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楷体_GB2312" w:hAnsi="楷体_GB2312" w:eastAsia="仿宋_GB2312" w:cs="楷体_GB2312"/>
          <w:color w:val="auto"/>
          <w:spacing w:val="7"/>
          <w:sz w:val="32"/>
          <w:szCs w:val="32"/>
          <w:lang w:eastAsia="zh-CN"/>
        </w:rPr>
      </w:pPr>
      <w:bookmarkStart w:id="0" w:name="_GoBack"/>
      <w:r>
        <w:rPr>
          <w:rFonts w:hint="eastAsia" w:ascii="方正小标宋简体" w:hAnsi="方正小标宋简体" w:eastAsia="方正小标宋简体" w:cs="方正小标宋简体"/>
          <w:color w:val="auto"/>
          <w:spacing w:val="-28"/>
          <w:sz w:val="44"/>
          <w:szCs w:val="44"/>
        </w:rPr>
        <w:t>规范整合</w:t>
      </w:r>
      <w:r>
        <w:rPr>
          <w:rFonts w:hint="eastAsia" w:ascii="方正小标宋简体" w:hAnsi="方正小标宋简体" w:eastAsia="方正小标宋简体" w:cs="方正小标宋简体"/>
          <w:color w:val="auto"/>
          <w:spacing w:val="-28"/>
          <w:sz w:val="44"/>
          <w:szCs w:val="44"/>
          <w:lang w:val="en-US" w:eastAsia="zh-CN"/>
        </w:rPr>
        <w:t>康复类、精神治疗类、妇科类、</w:t>
      </w:r>
      <w:r>
        <w:rPr>
          <w:rFonts w:hint="eastAsia" w:ascii="方正小标宋简体" w:hAnsi="方正小标宋简体" w:eastAsia="方正小标宋简体" w:cs="方正小标宋简体"/>
          <w:color w:val="auto"/>
          <w:spacing w:val="-28"/>
          <w:sz w:val="44"/>
          <w:szCs w:val="44"/>
          <w:lang w:eastAsia="zh-CN"/>
        </w:rPr>
        <w:t>美容</w:t>
      </w:r>
      <w:r>
        <w:rPr>
          <w:rFonts w:hint="eastAsia" w:ascii="方正小标宋简体" w:hAnsi="方正小标宋简体" w:eastAsia="方正小标宋简体" w:cs="方正小标宋简体"/>
          <w:color w:val="auto"/>
          <w:spacing w:val="-11"/>
          <w:sz w:val="44"/>
          <w:szCs w:val="44"/>
          <w:lang w:eastAsia="zh-CN"/>
        </w:rPr>
        <w:t>整形类</w:t>
      </w:r>
      <w:r>
        <w:rPr>
          <w:rFonts w:hint="eastAsia" w:ascii="方正小标宋简体" w:hAnsi="方正小标宋简体" w:eastAsia="方正小标宋简体" w:cs="方正小标宋简体"/>
          <w:color w:val="auto"/>
          <w:spacing w:val="-11"/>
          <w:sz w:val="44"/>
          <w:szCs w:val="44"/>
          <w:lang w:val="en-US" w:eastAsia="zh-CN"/>
        </w:rPr>
        <w:t>医疗</w:t>
      </w:r>
      <w:r>
        <w:rPr>
          <w:rFonts w:hint="eastAsia" w:ascii="方正小标宋简体" w:hAnsi="方正小标宋简体" w:eastAsia="方正小标宋简体" w:cs="方正小标宋简体"/>
          <w:color w:val="auto"/>
          <w:spacing w:val="-11"/>
          <w:sz w:val="44"/>
          <w:szCs w:val="44"/>
        </w:rPr>
        <w:t>服务</w:t>
      </w:r>
      <w:r>
        <w:rPr>
          <w:rFonts w:hint="eastAsia" w:ascii="方正小标宋简体" w:hAnsi="方正小标宋简体" w:eastAsia="方正小标宋简体" w:cs="方正小标宋简体"/>
          <w:b w:val="0"/>
          <w:bCs w:val="0"/>
          <w:color w:val="auto"/>
          <w:spacing w:val="-11"/>
          <w:sz w:val="44"/>
          <w:szCs w:val="44"/>
        </w:rPr>
        <w:t>价格项目</w:t>
      </w:r>
      <w:r>
        <w:rPr>
          <w:rFonts w:hint="eastAsia" w:ascii="方正小标宋简体" w:hAnsi="方正小标宋简体" w:eastAsia="方正小标宋简体" w:cs="方正小标宋简体"/>
          <w:b w:val="0"/>
          <w:bCs w:val="0"/>
          <w:color w:val="auto"/>
          <w:spacing w:val="-11"/>
          <w:sz w:val="44"/>
          <w:szCs w:val="44"/>
          <w:lang w:eastAsia="zh-CN"/>
        </w:rPr>
        <w:t>（</w:t>
      </w:r>
      <w:r>
        <w:rPr>
          <w:rFonts w:hint="eastAsia" w:ascii="方正小标宋简体" w:hAnsi="方正小标宋简体" w:eastAsia="方正小标宋简体" w:cs="方正小标宋简体"/>
          <w:b w:val="0"/>
          <w:bCs w:val="0"/>
          <w:color w:val="000000" w:themeColor="text1"/>
          <w:w w:val="100"/>
          <w:kern w:val="0"/>
          <w:sz w:val="44"/>
          <w:szCs w:val="44"/>
          <w:u w:val="none"/>
          <w:lang w:val="en-US" w:eastAsia="zh-CN"/>
          <w14:textFill>
            <w14:solidFill>
              <w14:schemeClr w14:val="tx1"/>
            </w14:solidFill>
          </w14:textFill>
        </w:rPr>
        <w:t>20</w:t>
      </w:r>
      <w:r>
        <w:rPr>
          <w:rFonts w:hint="eastAsia" w:ascii="方正小标宋简体" w:hAnsi="方正小标宋简体" w:eastAsia="方正小标宋简体" w:cs="方正小标宋简体"/>
          <w:b w:val="0"/>
          <w:bCs w:val="0"/>
          <w:color w:val="000000" w:themeColor="text1"/>
          <w:w w:val="100"/>
          <w:sz w:val="44"/>
          <w:szCs w:val="44"/>
          <w14:textFill>
            <w14:solidFill>
              <w14:schemeClr w14:val="tx1"/>
            </w14:solidFill>
          </w14:textFill>
        </w:rPr>
        <w:t>2</w:t>
      </w:r>
      <w:r>
        <w:rPr>
          <w:rFonts w:hint="eastAsia" w:ascii="方正小标宋简体" w:hAnsi="方正小标宋简体" w:eastAsia="方正小标宋简体" w:cs="方正小标宋简体"/>
          <w:b w:val="0"/>
          <w:bCs w:val="0"/>
          <w:color w:val="000000" w:themeColor="text1"/>
          <w:w w:val="100"/>
          <w:sz w:val="44"/>
          <w:szCs w:val="44"/>
          <w:lang w:val="en-US" w:eastAsia="zh-CN"/>
          <w14:textFill>
            <w14:solidFill>
              <w14:schemeClr w14:val="tx1"/>
            </w14:solidFill>
          </w14:textFill>
        </w:rPr>
        <w:t>5</w:t>
      </w:r>
      <w:r>
        <w:rPr>
          <w:rFonts w:hint="eastAsia" w:ascii="方正小标宋简体" w:hAnsi="方正小标宋简体" w:eastAsia="方正小标宋简体" w:cs="方正小标宋简体"/>
          <w:b w:val="0"/>
          <w:bCs w:val="0"/>
          <w:color w:val="000000" w:themeColor="text1"/>
          <w:w w:val="100"/>
          <w:sz w:val="44"/>
          <w:szCs w:val="44"/>
          <w14:textFill>
            <w14:solidFill>
              <w14:schemeClr w14:val="tx1"/>
            </w14:solidFill>
          </w14:textFill>
        </w:rPr>
        <w:t>年</w:t>
      </w:r>
      <w:r>
        <w:rPr>
          <w:rFonts w:hint="eastAsia" w:ascii="方正小标宋简体" w:hAnsi="方正小标宋简体" w:eastAsia="方正小标宋简体" w:cs="方正小标宋简体"/>
          <w:b w:val="0"/>
          <w:bCs w:val="0"/>
          <w:color w:val="000000" w:themeColor="text1"/>
          <w:w w:val="100"/>
          <w:sz w:val="44"/>
          <w:szCs w:val="44"/>
          <w:lang w:val="en-US" w:eastAsia="zh-CN"/>
          <w14:textFill>
            <w14:solidFill>
              <w14:schemeClr w14:val="tx1"/>
            </w14:solidFill>
          </w14:textFill>
        </w:rPr>
        <w:t>12</w:t>
      </w:r>
      <w:r>
        <w:rPr>
          <w:rFonts w:hint="eastAsia" w:ascii="方正小标宋简体" w:hAnsi="方正小标宋简体" w:eastAsia="方正小标宋简体" w:cs="方正小标宋简体"/>
          <w:b w:val="0"/>
          <w:bCs w:val="0"/>
          <w:color w:val="000000" w:themeColor="text1"/>
          <w:w w:val="100"/>
          <w:sz w:val="44"/>
          <w:szCs w:val="44"/>
          <w14:textFill>
            <w14:solidFill>
              <w14:schemeClr w14:val="tx1"/>
            </w14:solidFill>
          </w14:textFill>
        </w:rPr>
        <w:t>月</w:t>
      </w:r>
      <w:r>
        <w:rPr>
          <w:rFonts w:hint="eastAsia" w:ascii="方正小标宋简体" w:hAnsi="方正小标宋简体" w:eastAsia="方正小标宋简体" w:cs="方正小标宋简体"/>
          <w:b w:val="0"/>
          <w:bCs w:val="0"/>
          <w:color w:val="000000" w:themeColor="text1"/>
          <w:w w:val="100"/>
          <w:sz w:val="44"/>
          <w:szCs w:val="44"/>
          <w:lang w:val="en-US" w:eastAsia="zh-CN"/>
          <w14:textFill>
            <w14:solidFill>
              <w14:schemeClr w14:val="tx1"/>
            </w14:solidFill>
          </w14:textFill>
        </w:rPr>
        <w:t>1</w:t>
      </w:r>
      <w:r>
        <w:rPr>
          <w:rFonts w:hint="eastAsia" w:ascii="方正小标宋简体" w:hAnsi="方正小标宋简体" w:eastAsia="方正小标宋简体" w:cs="方正小标宋简体"/>
          <w:b w:val="0"/>
          <w:bCs w:val="0"/>
          <w:color w:val="000000" w:themeColor="text1"/>
          <w:w w:val="100"/>
          <w:sz w:val="44"/>
          <w:szCs w:val="44"/>
          <w14:textFill>
            <w14:solidFill>
              <w14:schemeClr w14:val="tx1"/>
            </w14:solidFill>
          </w14:textFill>
        </w:rPr>
        <w:t>日起执行</w:t>
      </w:r>
      <w:r>
        <w:rPr>
          <w:rFonts w:hint="eastAsia" w:ascii="方正小标宋简体" w:hAnsi="方正小标宋简体" w:eastAsia="方正小标宋简体" w:cs="方正小标宋简体"/>
          <w:b w:val="0"/>
          <w:bCs w:val="0"/>
          <w:color w:val="000000" w:themeColor="text1"/>
          <w:w w:val="100"/>
          <w:sz w:val="44"/>
          <w:szCs w:val="44"/>
          <w:lang w:eastAsia="zh-CN"/>
          <w14:textFill>
            <w14:solidFill>
              <w14:schemeClr w14:val="tx1"/>
            </w14:solidFill>
          </w14:textFill>
        </w:rPr>
        <w:t>）</w:t>
      </w:r>
    </w:p>
    <w:bookmarkEnd w:id="0"/>
    <w:p>
      <w:pPr>
        <w:keepNext w:val="0"/>
        <w:keepLines w:val="0"/>
        <w:pageBreakBefore w:val="0"/>
        <w:widowControl w:val="0"/>
        <w:kinsoku/>
        <w:wordWrap/>
        <w:overflowPunct w:val="0"/>
        <w:topLinePunct w:val="0"/>
        <w:autoSpaceDE/>
        <w:autoSpaceDN/>
        <w:bidi w:val="0"/>
        <w:adjustRightInd w:val="0"/>
        <w:snapToGrid w:val="0"/>
        <w:spacing w:line="680" w:lineRule="exact"/>
        <w:textAlignment w:val="auto"/>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640" w:lineRule="exact"/>
        <w:ind w:left="1918" w:leftChars="304" w:hanging="1280" w:hangingChars="400"/>
        <w:jc w:val="left"/>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规范整合后的康复类</w:t>
      </w:r>
      <w:r>
        <w:rPr>
          <w:rFonts w:hint="default" w:ascii="Times New Roman" w:hAnsi="Times New Roman" w:eastAsia="仿宋_GB2312" w:cs="Times New Roman"/>
          <w:color w:val="000000" w:themeColor="text1"/>
          <w:spacing w:val="0"/>
          <w:sz w:val="32"/>
          <w:szCs w:val="32"/>
          <w:lang w:val="zh-CN" w:eastAsia="zh-CN"/>
          <w14:textFill>
            <w14:solidFill>
              <w14:schemeClr w14:val="tx1"/>
            </w14:solidFill>
          </w14:textFill>
        </w:rPr>
        <w:t>医疗</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服务项目价格表</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640" w:lineRule="exact"/>
        <w:ind w:left="1918" w:leftChars="304" w:hanging="1280" w:hangingChars="400"/>
        <w:jc w:val="left"/>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废止现行的康复类</w:t>
      </w:r>
      <w:r>
        <w:rPr>
          <w:rFonts w:hint="default" w:ascii="Times New Roman" w:hAnsi="Times New Roman" w:eastAsia="仿宋_GB2312" w:cs="Times New Roman"/>
          <w:color w:val="000000" w:themeColor="text1"/>
          <w:spacing w:val="0"/>
          <w:sz w:val="32"/>
          <w:szCs w:val="32"/>
          <w:lang w:val="zh-CN" w:eastAsia="zh-CN"/>
          <w14:textFill>
            <w14:solidFill>
              <w14:schemeClr w14:val="tx1"/>
            </w14:solidFill>
          </w14:textFill>
        </w:rPr>
        <w:t>医疗</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服务项目价格表</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640" w:lineRule="exact"/>
        <w:ind w:left="1918" w:leftChars="304" w:hanging="1280" w:hangingChars="400"/>
        <w:jc w:val="left"/>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规范整合后的精神治疗类医疗服务项目价格表</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640" w:lineRule="exact"/>
        <w:ind w:left="1918" w:leftChars="304" w:hanging="1280" w:hangingChars="400"/>
        <w:jc w:val="left"/>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 xml:space="preserve">废止现行的精神治疗类医疗服务价格项目表 </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640" w:lineRule="exact"/>
        <w:ind w:left="1918" w:leftChars="304" w:hanging="1280" w:hangingChars="400"/>
        <w:jc w:val="left"/>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规范整合后的妇科类</w:t>
      </w:r>
      <w:r>
        <w:rPr>
          <w:rFonts w:hint="default" w:ascii="Times New Roman" w:hAnsi="Times New Roman" w:eastAsia="仿宋_GB2312" w:cs="Times New Roman"/>
          <w:color w:val="000000" w:themeColor="text1"/>
          <w:spacing w:val="0"/>
          <w:sz w:val="32"/>
          <w:szCs w:val="32"/>
          <w:lang w:val="zh-CN" w:eastAsia="zh-CN"/>
          <w14:textFill>
            <w14:solidFill>
              <w14:schemeClr w14:val="tx1"/>
            </w14:solidFill>
          </w14:textFill>
        </w:rPr>
        <w:t>医疗</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服务项目价格表</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640" w:lineRule="exact"/>
        <w:ind w:left="1918" w:leftChars="304" w:hanging="1280" w:hangingChars="400"/>
        <w:jc w:val="left"/>
        <w:textAlignment w:val="auto"/>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废止现行的妇科类</w:t>
      </w:r>
      <w:r>
        <w:rPr>
          <w:rFonts w:hint="default" w:ascii="Times New Roman" w:hAnsi="Times New Roman" w:eastAsia="仿宋_GB2312" w:cs="Times New Roman"/>
          <w:color w:val="000000" w:themeColor="text1"/>
          <w:spacing w:val="0"/>
          <w:sz w:val="32"/>
          <w:szCs w:val="32"/>
          <w:lang w:val="zh-CN" w:eastAsia="zh-CN"/>
          <w14:textFill>
            <w14:solidFill>
              <w14:schemeClr w14:val="tx1"/>
            </w14:solidFill>
          </w14:textFill>
        </w:rPr>
        <w:t>医疗</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服务项目价格表</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640" w:lineRule="exact"/>
        <w:ind w:left="1918" w:leftChars="304" w:hanging="1280" w:hangingChars="400"/>
        <w:jc w:val="left"/>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妇科类医疗服务价格项目修订表</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640" w:lineRule="exact"/>
        <w:ind w:left="1918" w:leftChars="304" w:hanging="1280" w:hangingChars="400"/>
        <w:jc w:val="left"/>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规范整合后的美容整形类医疗服务价格项目表</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640" w:lineRule="exact"/>
        <w:ind w:left="1918" w:leftChars="304" w:hanging="1280" w:hangingChars="400"/>
        <w:jc w:val="left"/>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废止现行的美容整形类</w:t>
      </w:r>
      <w:r>
        <w:rPr>
          <w:rFonts w:hint="default" w:ascii="Times New Roman" w:hAnsi="Times New Roman" w:eastAsia="仿宋_GB2312" w:cs="Times New Roman"/>
          <w:color w:val="000000" w:themeColor="text1"/>
          <w:spacing w:val="0"/>
          <w:sz w:val="32"/>
          <w:szCs w:val="32"/>
          <w:lang w:val="zh-CN" w:eastAsia="zh-CN"/>
          <w14:textFill>
            <w14:solidFill>
              <w14:schemeClr w14:val="tx1"/>
            </w14:solidFill>
          </w14:textFill>
        </w:rPr>
        <w:t>医疗</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服务项目价格表</w:t>
      </w:r>
    </w:p>
    <w:p>
      <w:pPr>
        <w:pStyle w:val="3"/>
        <w:keepNext w:val="0"/>
        <w:keepLines w:val="0"/>
        <w:pageBreakBefore w:val="0"/>
        <w:widowControl w:val="0"/>
        <w:kinsoku/>
        <w:wordWrap/>
        <w:overflowPunct w:val="0"/>
        <w:topLinePunct w:val="0"/>
        <w:autoSpaceDE/>
        <w:autoSpaceDN/>
        <w:bidi w:val="0"/>
        <w:adjustRightInd w:val="0"/>
        <w:snapToGrid w:val="0"/>
        <w:spacing w:line="640" w:lineRule="exact"/>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p>
    <w:p>
      <w:pP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p>
    <w:p>
      <w:pPr>
        <w:pStyle w:val="3"/>
        <w:rPr>
          <w:rFonts w:hint="default"/>
          <w:lang w:val="en-US" w:eastAsia="zh-CN"/>
        </w:rPr>
      </w:pPr>
    </w:p>
    <w:p>
      <w:pPr>
        <w:pStyle w:val="4"/>
        <w:keepNext w:val="0"/>
        <w:keepLines w:val="0"/>
        <w:pageBreakBefore w:val="0"/>
        <w:widowControl w:val="0"/>
        <w:tabs>
          <w:tab w:val="left" w:pos="1148"/>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pacing w:val="0"/>
          <w:sz w:val="32"/>
          <w:szCs w:val="32"/>
        </w:rPr>
      </w:pPr>
      <w:r>
        <w:rPr>
          <w:rFonts w:ascii="仿宋_GB2312" w:hAnsi="仿宋_GB2312" w:eastAsia="仿宋_GB2312" w:cs="仿宋_GB2312"/>
          <w:color w:val="auto"/>
          <w:spacing w:val="0"/>
          <w:sz w:val="32"/>
          <w:szCs w:val="32"/>
        </w:rPr>
        <w:t xml:space="preserve"> </w:t>
      </w: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default" w:ascii="仿宋_GB2312" w:hAnsi="仿宋_GB2312" w:eastAsia="仿宋_GB2312" w:cs="仿宋_GB2312"/>
          <w:color w:val="auto"/>
          <w:spacing w:val="0"/>
          <w:sz w:val="32"/>
          <w:szCs w:val="32"/>
          <w:lang w:val="en-US" w:eastAsia="zh-CN"/>
        </w:rPr>
        <w:sectPr>
          <w:footerReference r:id="rId4" w:type="first"/>
          <w:footerReference r:id="rId3" w:type="default"/>
          <w:pgSz w:w="11906" w:h="16838"/>
          <w:pgMar w:top="2098" w:right="1474" w:bottom="1984" w:left="1587" w:header="851" w:footer="992" w:gutter="0"/>
          <w:pgNumType w:fmt="numberInDash"/>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附表1</w:t>
      </w:r>
    </w:p>
    <w:p>
      <w:pPr>
        <w:keepNext w:val="0"/>
        <w:keepLines w:val="0"/>
        <w:pageBreakBefore w:val="0"/>
        <w:widowControl w:val="0"/>
        <w:kinsoku/>
        <w:wordWrap w:val="0"/>
        <w:overflowPunct/>
        <w:topLinePunct w:val="0"/>
        <w:autoSpaceDE/>
        <w:autoSpaceDN/>
        <w:bidi w:val="0"/>
        <w:adjustRightInd/>
        <w:snapToGrid/>
        <w:spacing w:after="98" w:afterLines="30"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规范整合后的康复类</w:t>
      </w:r>
      <w:r>
        <w:rPr>
          <w:rFonts w:hint="eastAsia" w:ascii="方正小标宋简体" w:hAnsi="方正小标宋简体" w:eastAsia="方正小标宋简体" w:cs="方正小标宋简体"/>
          <w:color w:val="auto"/>
          <w:sz w:val="44"/>
          <w:szCs w:val="44"/>
          <w:lang w:val="zh-CN" w:eastAsia="zh-CN"/>
        </w:rPr>
        <w:t>医疗</w:t>
      </w:r>
      <w:r>
        <w:rPr>
          <w:rFonts w:hint="eastAsia" w:ascii="方正小标宋简体" w:hAnsi="方正小标宋简体" w:eastAsia="方正小标宋简体" w:cs="方正小标宋简体"/>
          <w:color w:val="auto"/>
          <w:sz w:val="44"/>
          <w:szCs w:val="44"/>
          <w:lang w:val="en-US" w:eastAsia="zh-CN"/>
        </w:rPr>
        <w:t>服务项目价格表（九江市）</w:t>
      </w:r>
    </w:p>
    <w:tbl>
      <w:tblPr>
        <w:tblStyle w:val="9"/>
        <w:tblW w:w="14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4" w:hRule="atLeast"/>
          <w:jc w:val="center"/>
        </w:trPr>
        <w:tc>
          <w:tcPr>
            <w:tcW w:w="146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使用说明：</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1.本指南以康复治疗为重点，按照功能障碍类型设立价格项目。根据《深化医疗服务价格改革试点方案》（医保发〔2021〕41号）“厘清价格项目与临床诊疗技术规范、医疗机构成本要素、不同应用场和收费标准等的政策边界。分类整合现行价格项目，实现价格项目与操作步骤、诊疗部位等技术细节脱钩，增强现行价格项目对医疗技术和医疗活动改良创新的兼容性”要求，各类康复类项目在操作层面存在差异，但在价格项目和定价水平层面具备合并同类项的条件，立项指南对目前常用的康复类项目进行了合并。地方医保部门制定“康复类”医疗服务项目价格时，要充分体现技术劳务价值及不同类型医院的成本投入，使收费水平覆盖绝大部分康复类项目，使不同类型医院整合前后康复类项目收费水平大体相当；医疗服务的政府指导价为最高限价，下浮不限；同时，医疗机构、医务人员实施康复治疗过程中有关创新改良，采取“现有项目兼容”的方式简化处理，无需申报新增医疗服务价格项目，直接按照对应的整合项目执行即可。</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2.本指南所称的“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3.本指南所称“加收项”，指同一项目以不同方式提供或在不同场景应用时，确有必要制定差异化收费标准而细分的一类子项，包括在原项目价格基础上增加或减少收费的情况，具体的加/减收标准（加/减收率或加/减收金额）由各地依权限制定；实际应用中，同时涉及多个加收项的，以项目单价为基础计算相应的加/减收水平后，据实收费。</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4.本指南所称“扩展项”，指同一项目下以不同方式提供或在不同场景应用时，只扩展价格项目适用范围、不额外加价的一类子项，子项的价格按主项目执行。</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5.本指南所称“基本物质资源消耗”，指原则上限于不应或不必要与医疗服务项目分割的易耗品，包括但不限于各类消毒用品、储存用品、清洁用品、个人防护用品、标签、垃圾处理用品、治疗巾（单）、棉球、棉签、纱布（垫）、普通绷带、固定带、治疗护理盘（包）、护（尿）垫、中单、可复用训练器具、软件（版权、开发、购买）成本等。基本物质资源消耗成本计入项目价格，不另行收费。除基本物质资源消耗以外的其他耗材，按照实际采购价格零差率销售。</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6.本指南中涉及“包括……”“……等”的，属于开放型表述，所指对象不仅局限于表述中列明的事项，也包括未列明的同类事项。</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7.本指南所称的“人工智能辅助检查或训练”是指应用人工智能技术辅助进行的康复检查或训练，不得与主项目同时收费。</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8.本指南中指的团体训练人数不得超过15人。</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auto"/>
                <w:kern w:val="0"/>
                <w:sz w:val="20"/>
                <w:szCs w:val="20"/>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9.康复训练项目以半小时为基价，根据实际开展时长累加计费至封顶时长，同一计费时间段内不得与其他康复类医疗服务价格项目叠加收费。</w:t>
            </w:r>
          </w:p>
        </w:tc>
      </w:tr>
    </w:tbl>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eastAsia="宋体"/>
          <w:color w:val="auto"/>
          <w:sz w:val="10"/>
          <w:szCs w:val="10"/>
          <w:lang w:val="en-US" w:eastAsia="zh-CN"/>
        </w:rPr>
      </w:pPr>
      <w:r>
        <w:rPr>
          <w:rFonts w:hint="eastAsia"/>
          <w:color w:val="auto"/>
          <w:sz w:val="10"/>
          <w:szCs w:val="10"/>
          <w:lang w:val="en-US" w:eastAsia="zh-CN"/>
        </w:rPr>
        <w:t xml:space="preserve">  </w:t>
      </w:r>
    </w:p>
    <w:tbl>
      <w:tblPr>
        <w:tblStyle w:val="9"/>
        <w:tblW w:w="49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75"/>
        <w:gridCol w:w="725"/>
        <w:gridCol w:w="1023"/>
        <w:gridCol w:w="1020"/>
        <w:gridCol w:w="2142"/>
        <w:gridCol w:w="2645"/>
        <w:gridCol w:w="682"/>
        <w:gridCol w:w="682"/>
        <w:gridCol w:w="690"/>
        <w:gridCol w:w="682"/>
        <w:gridCol w:w="1874"/>
        <w:gridCol w:w="740"/>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tblHeader/>
          <w:jc w:val="center"/>
        </w:trPr>
        <w:tc>
          <w:tcPr>
            <w:tcW w:w="198" w:type="pct"/>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color w:val="auto"/>
                <w:spacing w:val="0"/>
                <w:w w:val="100"/>
                <w:sz w:val="18"/>
                <w:szCs w:val="18"/>
                <w:vertAlign w:val="baseline"/>
                <w:lang w:val="en-US" w:eastAsia="zh-CN"/>
              </w:rPr>
            </w:pPr>
            <w:r>
              <w:rPr>
                <w:rFonts w:hint="eastAsia" w:ascii="黑体" w:hAnsi="黑体" w:eastAsia="黑体" w:cs="黑体"/>
                <w:b w:val="0"/>
                <w:bCs/>
                <w:i w:val="0"/>
                <w:color w:val="auto"/>
                <w:spacing w:val="0"/>
                <w:w w:val="100"/>
                <w:kern w:val="0"/>
                <w:sz w:val="18"/>
                <w:szCs w:val="18"/>
                <w:u w:val="none"/>
                <w:lang w:val="en-US" w:eastAsia="zh-CN" w:bidi="ar"/>
              </w:rPr>
              <w:t>序号</w:t>
            </w:r>
          </w:p>
        </w:tc>
        <w:tc>
          <w:tcPr>
            <w:tcW w:w="249" w:type="pct"/>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pacing w:val="0"/>
                <w:w w:val="100"/>
                <w:kern w:val="0"/>
                <w:sz w:val="18"/>
                <w:szCs w:val="18"/>
                <w:u w:val="none"/>
                <w:lang w:val="en-US" w:eastAsia="zh-CN" w:bidi="ar"/>
              </w:rPr>
            </w:pPr>
            <w:r>
              <w:rPr>
                <w:rFonts w:hint="eastAsia" w:ascii="黑体" w:hAnsi="黑体" w:eastAsia="黑体" w:cs="黑体"/>
                <w:b w:val="0"/>
                <w:bCs/>
                <w:i w:val="0"/>
                <w:color w:val="auto"/>
                <w:spacing w:val="0"/>
                <w:w w:val="100"/>
                <w:kern w:val="0"/>
                <w:sz w:val="18"/>
                <w:szCs w:val="18"/>
                <w:u w:val="none"/>
                <w:lang w:val="en-US" w:eastAsia="zh-CN" w:bidi="ar"/>
              </w:rPr>
              <w:t>归集</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color w:val="auto"/>
                <w:spacing w:val="0"/>
                <w:w w:val="100"/>
                <w:sz w:val="18"/>
                <w:szCs w:val="18"/>
                <w:vertAlign w:val="baseline"/>
                <w:lang w:val="en-US" w:eastAsia="zh-CN"/>
              </w:rPr>
            </w:pPr>
            <w:r>
              <w:rPr>
                <w:rFonts w:hint="eastAsia" w:ascii="黑体" w:hAnsi="黑体" w:eastAsia="黑体" w:cs="黑体"/>
                <w:b w:val="0"/>
                <w:bCs/>
                <w:i w:val="0"/>
                <w:color w:val="auto"/>
                <w:spacing w:val="0"/>
                <w:w w:val="100"/>
                <w:kern w:val="0"/>
                <w:sz w:val="18"/>
                <w:szCs w:val="18"/>
                <w:u w:val="none"/>
                <w:lang w:val="en-US" w:eastAsia="zh-CN" w:bidi="ar"/>
              </w:rPr>
              <w:t>口径</w:t>
            </w:r>
          </w:p>
        </w:tc>
        <w:tc>
          <w:tcPr>
            <w:tcW w:w="352" w:type="pct"/>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color w:val="auto"/>
                <w:spacing w:val="0"/>
                <w:w w:val="100"/>
                <w:sz w:val="18"/>
                <w:szCs w:val="18"/>
                <w:vertAlign w:val="baseline"/>
                <w:lang w:val="en-US" w:eastAsia="zh-CN"/>
              </w:rPr>
            </w:pPr>
            <w:r>
              <w:rPr>
                <w:rFonts w:hint="eastAsia" w:ascii="黑体" w:hAnsi="黑体" w:eastAsia="黑体" w:cs="黑体"/>
                <w:b w:val="0"/>
                <w:bCs/>
                <w:i w:val="0"/>
                <w:color w:val="auto"/>
                <w:spacing w:val="0"/>
                <w:w w:val="100"/>
                <w:kern w:val="0"/>
                <w:sz w:val="18"/>
                <w:szCs w:val="18"/>
                <w:u w:val="none"/>
                <w:lang w:val="en-US" w:eastAsia="zh-CN" w:bidi="ar"/>
              </w:rPr>
              <w:t>项目编码</w:t>
            </w:r>
          </w:p>
        </w:tc>
        <w:tc>
          <w:tcPr>
            <w:tcW w:w="351" w:type="pct"/>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color w:val="auto"/>
                <w:spacing w:val="0"/>
                <w:w w:val="100"/>
                <w:sz w:val="18"/>
                <w:szCs w:val="18"/>
                <w:vertAlign w:val="baseline"/>
                <w:lang w:val="en-US" w:eastAsia="zh-CN"/>
              </w:rPr>
            </w:pPr>
            <w:r>
              <w:rPr>
                <w:rFonts w:hint="eastAsia" w:ascii="黑体" w:hAnsi="黑体" w:eastAsia="黑体" w:cs="黑体"/>
                <w:b w:val="0"/>
                <w:bCs/>
                <w:i w:val="0"/>
                <w:color w:val="auto"/>
                <w:spacing w:val="0"/>
                <w:w w:val="100"/>
                <w:kern w:val="0"/>
                <w:sz w:val="18"/>
                <w:szCs w:val="18"/>
                <w:u w:val="none"/>
                <w:lang w:val="en-US" w:eastAsia="zh-CN" w:bidi="ar"/>
              </w:rPr>
              <w:t>项目名称</w:t>
            </w:r>
          </w:p>
        </w:tc>
        <w:tc>
          <w:tcPr>
            <w:tcW w:w="738" w:type="pct"/>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color w:val="auto"/>
                <w:spacing w:val="0"/>
                <w:w w:val="100"/>
                <w:sz w:val="18"/>
                <w:szCs w:val="18"/>
                <w:vertAlign w:val="baseline"/>
                <w:lang w:val="en-US" w:eastAsia="zh-CN"/>
              </w:rPr>
            </w:pPr>
            <w:r>
              <w:rPr>
                <w:rFonts w:hint="eastAsia" w:ascii="黑体" w:hAnsi="黑体" w:eastAsia="黑体" w:cs="黑体"/>
                <w:b w:val="0"/>
                <w:bCs/>
                <w:i w:val="0"/>
                <w:color w:val="auto"/>
                <w:spacing w:val="0"/>
                <w:w w:val="100"/>
                <w:kern w:val="0"/>
                <w:sz w:val="18"/>
                <w:szCs w:val="18"/>
                <w:u w:val="none"/>
                <w:lang w:val="en-US" w:eastAsia="zh-CN" w:bidi="ar"/>
              </w:rPr>
              <w:t>服务产出</w:t>
            </w:r>
          </w:p>
        </w:tc>
        <w:tc>
          <w:tcPr>
            <w:tcW w:w="911" w:type="pct"/>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color w:val="auto"/>
                <w:spacing w:val="0"/>
                <w:w w:val="100"/>
                <w:sz w:val="18"/>
                <w:szCs w:val="18"/>
                <w:vertAlign w:val="baseline"/>
                <w:lang w:val="en-US" w:eastAsia="zh-CN"/>
              </w:rPr>
            </w:pPr>
            <w:r>
              <w:rPr>
                <w:rFonts w:hint="eastAsia" w:ascii="黑体" w:hAnsi="黑体" w:eastAsia="黑体" w:cs="黑体"/>
                <w:b w:val="0"/>
                <w:bCs/>
                <w:i w:val="0"/>
                <w:color w:val="auto"/>
                <w:spacing w:val="0"/>
                <w:w w:val="100"/>
                <w:kern w:val="0"/>
                <w:sz w:val="18"/>
                <w:szCs w:val="18"/>
                <w:u w:val="none"/>
                <w:lang w:val="en-US" w:eastAsia="zh-CN" w:bidi="ar"/>
              </w:rPr>
              <w:t>价格构成</w:t>
            </w:r>
          </w:p>
        </w:tc>
        <w:tc>
          <w:tcPr>
            <w:tcW w:w="707" w:type="pct"/>
            <w:gridSpan w:val="3"/>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pacing w:val="0"/>
                <w:w w:val="100"/>
                <w:kern w:val="0"/>
                <w:sz w:val="18"/>
                <w:szCs w:val="18"/>
                <w:u w:val="none"/>
                <w:lang w:val="en-US" w:eastAsia="zh-CN" w:bidi="ar"/>
              </w:rPr>
            </w:pPr>
            <w:r>
              <w:rPr>
                <w:rFonts w:hint="eastAsia" w:ascii="黑体" w:hAnsi="黑体" w:eastAsia="黑体" w:cs="黑体"/>
                <w:b w:val="0"/>
                <w:bCs/>
                <w:i w:val="0"/>
                <w:color w:val="auto"/>
                <w:spacing w:val="0"/>
                <w:w w:val="100"/>
                <w:kern w:val="0"/>
                <w:sz w:val="18"/>
                <w:szCs w:val="18"/>
                <w:u w:val="none"/>
                <w:lang w:val="en-US" w:eastAsia="zh-CN" w:bidi="ar"/>
              </w:rPr>
              <w:t>价格（元）</w:t>
            </w:r>
          </w:p>
        </w:tc>
        <w:tc>
          <w:tcPr>
            <w:tcW w:w="235" w:type="pct"/>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pacing w:val="0"/>
                <w:w w:val="100"/>
                <w:kern w:val="0"/>
                <w:sz w:val="18"/>
                <w:szCs w:val="18"/>
                <w:u w:val="none"/>
                <w:lang w:val="en-US" w:eastAsia="zh-CN" w:bidi="ar"/>
              </w:rPr>
            </w:pPr>
            <w:r>
              <w:rPr>
                <w:rFonts w:hint="eastAsia" w:ascii="黑体" w:hAnsi="黑体" w:eastAsia="黑体" w:cs="黑体"/>
                <w:b w:val="0"/>
                <w:bCs/>
                <w:i w:val="0"/>
                <w:color w:val="auto"/>
                <w:spacing w:val="0"/>
                <w:w w:val="100"/>
                <w:kern w:val="0"/>
                <w:sz w:val="18"/>
                <w:szCs w:val="18"/>
                <w:u w:val="none"/>
                <w:lang w:val="en-US" w:eastAsia="zh-CN" w:bidi="ar"/>
              </w:rPr>
              <w:t>计价</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color w:val="auto"/>
                <w:spacing w:val="0"/>
                <w:w w:val="100"/>
                <w:sz w:val="18"/>
                <w:szCs w:val="18"/>
                <w:vertAlign w:val="baseline"/>
                <w:lang w:val="en-US" w:eastAsia="zh-CN"/>
              </w:rPr>
            </w:pPr>
            <w:r>
              <w:rPr>
                <w:rFonts w:hint="eastAsia" w:ascii="黑体" w:hAnsi="黑体" w:eastAsia="黑体" w:cs="黑体"/>
                <w:b w:val="0"/>
                <w:bCs/>
                <w:i w:val="0"/>
                <w:color w:val="auto"/>
                <w:spacing w:val="0"/>
                <w:w w:val="100"/>
                <w:kern w:val="0"/>
                <w:sz w:val="18"/>
                <w:szCs w:val="18"/>
                <w:u w:val="none"/>
                <w:lang w:val="en-US" w:eastAsia="zh-CN" w:bidi="ar"/>
              </w:rPr>
              <w:t>单位</w:t>
            </w:r>
          </w:p>
        </w:tc>
        <w:tc>
          <w:tcPr>
            <w:tcW w:w="645" w:type="pct"/>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color w:val="auto"/>
                <w:spacing w:val="0"/>
                <w:w w:val="100"/>
                <w:sz w:val="18"/>
                <w:szCs w:val="18"/>
                <w:vertAlign w:val="baseline"/>
                <w:lang w:val="en-US" w:eastAsia="zh-CN"/>
              </w:rPr>
            </w:pPr>
            <w:r>
              <w:rPr>
                <w:rFonts w:hint="eastAsia" w:ascii="黑体" w:hAnsi="黑体" w:eastAsia="黑体" w:cs="黑体"/>
                <w:b w:val="0"/>
                <w:bCs/>
                <w:i w:val="0"/>
                <w:color w:val="auto"/>
                <w:spacing w:val="0"/>
                <w:w w:val="100"/>
                <w:kern w:val="0"/>
                <w:sz w:val="18"/>
                <w:szCs w:val="18"/>
                <w:u w:val="none"/>
                <w:lang w:val="en-US" w:eastAsia="zh-CN" w:bidi="ar"/>
              </w:rPr>
              <w:t>计价说明</w:t>
            </w:r>
          </w:p>
        </w:tc>
        <w:tc>
          <w:tcPr>
            <w:tcW w:w="255" w:type="pct"/>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pacing w:val="0"/>
                <w:w w:val="100"/>
                <w:kern w:val="0"/>
                <w:sz w:val="18"/>
                <w:szCs w:val="18"/>
                <w:u w:val="none"/>
                <w:lang w:val="en-US" w:eastAsia="zh-CN" w:bidi="ar"/>
              </w:rPr>
            </w:pPr>
            <w:r>
              <w:rPr>
                <w:rFonts w:hint="eastAsia" w:ascii="黑体" w:hAnsi="黑体" w:eastAsia="黑体" w:cs="黑体"/>
                <w:b w:val="0"/>
                <w:bCs/>
                <w:i w:val="0"/>
                <w:color w:val="auto"/>
                <w:spacing w:val="0"/>
                <w:w w:val="100"/>
                <w:kern w:val="0"/>
                <w:sz w:val="18"/>
                <w:szCs w:val="18"/>
                <w:u w:val="none"/>
                <w:lang w:val="en-US" w:eastAsia="zh-CN" w:bidi="ar"/>
              </w:rPr>
              <w:t>医保支付类别</w:t>
            </w:r>
          </w:p>
        </w:tc>
        <w:tc>
          <w:tcPr>
            <w:tcW w:w="354" w:type="pct"/>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pacing w:val="0"/>
                <w:w w:val="100"/>
                <w:kern w:val="0"/>
                <w:sz w:val="18"/>
                <w:szCs w:val="18"/>
                <w:u w:val="none"/>
                <w:lang w:val="en-US" w:eastAsia="zh-CN" w:bidi="ar"/>
              </w:rPr>
            </w:pPr>
            <w:r>
              <w:rPr>
                <w:rFonts w:hint="eastAsia" w:ascii="黑体" w:hAnsi="黑体" w:eastAsia="黑体" w:cs="黑体"/>
                <w:b w:val="0"/>
                <w:bCs/>
                <w:i w:val="0"/>
                <w:color w:val="auto"/>
                <w:spacing w:val="0"/>
                <w:w w:val="1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2" w:hRule="atLeast"/>
          <w:tblHeader/>
          <w:jc w:val="center"/>
        </w:trPr>
        <w:tc>
          <w:tcPr>
            <w:tcW w:w="198" w:type="pct"/>
            <w:vMerge w:val="continue"/>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spacing w:val="0"/>
                <w:w w:val="100"/>
                <w:sz w:val="18"/>
                <w:szCs w:val="18"/>
              </w:rPr>
            </w:pPr>
          </w:p>
        </w:tc>
        <w:tc>
          <w:tcPr>
            <w:tcW w:w="249" w:type="pct"/>
            <w:vMerge w:val="continue"/>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spacing w:val="0"/>
                <w:w w:val="100"/>
                <w:sz w:val="18"/>
                <w:szCs w:val="18"/>
              </w:rPr>
            </w:pPr>
          </w:p>
        </w:tc>
        <w:tc>
          <w:tcPr>
            <w:tcW w:w="352" w:type="pct"/>
            <w:vMerge w:val="continue"/>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spacing w:val="0"/>
                <w:w w:val="100"/>
                <w:sz w:val="18"/>
                <w:szCs w:val="18"/>
              </w:rPr>
            </w:pPr>
          </w:p>
        </w:tc>
        <w:tc>
          <w:tcPr>
            <w:tcW w:w="351" w:type="pct"/>
            <w:vMerge w:val="continue"/>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spacing w:val="0"/>
                <w:w w:val="100"/>
                <w:sz w:val="18"/>
                <w:szCs w:val="18"/>
              </w:rPr>
            </w:pPr>
          </w:p>
        </w:tc>
        <w:tc>
          <w:tcPr>
            <w:tcW w:w="738" w:type="pct"/>
            <w:vMerge w:val="continue"/>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spacing w:val="0"/>
                <w:w w:val="100"/>
                <w:sz w:val="18"/>
                <w:szCs w:val="18"/>
              </w:rPr>
            </w:pPr>
          </w:p>
        </w:tc>
        <w:tc>
          <w:tcPr>
            <w:tcW w:w="911" w:type="pct"/>
            <w:vMerge w:val="continue"/>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spacing w:val="0"/>
                <w:w w:val="100"/>
                <w:sz w:val="18"/>
                <w:szCs w:val="18"/>
              </w:rPr>
            </w:pP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pacing w:val="0"/>
                <w:w w:val="100"/>
                <w:kern w:val="0"/>
                <w:sz w:val="18"/>
                <w:szCs w:val="18"/>
                <w:u w:val="none"/>
                <w:lang w:val="en-US" w:eastAsia="zh-CN" w:bidi="ar"/>
              </w:rPr>
            </w:pPr>
            <w:r>
              <w:rPr>
                <w:rFonts w:hint="eastAsia" w:ascii="黑体" w:hAnsi="黑体" w:eastAsia="黑体" w:cs="黑体"/>
                <w:b w:val="0"/>
                <w:bCs/>
                <w:i w:val="0"/>
                <w:color w:val="auto"/>
                <w:spacing w:val="0"/>
                <w:w w:val="100"/>
                <w:kern w:val="0"/>
                <w:sz w:val="18"/>
                <w:szCs w:val="18"/>
                <w:u w:val="none"/>
                <w:lang w:val="en-US" w:eastAsia="zh-CN" w:bidi="ar"/>
              </w:rPr>
              <w:t>三级</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pacing w:val="0"/>
                <w:w w:val="100"/>
                <w:kern w:val="0"/>
                <w:sz w:val="18"/>
                <w:szCs w:val="18"/>
                <w:u w:val="none"/>
                <w:lang w:val="en-US" w:eastAsia="zh-CN" w:bidi="ar"/>
              </w:rPr>
            </w:pPr>
            <w:r>
              <w:rPr>
                <w:rFonts w:hint="eastAsia" w:ascii="黑体" w:hAnsi="黑体" w:eastAsia="黑体" w:cs="黑体"/>
                <w:b w:val="0"/>
                <w:bCs/>
                <w:i w:val="0"/>
                <w:color w:val="auto"/>
                <w:spacing w:val="0"/>
                <w:w w:val="100"/>
                <w:kern w:val="0"/>
                <w:sz w:val="18"/>
                <w:szCs w:val="18"/>
                <w:u w:val="none"/>
                <w:lang w:val="en-US" w:eastAsia="zh-CN" w:bidi="ar"/>
              </w:rPr>
              <w:t>指导价</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pacing w:val="0"/>
                <w:w w:val="100"/>
                <w:kern w:val="0"/>
                <w:sz w:val="18"/>
                <w:szCs w:val="18"/>
                <w:u w:val="none"/>
                <w:lang w:val="en-US" w:eastAsia="zh-CN" w:bidi="ar"/>
              </w:rPr>
            </w:pPr>
            <w:r>
              <w:rPr>
                <w:rFonts w:hint="eastAsia" w:ascii="黑体" w:hAnsi="黑体" w:eastAsia="黑体" w:cs="黑体"/>
                <w:b w:val="0"/>
                <w:bCs/>
                <w:i w:val="0"/>
                <w:color w:val="auto"/>
                <w:spacing w:val="0"/>
                <w:w w:val="100"/>
                <w:kern w:val="0"/>
                <w:sz w:val="18"/>
                <w:szCs w:val="18"/>
                <w:u w:val="none"/>
                <w:lang w:val="en-US" w:eastAsia="zh-CN" w:bidi="ar"/>
              </w:rPr>
              <w:t>二级</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pacing w:val="0"/>
                <w:w w:val="100"/>
                <w:kern w:val="0"/>
                <w:sz w:val="18"/>
                <w:szCs w:val="18"/>
                <w:u w:val="none"/>
                <w:lang w:val="en-US" w:eastAsia="zh-CN" w:bidi="ar"/>
              </w:rPr>
            </w:pPr>
            <w:r>
              <w:rPr>
                <w:rFonts w:hint="eastAsia" w:ascii="黑体" w:hAnsi="黑体" w:eastAsia="黑体" w:cs="黑体"/>
                <w:b w:val="0"/>
                <w:bCs/>
                <w:i w:val="0"/>
                <w:color w:val="auto"/>
                <w:spacing w:val="0"/>
                <w:w w:val="100"/>
                <w:kern w:val="0"/>
                <w:sz w:val="18"/>
                <w:szCs w:val="18"/>
                <w:u w:val="none"/>
                <w:lang w:val="en-US" w:eastAsia="zh-CN" w:bidi="ar"/>
              </w:rPr>
              <w:t>指导价</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pacing w:val="0"/>
                <w:w w:val="100"/>
                <w:kern w:val="0"/>
                <w:sz w:val="18"/>
                <w:szCs w:val="18"/>
                <w:u w:val="none"/>
                <w:lang w:val="en-US" w:eastAsia="zh-CN" w:bidi="ar"/>
              </w:rPr>
            </w:pPr>
            <w:r>
              <w:rPr>
                <w:rFonts w:hint="eastAsia" w:ascii="黑体" w:hAnsi="黑体" w:eastAsia="黑体" w:cs="黑体"/>
                <w:b w:val="0"/>
                <w:bCs/>
                <w:i w:val="0"/>
                <w:color w:val="auto"/>
                <w:spacing w:val="0"/>
                <w:w w:val="100"/>
                <w:kern w:val="0"/>
                <w:sz w:val="18"/>
                <w:szCs w:val="18"/>
                <w:u w:val="none"/>
                <w:lang w:val="en-US" w:eastAsia="zh-CN" w:bidi="ar"/>
              </w:rPr>
              <w:t>一级</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pacing w:val="0"/>
                <w:w w:val="100"/>
                <w:kern w:val="0"/>
                <w:sz w:val="18"/>
                <w:szCs w:val="18"/>
                <w:u w:val="none"/>
                <w:lang w:val="en-US" w:eastAsia="zh-CN" w:bidi="ar"/>
              </w:rPr>
            </w:pPr>
            <w:r>
              <w:rPr>
                <w:rFonts w:hint="eastAsia" w:ascii="黑体" w:hAnsi="黑体" w:eastAsia="黑体" w:cs="黑体"/>
                <w:b w:val="0"/>
                <w:bCs/>
                <w:i w:val="0"/>
                <w:color w:val="auto"/>
                <w:spacing w:val="0"/>
                <w:w w:val="100"/>
                <w:kern w:val="0"/>
                <w:sz w:val="18"/>
                <w:szCs w:val="18"/>
                <w:u w:val="none"/>
                <w:lang w:val="en-US" w:eastAsia="zh-CN" w:bidi="ar"/>
              </w:rPr>
              <w:t>指导价</w:t>
            </w:r>
          </w:p>
        </w:tc>
        <w:tc>
          <w:tcPr>
            <w:tcW w:w="235" w:type="pct"/>
            <w:vMerge w:val="continue"/>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pacing w:val="0"/>
                <w:w w:val="100"/>
                <w:kern w:val="0"/>
                <w:sz w:val="18"/>
                <w:szCs w:val="18"/>
                <w:u w:val="none"/>
                <w:lang w:val="en-US" w:eastAsia="zh-CN" w:bidi="ar"/>
              </w:rPr>
            </w:pPr>
          </w:p>
        </w:tc>
        <w:tc>
          <w:tcPr>
            <w:tcW w:w="645" w:type="pct"/>
            <w:vMerge w:val="continue"/>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pacing w:val="0"/>
                <w:w w:val="100"/>
                <w:kern w:val="0"/>
                <w:sz w:val="18"/>
                <w:szCs w:val="18"/>
                <w:u w:val="none"/>
                <w:lang w:val="en-US" w:eastAsia="zh-CN" w:bidi="ar"/>
              </w:rPr>
            </w:pPr>
          </w:p>
        </w:tc>
        <w:tc>
          <w:tcPr>
            <w:tcW w:w="255" w:type="pct"/>
            <w:vMerge w:val="continue"/>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pacing w:val="0"/>
                <w:w w:val="100"/>
                <w:kern w:val="0"/>
                <w:sz w:val="18"/>
                <w:szCs w:val="18"/>
                <w:u w:val="none"/>
                <w:lang w:val="en-US" w:eastAsia="zh-CN" w:bidi="ar"/>
              </w:rPr>
            </w:pPr>
          </w:p>
        </w:tc>
        <w:tc>
          <w:tcPr>
            <w:tcW w:w="354" w:type="pct"/>
            <w:vMerge w:val="continue"/>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auto"/>
                <w:spacing w:val="0"/>
                <w:w w:val="1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1</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015200000010000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意识功能训练</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通过康复手段对各种疾病造成的昏迷、意识功能障碍等进行康复治疗，改善意识水平。</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所定价格涵盖计划制定、手法及应用不同康复设备完成声、光、电等各种感觉刺激及各种无创脑调控技术等步骤所需的人力资源、设备成本与基本物质资源消耗。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60</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54</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49</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半小时</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1.每日限计费1个小时。2.此项目价格构成已涵盖声、光、电等各种感觉刺激费用，用于同一治疗目的时不再重复收取相关物理治疗项目费用。</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自费</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2</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015200000010001</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意识功能训练-每增加10分钟（加收）</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通过康复手段对各种疾病造成的昏迷、意识功能障碍等进行康复治疗，改善意识水平，在半小时基础上每增加10分钟。</w:t>
            </w:r>
          </w:p>
        </w:tc>
        <w:tc>
          <w:tcPr>
            <w:tcW w:w="911"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18</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16</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w:t>
            </w:r>
            <w:r>
              <w:rPr>
                <w:rFonts w:hint="eastAsia" w:ascii="Times New Roman" w:hAnsi="Times New Roman" w:eastAsia="仿宋_GB2312" w:cs="Times New Roman"/>
                <w:i w:val="0"/>
                <w:iCs w:val="0"/>
                <w:color w:val="000000"/>
                <w:spacing w:val="0"/>
                <w:w w:val="100"/>
                <w:kern w:val="0"/>
                <w:sz w:val="18"/>
                <w:szCs w:val="18"/>
                <w:u w:val="none"/>
                <w:lang w:val="en-US" w:eastAsia="zh-CN" w:bidi="ar"/>
              </w:rPr>
              <w:t>4</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10分钟</w:t>
            </w:r>
          </w:p>
        </w:tc>
        <w:tc>
          <w:tcPr>
            <w:tcW w:w="645"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c>
          <w:tcPr>
            <w:tcW w:w="255"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color w:val="auto"/>
                <w:spacing w:val="0"/>
                <w:w w:val="100"/>
                <w:sz w:val="18"/>
                <w:szCs w:val="18"/>
                <w:vertAlign w:val="baseline"/>
                <w:lang w:val="en-US" w:eastAsia="zh-CN"/>
              </w:rPr>
              <w:t>自费</w:t>
            </w:r>
          </w:p>
        </w:tc>
        <w:tc>
          <w:tcPr>
            <w:tcW w:w="354"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3</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015200000010100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意识功能训练-人工智能辅助训练（扩展）</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通过康复手段对各种疾病造成的昏迷、意识功能障碍等进行康复治疗，改善意识水平。</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所定价格涵盖计划制定、手法及应用不同康复设备完成声、光、电等各种感觉刺激及各种无创脑调控技术等步骤所需的人力资源、设备成本与基本物质资源消耗。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60</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54</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49</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半小时</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1.每日限计费1个小时。2.此项目价格构成已涵盖声、光、电等各种感觉刺激费用，用于同一治疗目的时不再重复收取相关物理治疗项目费用。</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自费</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4</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015200000020000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认知功能训练</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通过各种康复手段对认知功能障碍进行治疗，改善认知功能。</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所定价格涵盖计划制定、手法及应用不同康复设备进行认知功能训练等步骤所需的人力资源、设备成本与基本物质资源消耗。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70</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63</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57</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半小时</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每日限计费1个小时。</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乙类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一个疾病过程支付不超过90天。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5</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015200000020001</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认知功能训练-每增加10分钟（加收）</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通过各种康复手段对认知功能障碍进行治疗，改善认知功能，在半小时基础上每增加10分钟。</w:t>
            </w:r>
          </w:p>
        </w:tc>
        <w:tc>
          <w:tcPr>
            <w:tcW w:w="911"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21</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19</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17</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10分钟</w:t>
            </w:r>
          </w:p>
        </w:tc>
        <w:tc>
          <w:tcPr>
            <w:tcW w:w="645"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乙类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一个疾病过程支付不超过90天。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6</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015200000020100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认知功能训练-人工智能辅助训练（扩展）</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通过各种康复手段对认知功能障碍进行治疗，改善认知功能。</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所定价格涵盖计划制定、手法及应用不同康复设备进行认知功能训练等步骤所需的人力资源、设备成本与基本物质资源消耗。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70</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63</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57</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半小时</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每日限计费1个小时。</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乙类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一个疾病过程支付不超过90天。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7</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015200000030000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吞咽功能训练</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通过各种康复手段对吞咽功能障碍进行治疗，改善摄食吞咽功能。</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所定价格涵盖计划制定、手法及应用不同康复设备进行吞咽功能训练等步骤所需的人力资源、设备成本与基本物质资源消耗。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80</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72</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65</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半小时</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每日限计费1个小时。</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甲类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一个疾病过程支付不超过90天。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8</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015200000030001</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吞咽功能训练-每增加10分钟（加收）</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通过各种康复手段对吞咽功能障碍进行治疗，改善摄食吞咽功能，在半小时基础上每增加10分钟。</w:t>
            </w:r>
          </w:p>
        </w:tc>
        <w:tc>
          <w:tcPr>
            <w:tcW w:w="911"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24</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22</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eastAsia" w:ascii="Times New Roman" w:hAnsi="Times New Roman" w:eastAsia="仿宋_GB2312" w:cs="Times New Roman"/>
                <w:i w:val="0"/>
                <w:iCs w:val="0"/>
                <w:color w:val="000000"/>
                <w:spacing w:val="0"/>
                <w:w w:val="100"/>
                <w:kern w:val="0"/>
                <w:sz w:val="18"/>
                <w:szCs w:val="18"/>
                <w:u w:val="none"/>
                <w:lang w:val="en-US" w:eastAsia="zh-CN" w:bidi="ar"/>
              </w:rPr>
              <w:t>20</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10分钟</w:t>
            </w:r>
          </w:p>
        </w:tc>
        <w:tc>
          <w:tcPr>
            <w:tcW w:w="645"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甲类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一个疾病过程支付不超过90天。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9</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015200000030100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吞咽功能训练-人工智能辅助训练（扩展）</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通过各种康复手段对吞咽功能障碍进行治疗，改善摄食吞咽功能。</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所定价格涵盖计划制定、手法及应用不同康复设备进行吞咽功能训练等步骤所需的人力资源、设备成本与基本物质资源消耗。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80</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72</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65</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半小时</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每日限计费1个小时。</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甲类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一个疾病过程支付不超过90天。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10</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015200000040000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言语功能训练</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通过各种康复手段对言语-语言功能障碍进行治疗，改善言语-语言功能。</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所定价格涵盖计划制定、手法及应用不同康复设备进行言语功能训练等步骤所需的人力资源、设备成本与基本物质资源消耗。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70</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63</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57</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半小时</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每日限计费1个小时。</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乙类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一个疾病过程支付不超过90天。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8"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11</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015200000040001</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言语功能训练-每增加10分钟（加收）</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通过各种康复手段对言语-语言功能障碍进行治疗，改善言语-语言功能，在半小时基础上每增加10分钟。</w:t>
            </w:r>
          </w:p>
        </w:tc>
        <w:tc>
          <w:tcPr>
            <w:tcW w:w="911"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21</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19</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17</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10分钟</w:t>
            </w:r>
          </w:p>
        </w:tc>
        <w:tc>
          <w:tcPr>
            <w:tcW w:w="645"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乙类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一个疾病过程支付不超过90天。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12</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015200000040100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言语功能训练-人工智能辅助训练（扩展）</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通过各种康复手段对言语-语言功能障碍进行治疗，改善言语-语言功能。</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所定价格涵盖计划制定、手法及应用不同康复设备进行言语功能训练等步骤所需的人力资源、设备成本与基本物质资源消耗。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70</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63</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57</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半小时</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每日限计费1个小时。</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乙类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一个疾病过程支付不超过90天。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13</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015200000050000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运动功能训练</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通过各种康复手段对四肢和躯干的运动功能障碍进行治疗，改善躯体运动功能。</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所定价格涵盖计划制定、手法及应用不同康复设备进行运动功能训练等步骤所需的人力资源、设备成本与基本物质资源消耗。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50</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45</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41</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半小时</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每日限计费100分钟。</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乙类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一个疾病过程支付不超过90天。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14</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015200000050001</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运动功能训练-每增加10分钟（加收）</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通过各种康复手段对四肢和躯干的运动功能障碍进行治疗，改善躯体运动功能，在半小时基础上每增加10分钟。</w:t>
            </w:r>
          </w:p>
        </w:tc>
        <w:tc>
          <w:tcPr>
            <w:tcW w:w="911"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15</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14</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w:t>
            </w:r>
            <w:r>
              <w:rPr>
                <w:rFonts w:hint="eastAsia" w:ascii="Times New Roman" w:hAnsi="Times New Roman" w:eastAsia="仿宋_GB2312" w:cs="Times New Roman"/>
                <w:i w:val="0"/>
                <w:iCs w:val="0"/>
                <w:color w:val="000000"/>
                <w:spacing w:val="0"/>
                <w:w w:val="100"/>
                <w:kern w:val="0"/>
                <w:sz w:val="18"/>
                <w:szCs w:val="18"/>
                <w:u w:val="none"/>
                <w:lang w:val="en-US" w:eastAsia="zh-CN" w:bidi="ar"/>
              </w:rPr>
              <w:t>3</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10分钟</w:t>
            </w:r>
          </w:p>
        </w:tc>
        <w:tc>
          <w:tcPr>
            <w:tcW w:w="645"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乙类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一个疾病过程支付不超过90天。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15</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015200000050011</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运动功能训练-运动功能训练（水中）（加收）</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通过各种康复手段在水中对四肢和躯干的运动功能障碍进行治疗，改善躯体运动功能。</w:t>
            </w:r>
          </w:p>
        </w:tc>
        <w:tc>
          <w:tcPr>
            <w:tcW w:w="911"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25</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23</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eastAsia" w:ascii="Times New Roman" w:hAnsi="Times New Roman" w:eastAsia="仿宋_GB2312" w:cs="Times New Roman"/>
                <w:i w:val="0"/>
                <w:iCs w:val="0"/>
                <w:color w:val="000000"/>
                <w:spacing w:val="0"/>
                <w:w w:val="100"/>
                <w:kern w:val="0"/>
                <w:sz w:val="18"/>
                <w:szCs w:val="18"/>
                <w:u w:val="none"/>
                <w:lang w:val="en-US" w:eastAsia="zh-CN" w:bidi="ar"/>
              </w:rPr>
              <w:t>21</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半小时</w:t>
            </w:r>
          </w:p>
        </w:tc>
        <w:tc>
          <w:tcPr>
            <w:tcW w:w="645"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乙类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一个疾病过程支付不超过90天。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16</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015200000050100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运动功能训练-人工智能辅助训练（扩展）</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通过各种康复手段对四肢和躯干的运动功能障碍进行治疗，改善躯体运动功能。</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所定价格涵盖计划制定、手法及应用不同康复设备进行运动功能训练等步骤所需的人力资源、设备成本与基本物质资源消耗。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50</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45</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41</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半小时</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每日限计费100分钟。</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乙类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一个疾病过程支付不超过90天。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17</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015200000060000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脏器功能训练</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通过各种康复手段对脏器功能障碍进行治疗，改善相关脏器功能。</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所定价格涵盖计划制定、手法及应用不同康复设备进行脏器功能训练等步骤所需的人力资源、设备成本与基本物质资源消耗。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70</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63</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57</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半小时</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每日限计费1个小时。</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乙类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一个疾病过程支付不超过90天。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18</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015200000060001</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脏器功能训练-每增加10分钟（加收）</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通过各种康复手段对脏器功能障碍进行治疗，改善相关脏器功能，在半小时基础上每增加10分钟。</w:t>
            </w:r>
          </w:p>
        </w:tc>
        <w:tc>
          <w:tcPr>
            <w:tcW w:w="911"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21</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19</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17</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10分钟</w:t>
            </w:r>
          </w:p>
        </w:tc>
        <w:tc>
          <w:tcPr>
            <w:tcW w:w="645"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乙类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一个疾病过程支付不超过90天。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19</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015200000060100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脏器功能训练-人工智能辅助训练（扩展）</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通过各种康复手段对脏器功能障碍进行治疗，改善相关脏器功能。</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所定价格涵盖计划制定、手法及应用不同康复设备进行脏器功能训练等步骤所需的人力资源、设备成本与基本物质资源消耗。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70</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63</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57</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半小时</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每日限计费1个小时。</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乙类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一个疾病过程支付不超过90天。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20</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015200000070000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辅助器具使用训练</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通过选取合适的各种辅助(器)具，结合日常生活活动的训练，提高患者使用辅助器具的能力。</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所定价格涵盖计划制定、各种辅助(器)具训练等步骤所需的人力资源和基本物质资源消耗。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20</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18</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16</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半小时</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每日限计费1个小时。</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乙类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一个疾病过程支付不超过90天。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21</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015200000070001</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辅助器具使用训练-每增加10分钟（加收）</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通过选取合适的各种辅助(器)具，结合日常生活活动的训练，提高患者使用辅助器具的能力，在半小时基础上每增加10分钟。</w:t>
            </w:r>
          </w:p>
        </w:tc>
        <w:tc>
          <w:tcPr>
            <w:tcW w:w="911"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6</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5.4</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5</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10分钟</w:t>
            </w:r>
          </w:p>
        </w:tc>
        <w:tc>
          <w:tcPr>
            <w:tcW w:w="645"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乙类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一个疾病过程支付不超过90天。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22</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015200000070100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辅助器具使用训练-人工智能辅助训练（扩展）</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通过选取合适的各种辅助(器)具，结合日常生活活动的训练，提高患者使用辅助器具的能力。</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所定价格涵盖计划制定、各种辅助(器)具训练等步骤所需的人力资源和基本物质资源消耗。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20</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18</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16</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半小时</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每日限计费1个小时。</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乙类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一个疾病过程支付不超过90天。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23</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015200000080000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生活技能康复训练</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通过各种康复手段（含徒手、仪器或器械）对患者进行独立生活能力、家务劳动、社交技能等多方面康复训练，改善患者从日常生活到职业生涯全方位的能力。</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所定价格涵盖评估、计划制定、指导学习、模拟训练、实际动作训练等步骤所需的人力资源、设备成本与基本物质资源消耗。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70</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63</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57</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半小时</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每日限计费1个小时。</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自费</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24</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015200000080001</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生活技能康复训练-每增加10分钟（加收）</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通过各种康复手段（含徒手、仪器或器械）对患者进行独立生活能力、家务劳动、社交技能等多方面康复训练，改善患者从日常生活到职业生涯全方位的能力，在半小时基础上每增加10分钟。</w:t>
            </w:r>
          </w:p>
        </w:tc>
        <w:tc>
          <w:tcPr>
            <w:tcW w:w="911"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21</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19</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17</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10分钟</w:t>
            </w:r>
          </w:p>
        </w:tc>
        <w:tc>
          <w:tcPr>
            <w:tcW w:w="645"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c>
          <w:tcPr>
            <w:tcW w:w="255"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color w:val="auto"/>
                <w:spacing w:val="0"/>
                <w:w w:val="100"/>
                <w:sz w:val="18"/>
                <w:szCs w:val="18"/>
                <w:vertAlign w:val="baseline"/>
                <w:lang w:val="en-US" w:eastAsia="zh-CN"/>
              </w:rPr>
              <w:t>自费</w:t>
            </w:r>
          </w:p>
        </w:tc>
        <w:tc>
          <w:tcPr>
            <w:tcW w:w="354"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25</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015200000080100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生活技能康复训练-人工智能辅助训练（扩展）</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通过各种康复手段（含徒手、仪器或器械）对患者进行独立生活能力、家务劳动、社交技能等多方面康复训练，改善患者从日常生活到职业生涯全方位的能力。</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所定价格涵盖评估、计划制定、指导学习、模拟训练、实际动作训练等步骤所需的人力资源、设备成本与基本物质资源消耗。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70</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63</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57</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半小时</w:t>
            </w:r>
          </w:p>
        </w:tc>
        <w:tc>
          <w:tcPr>
            <w:tcW w:w="645"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c>
          <w:tcPr>
            <w:tcW w:w="255"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color w:val="auto"/>
                <w:spacing w:val="0"/>
                <w:w w:val="100"/>
                <w:sz w:val="18"/>
                <w:szCs w:val="18"/>
                <w:vertAlign w:val="baseline"/>
                <w:lang w:val="en-US" w:eastAsia="zh-CN"/>
              </w:rPr>
              <w:t>自费</w:t>
            </w:r>
          </w:p>
        </w:tc>
        <w:tc>
          <w:tcPr>
            <w:tcW w:w="354"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26</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015200000090000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职业技能康复训练</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通过各种康复手段（含徒手、仪器或器械）对患者进行独立职业技能、工作模拟等多方面康复训练，改善患者从日常生活到职业生涯全方位的能力。</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所定价格涵盖评估、计划制定、指导学习、模拟训练、实际动作训练等步骤所需的人力资源、设备成本与基本物质资源消耗。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70</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63</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57</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半小时</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每日限计费1个小时。</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乙类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一个疾病过程支付不超过90天。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27</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015200000090001</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职业技能康复训练-每增加10分钟（加收）</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通过各种康复手段（含徒手、仪器或器械）对患者进行独立职业技能、工作模拟等多方面康复训练，改善患者从日常生活到职业生涯全方位的能力，在半小时基础上每增加10分钟。</w:t>
            </w:r>
          </w:p>
        </w:tc>
        <w:tc>
          <w:tcPr>
            <w:tcW w:w="911"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21</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19</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17</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10分钟</w:t>
            </w:r>
          </w:p>
        </w:tc>
        <w:tc>
          <w:tcPr>
            <w:tcW w:w="645"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乙类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一个疾病过程支付不超过90天。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28</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015200000090100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职业技能康复训练-人工智能辅助训练</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（扩展）</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通过各种康复手段（含徒手、仪器或器械）对患者进行独立职业技能、工作模拟等多方面康复训练，改善患者从日常生活到职业生涯全方位的能力。</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所定价格涵盖评估、计划制定、指导学习、模拟训练、实际动作训练等步骤所需的人力资源、设备成本与基本物质资源消耗。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70</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63</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57</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半小时</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每日限计费1个小时。</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乙类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一个疾病过程支付不超过90天。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29</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015200000100000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神经发育障碍康复训练</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（个体）</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采用一对一的形式，根据患者发育和能力评估结果制定计划，对患者进行技能训练，帮助患儿提升能力。</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所定价格涵盖评估、计划制定、指导学习、模拟训练、实际动作训练等步骤所需的人力资源、设备成本与基本物质资源消耗。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70</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63</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57</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半小时</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每日限计费1个小时。</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自费</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30</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015200000100001</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神经发育障碍康复训练（个体）-每增加10分钟（加收）</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采用一对一的形式，根据患者发育和能力评估结果制定计划，对患者进行技能训练，帮助患儿提升能力，在半小时基础上每增加10分钟。</w:t>
            </w:r>
          </w:p>
        </w:tc>
        <w:tc>
          <w:tcPr>
            <w:tcW w:w="911"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21</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19</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17</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10分钟</w:t>
            </w:r>
          </w:p>
        </w:tc>
        <w:tc>
          <w:tcPr>
            <w:tcW w:w="645"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c>
          <w:tcPr>
            <w:tcW w:w="255"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color w:val="auto"/>
                <w:spacing w:val="0"/>
                <w:w w:val="100"/>
                <w:sz w:val="18"/>
                <w:szCs w:val="18"/>
                <w:vertAlign w:val="baseline"/>
                <w:lang w:val="en-US" w:eastAsia="zh-CN"/>
              </w:rPr>
              <w:t>自费</w:t>
            </w:r>
          </w:p>
        </w:tc>
        <w:tc>
          <w:tcPr>
            <w:tcW w:w="354"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31</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015200000100100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神经发育障碍康复训练（个体）-人工智能辅助训练（扩展）</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采用一对一的形式，根据患者发育和能力评估结果制定计划，对患者进行技能训练，帮助患儿提升能力。</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所定价格涵盖评估、计划制定、指导学习、模拟训练、实际动作训练等步骤所需的人力资源、设备成本与基本物质资源消耗。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70</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63</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57</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半小时</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每日限计费1个小时。</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自费</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32</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015200000110000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神经发育障碍康复训练</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（团体）</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通过一对多的形式，根据患者发育和能力评估结果制定计划，对患者进行技能训练，帮助患儿提升能力。</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所定价格涵盖评估、计划制定、指导学习、模拟训练、实际动作训练等步骤所需的人力资源、设备成本与基本物质资源消耗。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40</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36</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32</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半小时</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每日限计费1个小时。</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自费</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6"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33</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015200000110001</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神经发育障碍康复训练（团体）-每增加10分钟（加收）</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通过一对多的形式，根据患者发育和能力评估结果制定计划，对患者进行技能训练，帮助患儿提升能力，在半小时基础上每增加10分钟。</w:t>
            </w:r>
          </w:p>
        </w:tc>
        <w:tc>
          <w:tcPr>
            <w:tcW w:w="911"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12</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11</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10</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10分钟</w:t>
            </w:r>
          </w:p>
        </w:tc>
        <w:tc>
          <w:tcPr>
            <w:tcW w:w="645"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c>
          <w:tcPr>
            <w:tcW w:w="255"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color w:val="auto"/>
                <w:spacing w:val="0"/>
                <w:w w:val="100"/>
                <w:sz w:val="18"/>
                <w:szCs w:val="18"/>
                <w:vertAlign w:val="baseline"/>
                <w:lang w:val="en-US" w:eastAsia="zh-CN"/>
              </w:rPr>
              <w:t>自费</w:t>
            </w:r>
          </w:p>
        </w:tc>
        <w:tc>
          <w:tcPr>
            <w:tcW w:w="354"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auto"/>
                <w:spacing w:val="0"/>
                <w:w w:val="10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9"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34</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治疗费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015200000110100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神经发育障碍康复训练（团体）-人工智能辅助训练（扩展）</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通过一对多的形式，根据患者发育和能力评估结果制定计划，对患者进行技能训练，帮助患儿提升能力。</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所定价格涵盖评估、计划制定、指导学习、模拟训练、实际动作训练等步骤所需的人力资源、设备成本与基本物质资源消耗。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40</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36</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32</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半小时</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每日限计费1个小时。</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自费</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35</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检查费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015100000010000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认知功能检查</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应用常用工具、仪器设备和软件程序等方式，对患者的记忆、注意、执行等认知功能水平进行测评分析，做出认知功能有无障碍及严重程度的判断。</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所定价格涵盖资料收集、状态评估、应用各种方式测查、分析、得出结论等步骤所需的人力资源、设备成本与基本物质资源消耗。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32</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29</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26</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次</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不与临床量表项目同时收取。</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自费</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36</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检查费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015100000010100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认知功能检查-人工智能辅助检查（扩展）</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应用常用工具、仪器设备和软件程序等方式，对患者的记忆、注意、执行等认知功能水平进行测评分析，做出认知功能有无障碍及严重程度的判断。</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所定价格涵盖资料收集、状态评估、应用各种方式测查、分析、得出结论等步骤所需的人力资源、设备成本与基本物质资源消耗。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32</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29</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26</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次</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不与临床量表项目同时收取。</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自费</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37</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检查费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015100000020000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吞咽功能检查</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应用各种筛查技术以及食物稠度粘度测试等临床吞咽功能检查方式，对影响患者吞咽过程的器官结构及功能进行检查，做出吞咽功能有无障碍及严重程度的判断。</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所定价格涵盖资料收集、状态评估、应用各种方式测查、分析、得出结论等步骤所需的人力资源、设备成本与基本物质资源消耗。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32</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29</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26</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次</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不与临床量表项目同时收取。</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自费</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4"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38</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检查费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015100000020100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吞咽功能检查-人工智能辅助检查（扩展）</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应用各种筛查技术以及食物稠度粘度测试等临床吞咽功能检查方式，对影响患者吞咽过程的器官结构及功能进行检查，做出吞咽功能有无障碍及严重程度的判断。</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所定价格涵盖资料收集、状态评估、应用各种方式测查、分析、得出结论等步骤所需的人力资源、设备成本与基本物质资源消耗。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32</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29</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26</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次</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不与临床量表项目同时收取。</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乙类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一个疾病过程支付不超过三次。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45"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39</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检查费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015100000030000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言语功能检查</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应用言语-语言筛查工具及设备、构音评估方法等手段，对患者的发声、构音等言语能力及听理解、复述、朗读等语言能力进行测查分析，做出言语-语言功能有无障碍及严重程度的判断。</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所定价格涵盖资料收集、状态评估、应用各种方式测查、分析、得出结论等步骤所需的人力资源、设备成本与基本物质资源消耗。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32</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29</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26</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次</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不与临床量表项目同时收取。</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乙类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一个疾病过程支付不超过三次。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46"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40</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检查费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015100000030100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言语功能检查-人工智能辅助检查（扩展）</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应用言语-语言筛查工具及设备、构音评估方法等手段，对患者的发声、构音等言语能力及听理解、复述、朗读等语言能力进行测查分析，做出言语-语言功能有无障碍及严重程度的判断。</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所定价格涵盖资料收集、状态评估、应用各种方式测查、分析、得出结论等步骤所需的人力资源、设备成本与基本物质资源消耗。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32</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29</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26</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次</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不与临床量表项目同时收取。</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乙类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一个疾病过程支付不超过三次。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6"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41</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检查费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015100000040000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运动功能检查</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应用各种方式，对患者的肌力、关节活动范围、平衡功能、步态、体态等运动功能进行测查分析，做出运动功能有无障碍及严重程度的判断。</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所定价格涵盖资料收集、状态评估、应用各种方式测查、分析、得出结论等步骤所需的人力资源与基本物质资源消耗。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40</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36</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32</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次</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不与临床量表项目同时收取。</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乙类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一个疾病过程支付不超过三次。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3"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42</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检查费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015100000040100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运动功能检查-人工智能辅助检查（扩展）</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应用各种方式，对患者的肌力、关节活动范围、平衡功能、步态、体态等运动功能进行测查分析，做出运动功能有无障碍及严重程度的判断。</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所定价格涵盖资料收集、状态评估、应用各种方式测查、分析、得出结论等步骤所需的人力资源与基本物质资源消耗。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40</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36</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32</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次</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不与临床量表项目同时收取。</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乙类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一个疾病过程支付不超过三次。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43</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检查费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015100000050000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脏器功能检查</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应用各种工具、仪器设备等方式，对患者的运动心功能、运动肺功能、呼吸肌功能、膀胱容量等脏器功能进行检查分析，做出脏器功能有无障碍及严重程度的判断。</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所定价格涵盖资料收集、状态评估、应用各种方式测查、分析、得出结论等步骤所需的人力资源、设备成本与基本物质资源消耗。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32</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29</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26</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次</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不与临床量表项目同时收取。</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乙类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一个疾病过程支付不超过三次。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73"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44</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检查费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015100000050100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脏器功能检查-人工智能辅助检查（扩展）</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应用各种工具、仪器设备等方式，对患者的运动心功能、运动肺功能、呼吸肌功能、膀胱容量等脏器功能进行检查分析，做出脏器功能有无障碍及严重程度的判断。</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所定价格涵盖资料收集、状态评估、应用各种方式测查、分析、得出结论等步骤所需的人力资源、设备成本与基本物质资源消耗。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32</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29</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26</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次</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不与临床量表项目同时收取。</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乙类</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一个疾病过程支付不超过三次。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2"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45</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检查费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015100000060000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神经发育障碍检查</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由受培训专业人员、运用专门工具对于患者的认知、注意力、执行功能、社会、情感、智力、运动能力的发育和发展进行评估结果，为神经发育障碍患者的诊断、治疗和康复提供依据。</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所定价格涵盖资料收集、状态评估、应用各种方式测查、分析、得出结论等步骤所需的人力资源、设备成本与基本物质资源消耗。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23</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21</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19</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次</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不与临床量表项目同时收取。</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自费</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90" w:hRule="atLeast"/>
          <w:jc w:val="center"/>
        </w:trPr>
        <w:tc>
          <w:tcPr>
            <w:tcW w:w="19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46</w:t>
            </w:r>
          </w:p>
        </w:tc>
        <w:tc>
          <w:tcPr>
            <w:tcW w:w="249"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检查费</w:t>
            </w:r>
          </w:p>
        </w:tc>
        <w:tc>
          <w:tcPr>
            <w:tcW w:w="3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015100000060100</w:t>
            </w:r>
          </w:p>
        </w:tc>
        <w:tc>
          <w:tcPr>
            <w:tcW w:w="35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神经发育障碍检查-人工智能辅助检查（扩展）</w:t>
            </w:r>
          </w:p>
        </w:tc>
        <w:tc>
          <w:tcPr>
            <w:tcW w:w="73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由受培训专业人员、运用专门工具对于患者的认知、注意力、执行功能、社会、情感、智力、运动能力的发育和发展进行评估结果，为神经发育障碍患者的诊断、治疗和康复提供依据。</w:t>
            </w:r>
          </w:p>
        </w:tc>
        <w:tc>
          <w:tcPr>
            <w:tcW w:w="9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所定价格涵盖资料收集、状态评估、应用各种方式测查、分析、得出结论等步骤所需的人力资源、设备成本与基本物质资源消耗。</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23</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21</w:t>
            </w:r>
          </w:p>
        </w:tc>
        <w:tc>
          <w:tcPr>
            <w:tcW w:w="237"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iCs w:val="0"/>
                <w:color w:val="000000"/>
                <w:spacing w:val="0"/>
                <w:w w:val="100"/>
                <w:kern w:val="0"/>
                <w:sz w:val="18"/>
                <w:szCs w:val="18"/>
                <w:u w:val="none"/>
                <w:lang w:val="en-US" w:eastAsia="zh-CN" w:bidi="ar"/>
              </w:rPr>
              <w:t>19</w:t>
            </w:r>
          </w:p>
        </w:tc>
        <w:tc>
          <w:tcPr>
            <w:tcW w:w="23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次</w:t>
            </w:r>
          </w:p>
        </w:tc>
        <w:tc>
          <w:tcPr>
            <w:tcW w:w="64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auto"/>
                <w:spacing w:val="0"/>
                <w:w w:val="100"/>
                <w:sz w:val="18"/>
                <w:szCs w:val="18"/>
                <w:vertAlign w:val="baseline"/>
                <w:lang w:val="en-US" w:eastAsia="zh-CN"/>
              </w:rPr>
            </w:pPr>
            <w:r>
              <w:rPr>
                <w:rFonts w:hint="default" w:ascii="Times New Roman" w:hAnsi="Times New Roman" w:eastAsia="仿宋_GB2312" w:cs="Times New Roman"/>
                <w:i w:val="0"/>
                <w:color w:val="auto"/>
                <w:spacing w:val="0"/>
                <w:w w:val="100"/>
                <w:kern w:val="0"/>
                <w:sz w:val="18"/>
                <w:szCs w:val="18"/>
                <w:u w:val="none"/>
                <w:lang w:val="en-US" w:eastAsia="zh-CN" w:bidi="ar"/>
              </w:rPr>
              <w:t>不与临床量表项目同时收取。</w:t>
            </w:r>
          </w:p>
        </w:tc>
        <w:tc>
          <w:tcPr>
            <w:tcW w:w="25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r>
              <w:rPr>
                <w:rFonts w:hint="default" w:ascii="Times New Roman" w:hAnsi="Times New Roman" w:eastAsia="仿宋_GB2312" w:cs="Times New Roman"/>
                <w:i w:val="0"/>
                <w:color w:val="auto"/>
                <w:spacing w:val="0"/>
                <w:w w:val="100"/>
                <w:kern w:val="0"/>
                <w:sz w:val="18"/>
                <w:szCs w:val="18"/>
                <w:u w:val="none"/>
                <w:lang w:val="en-US" w:eastAsia="zh-CN" w:bidi="ar"/>
              </w:rPr>
              <w:t>自费</w:t>
            </w:r>
          </w:p>
        </w:tc>
        <w:tc>
          <w:tcPr>
            <w:tcW w:w="35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i w:val="0"/>
                <w:color w:val="auto"/>
                <w:spacing w:val="0"/>
                <w:w w:val="100"/>
                <w:kern w:val="0"/>
                <w:sz w:val="18"/>
                <w:szCs w:val="18"/>
                <w:u w:val="none"/>
                <w:lang w:val="en-US" w:eastAsia="zh-CN" w:bidi="ar"/>
              </w:rPr>
            </w:pPr>
          </w:p>
        </w:tc>
      </w:tr>
    </w:tbl>
    <w:p>
      <w:pPr>
        <w:rPr>
          <w:color w:val="auto"/>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Times New Roman" w:hAnsi="Times New Roman" w:eastAsia="仿宋_GB2312" w:cs="仿宋_GB2312"/>
          <w:color w:val="auto"/>
          <w:sz w:val="32"/>
          <w:szCs w:val="32"/>
          <w:lang w:val="en-US" w:eastAsia="zh-CN"/>
        </w:rPr>
        <w:sectPr>
          <w:footerReference r:id="rId5" w:type="default"/>
          <w:pgSz w:w="16838" w:h="11906" w:orient="landscape"/>
          <w:pgMar w:top="1417" w:right="1134" w:bottom="1417" w:left="1134" w:header="567" w:footer="992" w:gutter="0"/>
          <w:pgNumType w:fmt="numberInDash"/>
          <w:cols w:space="0" w:num="1"/>
          <w:rtlGutter w:val="0"/>
          <w:docGrid w:type="lines" w:linePitch="323"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附表2</w:t>
      </w:r>
    </w:p>
    <w:p>
      <w:pPr>
        <w:keepNext w:val="0"/>
        <w:keepLines w:val="0"/>
        <w:pageBreakBefore w:val="0"/>
        <w:widowControl w:val="0"/>
        <w:kinsoku/>
        <w:wordWrap w:val="0"/>
        <w:overflowPunct/>
        <w:topLinePunct w:val="0"/>
        <w:autoSpaceDE/>
        <w:autoSpaceDN/>
        <w:bidi w:val="0"/>
        <w:adjustRightInd/>
        <w:snapToGrid/>
        <w:spacing w:before="163" w:beforeLines="50" w:after="163" w:afterLines="50"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废止现行的康复类</w:t>
      </w:r>
      <w:r>
        <w:rPr>
          <w:rFonts w:hint="eastAsia" w:ascii="方正小标宋简体" w:hAnsi="方正小标宋简体" w:eastAsia="方正小标宋简体" w:cs="方正小标宋简体"/>
          <w:color w:val="auto"/>
          <w:sz w:val="44"/>
          <w:szCs w:val="44"/>
          <w:lang w:val="zh-CN" w:eastAsia="zh-CN"/>
        </w:rPr>
        <w:t>医疗</w:t>
      </w:r>
      <w:r>
        <w:rPr>
          <w:rFonts w:hint="eastAsia" w:ascii="方正小标宋简体" w:hAnsi="方正小标宋简体" w:eastAsia="方正小标宋简体" w:cs="方正小标宋简体"/>
          <w:color w:val="auto"/>
          <w:sz w:val="44"/>
          <w:szCs w:val="44"/>
          <w:lang w:val="en-US" w:eastAsia="zh-CN"/>
        </w:rPr>
        <w:t>服务项目价格表</w:t>
      </w:r>
    </w:p>
    <w:tbl>
      <w:tblPr>
        <w:tblStyle w:val="9"/>
        <w:tblW w:w="14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388"/>
        <w:gridCol w:w="2708"/>
        <w:gridCol w:w="5724"/>
        <w:gridCol w:w="1053"/>
        <w:gridCol w:w="1131"/>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color w:val="000000" w:themeColor="text1"/>
                <w:sz w:val="18"/>
                <w:szCs w:val="18"/>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18"/>
                <w:szCs w:val="18"/>
                <w:u w:val="none"/>
                <w:lang w:val="en-US" w:eastAsia="zh-CN" w:bidi="ar"/>
                <w14:textFill>
                  <w14:solidFill>
                    <w14:schemeClr w14:val="tx1"/>
                  </w14:solidFill>
                </w14:textFill>
              </w:rPr>
              <w:t>序号</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color w:val="000000" w:themeColor="text1"/>
                <w:sz w:val="18"/>
                <w:szCs w:val="18"/>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18"/>
                <w:szCs w:val="18"/>
                <w:u w:val="none"/>
                <w:lang w:val="en-US" w:eastAsia="zh-CN" w:bidi="ar"/>
                <w14:textFill>
                  <w14:solidFill>
                    <w14:schemeClr w14:val="tx1"/>
                  </w14:solidFill>
                </w14:textFill>
              </w:rPr>
              <w:t>项目编码</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color w:val="000000" w:themeColor="text1"/>
                <w:sz w:val="18"/>
                <w:szCs w:val="18"/>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18"/>
                <w:szCs w:val="18"/>
                <w:u w:val="none"/>
                <w:lang w:val="en-US" w:eastAsia="zh-CN" w:bidi="ar"/>
                <w14:textFill>
                  <w14:solidFill>
                    <w14:schemeClr w14:val="tx1"/>
                  </w14:solidFill>
                </w14:textFill>
              </w:rPr>
              <w:t>项目名称</w:t>
            </w:r>
          </w:p>
        </w:tc>
        <w:tc>
          <w:tcPr>
            <w:tcW w:w="572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color w:val="000000" w:themeColor="text1"/>
                <w:sz w:val="18"/>
                <w:szCs w:val="18"/>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18"/>
                <w:szCs w:val="18"/>
                <w:u w:val="none"/>
                <w:lang w:val="en-US" w:eastAsia="zh-CN" w:bidi="ar"/>
                <w14:textFill>
                  <w14:solidFill>
                    <w14:schemeClr w14:val="tx1"/>
                  </w14:solidFill>
                </w14:textFill>
              </w:rPr>
              <w:t>项目内涵</w:t>
            </w:r>
          </w:p>
        </w:tc>
        <w:tc>
          <w:tcPr>
            <w:tcW w:w="1053"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color w:val="000000" w:themeColor="text1"/>
                <w:sz w:val="18"/>
                <w:szCs w:val="18"/>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18"/>
                <w:szCs w:val="18"/>
                <w:u w:val="none"/>
                <w:lang w:val="en-US" w:eastAsia="zh-CN" w:bidi="ar"/>
                <w14:textFill>
                  <w14:solidFill>
                    <w14:schemeClr w14:val="tx1"/>
                  </w14:solidFill>
                </w14:textFill>
              </w:rPr>
              <w:t>除外内容</w:t>
            </w: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color w:val="000000" w:themeColor="text1"/>
                <w:sz w:val="18"/>
                <w:szCs w:val="18"/>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18"/>
                <w:szCs w:val="18"/>
                <w:u w:val="none"/>
                <w:lang w:val="en-US" w:eastAsia="zh-CN" w:bidi="ar"/>
                <w14:textFill>
                  <w14:solidFill>
                    <w14:schemeClr w14:val="tx1"/>
                  </w14:solidFill>
                </w14:textFill>
              </w:rPr>
              <w:t>计价单位</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color w:val="000000" w:themeColor="text1"/>
                <w:sz w:val="18"/>
                <w:szCs w:val="18"/>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18"/>
                <w:szCs w:val="18"/>
                <w:u w:val="none"/>
                <w:lang w:val="en-US" w:eastAsia="zh-CN" w:bidi="ar"/>
                <w14:textFill>
                  <w14:solidFill>
                    <w14:schemeClr w14:val="tx1"/>
                  </w14:solidFill>
                </w14:textFill>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1</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311400054</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烧伤功能训练床治疗</w:t>
            </w:r>
          </w:p>
        </w:tc>
        <w:tc>
          <w:tcPr>
            <w:tcW w:w="5724"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日</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2</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311400055</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烧伤后功能训练</w:t>
            </w:r>
          </w:p>
        </w:tc>
        <w:tc>
          <w:tcPr>
            <w:tcW w:w="5724"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每个部位</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311503015</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感觉统合治疗</w:t>
            </w:r>
          </w:p>
        </w:tc>
        <w:tc>
          <w:tcPr>
            <w:tcW w:w="5724"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4</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311503022</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听力整合及语言训练</w:t>
            </w:r>
          </w:p>
        </w:tc>
        <w:tc>
          <w:tcPr>
            <w:tcW w:w="5724"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5</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340200002</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仪器平衡功能评定</w:t>
            </w:r>
          </w:p>
        </w:tc>
        <w:tc>
          <w:tcPr>
            <w:tcW w:w="5724"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6</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340200004</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等速肌力测定</w:t>
            </w:r>
          </w:p>
        </w:tc>
        <w:tc>
          <w:tcPr>
            <w:tcW w:w="5724"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每关节</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7</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340200007</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步态分析检查</w:t>
            </w:r>
          </w:p>
        </w:tc>
        <w:tc>
          <w:tcPr>
            <w:tcW w:w="5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包括6分钟步行测试、步态动力学分析检查、足底压力检查。</w:t>
            </w: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次</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儿童足底压力分析检查加收200%。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8</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pacing w:val="-6"/>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spacing w:val="-6"/>
                <w:kern w:val="0"/>
                <w:sz w:val="18"/>
                <w:szCs w:val="18"/>
                <w:u w:val="none"/>
                <w:lang w:val="en-US" w:eastAsia="zh-CN" w:bidi="ar"/>
                <w14:textFill>
                  <w14:solidFill>
                    <w14:schemeClr w14:val="tx1"/>
                  </w14:solidFill>
                </w14:textFill>
              </w:rPr>
              <w:t>340200007-1</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步态分析检查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spacing w:val="-6"/>
                <w:kern w:val="0"/>
                <w:sz w:val="18"/>
                <w:szCs w:val="18"/>
                <w:u w:val="none"/>
                <w:lang w:val="en-US" w:eastAsia="zh-CN" w:bidi="ar"/>
                <w14:textFill>
                  <w14:solidFill>
                    <w14:schemeClr w14:val="tx1"/>
                  </w14:solidFill>
                </w14:textFill>
              </w:rPr>
              <w:t>（儿童足底压力分析检查加收）</w:t>
            </w:r>
          </w:p>
        </w:tc>
        <w:tc>
          <w:tcPr>
            <w:tcW w:w="5724"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9</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340200017</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心功能康复评定</w:t>
            </w:r>
          </w:p>
        </w:tc>
        <w:tc>
          <w:tcPr>
            <w:tcW w:w="5724"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10</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340200019</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人体残伤测定</w:t>
            </w:r>
          </w:p>
        </w:tc>
        <w:tc>
          <w:tcPr>
            <w:tcW w:w="5724"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11</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340200020</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运动疗法</w:t>
            </w:r>
          </w:p>
        </w:tc>
        <w:tc>
          <w:tcPr>
            <w:tcW w:w="5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包括全身肌力训练、各关节活动度训练、徒手体操、器械训练、步态平衡功能训练、呼吸训练。</w:t>
            </w: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45分钟/次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12</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340200021</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减重支持系统训练</w:t>
            </w:r>
          </w:p>
        </w:tc>
        <w:tc>
          <w:tcPr>
            <w:tcW w:w="5724"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40分钟/次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13</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340200022</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轮椅功能训练</w:t>
            </w:r>
          </w:p>
        </w:tc>
        <w:tc>
          <w:tcPr>
            <w:tcW w:w="5724"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45分钟/次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14</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340200023</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电动起立床训练</w:t>
            </w:r>
          </w:p>
        </w:tc>
        <w:tc>
          <w:tcPr>
            <w:tcW w:w="5724"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45分钟/次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15</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340200024</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平衡功能训练</w:t>
            </w:r>
          </w:p>
        </w:tc>
        <w:tc>
          <w:tcPr>
            <w:tcW w:w="5724"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16</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340200025</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手功能训练</w:t>
            </w:r>
          </w:p>
        </w:tc>
        <w:tc>
          <w:tcPr>
            <w:tcW w:w="5724"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05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支具</w:t>
            </w: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17</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340200026</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关节松动训练</w:t>
            </w:r>
          </w:p>
        </w:tc>
        <w:tc>
          <w:tcPr>
            <w:tcW w:w="5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包括小关节（指关节）、大关节</w:t>
            </w: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18</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340200027</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有氧训练</w:t>
            </w:r>
          </w:p>
        </w:tc>
        <w:tc>
          <w:tcPr>
            <w:tcW w:w="5724"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05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氧气</w:t>
            </w: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19</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340200028</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文体训练</w:t>
            </w:r>
          </w:p>
        </w:tc>
        <w:tc>
          <w:tcPr>
            <w:tcW w:w="5724"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45分钟/次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20</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340200029</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引导式教育训练</w:t>
            </w:r>
          </w:p>
        </w:tc>
        <w:tc>
          <w:tcPr>
            <w:tcW w:w="5724"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21</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340200030</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等速肌力训练</w:t>
            </w:r>
          </w:p>
        </w:tc>
        <w:tc>
          <w:tcPr>
            <w:tcW w:w="5724"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22</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340200032</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职业功能训练</w:t>
            </w:r>
          </w:p>
        </w:tc>
        <w:tc>
          <w:tcPr>
            <w:tcW w:w="5724"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45分钟/次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23</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340200033</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口吃训练</w:t>
            </w:r>
          </w:p>
        </w:tc>
        <w:tc>
          <w:tcPr>
            <w:tcW w:w="5724"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30分钟/次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24</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340200034</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言语训练</w:t>
            </w:r>
          </w:p>
        </w:tc>
        <w:tc>
          <w:tcPr>
            <w:tcW w:w="5724"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30分钟/次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25</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340200035</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儿童听力障碍语言训练</w:t>
            </w:r>
          </w:p>
        </w:tc>
        <w:tc>
          <w:tcPr>
            <w:tcW w:w="5724"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30分钟/次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26</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340200036</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构音障碍训练</w:t>
            </w:r>
          </w:p>
        </w:tc>
        <w:tc>
          <w:tcPr>
            <w:tcW w:w="5724"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27</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340200037</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吞咽功能障碍训练</w:t>
            </w:r>
          </w:p>
        </w:tc>
        <w:tc>
          <w:tcPr>
            <w:tcW w:w="5724"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28</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340200038</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认知知觉功能障碍训练</w:t>
            </w:r>
          </w:p>
        </w:tc>
        <w:tc>
          <w:tcPr>
            <w:tcW w:w="5724"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29</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340200040</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偏瘫肢体综合训练</w:t>
            </w:r>
          </w:p>
        </w:tc>
        <w:tc>
          <w:tcPr>
            <w:tcW w:w="5724"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40分钟/次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30</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340200041</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脑瘫肢体综合训练</w:t>
            </w:r>
          </w:p>
        </w:tc>
        <w:tc>
          <w:tcPr>
            <w:tcW w:w="5724"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40分钟/次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31</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340200042</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截瘫肢体综合训练</w:t>
            </w:r>
          </w:p>
        </w:tc>
        <w:tc>
          <w:tcPr>
            <w:tcW w:w="5724"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40分钟/次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32</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340200045</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术后中医引导功能锻炼</w:t>
            </w:r>
          </w:p>
        </w:tc>
        <w:tc>
          <w:tcPr>
            <w:tcW w:w="5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用特定的中医手法调节术后患者的功能，然后点揉、按摩相应穴位，通过活动和刺激穴位使拘紧之筋脉柔润，闭阻之筋脉畅通</w:t>
            </w: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33</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340200046</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肌张力评定</w:t>
            </w:r>
          </w:p>
        </w:tc>
        <w:tc>
          <w:tcPr>
            <w:tcW w:w="5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采用肌张力测定仪对患者进行检查，标准测试体位，将压力传感器垂直置于被测肌腹上，依次在休息位和最大等长收缩状态下各进行5次重复测量。取同名肌双侧比较。人工报告</w:t>
            </w: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340200049</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膀胱容量测定</w:t>
            </w:r>
          </w:p>
        </w:tc>
        <w:tc>
          <w:tcPr>
            <w:tcW w:w="5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000000" w:themeColor="text1"/>
                <w:spacing w:val="-6"/>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spacing w:val="-6"/>
                <w:kern w:val="0"/>
                <w:sz w:val="18"/>
                <w:szCs w:val="18"/>
                <w:u w:val="none"/>
                <w:lang w:val="en-US" w:eastAsia="zh-CN" w:bidi="ar"/>
                <w14:textFill>
                  <w14:solidFill>
                    <w14:schemeClr w14:val="tx1"/>
                  </w14:solidFill>
                </w14:textFill>
              </w:rPr>
              <w:t>向患者说明测量膀胱容量的方法、目的和要求并取得配合，采取无菌导尿方法插入三腔导尿管后放净尿液，导尿管进液通道连接输液器及室温无菌生理盐水，保持生理盐水瓶高于耻骨联合100厘米，匀速向膀胱内注入生理盐水，当患者出现溢尿时记录注入盐水量作为膀胱容量，排净膀胱，拔出尿管，观察患者有无不适</w:t>
            </w:r>
          </w:p>
        </w:tc>
        <w:tc>
          <w:tcPr>
            <w:tcW w:w="105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三腔导尿管</w:t>
            </w: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35</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340200055</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膀胱功能训练</w:t>
            </w:r>
          </w:p>
        </w:tc>
        <w:tc>
          <w:tcPr>
            <w:tcW w:w="5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向患者介绍膀胱功能训练方法和目的等相关知识，取得患者配合，判断膀胱类型，选择适宜的膀胱训练方法，按既定程序讲解并示范操作动作，指导患者和家属学习训练方法，观察有无放射性排尿，有无植物神经反射亢进，有无血压升高，膀胱压力升高，记录训练效果，避免因训练方法不当而引起的尿液返流。不含导尿</w:t>
            </w: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次</w:t>
            </w:r>
          </w:p>
        </w:tc>
        <w:tc>
          <w:tcPr>
            <w:tcW w:w="1891"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36</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QYLS00115</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下肢康复机器人训练</w:t>
            </w:r>
          </w:p>
        </w:tc>
        <w:tc>
          <w:tcPr>
            <w:tcW w:w="5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机器人辅助功能康复训练，提高肢体运动、感觉、步行能力，刺激大脑重建功能区域。所定价格涵盖患者训练肢体长度、围度、活动度等测量，设置机器人训练参数，转移、上机、固定、预训练、训练、监测、下机等操作步骤的人力资源和基本物质资源消耗，含设备投入及维护成本。</w:t>
            </w: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30分钟/次</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不足30分钟按30分钟收取，每天不超过2次。仅限中南大学湘雅医院江西医院使用。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37</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QYLS00128</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肺功能综合训练</w:t>
            </w:r>
          </w:p>
        </w:tc>
        <w:tc>
          <w:tcPr>
            <w:tcW w:w="5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徒手松动患者胸廓周围的骨关节的关节活动度，为患者胸廓及其周围部位的软组织进行被动的、辅助主动的、主动的放松训练、腹式呼吸训练、呼吸肌训练、缩唇式呼吸训练、咳嗽训练，体位引流，特殊手法操作训练及器械训练以提高患者患者的肺部呼吸功能。呼吸训练在康复领域中越来越受到重视，对应病种也很广泛，而且肺功能训练会有大量的手法操作，如胸廓的关节松动，配合呼吸节律的呼吸肌的力量训练等。</w:t>
            </w: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次/20分钟</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仅限中日友好医院江西医院使用。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38</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QYLS00130</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运动协调性检查</w:t>
            </w:r>
          </w:p>
        </w:tc>
        <w:tc>
          <w:tcPr>
            <w:tcW w:w="5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由专业评估人员，采用协调性检查量表，包括指鼻试验，指指试验，跟膝胫试验等协调性检查。出具报告。</w:t>
            </w: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次</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仅限中日友好医院江西医院使用。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39</w:t>
            </w:r>
          </w:p>
        </w:tc>
        <w:tc>
          <w:tcPr>
            <w:tcW w:w="13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QYLS00132</w:t>
            </w:r>
          </w:p>
        </w:tc>
        <w:tc>
          <w:tcPr>
            <w:tcW w:w="27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器械运动训练</w:t>
            </w:r>
          </w:p>
        </w:tc>
        <w:tc>
          <w:tcPr>
            <w:tcW w:w="5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借助于一定的器械对患者作手法训练，或是由专人指导、帮助患者利用器械进行训练。</w:t>
            </w:r>
          </w:p>
        </w:tc>
        <w:tc>
          <w:tcPr>
            <w:tcW w:w="105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p>
        </w:tc>
        <w:tc>
          <w:tcPr>
            <w:tcW w:w="113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次</w:t>
            </w:r>
          </w:p>
        </w:tc>
        <w:tc>
          <w:tcPr>
            <w:tcW w:w="18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仅限中日友好医院江西医院使用。</w:t>
            </w:r>
          </w:p>
        </w:tc>
      </w:tr>
    </w:tbl>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附表3</w:t>
      </w:r>
    </w:p>
    <w:p>
      <w:pPr>
        <w:keepNext w:val="0"/>
        <w:keepLines w:val="0"/>
        <w:pageBreakBefore w:val="0"/>
        <w:widowControl w:val="0"/>
        <w:kinsoku/>
        <w:wordWrap w:val="0"/>
        <w:overflowPunct/>
        <w:topLinePunct w:val="0"/>
        <w:autoSpaceDE/>
        <w:autoSpaceDN/>
        <w:bidi w:val="0"/>
        <w:adjustRightInd/>
        <w:snapToGrid/>
        <w:spacing w:before="163" w:beforeLines="50" w:after="163" w:afterLines="50"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规范整合后的精神治疗类医疗服务项目价格表（九江市）</w:t>
      </w:r>
    </w:p>
    <w:tbl>
      <w:tblPr>
        <w:tblStyle w:val="9"/>
        <w:tblW w:w="14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2" w:hRule="atLeast"/>
          <w:jc w:val="center"/>
        </w:trPr>
        <w:tc>
          <w:tcPr>
            <w:tcW w:w="1458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使用说明：</w:t>
            </w:r>
          </w:p>
          <w:p>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1.本指南以精神心理治疗为重点，按照精神心理治疗方式设立价格项目。根据《深化医疗服务价格改革试点方案》（医保发〔2021〕41号）“厘清价格项目与临床诊疗技术规范、医疗机构成本要素、不同应用场和收费标准等的政策边界。分类整合现行价格项目，实现价格项目与操作步骤、诊疗部位等技术细节脱钩，增强现行价格项目对医疗技术和医疗活动改良创新的兼容性”要求，各类精神心理类项目在操作层面存在差异，但在价格项目和定价水平层面具备合并同类项的条件，立项指南对目前常用的精神心理类项目进行了合并。地方医保部门制定“精神治疗类”医疗服务项目价格时，要充分体现技术劳务价值，使收费水平覆盖绝大部分精神治疗类项目，使整合前后的精神治疗类项目收费水平大体相当；医疗服务的政府指导价为最高限价，下浮不限；同时，医疗机构、医务人员实施治疗过程中有关创新改良，采取“现有项目兼容”的方式简化处理，无需申报新增医疗服务价格项目，直接按照对应的整合项目执行即可。</w:t>
            </w:r>
          </w:p>
          <w:p>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2.本指南所称的“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p>
          <w:p>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3.本指南所称“加收项”，指同一项目以不同方式提供或在不同场景应用时，确有必要制定差异化收费标准而细分的一类子项，包括在原项目价格基础上增加或减少收费的情况，具体的加/减收标准（加/减收率或加/减收金额）由各地依权限制定；实际应用中，同时涉及多个加收项的，以项目单价为基础计算相应的加/减收水平后，据实收费。</w:t>
            </w:r>
          </w:p>
          <w:p>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4.本指南所称“扩展项”，指同一项目下以不同方式提供或在不同场景应用时，只扩展价格项目适用范围、不额外加价的一类子项，子项的价格按主项目执行。</w:t>
            </w:r>
          </w:p>
          <w:p>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5.本指南所称“基本物质资源消耗”，指原则上限于不应或不必要与医疗服务项目分割的易耗品，包括但不限于各类消毒用品、储存用品、清洁用品、个人防护用品、标签、垃圾处理用品、治疗巾（单）、棉球、棉签、纱布（垫）、普通绷带、固定带、治疗护理盘（包）、护（尿）垫、中单、牙垫、软件（版权、开发、购买）成本等。基本物质资源消耗成本计入项目价格，不另行收费。除基本物质资源消耗以外的其他耗材，按照实际采购价格零差率销售。</w:t>
            </w:r>
          </w:p>
          <w:p>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6.本指南中涉及“包括……”“……等”的，属于开放型表述，所指对象不仅局限于表述中列明的事项，也包括未列明的同类事项。</w:t>
            </w:r>
          </w:p>
          <w:p>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7.本指南所称的“心理治疗”指线下或运用线上实时视频交互手段实现的治疗，录音录像等不得按此收费。</w:t>
            </w:r>
          </w:p>
          <w:p>
            <w:pPr>
              <w:keepNext w:val="0"/>
              <w:keepLines w:val="0"/>
              <w:pageBreakBefore w:val="0"/>
              <w:widowControl w:val="0"/>
              <w:suppressLineNumbers w:val="0"/>
              <w:kinsoku/>
              <w:wordWrap/>
              <w:overflowPunct w:val="0"/>
              <w:topLinePunct w:val="0"/>
              <w:autoSpaceDE/>
              <w:autoSpaceDN/>
              <w:bidi w:val="0"/>
              <w:adjustRightInd/>
              <w:snapToGrid/>
              <w:spacing w:line="360" w:lineRule="exact"/>
              <w:jc w:val="both"/>
              <w:textAlignment w:val="center"/>
              <w:rPr>
                <w:rFonts w:hint="eastAsia" w:ascii="宋体" w:hAnsi="宋体" w:eastAsia="宋体" w:cs="宋体"/>
                <w:i w:val="0"/>
                <w:color w:val="auto"/>
                <w:kern w:val="0"/>
                <w:sz w:val="18"/>
                <w:szCs w:val="18"/>
                <w:u w:val="none"/>
                <w:lang w:val="en-US" w:eastAsia="zh-CN" w:bidi="ar"/>
              </w:rPr>
            </w:pPr>
            <w:r>
              <w:rPr>
                <w:rFonts w:hint="eastAsia" w:ascii="仿宋_GB2312" w:hAnsi="仿宋_GB2312" w:eastAsia="仿宋_GB2312" w:cs="仿宋_GB2312"/>
                <w:i w:val="0"/>
                <w:color w:val="auto"/>
                <w:kern w:val="0"/>
                <w:sz w:val="18"/>
                <w:szCs w:val="18"/>
                <w:u w:val="none"/>
                <w:lang w:val="en-US" w:eastAsia="zh-CN" w:bidi="ar"/>
              </w:rPr>
              <w:t>8.本指南所指的团体治疗人数不得超过15人。</w:t>
            </w:r>
          </w:p>
        </w:tc>
      </w:tr>
    </w:tbl>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eastAsia="宋体"/>
          <w:color w:val="auto"/>
          <w:sz w:val="10"/>
          <w:szCs w:val="10"/>
          <w:lang w:val="en-US" w:eastAsia="zh-CN"/>
        </w:rPr>
      </w:pPr>
      <w:r>
        <w:rPr>
          <w:rFonts w:hint="eastAsia"/>
          <w:color w:val="auto"/>
          <w:sz w:val="10"/>
          <w:szCs w:val="10"/>
          <w:lang w:val="en-US" w:eastAsia="zh-CN"/>
        </w:rPr>
        <w:t xml:space="preserve">  </w:t>
      </w:r>
    </w:p>
    <w:tbl>
      <w:tblPr>
        <w:tblStyle w:val="9"/>
        <w:tblW w:w="47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843"/>
        <w:gridCol w:w="1005"/>
        <w:gridCol w:w="953"/>
        <w:gridCol w:w="3524"/>
        <w:gridCol w:w="2281"/>
        <w:gridCol w:w="746"/>
        <w:gridCol w:w="746"/>
        <w:gridCol w:w="754"/>
        <w:gridCol w:w="850"/>
        <w:gridCol w:w="1248"/>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blHeader/>
          <w:jc w:val="center"/>
        </w:trPr>
        <w:tc>
          <w:tcPr>
            <w:tcW w:w="179"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color w:val="auto"/>
                <w:sz w:val="18"/>
                <w:szCs w:val="18"/>
                <w:vertAlign w:val="baseline"/>
                <w:lang w:val="en-US" w:eastAsia="zh-CN"/>
              </w:rPr>
            </w:pPr>
            <w:r>
              <w:rPr>
                <w:rFonts w:hint="eastAsia" w:ascii="黑体" w:hAnsi="黑体" w:eastAsia="黑体" w:cs="黑体"/>
                <w:b w:val="0"/>
                <w:bCs/>
                <w:i w:val="0"/>
                <w:color w:val="auto"/>
                <w:kern w:val="0"/>
                <w:sz w:val="18"/>
                <w:szCs w:val="18"/>
                <w:u w:val="none"/>
                <w:lang w:val="en-US" w:eastAsia="zh-CN" w:bidi="ar"/>
              </w:rPr>
              <w:t>序号</w:t>
            </w:r>
          </w:p>
        </w:tc>
        <w:tc>
          <w:tcPr>
            <w:tcW w:w="29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归集</w:t>
            </w:r>
          </w:p>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color w:val="auto"/>
                <w:sz w:val="18"/>
                <w:szCs w:val="18"/>
                <w:vertAlign w:val="baseline"/>
                <w:lang w:val="en-US" w:eastAsia="zh-CN"/>
              </w:rPr>
            </w:pPr>
            <w:r>
              <w:rPr>
                <w:rFonts w:hint="eastAsia" w:ascii="黑体" w:hAnsi="黑体" w:eastAsia="黑体" w:cs="黑体"/>
                <w:b w:val="0"/>
                <w:bCs/>
                <w:i w:val="0"/>
                <w:color w:val="auto"/>
                <w:kern w:val="0"/>
                <w:sz w:val="18"/>
                <w:szCs w:val="18"/>
                <w:u w:val="none"/>
                <w:lang w:val="en-US" w:eastAsia="zh-CN" w:bidi="ar"/>
              </w:rPr>
              <w:t>口径</w:t>
            </w:r>
          </w:p>
        </w:tc>
        <w:tc>
          <w:tcPr>
            <w:tcW w:w="354"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color w:val="auto"/>
                <w:sz w:val="18"/>
                <w:szCs w:val="18"/>
                <w:vertAlign w:val="baseline"/>
                <w:lang w:val="en-US" w:eastAsia="zh-CN"/>
              </w:rPr>
            </w:pPr>
            <w:r>
              <w:rPr>
                <w:rFonts w:hint="eastAsia" w:ascii="黑体" w:hAnsi="黑体" w:eastAsia="黑体" w:cs="黑体"/>
                <w:b w:val="0"/>
                <w:bCs/>
                <w:i w:val="0"/>
                <w:color w:val="auto"/>
                <w:kern w:val="0"/>
                <w:sz w:val="18"/>
                <w:szCs w:val="18"/>
                <w:u w:val="none"/>
                <w:lang w:val="en-US" w:eastAsia="zh-CN" w:bidi="ar"/>
              </w:rPr>
              <w:t>项目编码</w:t>
            </w:r>
          </w:p>
        </w:tc>
        <w:tc>
          <w:tcPr>
            <w:tcW w:w="336"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color w:val="auto"/>
                <w:sz w:val="18"/>
                <w:szCs w:val="18"/>
                <w:vertAlign w:val="baseline"/>
                <w:lang w:val="en-US" w:eastAsia="zh-CN"/>
              </w:rPr>
            </w:pPr>
            <w:r>
              <w:rPr>
                <w:rFonts w:hint="eastAsia" w:ascii="黑体" w:hAnsi="黑体" w:eastAsia="黑体" w:cs="黑体"/>
                <w:b w:val="0"/>
                <w:bCs/>
                <w:i w:val="0"/>
                <w:color w:val="auto"/>
                <w:kern w:val="0"/>
                <w:sz w:val="18"/>
                <w:szCs w:val="18"/>
                <w:u w:val="none"/>
                <w:lang w:val="en-US" w:eastAsia="zh-CN" w:bidi="ar"/>
              </w:rPr>
              <w:t>项目名称</w:t>
            </w:r>
          </w:p>
        </w:tc>
        <w:tc>
          <w:tcPr>
            <w:tcW w:w="1244"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color w:val="auto"/>
                <w:sz w:val="18"/>
                <w:szCs w:val="18"/>
                <w:vertAlign w:val="baseline"/>
                <w:lang w:val="en-US" w:eastAsia="zh-CN"/>
              </w:rPr>
            </w:pPr>
            <w:r>
              <w:rPr>
                <w:rFonts w:hint="eastAsia" w:ascii="黑体" w:hAnsi="黑体" w:eastAsia="黑体" w:cs="黑体"/>
                <w:b w:val="0"/>
                <w:bCs/>
                <w:i w:val="0"/>
                <w:color w:val="auto"/>
                <w:kern w:val="0"/>
                <w:sz w:val="18"/>
                <w:szCs w:val="18"/>
                <w:u w:val="none"/>
                <w:lang w:val="en-US" w:eastAsia="zh-CN" w:bidi="ar"/>
              </w:rPr>
              <w:t>服务产出</w:t>
            </w:r>
          </w:p>
        </w:tc>
        <w:tc>
          <w:tcPr>
            <w:tcW w:w="805"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color w:val="auto"/>
                <w:sz w:val="18"/>
                <w:szCs w:val="18"/>
                <w:vertAlign w:val="baseline"/>
                <w:lang w:val="en-US" w:eastAsia="zh-CN"/>
              </w:rPr>
            </w:pPr>
            <w:r>
              <w:rPr>
                <w:rFonts w:hint="eastAsia" w:ascii="黑体" w:hAnsi="黑体" w:eastAsia="黑体" w:cs="黑体"/>
                <w:b w:val="0"/>
                <w:bCs/>
                <w:i w:val="0"/>
                <w:color w:val="auto"/>
                <w:kern w:val="0"/>
                <w:sz w:val="18"/>
                <w:szCs w:val="18"/>
                <w:u w:val="none"/>
                <w:lang w:val="en-US" w:eastAsia="zh-CN" w:bidi="ar"/>
              </w:rPr>
              <w:t>价格构成</w:t>
            </w:r>
          </w:p>
        </w:tc>
        <w:tc>
          <w:tcPr>
            <w:tcW w:w="793" w:type="pct"/>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价格（元）</w:t>
            </w:r>
          </w:p>
        </w:tc>
        <w:tc>
          <w:tcPr>
            <w:tcW w:w="300"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计价</w:t>
            </w:r>
          </w:p>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color w:val="auto"/>
                <w:sz w:val="18"/>
                <w:szCs w:val="18"/>
                <w:vertAlign w:val="baseline"/>
                <w:lang w:val="en-US" w:eastAsia="zh-CN"/>
              </w:rPr>
            </w:pPr>
            <w:r>
              <w:rPr>
                <w:rFonts w:hint="eastAsia" w:ascii="黑体" w:hAnsi="黑体" w:eastAsia="黑体" w:cs="黑体"/>
                <w:b w:val="0"/>
                <w:bCs/>
                <w:i w:val="0"/>
                <w:color w:val="auto"/>
                <w:kern w:val="0"/>
                <w:sz w:val="18"/>
                <w:szCs w:val="18"/>
                <w:u w:val="none"/>
                <w:lang w:val="en-US" w:eastAsia="zh-CN" w:bidi="ar"/>
              </w:rPr>
              <w:t>单位</w:t>
            </w:r>
          </w:p>
        </w:tc>
        <w:tc>
          <w:tcPr>
            <w:tcW w:w="440"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color w:val="auto"/>
                <w:sz w:val="18"/>
                <w:szCs w:val="18"/>
                <w:vertAlign w:val="baseline"/>
                <w:lang w:val="en-US" w:eastAsia="zh-CN"/>
              </w:rPr>
            </w:pPr>
            <w:r>
              <w:rPr>
                <w:rFonts w:hint="eastAsia" w:ascii="黑体" w:hAnsi="黑体" w:eastAsia="黑体" w:cs="黑体"/>
                <w:b w:val="0"/>
                <w:bCs/>
                <w:i w:val="0"/>
                <w:color w:val="auto"/>
                <w:kern w:val="0"/>
                <w:sz w:val="18"/>
                <w:szCs w:val="18"/>
                <w:u w:val="none"/>
                <w:lang w:val="en-US" w:eastAsia="zh-CN" w:bidi="ar"/>
              </w:rPr>
              <w:t>计价说明</w:t>
            </w:r>
          </w:p>
        </w:tc>
        <w:tc>
          <w:tcPr>
            <w:tcW w:w="247"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医保支付类别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blHeader/>
          <w:jc w:val="center"/>
        </w:trPr>
        <w:tc>
          <w:tcPr>
            <w:tcW w:w="179"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sz w:val="18"/>
                <w:szCs w:val="18"/>
              </w:rPr>
            </w:pPr>
          </w:p>
        </w:tc>
        <w:tc>
          <w:tcPr>
            <w:tcW w:w="29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sz w:val="18"/>
                <w:szCs w:val="18"/>
              </w:rPr>
            </w:pPr>
          </w:p>
        </w:tc>
        <w:tc>
          <w:tcPr>
            <w:tcW w:w="35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sz w:val="18"/>
                <w:szCs w:val="18"/>
              </w:rPr>
            </w:pPr>
          </w:p>
        </w:tc>
        <w:tc>
          <w:tcPr>
            <w:tcW w:w="336"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sz w:val="18"/>
                <w:szCs w:val="18"/>
              </w:rPr>
            </w:pPr>
          </w:p>
        </w:tc>
        <w:tc>
          <w:tcPr>
            <w:tcW w:w="1244"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sz w:val="18"/>
                <w:szCs w:val="18"/>
              </w:rPr>
            </w:pPr>
          </w:p>
        </w:tc>
        <w:tc>
          <w:tcPr>
            <w:tcW w:w="80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sz w:val="18"/>
                <w:szCs w:val="18"/>
              </w:rPr>
            </w:pPr>
          </w:p>
        </w:tc>
        <w:tc>
          <w:tcPr>
            <w:tcW w:w="2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指导价</w:t>
            </w:r>
          </w:p>
        </w:tc>
        <w:tc>
          <w:tcPr>
            <w:tcW w:w="2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指导价</w:t>
            </w:r>
          </w:p>
        </w:tc>
        <w:tc>
          <w:tcPr>
            <w:tcW w:w="26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指导价</w:t>
            </w:r>
          </w:p>
        </w:tc>
        <w:tc>
          <w:tcPr>
            <w:tcW w:w="300"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color w:val="auto"/>
                <w:kern w:val="0"/>
                <w:sz w:val="18"/>
                <w:szCs w:val="18"/>
                <w:u w:val="none"/>
                <w:lang w:val="en-US" w:eastAsia="zh-CN" w:bidi="ar"/>
              </w:rPr>
            </w:pPr>
          </w:p>
        </w:tc>
        <w:tc>
          <w:tcPr>
            <w:tcW w:w="440"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color w:val="auto"/>
                <w:kern w:val="0"/>
                <w:sz w:val="18"/>
                <w:szCs w:val="18"/>
                <w:u w:val="none"/>
                <w:lang w:val="en-US" w:eastAsia="zh-CN" w:bidi="ar"/>
              </w:rPr>
            </w:pPr>
          </w:p>
        </w:tc>
        <w:tc>
          <w:tcPr>
            <w:tcW w:w="247"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治疗费</w:t>
            </w:r>
          </w:p>
        </w:tc>
        <w:tc>
          <w:tcPr>
            <w:tcW w:w="35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013115000010000</w:t>
            </w:r>
          </w:p>
        </w:tc>
        <w:tc>
          <w:tcPr>
            <w:tcW w:w="3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心理治疗（个体）</w:t>
            </w:r>
          </w:p>
        </w:tc>
        <w:tc>
          <w:tcPr>
            <w:tcW w:w="12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由精神科医师、心理治疗师针对精神心理障碍患者的精神心理问题，采取合适的心理干预治疗技术，改善患者的心理疾病症状。</w:t>
            </w:r>
          </w:p>
        </w:tc>
        <w:tc>
          <w:tcPr>
            <w:tcW w:w="8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所定价格涵盖场所设置、方案制定、沟通治疗等步骤所需的人力资源、设备成本和基本物质资源消耗。</w:t>
            </w:r>
          </w:p>
        </w:tc>
        <w:tc>
          <w:tcPr>
            <w:tcW w:w="2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110</w:t>
            </w:r>
          </w:p>
        </w:tc>
        <w:tc>
          <w:tcPr>
            <w:tcW w:w="263"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99</w:t>
            </w:r>
          </w:p>
        </w:tc>
        <w:tc>
          <w:tcPr>
            <w:tcW w:w="266"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89</w:t>
            </w:r>
          </w:p>
        </w:tc>
        <w:tc>
          <w:tcPr>
            <w:tcW w:w="3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半小时</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不与心理咨询同时收取。</w:t>
            </w:r>
          </w:p>
        </w:tc>
        <w:tc>
          <w:tcPr>
            <w:tcW w:w="2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2</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治疗费</w:t>
            </w:r>
          </w:p>
        </w:tc>
        <w:tc>
          <w:tcPr>
            <w:tcW w:w="35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013115000010001</w:t>
            </w:r>
          </w:p>
        </w:tc>
        <w:tc>
          <w:tcPr>
            <w:tcW w:w="3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心理治疗（个体）-每增加10分钟（加收）</w:t>
            </w:r>
          </w:p>
        </w:tc>
        <w:tc>
          <w:tcPr>
            <w:tcW w:w="12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由精神科医师、心理治疗师针对精神心理障碍患者的精神心理问题，采取合适的心理干预治疗技术，改善患者的心理疾病症状，在半小时基础上每增加10分钟。</w:t>
            </w:r>
          </w:p>
        </w:tc>
        <w:tc>
          <w:tcPr>
            <w:tcW w:w="805" w:type="pct"/>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2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22</w:t>
            </w:r>
          </w:p>
        </w:tc>
        <w:tc>
          <w:tcPr>
            <w:tcW w:w="263"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20</w:t>
            </w:r>
          </w:p>
        </w:tc>
        <w:tc>
          <w:tcPr>
            <w:tcW w:w="266"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w:t>
            </w:r>
          </w:p>
        </w:tc>
        <w:tc>
          <w:tcPr>
            <w:tcW w:w="3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10分钟</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不与心理咨询同时收取。</w:t>
            </w:r>
          </w:p>
        </w:tc>
        <w:tc>
          <w:tcPr>
            <w:tcW w:w="2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3</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治疗费</w:t>
            </w:r>
          </w:p>
        </w:tc>
        <w:tc>
          <w:tcPr>
            <w:tcW w:w="35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013115000020000</w:t>
            </w:r>
          </w:p>
        </w:tc>
        <w:tc>
          <w:tcPr>
            <w:tcW w:w="3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心理治疗（家庭）</w:t>
            </w:r>
          </w:p>
        </w:tc>
        <w:tc>
          <w:tcPr>
            <w:tcW w:w="12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由精神科医师、心理治疗师针对精神心理障碍家庭的精神心理问题，采取合适的心理干预治疗技术，改善患者家庭的心理疾病症状。</w:t>
            </w:r>
          </w:p>
        </w:tc>
        <w:tc>
          <w:tcPr>
            <w:tcW w:w="8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所定价格涵盖场所设置、方案制定、沟通治疗等步骤所需的人力资源、设备成本和基本物质资源消耗。</w:t>
            </w:r>
          </w:p>
        </w:tc>
        <w:tc>
          <w:tcPr>
            <w:tcW w:w="2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200</w:t>
            </w:r>
          </w:p>
        </w:tc>
        <w:tc>
          <w:tcPr>
            <w:tcW w:w="263"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180</w:t>
            </w:r>
          </w:p>
        </w:tc>
        <w:tc>
          <w:tcPr>
            <w:tcW w:w="266"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162</w:t>
            </w:r>
          </w:p>
        </w:tc>
        <w:tc>
          <w:tcPr>
            <w:tcW w:w="3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小时</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不与心理咨询同时收取。</w:t>
            </w:r>
          </w:p>
        </w:tc>
        <w:tc>
          <w:tcPr>
            <w:tcW w:w="2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4</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治疗费</w:t>
            </w:r>
          </w:p>
        </w:tc>
        <w:tc>
          <w:tcPr>
            <w:tcW w:w="35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013115000020001</w:t>
            </w:r>
          </w:p>
        </w:tc>
        <w:tc>
          <w:tcPr>
            <w:tcW w:w="3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心理治疗（家庭）-每增加20分钟（加收）</w:t>
            </w:r>
          </w:p>
        </w:tc>
        <w:tc>
          <w:tcPr>
            <w:tcW w:w="12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由精神科医师、心理治疗师针对精神心理障碍家庭的精神心理问题，采取合适的心理干预治疗技术，改善患者家庭的心理疾病症状，在每小时基础上每增加20分钟。</w:t>
            </w:r>
          </w:p>
        </w:tc>
        <w:tc>
          <w:tcPr>
            <w:tcW w:w="805" w:type="pct"/>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2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40</w:t>
            </w:r>
          </w:p>
        </w:tc>
        <w:tc>
          <w:tcPr>
            <w:tcW w:w="263"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36</w:t>
            </w:r>
          </w:p>
        </w:tc>
        <w:tc>
          <w:tcPr>
            <w:tcW w:w="266"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32</w:t>
            </w:r>
          </w:p>
        </w:tc>
        <w:tc>
          <w:tcPr>
            <w:tcW w:w="3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20分钟</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不与心理咨询同时收取。</w:t>
            </w:r>
          </w:p>
        </w:tc>
        <w:tc>
          <w:tcPr>
            <w:tcW w:w="2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5</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治疗费</w:t>
            </w:r>
          </w:p>
        </w:tc>
        <w:tc>
          <w:tcPr>
            <w:tcW w:w="35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013115000030000</w:t>
            </w:r>
          </w:p>
        </w:tc>
        <w:tc>
          <w:tcPr>
            <w:tcW w:w="3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心理治疗（团体）</w:t>
            </w:r>
          </w:p>
        </w:tc>
        <w:tc>
          <w:tcPr>
            <w:tcW w:w="12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由精神科医师、心理治疗师采取一对多或多对多的方式，针对精神心理障碍患者的精神心理问题，采取合适的心理干预治疗技术，改善患者的心理疾病症状。</w:t>
            </w:r>
          </w:p>
        </w:tc>
        <w:tc>
          <w:tcPr>
            <w:tcW w:w="8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所定价格涵盖场所设置、方案制定、沟通治疗等步骤所需的人力资源、设备成本和基本物质资源消耗。</w:t>
            </w:r>
          </w:p>
        </w:tc>
        <w:tc>
          <w:tcPr>
            <w:tcW w:w="2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50</w:t>
            </w:r>
          </w:p>
        </w:tc>
        <w:tc>
          <w:tcPr>
            <w:tcW w:w="263"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45</w:t>
            </w:r>
          </w:p>
        </w:tc>
        <w:tc>
          <w:tcPr>
            <w:tcW w:w="266"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41</w:t>
            </w:r>
          </w:p>
        </w:tc>
        <w:tc>
          <w:tcPr>
            <w:tcW w:w="3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小时</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不与心理咨询同时收取。</w:t>
            </w:r>
          </w:p>
        </w:tc>
        <w:tc>
          <w:tcPr>
            <w:tcW w:w="2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6</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治疗费</w:t>
            </w:r>
          </w:p>
        </w:tc>
        <w:tc>
          <w:tcPr>
            <w:tcW w:w="35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013115000030001</w:t>
            </w:r>
          </w:p>
        </w:tc>
        <w:tc>
          <w:tcPr>
            <w:tcW w:w="3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心理治疗（团体）-每增加20分钟（加收）</w:t>
            </w:r>
          </w:p>
        </w:tc>
        <w:tc>
          <w:tcPr>
            <w:tcW w:w="12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由精神科医师、心理治疗师采取一对多或多对多的方式，针对精神心理障碍患者的精神心理问题，采取合适的心理干预治疗技术，改善患者的心理疾病症状，在每小时基础上每增加20分钟。</w:t>
            </w:r>
          </w:p>
        </w:tc>
        <w:tc>
          <w:tcPr>
            <w:tcW w:w="805" w:type="pct"/>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2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10</w:t>
            </w:r>
          </w:p>
        </w:tc>
        <w:tc>
          <w:tcPr>
            <w:tcW w:w="263"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9</w:t>
            </w:r>
          </w:p>
        </w:tc>
        <w:tc>
          <w:tcPr>
            <w:tcW w:w="266"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w:t>
            </w:r>
          </w:p>
        </w:tc>
        <w:tc>
          <w:tcPr>
            <w:tcW w:w="3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20分钟</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不与心理咨询同时收取。</w:t>
            </w:r>
          </w:p>
        </w:tc>
        <w:tc>
          <w:tcPr>
            <w:tcW w:w="2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7</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治疗费</w:t>
            </w:r>
          </w:p>
        </w:tc>
        <w:tc>
          <w:tcPr>
            <w:tcW w:w="35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013115000040000</w:t>
            </w:r>
          </w:p>
        </w:tc>
        <w:tc>
          <w:tcPr>
            <w:tcW w:w="3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心理咨询</w:t>
            </w:r>
          </w:p>
        </w:tc>
        <w:tc>
          <w:tcPr>
            <w:tcW w:w="12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由心理咨询师、心理治疗师针对患者的精神心理问题，采取教育、指导、启发等适宜的咨询沟通手段，缓解患者心理问题。</w:t>
            </w:r>
          </w:p>
        </w:tc>
        <w:tc>
          <w:tcPr>
            <w:tcW w:w="8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所定价格涵盖场所设置、方案制定、沟通咨询等步骤所需的人力资源和基本物质资源消耗。</w:t>
            </w:r>
          </w:p>
        </w:tc>
        <w:tc>
          <w:tcPr>
            <w:tcW w:w="2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120</w:t>
            </w:r>
          </w:p>
        </w:tc>
        <w:tc>
          <w:tcPr>
            <w:tcW w:w="263"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108</w:t>
            </w:r>
          </w:p>
        </w:tc>
        <w:tc>
          <w:tcPr>
            <w:tcW w:w="266"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97</w:t>
            </w:r>
          </w:p>
        </w:tc>
        <w:tc>
          <w:tcPr>
            <w:tcW w:w="3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次</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不与心理</w:t>
            </w:r>
            <w:r>
              <w:rPr>
                <w:rFonts w:hint="eastAsia" w:ascii="Times New Roman" w:hAnsi="Times New Roman" w:eastAsia="仿宋_GB2312" w:cs="Times New Roman"/>
                <w:i w:val="0"/>
                <w:color w:val="auto"/>
                <w:kern w:val="0"/>
                <w:sz w:val="18"/>
                <w:szCs w:val="18"/>
                <w:u w:val="none"/>
                <w:lang w:val="en-US" w:eastAsia="zh-CN" w:bidi="ar"/>
              </w:rPr>
              <w:t>治疗</w:t>
            </w:r>
            <w:r>
              <w:rPr>
                <w:rFonts w:hint="default" w:ascii="Times New Roman" w:hAnsi="Times New Roman" w:eastAsia="仿宋_GB2312" w:cs="Times New Roman"/>
                <w:i w:val="0"/>
                <w:color w:val="auto"/>
                <w:kern w:val="0"/>
                <w:sz w:val="18"/>
                <w:szCs w:val="18"/>
                <w:u w:val="none"/>
                <w:lang w:val="en-US" w:eastAsia="zh-CN" w:bidi="ar"/>
              </w:rPr>
              <w:t>同时收取。</w:t>
            </w:r>
          </w:p>
        </w:tc>
        <w:tc>
          <w:tcPr>
            <w:tcW w:w="2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8</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检查费</w:t>
            </w:r>
          </w:p>
        </w:tc>
        <w:tc>
          <w:tcPr>
            <w:tcW w:w="35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012417000010000</w:t>
            </w:r>
          </w:p>
        </w:tc>
        <w:tc>
          <w:tcPr>
            <w:tcW w:w="3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眼动检查</w:t>
            </w:r>
          </w:p>
        </w:tc>
        <w:tc>
          <w:tcPr>
            <w:tcW w:w="12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通过检测眼球运动轨迹等，检测患者的感知运动、持续注意、工作记忆等功能，辅助诊断精神疾病。</w:t>
            </w:r>
          </w:p>
        </w:tc>
        <w:tc>
          <w:tcPr>
            <w:tcW w:w="8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所定价格涵盖设备准备、眼动轨迹记录、分析、得出结果等步骤所需的人力资源、设备成本和基本物质资源消耗。</w:t>
            </w:r>
          </w:p>
        </w:tc>
        <w:tc>
          <w:tcPr>
            <w:tcW w:w="2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35</w:t>
            </w:r>
          </w:p>
        </w:tc>
        <w:tc>
          <w:tcPr>
            <w:tcW w:w="263"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w:t>
            </w:r>
            <w:r>
              <w:rPr>
                <w:rFonts w:hint="eastAsia" w:ascii="Times New Roman" w:hAnsi="Times New Roman" w:eastAsia="仿宋_GB2312" w:cs="Times New Roman"/>
                <w:i w:val="0"/>
                <w:iCs w:val="0"/>
                <w:color w:val="000000"/>
                <w:kern w:val="0"/>
                <w:sz w:val="18"/>
                <w:szCs w:val="18"/>
                <w:u w:val="none"/>
                <w:lang w:val="en-US" w:eastAsia="zh-CN" w:bidi="ar"/>
              </w:rPr>
              <w:t>2</w:t>
            </w:r>
          </w:p>
        </w:tc>
        <w:tc>
          <w:tcPr>
            <w:tcW w:w="266"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w:t>
            </w:r>
            <w:r>
              <w:rPr>
                <w:rFonts w:hint="eastAsia" w:ascii="Times New Roman" w:hAnsi="Times New Roman" w:eastAsia="仿宋_GB2312" w:cs="Times New Roman"/>
                <w:i w:val="0"/>
                <w:iCs w:val="0"/>
                <w:color w:val="000000"/>
                <w:kern w:val="0"/>
                <w:sz w:val="18"/>
                <w:szCs w:val="18"/>
                <w:u w:val="none"/>
                <w:lang w:val="en-US" w:eastAsia="zh-CN" w:bidi="ar"/>
              </w:rPr>
              <w:t>9</w:t>
            </w:r>
          </w:p>
        </w:tc>
        <w:tc>
          <w:tcPr>
            <w:tcW w:w="3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次</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p>
        </w:tc>
        <w:tc>
          <w:tcPr>
            <w:tcW w:w="2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9</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治疗费</w:t>
            </w:r>
          </w:p>
        </w:tc>
        <w:tc>
          <w:tcPr>
            <w:tcW w:w="35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013115000050000</w:t>
            </w:r>
          </w:p>
        </w:tc>
        <w:tc>
          <w:tcPr>
            <w:tcW w:w="3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电休克治疗（ECT）</w:t>
            </w:r>
          </w:p>
        </w:tc>
        <w:tc>
          <w:tcPr>
            <w:tcW w:w="12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通过电休克设备对患者进行休克治疗。</w:t>
            </w:r>
          </w:p>
        </w:tc>
        <w:tc>
          <w:tcPr>
            <w:tcW w:w="8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所定价格涵盖躯体及精神状况评估、肢体及牙齿保护、电极安放、电刺激、生命体征及意识状态观察、治疗记录等步骤所需的人力资源、设备成本和基本物质资源消耗。</w:t>
            </w:r>
          </w:p>
        </w:tc>
        <w:tc>
          <w:tcPr>
            <w:tcW w:w="2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150</w:t>
            </w:r>
          </w:p>
        </w:tc>
        <w:tc>
          <w:tcPr>
            <w:tcW w:w="263"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135</w:t>
            </w:r>
          </w:p>
        </w:tc>
        <w:tc>
          <w:tcPr>
            <w:tcW w:w="266"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122</w:t>
            </w:r>
          </w:p>
        </w:tc>
        <w:tc>
          <w:tcPr>
            <w:tcW w:w="3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次</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实施多参数监护无抽搐电休克治疗时，可正常收取全身麻醉、麻醉监测、注射费等费用。</w:t>
            </w:r>
          </w:p>
        </w:tc>
        <w:tc>
          <w:tcPr>
            <w:tcW w:w="2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10</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治疗费</w:t>
            </w:r>
          </w:p>
        </w:tc>
        <w:tc>
          <w:tcPr>
            <w:tcW w:w="35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013115000060000</w:t>
            </w:r>
          </w:p>
        </w:tc>
        <w:tc>
          <w:tcPr>
            <w:tcW w:w="3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精神康复治疗</w:t>
            </w:r>
          </w:p>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（个人）</w:t>
            </w:r>
          </w:p>
        </w:tc>
        <w:tc>
          <w:tcPr>
            <w:tcW w:w="12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通过一对一的形式，由专业的人员对相关精神障碍的患者进行康复训练，改善其精神状态。</w:t>
            </w:r>
          </w:p>
        </w:tc>
        <w:tc>
          <w:tcPr>
            <w:tcW w:w="8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所定价格涵盖能力评估、计划制定、技能训练、行为干预等步骤所需的人力资源、设备成本和基本物质资源消耗。</w:t>
            </w:r>
          </w:p>
        </w:tc>
        <w:tc>
          <w:tcPr>
            <w:tcW w:w="2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70</w:t>
            </w:r>
          </w:p>
        </w:tc>
        <w:tc>
          <w:tcPr>
            <w:tcW w:w="263"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63</w:t>
            </w:r>
          </w:p>
        </w:tc>
        <w:tc>
          <w:tcPr>
            <w:tcW w:w="266"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57</w:t>
            </w:r>
          </w:p>
        </w:tc>
        <w:tc>
          <w:tcPr>
            <w:tcW w:w="3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半小时</w:t>
            </w:r>
          </w:p>
        </w:tc>
        <w:tc>
          <w:tcPr>
            <w:tcW w:w="440" w:type="pct"/>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247" w:type="pct"/>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11</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治疗费</w:t>
            </w:r>
          </w:p>
        </w:tc>
        <w:tc>
          <w:tcPr>
            <w:tcW w:w="35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013115000060001</w:t>
            </w:r>
          </w:p>
        </w:tc>
        <w:tc>
          <w:tcPr>
            <w:tcW w:w="3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精神康复治疗</w:t>
            </w:r>
          </w:p>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（个人）-每增加10分钟（加收）</w:t>
            </w:r>
          </w:p>
        </w:tc>
        <w:tc>
          <w:tcPr>
            <w:tcW w:w="12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通过一对一的形式，由专业的人员对相关精神障碍的患者进行康复训练，改善其精神状态，在半小时基础上每增加10分钟。</w:t>
            </w:r>
          </w:p>
        </w:tc>
        <w:tc>
          <w:tcPr>
            <w:tcW w:w="805" w:type="pct"/>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2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14</w:t>
            </w:r>
          </w:p>
        </w:tc>
        <w:tc>
          <w:tcPr>
            <w:tcW w:w="263"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w:t>
            </w:r>
          </w:p>
        </w:tc>
        <w:tc>
          <w:tcPr>
            <w:tcW w:w="266"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w:t>
            </w:r>
          </w:p>
        </w:tc>
        <w:tc>
          <w:tcPr>
            <w:tcW w:w="3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10分钟</w:t>
            </w:r>
          </w:p>
        </w:tc>
        <w:tc>
          <w:tcPr>
            <w:tcW w:w="440" w:type="pct"/>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247" w:type="pct"/>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12</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治疗费</w:t>
            </w:r>
          </w:p>
        </w:tc>
        <w:tc>
          <w:tcPr>
            <w:tcW w:w="35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013115000070000</w:t>
            </w:r>
          </w:p>
        </w:tc>
        <w:tc>
          <w:tcPr>
            <w:tcW w:w="3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精神康复治疗</w:t>
            </w:r>
          </w:p>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（家庭）</w:t>
            </w:r>
          </w:p>
        </w:tc>
        <w:tc>
          <w:tcPr>
            <w:tcW w:w="12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通过一对多的形式，由专业的人员对相关精神障碍的患者家庭进行康复训练，改善其精神状态。</w:t>
            </w:r>
          </w:p>
        </w:tc>
        <w:tc>
          <w:tcPr>
            <w:tcW w:w="8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所定价格涵盖能力评估、计划制定、技能训练、行为干预等步骤所需的人力资源、设备成本和基本物质资源消耗。</w:t>
            </w:r>
          </w:p>
        </w:tc>
        <w:tc>
          <w:tcPr>
            <w:tcW w:w="2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70</w:t>
            </w:r>
          </w:p>
        </w:tc>
        <w:tc>
          <w:tcPr>
            <w:tcW w:w="263"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63</w:t>
            </w:r>
          </w:p>
        </w:tc>
        <w:tc>
          <w:tcPr>
            <w:tcW w:w="266"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57</w:t>
            </w:r>
          </w:p>
        </w:tc>
        <w:tc>
          <w:tcPr>
            <w:tcW w:w="3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半小时</w:t>
            </w:r>
          </w:p>
        </w:tc>
        <w:tc>
          <w:tcPr>
            <w:tcW w:w="440" w:type="pct"/>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247" w:type="pct"/>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1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13</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治疗费</w:t>
            </w:r>
          </w:p>
        </w:tc>
        <w:tc>
          <w:tcPr>
            <w:tcW w:w="35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013115000070001</w:t>
            </w:r>
          </w:p>
        </w:tc>
        <w:tc>
          <w:tcPr>
            <w:tcW w:w="3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精神康复治疗（家庭）-每增加10分钟（加收）</w:t>
            </w:r>
          </w:p>
        </w:tc>
        <w:tc>
          <w:tcPr>
            <w:tcW w:w="12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通过一对多的形式，由专业的人员对相关精神障碍的患者家庭进行康复训练，改善其精神状态，在半小时基础上每增加10分钟。</w:t>
            </w:r>
          </w:p>
        </w:tc>
        <w:tc>
          <w:tcPr>
            <w:tcW w:w="805" w:type="pct"/>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2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14</w:t>
            </w:r>
          </w:p>
        </w:tc>
        <w:tc>
          <w:tcPr>
            <w:tcW w:w="263"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w:t>
            </w:r>
          </w:p>
        </w:tc>
        <w:tc>
          <w:tcPr>
            <w:tcW w:w="266"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w:t>
            </w:r>
          </w:p>
        </w:tc>
        <w:tc>
          <w:tcPr>
            <w:tcW w:w="3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10分钟</w:t>
            </w:r>
          </w:p>
        </w:tc>
        <w:tc>
          <w:tcPr>
            <w:tcW w:w="440" w:type="pct"/>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247" w:type="pct"/>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1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14</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治疗费</w:t>
            </w:r>
          </w:p>
        </w:tc>
        <w:tc>
          <w:tcPr>
            <w:tcW w:w="35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013115000080000</w:t>
            </w:r>
          </w:p>
        </w:tc>
        <w:tc>
          <w:tcPr>
            <w:tcW w:w="3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精神康复治疗</w:t>
            </w:r>
          </w:p>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（团体）</w:t>
            </w:r>
          </w:p>
        </w:tc>
        <w:tc>
          <w:tcPr>
            <w:tcW w:w="12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通过一对多或多对多的形式，由专业的人员对相关精神障碍的患者进行康复训练，改善其精神功能状态。</w:t>
            </w:r>
          </w:p>
        </w:tc>
        <w:tc>
          <w:tcPr>
            <w:tcW w:w="8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所定价格涵盖能力评估、计划制定、技能训练、行为干预等步骤所需的人力资源、设备成本和基本物质资源消耗。</w:t>
            </w:r>
          </w:p>
        </w:tc>
        <w:tc>
          <w:tcPr>
            <w:tcW w:w="2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25</w:t>
            </w:r>
          </w:p>
        </w:tc>
        <w:tc>
          <w:tcPr>
            <w:tcW w:w="263"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23</w:t>
            </w:r>
          </w:p>
        </w:tc>
        <w:tc>
          <w:tcPr>
            <w:tcW w:w="266"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3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半小时</w:t>
            </w:r>
          </w:p>
        </w:tc>
        <w:tc>
          <w:tcPr>
            <w:tcW w:w="440" w:type="pct"/>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247" w:type="pct"/>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15</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治疗费</w:t>
            </w:r>
          </w:p>
        </w:tc>
        <w:tc>
          <w:tcPr>
            <w:tcW w:w="35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013115000080001</w:t>
            </w:r>
          </w:p>
        </w:tc>
        <w:tc>
          <w:tcPr>
            <w:tcW w:w="3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精神康复治疗（团体）-每增加10分钟（加收）</w:t>
            </w:r>
          </w:p>
        </w:tc>
        <w:tc>
          <w:tcPr>
            <w:tcW w:w="12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通过一对多或多对多的形式，由专业的人员对相关精神障碍的患者进行康复训练，改善其精神功能状态，在半小时基础上每增加10分钟。</w:t>
            </w:r>
          </w:p>
        </w:tc>
        <w:tc>
          <w:tcPr>
            <w:tcW w:w="805" w:type="pct"/>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2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color w:val="auto"/>
                <w:sz w:val="18"/>
                <w:szCs w:val="18"/>
                <w:vertAlign w:val="baseline"/>
                <w:lang w:val="en-US" w:eastAsia="zh-CN"/>
              </w:rPr>
              <w:t>5</w:t>
            </w:r>
          </w:p>
        </w:tc>
        <w:tc>
          <w:tcPr>
            <w:tcW w:w="263"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w:t>
            </w:r>
          </w:p>
        </w:tc>
        <w:tc>
          <w:tcPr>
            <w:tcW w:w="266"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w:t>
            </w:r>
          </w:p>
        </w:tc>
        <w:tc>
          <w:tcPr>
            <w:tcW w:w="3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10分钟</w:t>
            </w:r>
          </w:p>
        </w:tc>
        <w:tc>
          <w:tcPr>
            <w:tcW w:w="440" w:type="pct"/>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247" w:type="pct"/>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1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16</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治疗费</w:t>
            </w:r>
          </w:p>
        </w:tc>
        <w:tc>
          <w:tcPr>
            <w:tcW w:w="35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013115000090000</w:t>
            </w:r>
          </w:p>
        </w:tc>
        <w:tc>
          <w:tcPr>
            <w:tcW w:w="3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精神科监护</w:t>
            </w:r>
          </w:p>
        </w:tc>
        <w:tc>
          <w:tcPr>
            <w:tcW w:w="12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为处于重性精神病急性发作期的患者提供严密监护服务。</w:t>
            </w:r>
          </w:p>
        </w:tc>
        <w:tc>
          <w:tcPr>
            <w:tcW w:w="8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所定价格涵盖对精神病患者进行生命体征、认知、情感、意志行为等方面的监护以及采取预防意外事件发生措施等步骤所需的人力资源、设备成本和基本物质资源消耗。</w:t>
            </w:r>
          </w:p>
        </w:tc>
        <w:tc>
          <w:tcPr>
            <w:tcW w:w="26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5</w:t>
            </w:r>
          </w:p>
        </w:tc>
        <w:tc>
          <w:tcPr>
            <w:tcW w:w="263"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w:t>
            </w:r>
          </w:p>
        </w:tc>
        <w:tc>
          <w:tcPr>
            <w:tcW w:w="266"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w:t>
            </w:r>
          </w:p>
        </w:tc>
        <w:tc>
          <w:tcPr>
            <w:tcW w:w="30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小时</w:t>
            </w:r>
          </w:p>
        </w:tc>
        <w:tc>
          <w:tcPr>
            <w:tcW w:w="4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1.精神科监护不可与精神病人护理同时收取。</w:t>
            </w:r>
            <w:r>
              <w:rPr>
                <w:rFonts w:hint="default" w:ascii="Times New Roman" w:hAnsi="Times New Roman" w:eastAsia="仿宋_GB2312" w:cs="Times New Roman"/>
                <w:i w:val="0"/>
                <w:color w:val="auto"/>
                <w:kern w:val="0"/>
                <w:sz w:val="18"/>
                <w:szCs w:val="18"/>
                <w:u w:val="none"/>
                <w:lang w:val="en-US" w:eastAsia="zh-CN" w:bidi="ar"/>
              </w:rPr>
              <w:br w:type="textWrapping"/>
            </w:r>
            <w:r>
              <w:rPr>
                <w:rFonts w:hint="default" w:ascii="Times New Roman" w:hAnsi="Times New Roman" w:eastAsia="仿宋_GB2312" w:cs="Times New Roman"/>
                <w:i w:val="0"/>
                <w:color w:val="auto"/>
                <w:kern w:val="0"/>
                <w:sz w:val="18"/>
                <w:szCs w:val="18"/>
                <w:u w:val="none"/>
                <w:lang w:val="en-US" w:eastAsia="zh-CN" w:bidi="ar"/>
              </w:rPr>
              <w:t>2.重性精神病急性发作期患者指出现急性、冲动、自杀、伤人、毁物及有外走、妄想、幻觉和木僵等症状的患者。</w:t>
            </w:r>
          </w:p>
        </w:tc>
        <w:tc>
          <w:tcPr>
            <w:tcW w:w="2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甲类</w:t>
            </w:r>
          </w:p>
        </w:tc>
      </w:tr>
    </w:tbl>
    <w:p>
      <w:pPr>
        <w:rPr>
          <w:color w:val="auto"/>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附表4</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560"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废止现行的精神治疗类医疗服务价格项目表</w:t>
      </w:r>
    </w:p>
    <w:tbl>
      <w:tblPr>
        <w:tblStyle w:val="9"/>
        <w:tblW w:w="14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644"/>
        <w:gridCol w:w="2979"/>
        <w:gridCol w:w="2937"/>
        <w:gridCol w:w="1068"/>
        <w:gridCol w:w="1050"/>
        <w:gridCol w:w="3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0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color w:val="auto"/>
                <w:sz w:val="18"/>
                <w:szCs w:val="18"/>
                <w:vertAlign w:val="baseline"/>
                <w:lang w:val="en-US" w:eastAsia="zh-CN"/>
              </w:rPr>
            </w:pPr>
            <w:r>
              <w:rPr>
                <w:rFonts w:hint="eastAsia" w:ascii="黑体" w:hAnsi="黑体" w:eastAsia="黑体" w:cs="黑体"/>
                <w:b w:val="0"/>
                <w:bCs/>
                <w:i w:val="0"/>
                <w:color w:val="auto"/>
                <w:kern w:val="0"/>
                <w:sz w:val="18"/>
                <w:szCs w:val="18"/>
                <w:u w:val="none"/>
                <w:lang w:val="en-US" w:eastAsia="zh-CN" w:bidi="ar"/>
              </w:rPr>
              <w:t>序号</w:t>
            </w:r>
          </w:p>
        </w:tc>
        <w:tc>
          <w:tcPr>
            <w:tcW w:w="16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color w:val="auto"/>
                <w:sz w:val="18"/>
                <w:szCs w:val="18"/>
                <w:vertAlign w:val="baseline"/>
                <w:lang w:val="en-US" w:eastAsia="zh-CN"/>
              </w:rPr>
            </w:pPr>
            <w:r>
              <w:rPr>
                <w:rFonts w:hint="eastAsia" w:ascii="黑体" w:hAnsi="黑体" w:eastAsia="黑体" w:cs="黑体"/>
                <w:b w:val="0"/>
                <w:bCs/>
                <w:i w:val="0"/>
                <w:color w:val="auto"/>
                <w:kern w:val="0"/>
                <w:sz w:val="18"/>
                <w:szCs w:val="18"/>
                <w:u w:val="none"/>
                <w:lang w:val="en-US" w:eastAsia="zh-CN" w:bidi="ar"/>
              </w:rPr>
              <w:t>项目编码</w:t>
            </w:r>
          </w:p>
        </w:tc>
        <w:tc>
          <w:tcPr>
            <w:tcW w:w="2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color w:val="auto"/>
                <w:sz w:val="18"/>
                <w:szCs w:val="18"/>
                <w:vertAlign w:val="baseline"/>
                <w:lang w:val="en-US" w:eastAsia="zh-CN"/>
              </w:rPr>
            </w:pPr>
            <w:r>
              <w:rPr>
                <w:rFonts w:hint="eastAsia" w:ascii="黑体" w:hAnsi="黑体" w:eastAsia="黑体" w:cs="黑体"/>
                <w:b w:val="0"/>
                <w:bCs/>
                <w:i w:val="0"/>
                <w:color w:val="auto"/>
                <w:kern w:val="0"/>
                <w:sz w:val="18"/>
                <w:szCs w:val="18"/>
                <w:u w:val="none"/>
                <w:lang w:val="en-US" w:eastAsia="zh-CN" w:bidi="ar"/>
              </w:rPr>
              <w:t>项目名称</w:t>
            </w:r>
          </w:p>
        </w:tc>
        <w:tc>
          <w:tcPr>
            <w:tcW w:w="29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color w:val="auto"/>
                <w:sz w:val="18"/>
                <w:szCs w:val="18"/>
                <w:vertAlign w:val="baseline"/>
                <w:lang w:val="en-US" w:eastAsia="zh-CN"/>
              </w:rPr>
            </w:pPr>
            <w:r>
              <w:rPr>
                <w:rFonts w:hint="eastAsia" w:ascii="黑体" w:hAnsi="黑体" w:eastAsia="黑体" w:cs="黑体"/>
                <w:b w:val="0"/>
                <w:bCs/>
                <w:i w:val="0"/>
                <w:color w:val="auto"/>
                <w:kern w:val="0"/>
                <w:sz w:val="18"/>
                <w:szCs w:val="18"/>
                <w:u w:val="none"/>
                <w:lang w:val="en-US" w:eastAsia="zh-CN" w:bidi="ar"/>
              </w:rPr>
              <w:t>项目内涵</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color w:val="auto"/>
                <w:sz w:val="18"/>
                <w:szCs w:val="18"/>
                <w:vertAlign w:val="baseline"/>
                <w:lang w:val="en-US" w:eastAsia="zh-CN"/>
              </w:rPr>
            </w:pPr>
            <w:r>
              <w:rPr>
                <w:rFonts w:hint="eastAsia" w:ascii="黑体" w:hAnsi="黑体" w:eastAsia="黑体" w:cs="黑体"/>
                <w:b w:val="0"/>
                <w:bCs/>
                <w:i w:val="0"/>
                <w:color w:val="auto"/>
                <w:kern w:val="0"/>
                <w:sz w:val="18"/>
                <w:szCs w:val="18"/>
                <w:u w:val="none"/>
                <w:lang w:val="en-US" w:eastAsia="zh-CN" w:bidi="ar"/>
              </w:rPr>
              <w:t>除外内容</w:t>
            </w:r>
          </w:p>
        </w:tc>
        <w:tc>
          <w:tcPr>
            <w:tcW w:w="1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color w:val="auto"/>
                <w:sz w:val="18"/>
                <w:szCs w:val="18"/>
                <w:vertAlign w:val="baseline"/>
                <w:lang w:val="en-US" w:eastAsia="zh-CN"/>
              </w:rPr>
            </w:pPr>
            <w:r>
              <w:rPr>
                <w:rFonts w:hint="eastAsia" w:ascii="黑体" w:hAnsi="黑体" w:eastAsia="黑体" w:cs="黑体"/>
                <w:b w:val="0"/>
                <w:bCs/>
                <w:i w:val="0"/>
                <w:color w:val="auto"/>
                <w:kern w:val="0"/>
                <w:sz w:val="18"/>
                <w:szCs w:val="18"/>
                <w:u w:val="none"/>
                <w:lang w:val="en-US" w:eastAsia="zh-CN" w:bidi="ar"/>
              </w:rPr>
              <w:t>计价单位</w:t>
            </w:r>
          </w:p>
        </w:tc>
        <w:tc>
          <w:tcPr>
            <w:tcW w:w="34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1" w:rightChars="0"/>
              <w:jc w:val="center"/>
              <w:textAlignment w:val="center"/>
              <w:rPr>
                <w:rFonts w:hint="eastAsia" w:ascii="黑体" w:hAnsi="黑体" w:eastAsia="黑体" w:cs="黑体"/>
                <w:b w:val="0"/>
                <w:bCs/>
                <w:color w:val="auto"/>
                <w:sz w:val="18"/>
                <w:szCs w:val="18"/>
                <w:vertAlign w:val="baseline"/>
                <w:lang w:val="en-US" w:eastAsia="zh-CN"/>
              </w:rPr>
            </w:pPr>
            <w:r>
              <w:rPr>
                <w:rFonts w:hint="eastAsia" w:ascii="黑体" w:hAnsi="黑体" w:eastAsia="黑体" w:cs="黑体"/>
                <w:b w:val="0"/>
                <w:bCs/>
                <w:i w:val="0"/>
                <w:color w:val="auto"/>
                <w:kern w:val="0"/>
                <w:sz w:val="18"/>
                <w:szCs w:val="18"/>
                <w:u w:val="none"/>
                <w:lang w:val="en-US" w:eastAsia="zh-CN" w:bidi="ar"/>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w:t>
            </w:r>
          </w:p>
        </w:tc>
        <w:tc>
          <w:tcPr>
            <w:tcW w:w="16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311502002</w:t>
            </w:r>
          </w:p>
        </w:tc>
        <w:tc>
          <w:tcPr>
            <w:tcW w:w="2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眼动检查</w:t>
            </w:r>
          </w:p>
        </w:tc>
        <w:tc>
          <w:tcPr>
            <w:tcW w:w="2937"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106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p>
        </w:tc>
        <w:tc>
          <w:tcPr>
            <w:tcW w:w="1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次</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2</w:t>
            </w:r>
          </w:p>
        </w:tc>
        <w:tc>
          <w:tcPr>
            <w:tcW w:w="16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311503002</w:t>
            </w:r>
          </w:p>
        </w:tc>
        <w:tc>
          <w:tcPr>
            <w:tcW w:w="2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常温冬眠治疗监测</w:t>
            </w:r>
          </w:p>
        </w:tc>
        <w:tc>
          <w:tcPr>
            <w:tcW w:w="2937"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106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p>
        </w:tc>
        <w:tc>
          <w:tcPr>
            <w:tcW w:w="1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次</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3</w:t>
            </w:r>
          </w:p>
        </w:tc>
        <w:tc>
          <w:tcPr>
            <w:tcW w:w="16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311503003</w:t>
            </w:r>
          </w:p>
        </w:tc>
        <w:tc>
          <w:tcPr>
            <w:tcW w:w="2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精神科监护</w:t>
            </w:r>
          </w:p>
        </w:tc>
        <w:tc>
          <w:tcPr>
            <w:tcW w:w="2937"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106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p>
        </w:tc>
        <w:tc>
          <w:tcPr>
            <w:tcW w:w="1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日</w:t>
            </w:r>
          </w:p>
        </w:tc>
        <w:tc>
          <w:tcPr>
            <w:tcW w:w="34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24小时防自杀、冲动、出逃、毁物,根据病情一般不超过10天。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4</w:t>
            </w:r>
          </w:p>
        </w:tc>
        <w:tc>
          <w:tcPr>
            <w:tcW w:w="16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311503004</w:t>
            </w:r>
          </w:p>
        </w:tc>
        <w:tc>
          <w:tcPr>
            <w:tcW w:w="2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电休克治疗</w:t>
            </w:r>
          </w:p>
        </w:tc>
        <w:tc>
          <w:tcPr>
            <w:tcW w:w="2937"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106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p>
        </w:tc>
        <w:tc>
          <w:tcPr>
            <w:tcW w:w="1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次</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5</w:t>
            </w:r>
          </w:p>
        </w:tc>
        <w:tc>
          <w:tcPr>
            <w:tcW w:w="16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311503005</w:t>
            </w:r>
          </w:p>
        </w:tc>
        <w:tc>
          <w:tcPr>
            <w:tcW w:w="2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多参数监护无抽搐电休克治疗</w:t>
            </w:r>
          </w:p>
        </w:tc>
        <w:tc>
          <w:tcPr>
            <w:tcW w:w="2937"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106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p>
        </w:tc>
        <w:tc>
          <w:tcPr>
            <w:tcW w:w="1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次</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6</w:t>
            </w:r>
          </w:p>
        </w:tc>
        <w:tc>
          <w:tcPr>
            <w:tcW w:w="16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311503006</w:t>
            </w:r>
          </w:p>
        </w:tc>
        <w:tc>
          <w:tcPr>
            <w:tcW w:w="2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暴露疗法和半暴露疗法</w:t>
            </w:r>
          </w:p>
        </w:tc>
        <w:tc>
          <w:tcPr>
            <w:tcW w:w="2937"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106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p>
        </w:tc>
        <w:tc>
          <w:tcPr>
            <w:tcW w:w="1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次</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7</w:t>
            </w:r>
          </w:p>
        </w:tc>
        <w:tc>
          <w:tcPr>
            <w:tcW w:w="16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311503008</w:t>
            </w:r>
          </w:p>
        </w:tc>
        <w:tc>
          <w:tcPr>
            <w:tcW w:w="2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行为观察和治疗</w:t>
            </w:r>
          </w:p>
        </w:tc>
        <w:tc>
          <w:tcPr>
            <w:tcW w:w="2937"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106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p>
        </w:tc>
        <w:tc>
          <w:tcPr>
            <w:tcW w:w="1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次</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8</w:t>
            </w:r>
          </w:p>
        </w:tc>
        <w:tc>
          <w:tcPr>
            <w:tcW w:w="16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311503009</w:t>
            </w:r>
          </w:p>
        </w:tc>
        <w:tc>
          <w:tcPr>
            <w:tcW w:w="2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冲动行为干预治疗</w:t>
            </w:r>
          </w:p>
        </w:tc>
        <w:tc>
          <w:tcPr>
            <w:tcW w:w="2937"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106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p>
        </w:tc>
        <w:tc>
          <w:tcPr>
            <w:tcW w:w="1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次</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9</w:t>
            </w:r>
          </w:p>
        </w:tc>
        <w:tc>
          <w:tcPr>
            <w:tcW w:w="16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311503016</w:t>
            </w:r>
          </w:p>
        </w:tc>
        <w:tc>
          <w:tcPr>
            <w:tcW w:w="2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工娱治疗</w:t>
            </w:r>
          </w:p>
        </w:tc>
        <w:tc>
          <w:tcPr>
            <w:tcW w:w="2937"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106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p>
        </w:tc>
        <w:tc>
          <w:tcPr>
            <w:tcW w:w="1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日</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10</w:t>
            </w:r>
          </w:p>
        </w:tc>
        <w:tc>
          <w:tcPr>
            <w:tcW w:w="16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311503017</w:t>
            </w:r>
          </w:p>
        </w:tc>
        <w:tc>
          <w:tcPr>
            <w:tcW w:w="2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特殊工娱治疗</w:t>
            </w:r>
          </w:p>
        </w:tc>
        <w:tc>
          <w:tcPr>
            <w:tcW w:w="2937"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106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p>
        </w:tc>
        <w:tc>
          <w:tcPr>
            <w:tcW w:w="1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次</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11</w:t>
            </w:r>
          </w:p>
        </w:tc>
        <w:tc>
          <w:tcPr>
            <w:tcW w:w="16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311503018</w:t>
            </w:r>
          </w:p>
        </w:tc>
        <w:tc>
          <w:tcPr>
            <w:tcW w:w="2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音乐治疗</w:t>
            </w:r>
          </w:p>
        </w:tc>
        <w:tc>
          <w:tcPr>
            <w:tcW w:w="2937"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106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p>
        </w:tc>
        <w:tc>
          <w:tcPr>
            <w:tcW w:w="1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次</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12</w:t>
            </w:r>
          </w:p>
        </w:tc>
        <w:tc>
          <w:tcPr>
            <w:tcW w:w="16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311503019</w:t>
            </w:r>
          </w:p>
        </w:tc>
        <w:tc>
          <w:tcPr>
            <w:tcW w:w="2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暗示治疗</w:t>
            </w:r>
          </w:p>
        </w:tc>
        <w:tc>
          <w:tcPr>
            <w:tcW w:w="2937"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106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p>
        </w:tc>
        <w:tc>
          <w:tcPr>
            <w:tcW w:w="1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次</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13</w:t>
            </w:r>
          </w:p>
        </w:tc>
        <w:tc>
          <w:tcPr>
            <w:tcW w:w="16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311503020</w:t>
            </w:r>
          </w:p>
        </w:tc>
        <w:tc>
          <w:tcPr>
            <w:tcW w:w="2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松弛治疗</w:t>
            </w:r>
          </w:p>
        </w:tc>
        <w:tc>
          <w:tcPr>
            <w:tcW w:w="2937"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106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p>
        </w:tc>
        <w:tc>
          <w:tcPr>
            <w:tcW w:w="1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次</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14</w:t>
            </w:r>
          </w:p>
        </w:tc>
        <w:tc>
          <w:tcPr>
            <w:tcW w:w="16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311503021</w:t>
            </w:r>
          </w:p>
        </w:tc>
        <w:tc>
          <w:tcPr>
            <w:tcW w:w="2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漂浮治疗</w:t>
            </w:r>
          </w:p>
        </w:tc>
        <w:tc>
          <w:tcPr>
            <w:tcW w:w="2937"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106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p>
        </w:tc>
        <w:tc>
          <w:tcPr>
            <w:tcW w:w="1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次</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15</w:t>
            </w:r>
          </w:p>
        </w:tc>
        <w:tc>
          <w:tcPr>
            <w:tcW w:w="16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311503023</w:t>
            </w:r>
          </w:p>
        </w:tc>
        <w:tc>
          <w:tcPr>
            <w:tcW w:w="2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心理咨询</w:t>
            </w:r>
          </w:p>
        </w:tc>
        <w:tc>
          <w:tcPr>
            <w:tcW w:w="2937"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106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p>
        </w:tc>
        <w:tc>
          <w:tcPr>
            <w:tcW w:w="1050"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p>
        </w:tc>
        <w:tc>
          <w:tcPr>
            <w:tcW w:w="34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40分钟/次。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16</w:t>
            </w:r>
          </w:p>
        </w:tc>
        <w:tc>
          <w:tcPr>
            <w:tcW w:w="16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311503024</w:t>
            </w:r>
          </w:p>
        </w:tc>
        <w:tc>
          <w:tcPr>
            <w:tcW w:w="2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心理治疗</w:t>
            </w:r>
          </w:p>
        </w:tc>
        <w:tc>
          <w:tcPr>
            <w:tcW w:w="2937"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106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p>
        </w:tc>
        <w:tc>
          <w:tcPr>
            <w:tcW w:w="1050"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p>
        </w:tc>
        <w:tc>
          <w:tcPr>
            <w:tcW w:w="34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40分钟/次。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17</w:t>
            </w:r>
          </w:p>
        </w:tc>
        <w:tc>
          <w:tcPr>
            <w:tcW w:w="16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311503025</w:t>
            </w:r>
          </w:p>
        </w:tc>
        <w:tc>
          <w:tcPr>
            <w:tcW w:w="2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麻醉分析</w:t>
            </w:r>
          </w:p>
        </w:tc>
        <w:tc>
          <w:tcPr>
            <w:tcW w:w="2937"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106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p>
        </w:tc>
        <w:tc>
          <w:tcPr>
            <w:tcW w:w="1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次</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18</w:t>
            </w:r>
          </w:p>
        </w:tc>
        <w:tc>
          <w:tcPr>
            <w:tcW w:w="16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311503026</w:t>
            </w:r>
          </w:p>
        </w:tc>
        <w:tc>
          <w:tcPr>
            <w:tcW w:w="2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催眠治疗</w:t>
            </w:r>
          </w:p>
        </w:tc>
        <w:tc>
          <w:tcPr>
            <w:tcW w:w="2937"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106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p>
        </w:tc>
        <w:tc>
          <w:tcPr>
            <w:tcW w:w="1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次</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19</w:t>
            </w:r>
          </w:p>
        </w:tc>
        <w:tc>
          <w:tcPr>
            <w:tcW w:w="16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311503027</w:t>
            </w:r>
          </w:p>
        </w:tc>
        <w:tc>
          <w:tcPr>
            <w:tcW w:w="2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森田疗法</w:t>
            </w:r>
          </w:p>
        </w:tc>
        <w:tc>
          <w:tcPr>
            <w:tcW w:w="2937"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106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p>
        </w:tc>
        <w:tc>
          <w:tcPr>
            <w:tcW w:w="1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次</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20</w:t>
            </w:r>
          </w:p>
        </w:tc>
        <w:tc>
          <w:tcPr>
            <w:tcW w:w="16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311503028</w:t>
            </w:r>
          </w:p>
        </w:tc>
        <w:tc>
          <w:tcPr>
            <w:tcW w:w="2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行为矫正治疗</w:t>
            </w:r>
          </w:p>
        </w:tc>
        <w:tc>
          <w:tcPr>
            <w:tcW w:w="2937"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106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p>
        </w:tc>
        <w:tc>
          <w:tcPr>
            <w:tcW w:w="1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日</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21</w:t>
            </w:r>
          </w:p>
        </w:tc>
        <w:tc>
          <w:tcPr>
            <w:tcW w:w="16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311503029</w:t>
            </w:r>
          </w:p>
        </w:tc>
        <w:tc>
          <w:tcPr>
            <w:tcW w:w="2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厌恶治疗</w:t>
            </w:r>
          </w:p>
        </w:tc>
        <w:tc>
          <w:tcPr>
            <w:tcW w:w="2937"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106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p>
        </w:tc>
        <w:tc>
          <w:tcPr>
            <w:tcW w:w="1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次</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22</w:t>
            </w:r>
          </w:p>
        </w:tc>
        <w:tc>
          <w:tcPr>
            <w:tcW w:w="16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311503030</w:t>
            </w:r>
          </w:p>
        </w:tc>
        <w:tc>
          <w:tcPr>
            <w:tcW w:w="2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脱瘾治疗</w:t>
            </w:r>
          </w:p>
        </w:tc>
        <w:tc>
          <w:tcPr>
            <w:tcW w:w="2937"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c>
          <w:tcPr>
            <w:tcW w:w="106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p>
        </w:tc>
        <w:tc>
          <w:tcPr>
            <w:tcW w:w="1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疗程</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23</w:t>
            </w:r>
          </w:p>
        </w:tc>
        <w:tc>
          <w:tcPr>
            <w:tcW w:w="16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340200031</w:t>
            </w:r>
          </w:p>
        </w:tc>
        <w:tc>
          <w:tcPr>
            <w:tcW w:w="2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作业疗法</w:t>
            </w:r>
          </w:p>
        </w:tc>
        <w:tc>
          <w:tcPr>
            <w:tcW w:w="29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1.含日常生活动作训练；</w:t>
            </w:r>
            <w:r>
              <w:rPr>
                <w:rFonts w:hint="default" w:ascii="Times New Roman" w:hAnsi="Times New Roman" w:eastAsia="仿宋_GB2312" w:cs="Times New Roman"/>
                <w:i w:val="0"/>
                <w:color w:val="auto"/>
                <w:kern w:val="0"/>
                <w:sz w:val="18"/>
                <w:szCs w:val="18"/>
                <w:u w:val="none"/>
                <w:lang w:val="en-US" w:eastAsia="zh-CN" w:bidi="ar"/>
              </w:rPr>
              <w:br w:type="textWrapping"/>
            </w:r>
            <w:r>
              <w:rPr>
                <w:rFonts w:hint="default" w:ascii="Times New Roman" w:hAnsi="Times New Roman" w:eastAsia="仿宋_GB2312" w:cs="Times New Roman"/>
                <w:i w:val="0"/>
                <w:color w:val="auto"/>
                <w:kern w:val="0"/>
                <w:sz w:val="18"/>
                <w:szCs w:val="18"/>
                <w:u w:val="none"/>
                <w:lang w:val="en-US" w:eastAsia="zh-CN" w:bidi="ar"/>
              </w:rPr>
              <w:t>2.包括精神障碍作业疗法训练</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自助具</w:t>
            </w:r>
          </w:p>
        </w:tc>
        <w:tc>
          <w:tcPr>
            <w:tcW w:w="1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45分钟/次</w:t>
            </w:r>
          </w:p>
        </w:tc>
        <w:tc>
          <w:tcPr>
            <w:tcW w:w="3408"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lang w:val="en-US" w:eastAsia="zh-CN"/>
              </w:rPr>
            </w:pPr>
          </w:p>
        </w:tc>
      </w:tr>
    </w:tbl>
    <w:p>
      <w:pPr>
        <w:rPr>
          <w:rFonts w:hint="eastAsia" w:ascii="国标黑体" w:hAnsi="国标黑体" w:eastAsia="国标黑体" w:cs="国标黑体"/>
          <w:color w:val="auto"/>
          <w:sz w:val="32"/>
          <w:szCs w:val="32"/>
          <w:lang w:eastAsia="zh-CN"/>
        </w:rPr>
      </w:pPr>
      <w:r>
        <w:rPr>
          <w:rFonts w:hint="eastAsia" w:ascii="黑体" w:hAnsi="黑体" w:eastAsia="黑体" w:cs="黑体"/>
          <w:color w:val="auto"/>
          <w:sz w:val="32"/>
          <w:szCs w:val="32"/>
          <w:lang w:val="en-US" w:eastAsia="zh-CN"/>
        </w:rPr>
        <w:br w:type="page"/>
      </w:r>
      <w:r>
        <w:rPr>
          <w:rFonts w:hint="eastAsia" w:ascii="国标黑体" w:hAnsi="国标黑体" w:eastAsia="国标黑体" w:cs="国标黑体"/>
          <w:color w:val="auto"/>
          <w:sz w:val="32"/>
          <w:szCs w:val="32"/>
        </w:rPr>
        <w:t>附</w:t>
      </w:r>
      <w:r>
        <w:rPr>
          <w:rFonts w:hint="eastAsia" w:ascii="国标黑体" w:hAnsi="国标黑体" w:eastAsia="国标黑体" w:cs="国标黑体"/>
          <w:color w:val="auto"/>
          <w:sz w:val="32"/>
          <w:szCs w:val="32"/>
          <w:lang w:eastAsia="zh-CN"/>
        </w:rPr>
        <w:t>表</w:t>
      </w:r>
      <w:r>
        <w:rPr>
          <w:rFonts w:hint="eastAsia" w:ascii="国标黑体" w:hAnsi="国标黑体" w:eastAsia="国标黑体" w:cs="国标黑体"/>
          <w:color w:val="auto"/>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after="67" w:afterLines="20"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规范整合</w:t>
      </w:r>
      <w:r>
        <w:rPr>
          <w:rFonts w:hint="eastAsia" w:ascii="方正小标宋简体" w:hAnsi="方正小标宋简体" w:eastAsia="方正小标宋简体" w:cs="方正小标宋简体"/>
          <w:color w:val="auto"/>
          <w:sz w:val="44"/>
          <w:szCs w:val="44"/>
          <w:lang w:eastAsia="zh-CN"/>
        </w:rPr>
        <w:t>后的</w:t>
      </w:r>
      <w:r>
        <w:rPr>
          <w:rFonts w:hint="eastAsia" w:ascii="方正小标宋简体" w:hAnsi="方正小标宋简体" w:eastAsia="方正小标宋简体" w:cs="方正小标宋简体"/>
          <w:color w:val="auto"/>
          <w:sz w:val="44"/>
          <w:szCs w:val="44"/>
        </w:rPr>
        <w:t>妇科类医疗服务价格项目表</w:t>
      </w:r>
      <w:r>
        <w:rPr>
          <w:rFonts w:hint="eastAsia" w:ascii="方正小标宋简体" w:hAnsi="方正小标宋简体" w:eastAsia="方正小标宋简体" w:cs="方正小标宋简体"/>
          <w:color w:val="auto"/>
          <w:sz w:val="44"/>
          <w:szCs w:val="44"/>
          <w:lang w:eastAsia="zh-CN"/>
        </w:rPr>
        <w:t>（九江市）</w:t>
      </w:r>
    </w:p>
    <w:tbl>
      <w:tblPr>
        <w:tblStyle w:val="9"/>
        <w:tblW w:w="14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2" w:hRule="atLeast"/>
          <w:jc w:val="center"/>
        </w:trPr>
        <w:tc>
          <w:tcPr>
            <w:tcW w:w="1469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sz w:val="18"/>
                <w:szCs w:val="18"/>
                <w:vertAlign w:val="baseline"/>
                <w:lang w:val="en-US"/>
              </w:rPr>
            </w:pPr>
            <w:r>
              <w:rPr>
                <w:rFonts w:hint="eastAsia" w:ascii="仿宋_GB2312" w:hAnsi="仿宋_GB2312" w:eastAsia="仿宋_GB2312" w:cs="仿宋_GB2312"/>
                <w:color w:val="auto"/>
                <w:sz w:val="18"/>
                <w:szCs w:val="18"/>
                <w:vertAlign w:val="baseline"/>
                <w:lang w:val="en-US"/>
              </w:rPr>
              <w:t>解释说明：</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sz w:val="18"/>
                <w:szCs w:val="18"/>
                <w:vertAlign w:val="baseline"/>
                <w:lang w:val="en-US"/>
              </w:rPr>
            </w:pPr>
            <w:r>
              <w:rPr>
                <w:rFonts w:hint="eastAsia" w:ascii="仿宋_GB2312" w:hAnsi="仿宋_GB2312" w:eastAsia="仿宋_GB2312" w:cs="仿宋_GB2312"/>
                <w:color w:val="auto"/>
                <w:sz w:val="18"/>
                <w:szCs w:val="18"/>
                <w:vertAlign w:val="baseline"/>
                <w:lang w:val="en-US"/>
              </w:rPr>
              <w:t>1.本指南以妇科为重点，按照妇科相关主要环节的服务产出设立医疗服务价格项目。根据《深化医疗服务价格改革试点方案》（医保发〔2021〕41号）“厘清价格项目与临床诊疗技术规范、医疗机构成本要素、不同应用场</w:t>
            </w:r>
            <w:r>
              <w:rPr>
                <w:rFonts w:hint="eastAsia" w:ascii="仿宋_GB2312" w:hAnsi="仿宋_GB2312" w:eastAsia="仿宋_GB2312" w:cs="仿宋_GB2312"/>
                <w:color w:val="auto"/>
                <w:sz w:val="18"/>
                <w:szCs w:val="18"/>
                <w:vertAlign w:val="baseline"/>
                <w:lang w:val="en-US" w:eastAsia="zh-CN"/>
              </w:rPr>
              <w:t>景</w:t>
            </w:r>
            <w:r>
              <w:rPr>
                <w:rFonts w:hint="eastAsia" w:ascii="仿宋_GB2312" w:hAnsi="仿宋_GB2312" w:eastAsia="仿宋_GB2312" w:cs="仿宋_GB2312"/>
                <w:color w:val="auto"/>
                <w:sz w:val="18"/>
                <w:szCs w:val="18"/>
                <w:vertAlign w:val="baseline"/>
                <w:lang w:val="en-US"/>
              </w:rPr>
              <w:t>和收费标准等的政策边界。分类整合现行价格项目，实现价格项目与操作步骤、诊疗部位等技术细节脱钩，增强现行价格项目对医疗技术和医疗活动改良创新的兼容性”要求，服务产出相同的一类项目在操作层面存在差异，但在价格项目和定价水平层面具备合并同类项的条件，立项指南对此进行了合并。地方医保部门制定妇科医疗服务项目价格时，要体现技术劳务价值，使收费水平覆盖绝大部分的差异化操作；立项指南所定价格属于政府指导价为最高限价，下浮不限；同时，医疗机构、医务人员有关创新改良，可以采取“现有项目兼容”的方式简化处理，无需申报新增医疗服务价格项目，直接按照对应的整合项目执行即可。</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sz w:val="18"/>
                <w:szCs w:val="18"/>
                <w:vertAlign w:val="baseline"/>
                <w:lang w:val="en-US"/>
              </w:rPr>
            </w:pPr>
            <w:r>
              <w:rPr>
                <w:rFonts w:hint="eastAsia" w:ascii="仿宋_GB2312" w:hAnsi="仿宋_GB2312" w:eastAsia="仿宋_GB2312" w:cs="仿宋_GB2312"/>
                <w:color w:val="auto"/>
                <w:sz w:val="18"/>
                <w:szCs w:val="18"/>
                <w:vertAlign w:val="baseline"/>
                <w:lang w:val="en-US"/>
              </w:rPr>
              <w:t>2.本指南所称的“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sz w:val="18"/>
                <w:szCs w:val="18"/>
                <w:vertAlign w:val="baseline"/>
                <w:lang w:val="en-US"/>
              </w:rPr>
            </w:pPr>
            <w:r>
              <w:rPr>
                <w:rFonts w:hint="eastAsia" w:ascii="仿宋_GB2312" w:hAnsi="仿宋_GB2312" w:eastAsia="仿宋_GB2312" w:cs="仿宋_GB2312"/>
                <w:color w:val="auto"/>
                <w:sz w:val="18"/>
                <w:szCs w:val="18"/>
                <w:vertAlign w:val="baseline"/>
                <w:lang w:val="en-US"/>
              </w:rPr>
              <w:t>3.本指南所称“加收项”，指同一项目以不同方式提供或在不同场景应用时，确有必要制定差异化收费标准而细分的一类子项，包括在原项目价格基础上增加或减少收费的情况，具体的加/减收标准（加/减收率或加/减收金额）由各地依权限制定；实际应用中，同时涉及多个加收项的，以项目单价为基础计算相应的加/减收水平后，据实收费。</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sz w:val="18"/>
                <w:szCs w:val="18"/>
                <w:vertAlign w:val="baseline"/>
                <w:lang w:val="en-US"/>
              </w:rPr>
            </w:pPr>
            <w:r>
              <w:rPr>
                <w:rFonts w:hint="eastAsia" w:ascii="仿宋_GB2312" w:hAnsi="仿宋_GB2312" w:eastAsia="仿宋_GB2312" w:cs="仿宋_GB2312"/>
                <w:color w:val="auto"/>
                <w:sz w:val="18"/>
                <w:szCs w:val="18"/>
                <w:vertAlign w:val="baseline"/>
                <w:lang w:val="en-US"/>
              </w:rPr>
              <w:t>4.本指南所称“扩展项”，指同一项目下以不同方式提供或在不同场景应用时，只扩展价格项目适用范围、不额外加价的一类子项，子项的价格按主项目执行。</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sz w:val="18"/>
                <w:szCs w:val="18"/>
                <w:vertAlign w:val="baseline"/>
                <w:lang w:val="en-US"/>
              </w:rPr>
            </w:pPr>
            <w:r>
              <w:rPr>
                <w:rFonts w:hint="eastAsia" w:ascii="仿宋_GB2312" w:hAnsi="仿宋_GB2312" w:eastAsia="仿宋_GB2312" w:cs="仿宋_GB2312"/>
                <w:color w:val="auto"/>
                <w:sz w:val="18"/>
                <w:szCs w:val="18"/>
                <w:vertAlign w:val="baseline"/>
                <w:lang w:val="en-US"/>
              </w:rPr>
              <w:t>5.本指南所称的“基本物耗”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注射器、可复用的操作器具、冲洗工具、冲洗液、润滑剂等。基本物耗成本计入项目价格，不另行收费。除基本物耗以外的其他耗材，按照实际采购价格零差率销售。</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sz w:val="18"/>
                <w:szCs w:val="18"/>
                <w:vertAlign w:val="baseline"/>
                <w:lang w:val="en-US"/>
              </w:rPr>
            </w:pPr>
            <w:r>
              <w:rPr>
                <w:rFonts w:hint="eastAsia" w:ascii="仿宋_GB2312" w:hAnsi="仿宋_GB2312" w:eastAsia="仿宋_GB2312" w:cs="仿宋_GB2312"/>
                <w:color w:val="auto"/>
                <w:sz w:val="18"/>
                <w:szCs w:val="18"/>
                <w:vertAlign w:val="baseline"/>
                <w:lang w:val="en-US"/>
              </w:rPr>
              <w:t>6.本指南价格构成中所称的“穿刺”为主项操作涉及的必要穿刺技术。</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sz w:val="18"/>
                <w:szCs w:val="18"/>
                <w:vertAlign w:val="baseline"/>
                <w:lang w:val="en-US"/>
              </w:rPr>
            </w:pPr>
            <w:r>
              <w:rPr>
                <w:rFonts w:hint="eastAsia" w:ascii="仿宋_GB2312" w:hAnsi="仿宋_GB2312" w:eastAsia="仿宋_GB2312" w:cs="仿宋_GB2312"/>
                <w:color w:val="auto"/>
                <w:sz w:val="18"/>
                <w:szCs w:val="18"/>
                <w:vertAlign w:val="baseline"/>
                <w:lang w:val="en-US"/>
              </w:rPr>
              <w:t>7.本指南中涉及“包括……”“……等”的，属于开放型表述，所指对象不仅局限于表述中列明的事项，也包括未列明的同类事项。</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sz w:val="18"/>
                <w:szCs w:val="18"/>
                <w:vertAlign w:val="baseline"/>
                <w:lang w:val="en-US"/>
              </w:rPr>
            </w:pPr>
            <w:r>
              <w:rPr>
                <w:rFonts w:hint="eastAsia" w:ascii="仿宋_GB2312" w:hAnsi="仿宋_GB2312" w:eastAsia="仿宋_GB2312" w:cs="仿宋_GB2312"/>
                <w:color w:val="auto"/>
                <w:sz w:val="18"/>
                <w:szCs w:val="18"/>
                <w:vertAlign w:val="baseline"/>
                <w:lang w:val="en-US"/>
              </w:rPr>
              <w:t>8.本指南中项目涉及的腹腔镜、宫腔镜等常规内镜下手术已包含在价格构成中，医疗机构在开展相关操作时，执行与开放手术相同的价格标准。</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sz w:val="18"/>
                <w:szCs w:val="18"/>
                <w:vertAlign w:val="baseline"/>
                <w:lang w:val="en-US"/>
              </w:rPr>
            </w:pPr>
            <w:r>
              <w:rPr>
                <w:rFonts w:hint="eastAsia" w:ascii="仿宋_GB2312" w:hAnsi="仿宋_GB2312" w:eastAsia="仿宋_GB2312" w:cs="仿宋_GB2312"/>
                <w:color w:val="auto"/>
                <w:sz w:val="18"/>
                <w:szCs w:val="18"/>
                <w:vertAlign w:val="baseline"/>
                <w:lang w:val="en-US"/>
              </w:rPr>
              <w:t>9.本指南中手术项目若需病理取样，地方定价时应考虑在原项目的价格构成中包含标本的留取和送检的人力资源和基本物质资源消耗。</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sz w:val="18"/>
                <w:szCs w:val="18"/>
                <w:vertAlign w:val="baseline"/>
                <w:lang w:val="en-US"/>
              </w:rPr>
            </w:pPr>
            <w:r>
              <w:rPr>
                <w:rFonts w:hint="eastAsia" w:ascii="仿宋_GB2312" w:hAnsi="仿宋_GB2312" w:eastAsia="仿宋_GB2312" w:cs="仿宋_GB2312"/>
                <w:color w:val="auto"/>
                <w:sz w:val="18"/>
                <w:szCs w:val="18"/>
                <w:vertAlign w:val="baseline"/>
                <w:lang w:val="en-US"/>
              </w:rPr>
              <w:t>10.本指南中所涉及的子宫相关价格项目，如患者为双子宫且需同时诊疗的，按两次收费计价。</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olor w:val="auto"/>
                <w:sz w:val="32"/>
                <w:szCs w:val="32"/>
                <w:vertAlign w:val="baseline"/>
                <w:lang w:val="en-US"/>
              </w:rPr>
            </w:pPr>
            <w:r>
              <w:rPr>
                <w:rFonts w:hint="eastAsia" w:ascii="仿宋_GB2312" w:hAnsi="仿宋_GB2312" w:eastAsia="仿宋_GB2312" w:cs="仿宋_GB2312"/>
                <w:color w:val="auto"/>
                <w:sz w:val="18"/>
                <w:szCs w:val="18"/>
                <w:vertAlign w:val="baseline"/>
                <w:lang w:val="en-US"/>
              </w:rPr>
              <w:t>11.经同一切口进行的两种不同疾病的手术，主要手术按全价收,次要手术按该手术的50%计价;除项目说明中另有规定外,同一手术时间进行两个切口手术，另一手术按该手术的70%计价。</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br w:type="page"/>
      </w:r>
    </w:p>
    <w:tbl>
      <w:tblPr>
        <w:tblStyle w:val="9"/>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8"/>
        <w:gridCol w:w="724"/>
        <w:gridCol w:w="860"/>
        <w:gridCol w:w="1256"/>
        <w:gridCol w:w="2098"/>
        <w:gridCol w:w="3731"/>
        <w:gridCol w:w="674"/>
        <w:gridCol w:w="758"/>
        <w:gridCol w:w="725"/>
        <w:gridCol w:w="746"/>
        <w:gridCol w:w="1867"/>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5" w:hRule="atLeast"/>
          <w:tblHeader/>
          <w:jc w:val="center"/>
        </w:trPr>
        <w:tc>
          <w:tcPr>
            <w:tcW w:w="187" w:type="pct"/>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eastAsia" w:ascii="黑体" w:hAnsi="黑体" w:eastAsia="黑体" w:cs="黑体"/>
                <w:b w:val="0"/>
                <w:bCs/>
                <w:color w:val="auto"/>
                <w:sz w:val="18"/>
                <w:szCs w:val="18"/>
                <w:vertAlign w:val="baseline"/>
                <w:lang w:val="en-US" w:eastAsia="zh-CN"/>
              </w:rPr>
            </w:pPr>
            <w:r>
              <w:rPr>
                <w:rFonts w:hint="eastAsia" w:ascii="黑体" w:hAnsi="黑体" w:eastAsia="黑体" w:cs="黑体"/>
                <w:b w:val="0"/>
                <w:bCs/>
                <w:i w:val="0"/>
                <w:color w:val="auto"/>
                <w:kern w:val="0"/>
                <w:sz w:val="18"/>
                <w:szCs w:val="18"/>
                <w:u w:val="none"/>
                <w:lang w:val="en-US" w:eastAsia="zh-CN" w:bidi="ar"/>
              </w:rPr>
              <w:t>序号</w:t>
            </w:r>
          </w:p>
        </w:tc>
        <w:tc>
          <w:tcPr>
            <w:tcW w:w="247" w:type="pct"/>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归集</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eastAsia" w:ascii="黑体" w:hAnsi="黑体" w:eastAsia="黑体" w:cs="黑体"/>
                <w:b w:val="0"/>
                <w:bCs/>
                <w:color w:val="auto"/>
                <w:sz w:val="18"/>
                <w:szCs w:val="18"/>
                <w:vertAlign w:val="baseline"/>
                <w:lang w:val="en-US"/>
              </w:rPr>
            </w:pPr>
            <w:r>
              <w:rPr>
                <w:rFonts w:hint="eastAsia" w:ascii="黑体" w:hAnsi="黑体" w:eastAsia="黑体" w:cs="黑体"/>
                <w:b w:val="0"/>
                <w:bCs/>
                <w:i w:val="0"/>
                <w:color w:val="auto"/>
                <w:kern w:val="0"/>
                <w:sz w:val="18"/>
                <w:szCs w:val="18"/>
                <w:u w:val="none"/>
                <w:lang w:val="en-US" w:eastAsia="zh-CN" w:bidi="ar"/>
              </w:rPr>
              <w:t>口径</w:t>
            </w:r>
          </w:p>
        </w:tc>
        <w:tc>
          <w:tcPr>
            <w:tcW w:w="293" w:type="pct"/>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eastAsia" w:ascii="黑体" w:hAnsi="黑体" w:eastAsia="黑体" w:cs="黑体"/>
                <w:b w:val="0"/>
                <w:bCs/>
                <w:color w:val="auto"/>
                <w:sz w:val="18"/>
                <w:szCs w:val="18"/>
                <w:vertAlign w:val="baseline"/>
                <w:lang w:val="en-US"/>
              </w:rPr>
            </w:pPr>
            <w:r>
              <w:rPr>
                <w:rFonts w:hint="eastAsia" w:ascii="黑体" w:hAnsi="黑体" w:eastAsia="黑体" w:cs="黑体"/>
                <w:b w:val="0"/>
                <w:bCs/>
                <w:i w:val="0"/>
                <w:color w:val="auto"/>
                <w:kern w:val="0"/>
                <w:sz w:val="18"/>
                <w:szCs w:val="18"/>
                <w:u w:val="none"/>
                <w:lang w:val="en-US" w:eastAsia="zh-CN" w:bidi="ar"/>
              </w:rPr>
              <w:t>项目编码</w:t>
            </w:r>
          </w:p>
        </w:tc>
        <w:tc>
          <w:tcPr>
            <w:tcW w:w="428" w:type="pct"/>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eastAsia" w:ascii="黑体" w:hAnsi="黑体" w:eastAsia="黑体" w:cs="黑体"/>
                <w:b w:val="0"/>
                <w:bCs/>
                <w:color w:val="auto"/>
                <w:sz w:val="18"/>
                <w:szCs w:val="18"/>
                <w:vertAlign w:val="baseline"/>
                <w:lang w:val="en-US"/>
              </w:rPr>
            </w:pPr>
            <w:r>
              <w:rPr>
                <w:rFonts w:hint="eastAsia" w:ascii="黑体" w:hAnsi="黑体" w:eastAsia="黑体" w:cs="黑体"/>
                <w:b w:val="0"/>
                <w:bCs/>
                <w:i w:val="0"/>
                <w:color w:val="auto"/>
                <w:kern w:val="0"/>
                <w:sz w:val="18"/>
                <w:szCs w:val="18"/>
                <w:u w:val="none"/>
                <w:lang w:val="en-US" w:eastAsia="zh-CN" w:bidi="ar"/>
              </w:rPr>
              <w:t>项目名称</w:t>
            </w:r>
          </w:p>
        </w:tc>
        <w:tc>
          <w:tcPr>
            <w:tcW w:w="716" w:type="pct"/>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eastAsia" w:ascii="黑体" w:hAnsi="黑体" w:eastAsia="黑体" w:cs="黑体"/>
                <w:b w:val="0"/>
                <w:bCs/>
                <w:color w:val="auto"/>
                <w:sz w:val="18"/>
                <w:szCs w:val="18"/>
                <w:vertAlign w:val="baseline"/>
                <w:lang w:val="en-US"/>
              </w:rPr>
            </w:pPr>
            <w:r>
              <w:rPr>
                <w:rFonts w:hint="eastAsia" w:ascii="黑体" w:hAnsi="黑体" w:eastAsia="黑体" w:cs="黑体"/>
                <w:b w:val="0"/>
                <w:bCs/>
                <w:i w:val="0"/>
                <w:color w:val="auto"/>
                <w:kern w:val="0"/>
                <w:sz w:val="18"/>
                <w:szCs w:val="18"/>
                <w:u w:val="none"/>
                <w:lang w:val="en-US" w:eastAsia="zh-CN" w:bidi="ar"/>
              </w:rPr>
              <w:t>服务产出</w:t>
            </w:r>
          </w:p>
        </w:tc>
        <w:tc>
          <w:tcPr>
            <w:tcW w:w="1273" w:type="pct"/>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eastAsia" w:ascii="黑体" w:hAnsi="黑体" w:eastAsia="黑体" w:cs="黑体"/>
                <w:b w:val="0"/>
                <w:bCs/>
                <w:color w:val="auto"/>
                <w:sz w:val="18"/>
                <w:szCs w:val="18"/>
                <w:vertAlign w:val="baseline"/>
                <w:lang w:val="en-US"/>
              </w:rPr>
            </w:pPr>
            <w:r>
              <w:rPr>
                <w:rFonts w:hint="eastAsia" w:ascii="黑体" w:hAnsi="黑体" w:eastAsia="黑体" w:cs="黑体"/>
                <w:b w:val="0"/>
                <w:bCs/>
                <w:i w:val="0"/>
                <w:color w:val="auto"/>
                <w:kern w:val="0"/>
                <w:sz w:val="18"/>
                <w:szCs w:val="18"/>
                <w:u w:val="none"/>
                <w:lang w:val="en-US" w:eastAsia="zh-CN" w:bidi="ar"/>
              </w:rPr>
              <w:t>价格构成</w:t>
            </w:r>
          </w:p>
        </w:tc>
        <w:tc>
          <w:tcPr>
            <w:tcW w:w="230" w:type="pct"/>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计价</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eastAsia" w:ascii="黑体" w:hAnsi="黑体" w:eastAsia="黑体" w:cs="黑体"/>
                <w:b w:val="0"/>
                <w:bCs/>
                <w:color w:val="auto"/>
                <w:sz w:val="18"/>
                <w:szCs w:val="18"/>
                <w:vertAlign w:val="baseline"/>
                <w:lang w:val="en-US"/>
              </w:rPr>
            </w:pPr>
            <w:r>
              <w:rPr>
                <w:rFonts w:hint="eastAsia" w:ascii="黑体" w:hAnsi="黑体" w:eastAsia="黑体" w:cs="黑体"/>
                <w:b w:val="0"/>
                <w:bCs/>
                <w:i w:val="0"/>
                <w:color w:val="auto"/>
                <w:kern w:val="0"/>
                <w:sz w:val="18"/>
                <w:szCs w:val="18"/>
                <w:u w:val="none"/>
                <w:lang w:val="en-US" w:eastAsia="zh-CN" w:bidi="ar"/>
              </w:rPr>
              <w:t>单位</w:t>
            </w:r>
          </w:p>
        </w:tc>
        <w:tc>
          <w:tcPr>
            <w:tcW w:w="761" w:type="pct"/>
            <w:gridSpan w:val="3"/>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价格（元）</w:t>
            </w:r>
          </w:p>
        </w:tc>
        <w:tc>
          <w:tcPr>
            <w:tcW w:w="637" w:type="pct"/>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eastAsia" w:ascii="黑体" w:hAnsi="黑体" w:eastAsia="黑体" w:cs="黑体"/>
                <w:b w:val="0"/>
                <w:bCs/>
                <w:color w:val="auto"/>
                <w:sz w:val="18"/>
                <w:szCs w:val="18"/>
                <w:vertAlign w:val="baseline"/>
                <w:lang w:val="en-US"/>
              </w:rPr>
            </w:pPr>
            <w:r>
              <w:rPr>
                <w:rFonts w:hint="eastAsia" w:ascii="黑体" w:hAnsi="黑体" w:eastAsia="黑体" w:cs="黑体"/>
                <w:b w:val="0"/>
                <w:bCs/>
                <w:i w:val="0"/>
                <w:color w:val="auto"/>
                <w:kern w:val="0"/>
                <w:sz w:val="18"/>
                <w:szCs w:val="18"/>
                <w:u w:val="none"/>
                <w:lang w:val="en-US" w:eastAsia="zh-CN" w:bidi="ar"/>
              </w:rPr>
              <w:t>计价说明</w:t>
            </w:r>
          </w:p>
        </w:tc>
        <w:tc>
          <w:tcPr>
            <w:tcW w:w="224" w:type="pct"/>
            <w:vMerge w:val="restar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医保支付类别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5" w:hRule="atLeast"/>
          <w:tblHeader/>
          <w:jc w:val="center"/>
        </w:trPr>
        <w:tc>
          <w:tcPr>
            <w:tcW w:w="187" w:type="pct"/>
            <w:vMerge w:val="continue"/>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eastAsia" w:ascii="黑体" w:hAnsi="黑体" w:eastAsia="黑体" w:cs="黑体"/>
                <w:sz w:val="18"/>
                <w:szCs w:val="18"/>
              </w:rPr>
            </w:pPr>
          </w:p>
        </w:tc>
        <w:tc>
          <w:tcPr>
            <w:tcW w:w="247" w:type="pct"/>
            <w:vMerge w:val="continue"/>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eastAsia" w:ascii="黑体" w:hAnsi="黑体" w:eastAsia="黑体" w:cs="黑体"/>
                <w:sz w:val="18"/>
                <w:szCs w:val="18"/>
              </w:rPr>
            </w:pPr>
          </w:p>
        </w:tc>
        <w:tc>
          <w:tcPr>
            <w:tcW w:w="293" w:type="pct"/>
            <w:vMerge w:val="continue"/>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eastAsia" w:ascii="黑体" w:hAnsi="黑体" w:eastAsia="黑体" w:cs="黑体"/>
                <w:sz w:val="18"/>
                <w:szCs w:val="18"/>
              </w:rPr>
            </w:pPr>
          </w:p>
        </w:tc>
        <w:tc>
          <w:tcPr>
            <w:tcW w:w="428" w:type="pct"/>
            <w:vMerge w:val="continue"/>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eastAsia" w:ascii="黑体" w:hAnsi="黑体" w:eastAsia="黑体" w:cs="黑体"/>
                <w:sz w:val="18"/>
                <w:szCs w:val="18"/>
              </w:rPr>
            </w:pPr>
          </w:p>
        </w:tc>
        <w:tc>
          <w:tcPr>
            <w:tcW w:w="716" w:type="pct"/>
            <w:vMerge w:val="continue"/>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eastAsia" w:ascii="黑体" w:hAnsi="黑体" w:eastAsia="黑体" w:cs="黑体"/>
                <w:sz w:val="18"/>
                <w:szCs w:val="18"/>
              </w:rPr>
            </w:pPr>
          </w:p>
        </w:tc>
        <w:tc>
          <w:tcPr>
            <w:tcW w:w="1273" w:type="pct"/>
            <w:vMerge w:val="continue"/>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eastAsia" w:ascii="黑体" w:hAnsi="黑体" w:eastAsia="黑体" w:cs="黑体"/>
                <w:sz w:val="18"/>
                <w:szCs w:val="18"/>
              </w:rPr>
            </w:pPr>
          </w:p>
        </w:tc>
        <w:tc>
          <w:tcPr>
            <w:tcW w:w="230" w:type="pct"/>
            <w:vMerge w:val="continue"/>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eastAsia" w:ascii="黑体" w:hAnsi="黑体" w:eastAsia="黑体" w:cs="黑体"/>
                <w:sz w:val="18"/>
                <w:szCs w:val="18"/>
              </w:rPr>
            </w:pP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三级</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指导价</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二级</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指导价</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一级</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指导价</w:t>
            </w:r>
          </w:p>
        </w:tc>
        <w:tc>
          <w:tcPr>
            <w:tcW w:w="637" w:type="pct"/>
            <w:vMerge w:val="continue"/>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eastAsia" w:ascii="黑体" w:hAnsi="黑体" w:eastAsia="黑体" w:cs="黑体"/>
                <w:b w:val="0"/>
                <w:bCs/>
                <w:i w:val="0"/>
                <w:color w:val="auto"/>
                <w:kern w:val="0"/>
                <w:sz w:val="18"/>
                <w:szCs w:val="18"/>
                <w:u w:val="none"/>
                <w:lang w:val="en-US" w:eastAsia="zh-CN" w:bidi="ar"/>
              </w:rPr>
            </w:pPr>
          </w:p>
        </w:tc>
        <w:tc>
          <w:tcPr>
            <w:tcW w:w="224" w:type="pct"/>
            <w:vMerge w:val="continue"/>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eastAsia" w:ascii="黑体" w:hAnsi="黑体" w:eastAsia="黑体" w:cs="黑体"/>
                <w:b w:val="0"/>
                <w:bCs/>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000" w:type="pct"/>
            <w:gridSpan w:val="12"/>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b/>
                <w:bCs w:val="0"/>
                <w:i w:val="0"/>
                <w:color w:val="auto"/>
                <w:kern w:val="0"/>
                <w:sz w:val="18"/>
                <w:szCs w:val="18"/>
                <w:u w:val="none"/>
                <w:lang w:val="en-US" w:eastAsia="zh-CN" w:bidi="ar"/>
              </w:rPr>
            </w:pPr>
            <w:r>
              <w:rPr>
                <w:rFonts w:hint="default" w:ascii="Times New Roman" w:hAnsi="Times New Roman" w:eastAsia="仿宋_GB2312" w:cs="Times New Roman"/>
                <w:b/>
                <w:bCs w:val="0"/>
                <w:i w:val="0"/>
                <w:color w:val="auto"/>
                <w:kern w:val="0"/>
                <w:sz w:val="18"/>
                <w:szCs w:val="18"/>
                <w:u w:val="none"/>
                <w:lang w:val="en-US" w:eastAsia="zh-CN" w:bidi="ar"/>
              </w:rPr>
              <w:t>临床诊查类项目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1</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检查费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012413000010000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阴道镜检查费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通过阴道镜检查外阴、阴道及宫颈外观形态、组织结构等。</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所定价格涵盖消毒、置镜、观察、记录、处理用物、出具报告，必要时取样等步骤所需的人力资源和基本物质资源消耗。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96</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iCs w:val="0"/>
                <w:color w:val="000000"/>
                <w:kern w:val="0"/>
                <w:sz w:val="18"/>
                <w:szCs w:val="18"/>
                <w:u w:val="none"/>
                <w:lang w:val="en-US" w:eastAsia="zh-CN" w:bidi="ar"/>
              </w:rPr>
              <w:t>86</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iCs w:val="0"/>
                <w:color w:val="000000"/>
                <w:kern w:val="0"/>
                <w:sz w:val="18"/>
                <w:szCs w:val="18"/>
                <w:u w:val="none"/>
                <w:lang w:val="en-US" w:eastAsia="zh-CN" w:bidi="ar"/>
              </w:rPr>
              <w:t>7</w:t>
            </w:r>
            <w:r>
              <w:rPr>
                <w:rFonts w:hint="eastAsia" w:ascii="Times New Roman" w:hAnsi="Times New Roman" w:eastAsia="仿宋_GB2312" w:cs="Times New Roman"/>
                <w:i w:val="0"/>
                <w:iCs w:val="0"/>
                <w:color w:val="000000"/>
                <w:kern w:val="0"/>
                <w:sz w:val="18"/>
                <w:szCs w:val="18"/>
                <w:u w:val="none"/>
                <w:lang w:val="en-US" w:eastAsia="zh-CN" w:bidi="ar"/>
              </w:rPr>
              <w:t>7</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lang w:val="en-US"/>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2</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检查费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012413000020000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宫颈内口检查费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通过视诊、触诊检查女性宫颈内口松弛程度等。</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所定价格涵盖准备、摆位、消毒、视诊、触诊、记录、处理用物等步骤所需的人力资源和基本物质资源消耗。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35</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iCs w:val="0"/>
                <w:color w:val="000000"/>
                <w:kern w:val="0"/>
                <w:sz w:val="18"/>
                <w:szCs w:val="18"/>
                <w:u w:val="none"/>
                <w:lang w:val="en-US" w:eastAsia="zh-CN" w:bidi="ar"/>
              </w:rPr>
              <w:t>32</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iCs w:val="0"/>
                <w:color w:val="000000"/>
                <w:kern w:val="0"/>
                <w:sz w:val="18"/>
                <w:szCs w:val="18"/>
                <w:u w:val="none"/>
                <w:lang w:val="en-US" w:eastAsia="zh-CN" w:bidi="ar"/>
              </w:rPr>
              <w:t>2</w:t>
            </w:r>
            <w:r>
              <w:rPr>
                <w:rFonts w:hint="eastAsia" w:ascii="Times New Roman" w:hAnsi="Times New Roman" w:eastAsia="仿宋_GB2312" w:cs="Times New Roman"/>
                <w:i w:val="0"/>
                <w:iCs w:val="0"/>
                <w:color w:val="000000"/>
                <w:kern w:val="0"/>
                <w:sz w:val="18"/>
                <w:szCs w:val="18"/>
                <w:u w:val="none"/>
                <w:lang w:val="en-US" w:eastAsia="zh-CN" w:bidi="ar"/>
              </w:rPr>
              <w:t>9</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lang w:val="en-US"/>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3</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检查费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012413000030000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宫腔镜检查费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通过宫腔镜（阴道内镜）检查宫颈及宫腔内形态、组织结构等。</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所定价格涵盖消毒、置镜、观察、记录、处理用物、出具报告，必要时取样等步骤所需的人力资源和基本物质资源消耗。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428</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iCs w:val="0"/>
                <w:color w:val="000000"/>
                <w:kern w:val="0"/>
                <w:sz w:val="18"/>
                <w:szCs w:val="18"/>
                <w:u w:val="none"/>
                <w:lang w:val="en-US" w:eastAsia="zh-CN" w:bidi="ar"/>
              </w:rPr>
              <w:t>385</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iCs w:val="0"/>
                <w:color w:val="000000"/>
                <w:kern w:val="0"/>
                <w:sz w:val="18"/>
                <w:szCs w:val="18"/>
                <w:u w:val="none"/>
                <w:lang w:val="en-US" w:eastAsia="zh-CN" w:bidi="ar"/>
              </w:rPr>
              <w:t>347</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lang w:val="en-US"/>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4</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检查费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012413000040000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输卵管镜检查费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通过输卵管镜检查输卵管内部管腔形态、组织结构等。</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所定价格涵盖消毒、置镜、观察、记录、处理用物、出具报告，必要时取样等步骤所需的人力资源和基本物质资源消耗。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单侧</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410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iCs w:val="0"/>
                <w:color w:val="000000"/>
                <w:kern w:val="0"/>
                <w:sz w:val="18"/>
                <w:szCs w:val="18"/>
                <w:u w:val="none"/>
                <w:lang w:val="en-US" w:eastAsia="zh-CN" w:bidi="ar"/>
              </w:rPr>
              <w:t>369</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kern w:val="2"/>
                <w:sz w:val="18"/>
                <w:szCs w:val="18"/>
                <w:vertAlign w:val="baseli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332</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lang w:val="en-US"/>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000" w:type="pct"/>
            <w:gridSpan w:val="12"/>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b/>
                <w:bCs w:val="0"/>
                <w:i w:val="0"/>
                <w:color w:val="auto"/>
                <w:kern w:val="0"/>
                <w:sz w:val="18"/>
                <w:szCs w:val="18"/>
                <w:u w:val="none"/>
                <w:lang w:val="en-US" w:eastAsia="zh-CN" w:bidi="ar"/>
              </w:rPr>
            </w:pPr>
            <w:r>
              <w:rPr>
                <w:rFonts w:hint="default" w:ascii="Times New Roman" w:hAnsi="Times New Roman" w:eastAsia="仿宋_GB2312" w:cs="Times New Roman"/>
                <w:b/>
                <w:bCs w:val="0"/>
                <w:i w:val="0"/>
                <w:color w:val="auto"/>
                <w:kern w:val="0"/>
                <w:sz w:val="18"/>
                <w:szCs w:val="18"/>
                <w:u w:val="none"/>
                <w:lang w:val="en-US" w:eastAsia="zh-CN" w:bidi="ar"/>
              </w:rPr>
              <w:t>非手术治疗类项目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5</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治疗费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013112010110000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妇科常规治疗费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通过各种操作对外阴、阴道或宫颈等部位进行的常规治疗。</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所定价格涵盖准备、消毒、治疗、处理用物等步骤所需的人力资源和基本物质资源消耗。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部位</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23</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21</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19</w:t>
            </w:r>
          </w:p>
        </w:tc>
        <w:tc>
          <w:tcPr>
            <w:tcW w:w="63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1.部位指外阴、阴道、宫颈。</w:t>
            </w:r>
            <w:r>
              <w:rPr>
                <w:rFonts w:hint="default" w:ascii="Times New Roman" w:hAnsi="Times New Roman" w:eastAsia="仿宋_GB2312" w:cs="Times New Roman"/>
                <w:i w:val="0"/>
                <w:color w:val="auto"/>
                <w:kern w:val="0"/>
                <w:sz w:val="18"/>
                <w:szCs w:val="18"/>
                <w:u w:val="none"/>
                <w:lang w:val="en-US" w:eastAsia="zh-CN" w:bidi="ar"/>
              </w:rPr>
              <w:br w:type="textWrapping"/>
            </w:r>
            <w:r>
              <w:rPr>
                <w:rFonts w:hint="default" w:ascii="Times New Roman" w:hAnsi="Times New Roman" w:eastAsia="仿宋_GB2312" w:cs="Times New Roman"/>
                <w:i w:val="0"/>
                <w:color w:val="auto"/>
                <w:kern w:val="0"/>
                <w:sz w:val="18"/>
                <w:szCs w:val="18"/>
                <w:u w:val="none"/>
                <w:lang w:val="en-US" w:eastAsia="zh-CN" w:bidi="ar"/>
              </w:rPr>
              <w:t>2.</w:t>
            </w:r>
            <w:r>
              <w:rPr>
                <w:rFonts w:hint="default" w:ascii="Times New Roman" w:hAnsi="Times New Roman" w:eastAsia="仿宋_GB2312" w:cs="Times New Roman"/>
                <w:i w:val="0"/>
                <w:color w:val="auto"/>
                <w:spacing w:val="-11"/>
                <w:kern w:val="0"/>
                <w:sz w:val="18"/>
                <w:szCs w:val="18"/>
                <w:u w:val="none"/>
                <w:lang w:val="en-US" w:eastAsia="zh-CN" w:bidi="ar"/>
              </w:rPr>
              <w:t>常规治疗包括但不限于填塞、上药、冲洗、灌洗、注射等各类治疗方式。</w:t>
            </w:r>
          </w:p>
        </w:tc>
        <w:tc>
          <w:tcPr>
            <w:tcW w:w="22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6</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治疗费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013112010120000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妇科特殊治疗费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通过各类方式对外阴、阴道或宫颈等部位的浅表病变进行的特殊治疗。</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所定价格涵盖准备、消毒、治疗、处理用物等步骤所需的人力资源和基本物质资源消耗。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部位</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190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171</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154</w:t>
            </w:r>
          </w:p>
        </w:tc>
        <w:tc>
          <w:tcPr>
            <w:tcW w:w="63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1.部位指外阴、阴道、宫颈。</w:t>
            </w:r>
            <w:r>
              <w:rPr>
                <w:rFonts w:hint="default" w:ascii="Times New Roman" w:hAnsi="Times New Roman" w:eastAsia="仿宋_GB2312" w:cs="Times New Roman"/>
                <w:i w:val="0"/>
                <w:color w:val="auto"/>
                <w:kern w:val="0"/>
                <w:sz w:val="18"/>
                <w:szCs w:val="18"/>
                <w:u w:val="none"/>
                <w:lang w:val="en-US" w:eastAsia="zh-CN" w:bidi="ar"/>
              </w:rPr>
              <w:br w:type="textWrapping"/>
            </w:r>
            <w:r>
              <w:rPr>
                <w:rFonts w:hint="default" w:ascii="Times New Roman" w:hAnsi="Times New Roman" w:eastAsia="仿宋_GB2312" w:cs="Times New Roman"/>
                <w:i w:val="0"/>
                <w:color w:val="auto"/>
                <w:kern w:val="0"/>
                <w:sz w:val="18"/>
                <w:szCs w:val="18"/>
                <w:u w:val="none"/>
                <w:lang w:val="en-US" w:eastAsia="zh-CN" w:bidi="ar"/>
              </w:rPr>
              <w:t>2.特殊治疗包括但不限于射频、微波、红外线、激光（包括光动力）、电熨、液氮、臭氧等各类治疗方式。</w:t>
            </w:r>
          </w:p>
        </w:tc>
        <w:tc>
          <w:tcPr>
            <w:tcW w:w="22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7</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治疗费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013112010130000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阴道异物取出费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通过各种方式取出阴道异物。</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所定价格涵盖初步评估、取出异物、处理用物等步骤所需的人力资源和基本物质资源消耗。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280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252</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227</w:t>
            </w:r>
          </w:p>
        </w:tc>
        <w:tc>
          <w:tcPr>
            <w:tcW w:w="63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color w:val="auto"/>
                <w:kern w:val="0"/>
                <w:sz w:val="18"/>
                <w:szCs w:val="18"/>
                <w:u w:val="none"/>
                <w:lang w:val="en-US" w:eastAsia="zh-CN" w:bidi="ar"/>
              </w:rPr>
              <w:t>使用宫腔镜（阴道内镜）进行阴道异物取出时，按照“阴道异物取出费”+“宫腔镜检查费”收费。</w:t>
            </w:r>
          </w:p>
        </w:tc>
        <w:tc>
          <w:tcPr>
            <w:tcW w:w="22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8</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治疗费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013112010130001</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阴道异物取出费-儿童（加收）</w:t>
            </w:r>
          </w:p>
        </w:tc>
        <w:tc>
          <w:tcPr>
            <w:tcW w:w="7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1273"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84</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76</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68</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9</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治疗费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013112010140000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子宫托治疗费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通过放置子宫托治疗盆腔器官脱垂及尿失禁等。</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所定价格涵盖评估、指导患者适配、放置、取出、后期维护等步骤所需的人力资源和基本物质资源消耗。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40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36</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32</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治疗费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013112010150000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穿刺费（后穹窿）</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对后穹窿部位实施穿刺。</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所定价格涵盖准备、消毒、穿刺、抽吸、处理用物，必要时注药等步骤所需的人力资源和基本物质资源消耗。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75</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iCs w:val="0"/>
                <w:color w:val="000000"/>
                <w:kern w:val="0"/>
                <w:sz w:val="18"/>
                <w:szCs w:val="18"/>
                <w:u w:val="none"/>
                <w:lang w:val="en-US" w:eastAsia="zh-CN" w:bidi="ar"/>
              </w:rPr>
              <w:t>68</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61</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11</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治疗费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013112010160000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穿刺费（卵巢）</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对卵巢实施穿刺。</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pacing w:val="-6"/>
                <w:sz w:val="18"/>
                <w:szCs w:val="18"/>
                <w:vertAlign w:val="baseline"/>
              </w:rPr>
            </w:pPr>
            <w:r>
              <w:rPr>
                <w:rFonts w:hint="default" w:ascii="Times New Roman" w:hAnsi="Times New Roman" w:eastAsia="仿宋_GB2312" w:cs="Times New Roman"/>
                <w:i w:val="0"/>
                <w:color w:val="auto"/>
                <w:spacing w:val="-6"/>
                <w:kern w:val="0"/>
                <w:sz w:val="18"/>
                <w:szCs w:val="18"/>
                <w:u w:val="none"/>
                <w:lang w:val="en-US" w:eastAsia="zh-CN" w:bidi="ar"/>
              </w:rPr>
              <w:t>所定价格涵盖准备、消毒、穿刺、抽吸、处理用物，必要时注药等步骤所需的人力资源和基本物质资源消耗。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单侧</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600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540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486</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12</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治疗费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013112010170000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宫腔灌洗费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pacing w:val="-6"/>
                <w:sz w:val="18"/>
                <w:szCs w:val="18"/>
                <w:vertAlign w:val="baseline"/>
              </w:rPr>
            </w:pPr>
            <w:r>
              <w:rPr>
                <w:rFonts w:hint="default" w:ascii="Times New Roman" w:hAnsi="Times New Roman" w:eastAsia="仿宋_GB2312" w:cs="Times New Roman"/>
                <w:i w:val="0"/>
                <w:color w:val="auto"/>
                <w:spacing w:val="-6"/>
                <w:kern w:val="0"/>
                <w:sz w:val="18"/>
                <w:szCs w:val="18"/>
                <w:u w:val="none"/>
                <w:lang w:val="en-US" w:eastAsia="zh-CN" w:bidi="ar"/>
              </w:rPr>
              <w:t>通过插管灌洗，清除宫腔内积血、积液或积脓。</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pacing w:val="-6"/>
                <w:sz w:val="18"/>
                <w:szCs w:val="18"/>
                <w:vertAlign w:val="baseline"/>
              </w:rPr>
            </w:pPr>
            <w:r>
              <w:rPr>
                <w:rFonts w:hint="default" w:ascii="Times New Roman" w:hAnsi="Times New Roman" w:eastAsia="仿宋_GB2312" w:cs="Times New Roman"/>
                <w:i w:val="0"/>
                <w:color w:val="auto"/>
                <w:spacing w:val="-6"/>
                <w:kern w:val="0"/>
                <w:sz w:val="18"/>
                <w:szCs w:val="18"/>
                <w:u w:val="none"/>
                <w:lang w:val="en-US" w:eastAsia="zh-CN" w:bidi="ar"/>
              </w:rPr>
              <w:t>所定价格涵盖消毒、插管、灌洗、拔管、处理用物，必要时注药、放置引流物等步骤所需的人力资源和基本物质资源消耗。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90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81</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13</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治疗费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013112010180000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pacing w:val="-11"/>
                <w:sz w:val="18"/>
                <w:szCs w:val="18"/>
                <w:vertAlign w:val="baseline"/>
              </w:rPr>
            </w:pPr>
            <w:r>
              <w:rPr>
                <w:rFonts w:hint="default" w:ascii="Times New Roman" w:hAnsi="Times New Roman" w:eastAsia="仿宋_GB2312" w:cs="Times New Roman"/>
                <w:i w:val="0"/>
                <w:color w:val="auto"/>
                <w:spacing w:val="-11"/>
                <w:kern w:val="0"/>
                <w:sz w:val="18"/>
                <w:szCs w:val="18"/>
                <w:u w:val="none"/>
                <w:lang w:val="en-US" w:eastAsia="zh-CN" w:bidi="ar"/>
              </w:rPr>
              <w:t>子宫内翻手法复位费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通过手法将内翻子宫复位。</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所定价格涵盖准备、消毒、手法复位、处理用物等步骤所需的人力资源和基本物质资源消耗。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500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450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405</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14</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治疗费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013112010190000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卵巢组织冷冻费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将活性卵巢组织进行冷冻保存。</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所定价格涵盖卵巢组织处理、筛选、转移至冷冻载体、冷冻等过程中所需的人力资源和基本物质资源消耗。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spacing w:val="-11"/>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4800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spacing w:val="-11"/>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4320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spacing w:val="-11"/>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3888</w:t>
            </w:r>
          </w:p>
        </w:tc>
        <w:tc>
          <w:tcPr>
            <w:tcW w:w="63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spacing w:val="-11"/>
                <w:kern w:val="0"/>
                <w:sz w:val="18"/>
                <w:szCs w:val="18"/>
                <w:u w:val="none"/>
                <w:lang w:val="en-US" w:eastAsia="zh-CN" w:bidi="ar"/>
              </w:rPr>
              <w:t>卵巢组织冷冻价格含当天起保存2个月的费用，不足2个月按2个月收费。冻存结束前只收取一次。</w:t>
            </w:r>
          </w:p>
        </w:tc>
        <w:tc>
          <w:tcPr>
            <w:tcW w:w="22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15</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治疗费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013112010200000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spacing w:val="-11"/>
                <w:kern w:val="0"/>
                <w:sz w:val="18"/>
                <w:szCs w:val="18"/>
                <w:u w:val="none"/>
                <w:lang w:val="en-US" w:eastAsia="zh-CN" w:bidi="ar"/>
              </w:rPr>
              <w:t>卵巢组织冷冻续存</w:t>
            </w:r>
            <w:r>
              <w:rPr>
                <w:rFonts w:hint="default" w:ascii="Times New Roman" w:hAnsi="Times New Roman" w:eastAsia="仿宋_GB2312" w:cs="Times New Roman"/>
                <w:i w:val="0"/>
                <w:color w:val="auto"/>
                <w:kern w:val="0"/>
                <w:sz w:val="18"/>
                <w:szCs w:val="18"/>
                <w:u w:val="none"/>
                <w:lang w:val="en-US" w:eastAsia="zh-CN" w:bidi="ar"/>
              </w:rPr>
              <w:t>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将冷冻后的卵巢组织续存。</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所定价格涵盖将冷冻后的卵巢组织持续冻存至解冻复苏前或约定截止保存时间，期间所需的人力资源和基本物质资源消耗。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月</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90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81</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73</w:t>
            </w:r>
          </w:p>
        </w:tc>
        <w:tc>
          <w:tcPr>
            <w:tcW w:w="63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卵巢组织冷冻后保存超过2个月的，按每月收取续存费用，不足1个月按1个月收费。</w:t>
            </w:r>
          </w:p>
        </w:tc>
        <w:tc>
          <w:tcPr>
            <w:tcW w:w="22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9"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16</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治疗费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013112010210000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卵巢组织解冻费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将冷冻后的卵巢组织恢复至室温。</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所定价格涵盖将冷冻的卵巢组织按程序恢复至室温过程中所需的人力资源和基本物质资源消耗。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3500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3150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2835</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17</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治疗费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013112010220000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pacing w:val="-11"/>
                <w:sz w:val="18"/>
                <w:szCs w:val="18"/>
                <w:vertAlign w:val="baseline"/>
              </w:rPr>
            </w:pPr>
            <w:r>
              <w:rPr>
                <w:rFonts w:hint="default" w:ascii="Times New Roman" w:hAnsi="Times New Roman" w:eastAsia="仿宋_GB2312" w:cs="Times New Roman"/>
                <w:i w:val="0"/>
                <w:color w:val="auto"/>
                <w:spacing w:val="-11"/>
                <w:kern w:val="0"/>
                <w:sz w:val="18"/>
                <w:szCs w:val="18"/>
                <w:u w:val="none"/>
                <w:lang w:val="en-US" w:eastAsia="zh-CN" w:bidi="ar"/>
              </w:rPr>
              <w:t>盆底功能手法治疗费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br w:type="textWrapping"/>
            </w:r>
            <w:r>
              <w:rPr>
                <w:rFonts w:hint="default" w:ascii="Times New Roman" w:hAnsi="Times New Roman" w:eastAsia="仿宋_GB2312" w:cs="Times New Roman"/>
                <w:i w:val="0"/>
                <w:color w:val="auto"/>
                <w:kern w:val="0"/>
                <w:sz w:val="18"/>
                <w:szCs w:val="18"/>
                <w:u w:val="none"/>
                <w:lang w:val="en-US" w:eastAsia="zh-CN" w:bidi="ar"/>
              </w:rPr>
              <w:t>通过手法等方式改善盆底功能。</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所定价格涵盖计划制定、手法治疗、功能训练、处理用物等步骤所需的人力资源和基本物质资源消耗。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半小时</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Style w:val="17"/>
                <w:rFonts w:hint="default" w:ascii="Times New Roman" w:hAnsi="Times New Roman" w:eastAsia="仿宋_GB2312" w:cs="Times New Roman"/>
                <w:color w:val="auto"/>
                <w:sz w:val="18"/>
                <w:szCs w:val="18"/>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75</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Style w:val="17"/>
                <w:rFonts w:hint="default" w:ascii="Times New Roman" w:hAnsi="Times New Roman" w:eastAsia="仿宋_GB2312" w:cs="Times New Roman"/>
                <w:color w:val="auto"/>
                <w:sz w:val="18"/>
                <w:szCs w:val="18"/>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68</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Style w:val="17"/>
                <w:rFonts w:hint="default" w:ascii="Times New Roman" w:hAnsi="Times New Roman" w:eastAsia="仿宋_GB2312" w:cs="Times New Roman"/>
                <w:color w:val="auto"/>
                <w:sz w:val="18"/>
                <w:szCs w:val="18"/>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61</w:t>
            </w:r>
          </w:p>
        </w:tc>
        <w:tc>
          <w:tcPr>
            <w:tcW w:w="63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Style w:val="17"/>
                <w:rFonts w:hint="default" w:ascii="Times New Roman" w:hAnsi="Times New Roman" w:eastAsia="仿宋_GB2312" w:cs="Times New Roman"/>
                <w:color w:val="auto"/>
                <w:sz w:val="18"/>
                <w:szCs w:val="18"/>
                <w:lang w:val="en-US" w:eastAsia="zh-CN" w:bidi="ar"/>
              </w:rPr>
              <w:t>1.半小时后每增加10分钟加收24元，每日限计费1个小时。</w:t>
            </w:r>
            <w:r>
              <w:rPr>
                <w:rStyle w:val="13"/>
                <w:rFonts w:hint="default" w:ascii="Times New Roman" w:hAnsi="Times New Roman" w:eastAsia="仿宋_GB2312" w:cs="Times New Roman"/>
                <w:color w:val="auto"/>
                <w:sz w:val="18"/>
                <w:szCs w:val="18"/>
                <w:lang w:val="en-US" w:eastAsia="zh-CN" w:bidi="ar"/>
              </w:rPr>
              <w:br w:type="textWrapping"/>
            </w:r>
            <w:r>
              <w:rPr>
                <w:rStyle w:val="13"/>
                <w:rFonts w:hint="default" w:ascii="Times New Roman" w:hAnsi="Times New Roman" w:eastAsia="仿宋_GB2312" w:cs="Times New Roman"/>
                <w:color w:val="auto"/>
                <w:sz w:val="18"/>
                <w:szCs w:val="18"/>
                <w:lang w:val="en-US" w:eastAsia="zh-CN" w:bidi="ar"/>
              </w:rPr>
              <w:t>2.</w:t>
            </w:r>
            <w:r>
              <w:rPr>
                <w:rStyle w:val="13"/>
                <w:rFonts w:hint="default" w:ascii="Times New Roman" w:hAnsi="Times New Roman" w:eastAsia="仿宋_GB2312" w:cs="Times New Roman"/>
                <w:color w:val="auto"/>
                <w:spacing w:val="-11"/>
                <w:w w:val="95"/>
                <w:sz w:val="18"/>
                <w:szCs w:val="18"/>
                <w:lang w:val="en-US" w:eastAsia="zh-CN" w:bidi="ar"/>
              </w:rPr>
              <w:t>采用电、磁等各种物理方法进行盆底功能治疗的，统一按照“物理治疗”类立项指南的相关项目收费。</w:t>
            </w:r>
          </w:p>
        </w:tc>
        <w:tc>
          <w:tcPr>
            <w:tcW w:w="22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Style w:val="17"/>
                <w:rFonts w:hint="default" w:ascii="Times New Roman" w:hAnsi="Times New Roman" w:eastAsia="仿宋_GB2312" w:cs="Times New Roman"/>
                <w:color w:val="auto"/>
                <w:sz w:val="18"/>
                <w:szCs w:val="18"/>
                <w:lang w:val="en-US" w:eastAsia="zh-CN" w:bidi="ar"/>
              </w:rPr>
            </w:pPr>
            <w:r>
              <w:rPr>
                <w:rStyle w:val="17"/>
                <w:rFonts w:hint="default" w:ascii="Times New Roman" w:hAnsi="Times New Roman" w:eastAsia="仿宋_GB2312" w:cs="Times New Roman"/>
                <w:color w:val="auto"/>
                <w:sz w:val="18"/>
                <w:szCs w:val="18"/>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000" w:type="pct"/>
            <w:gridSpan w:val="12"/>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b/>
                <w:bCs w:val="0"/>
                <w:i w:val="0"/>
                <w:color w:val="auto"/>
                <w:kern w:val="0"/>
                <w:sz w:val="18"/>
                <w:szCs w:val="18"/>
                <w:u w:val="none"/>
                <w:lang w:val="en-US" w:eastAsia="zh-CN" w:bidi="ar"/>
              </w:rPr>
            </w:pPr>
            <w:r>
              <w:rPr>
                <w:rFonts w:hint="default" w:ascii="Times New Roman" w:hAnsi="Times New Roman" w:eastAsia="仿宋_GB2312" w:cs="Times New Roman"/>
                <w:b/>
                <w:bCs w:val="0"/>
                <w:i w:val="0"/>
                <w:color w:val="auto"/>
                <w:kern w:val="0"/>
                <w:sz w:val="18"/>
                <w:szCs w:val="18"/>
                <w:u w:val="none"/>
                <w:lang w:val="en-US" w:eastAsia="zh-CN" w:bidi="ar"/>
              </w:rPr>
              <w:t>手术类项目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18</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013313000010000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外阴/阴道修补费（常规）</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通过手术对外阴、阴道损伤进行缝合修补。</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所定价格涵盖手术计划、术区准备、消毒、缝合、处理用物等步骤所需的人力资源和基本物质资源消耗。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635</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572</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51</w:t>
            </w:r>
            <w:r>
              <w:rPr>
                <w:rFonts w:hint="eastAsia" w:ascii="Times New Roman" w:hAnsi="Times New Roman" w:eastAsia="仿宋_GB2312" w:cs="Times New Roman"/>
                <w:i w:val="0"/>
                <w:iCs w:val="0"/>
                <w:color w:val="000000"/>
                <w:kern w:val="0"/>
                <w:sz w:val="18"/>
                <w:szCs w:val="18"/>
                <w:u w:val="none"/>
                <w:lang w:val="en-US" w:eastAsia="zh-CN" w:bidi="ar"/>
              </w:rPr>
              <w:t>5</w:t>
            </w:r>
          </w:p>
        </w:tc>
        <w:tc>
          <w:tcPr>
            <w:tcW w:w="63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阴道分娩时开展的会阴裂伤修补，按产科立项指南相关项目收费。</w:t>
            </w:r>
          </w:p>
        </w:tc>
        <w:tc>
          <w:tcPr>
            <w:tcW w:w="22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19</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013313000020000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外阴/阴道修补费（复杂）</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通过手术对情况复杂的外阴、阴道损伤进行缝合修补。</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所定价格涵盖手术计划、术区准备、消毒、缝合、处理用物等步骤所需的人力资源和基本物质资源消耗。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1170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1053</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948</w:t>
            </w:r>
          </w:p>
        </w:tc>
        <w:tc>
          <w:tcPr>
            <w:tcW w:w="63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1.阴道分娩时开展的会阴裂伤修补，按产科立项指南相关项目收费。</w:t>
            </w:r>
            <w:r>
              <w:rPr>
                <w:rFonts w:hint="default" w:ascii="Times New Roman" w:hAnsi="Times New Roman" w:eastAsia="仿宋_GB2312" w:cs="Times New Roman"/>
                <w:i w:val="0"/>
                <w:color w:val="auto"/>
                <w:kern w:val="0"/>
                <w:sz w:val="18"/>
                <w:szCs w:val="18"/>
                <w:u w:val="none"/>
                <w:lang w:val="en-US" w:eastAsia="zh-CN" w:bidi="ar"/>
              </w:rPr>
              <w:br w:type="textWrapping"/>
            </w:r>
            <w:r>
              <w:rPr>
                <w:rFonts w:hint="default" w:ascii="Times New Roman" w:hAnsi="Times New Roman" w:eastAsia="仿宋_GB2312" w:cs="Times New Roman"/>
                <w:i w:val="0"/>
                <w:color w:val="auto"/>
                <w:kern w:val="0"/>
                <w:sz w:val="18"/>
                <w:szCs w:val="18"/>
                <w:u w:val="none"/>
                <w:lang w:val="en-US" w:eastAsia="zh-CN" w:bidi="ar"/>
              </w:rPr>
              <w:t>2.复杂指：会阴Ⅲ-IV度裂伤、陈旧性会阴Ⅱ-Ⅲ度裂伤等。</w:t>
            </w:r>
          </w:p>
        </w:tc>
        <w:tc>
          <w:tcPr>
            <w:tcW w:w="22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013313000030000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外阴/阴道囊肿切开引流费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通过切开引流方式治疗患者外阴或阴道的囊肿、脓肿、血肿等囊性肿物。</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所定价格涵盖手术计划、术区准备、消毒、切开引流、处理用物，必要时包扎固定、放置引流物等步骤所需的人力资源和基本物质资源消耗。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440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396</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356</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21</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013313000040000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外阴病变切除费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通过手术切除外阴肿物、癌前病变等局部外阴病变。</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所定价格涵盖手术计划、术区准备、消毒、切除、缝合、处理用物，必要时包扎固定、放置引流物等步骤所需的人力资源和基本物质资源消耗。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590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531</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478</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22</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013313000050000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外阴广泛切除费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通过手术切除外阴及周围组织。</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所定价格涵盖手术计划、术区准备、消毒、切开、分离、切除、缝合修复、处理用物，必要时包扎固定、放置引流物等步骤所需的人力资源和基本物质资源消耗。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1630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1467</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1320</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23</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013313000060000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阴蒂整形费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通过手术方式缩小或成形阴蒂。</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pacing w:val="-6"/>
                <w:sz w:val="18"/>
                <w:szCs w:val="18"/>
                <w:vertAlign w:val="baseline"/>
              </w:rPr>
            </w:pPr>
            <w:r>
              <w:rPr>
                <w:rFonts w:hint="default" w:ascii="Times New Roman" w:hAnsi="Times New Roman" w:eastAsia="仿宋_GB2312" w:cs="Times New Roman"/>
                <w:i w:val="0"/>
                <w:color w:val="auto"/>
                <w:spacing w:val="-6"/>
                <w:kern w:val="0"/>
                <w:sz w:val="18"/>
                <w:szCs w:val="18"/>
                <w:u w:val="none"/>
                <w:lang w:val="en-US" w:eastAsia="zh-CN" w:bidi="ar"/>
              </w:rPr>
              <w:t>所定价格涵盖手术计划、术区准备、消毒、切除、缝合、成形、处理用物等步骤所需的人力资源和基本物质资源消耗。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270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243</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color w:val="auto"/>
                <w:sz w:val="18"/>
                <w:szCs w:val="18"/>
                <w:vertAlign w:val="baseline"/>
                <w:lang w:val="en-US" w:eastAsia="zh-CN"/>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24</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013313000070000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阴唇整形费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通过手术切除增生或不对称的阴唇组织，或成形阴唇。</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所定价格涵盖手术计划、术区准备、消毒、切除、缝合、成形、处理用物等步骤所需的人力资源和基本物质资源消耗。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单侧</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860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774</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697</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25</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013313000080000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阴唇粘连分离费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通过手术分离阴唇粘连。</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所定价格涵盖手术计划、术区准备、消毒、分离、处理用物等步骤所需的人力资源和基本物质资源消耗。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320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288</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259</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26</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013313000090000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处女膜切开费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通过手术切开闭锁或者肥厚的处女膜。</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所定价格涵盖手术计划、术区准备、消毒、切开、缝合、处理用物等步骤所需的人力资源和基本物质资源消耗。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360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324</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292</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27</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013313000100000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处女膜修复费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通过手术修补恢复完整处女膜缘。</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所定价格涵盖手术计划、术区准备、消毒、缝合修复、处理用物等步骤所需的人力资源和基本物质资源消耗。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960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864</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778</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28</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013313000110000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阴道切除费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通过手术切除部分或全部阴道。</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所定价格涵盖手术计划、术区准备、消毒、切除、缝合、处理用物等步骤所需的人力资源和基本物质资源消耗。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1500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1350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1215</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6"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29</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013313000110001</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阴道切除费-阴道赘生物或肿物切除（减收）</w:t>
            </w:r>
          </w:p>
        </w:tc>
        <w:tc>
          <w:tcPr>
            <w:tcW w:w="7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1273"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630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567</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6"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013313000120000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阴道壁修补费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通过手术修补阴道壁。</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所定价格涵盖手术计划、术区准备、消毒、切开、分离、缝合修补、处理用物，必要时放置引流物等步骤所需的人力资源和基本物质资源消耗。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1500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1350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1215</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013313000120001</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阴道壁修补费</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-前后壁同时修补</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（加收）</w:t>
            </w:r>
          </w:p>
        </w:tc>
        <w:tc>
          <w:tcPr>
            <w:tcW w:w="7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1273"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180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162</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32</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013313000130000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阴道瘘修补费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通过手术修补外阴或其他器官与阴道间的异常通道（瘘管）。</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所定价格涵盖手术计划、术区准备、消毒、分离、切除、缝合修补、处理用物，必要时放置引流物等步骤所需的人力资源和基本物质资源消耗。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瘘管·次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1900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1710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1539</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013313000140000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阴道矫形费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通过手术修复畸形或结构异常的阴道。</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所定价格涵盖手术计划、术区准备、消毒、切开、成形、缝合、处理用物，必要时包扎固定、放置引流物等步骤所需的人力资源和基本物质资源消耗。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800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720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648</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34</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013313000150000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阴道紧缩手术费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通过手术紧缩阴道壁。</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所定价格涵盖手术计划、术区准备、消毒、加固、缝合、处理用物等步骤所需的人力资源和基本物质资源消耗。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市场调节价</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35</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013313000160000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阴道替代成形费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通过手术替代成形，治疗阴道缺失、畸形或结构异常。</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所定价格涵盖手术计划、术区准备、消毒、切开、成形、缝合、处理用物，必要时包扎固定、放置引流物等步骤所需的人力资源和基本物质资源消耗。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2000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1800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1620</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36</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013313000170000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阴道闭合手术费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通过手术方式缝合部分或全部阴道腔。</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所定价格涵盖手术计划、术区准备、消毒、分离、切除、缝合、处理用物，必要时包扎固定、放置引流物等步骤所需的人力资源和基本物质资源消耗。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1350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1215</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iCs w:val="0"/>
                <w:color w:val="000000"/>
                <w:kern w:val="0"/>
                <w:sz w:val="18"/>
                <w:szCs w:val="18"/>
                <w:u w:val="none"/>
                <w:lang w:val="en-US" w:eastAsia="zh-CN" w:bidi="ar"/>
              </w:rPr>
              <w:t>1094</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37</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013313000180000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宫颈环扎费</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（非孕期）</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通过手术环扎宫颈口。</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所定价格涵盖手术计划、术区准备、消毒、环扎、处理用物、拆线等步骤所需的人力资源和基本物质资源消耗。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910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819</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737</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38</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013313000190000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宫颈部分切除费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通过手术切除部分宫颈。</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所定价格涵盖手术计划、术区准备、消毒、切除、缝合、处理用物等步骤所需的人力资源和基本物质资源消耗。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1270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1143</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1029</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39</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013313000200000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宫颈根治性切除费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通过手术切除全部的宫颈、周围组织及盆腔淋巴结。</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所定价格涵盖手术计划、术区准备、消毒、分离、切除、缝合、处理用物等步骤所需的人力资源和基本物质资源消耗。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2370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2133</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1920</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40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013313000210000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宫颈肌瘤切除费（常规）</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通过手术切除宫颈肌瘤。</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pacing w:val="-6"/>
                <w:w w:val="98"/>
                <w:sz w:val="18"/>
                <w:szCs w:val="18"/>
                <w:vertAlign w:val="baseline"/>
              </w:rPr>
            </w:pPr>
            <w:r>
              <w:rPr>
                <w:rFonts w:hint="default" w:ascii="Times New Roman" w:hAnsi="Times New Roman" w:eastAsia="仿宋_GB2312" w:cs="Times New Roman"/>
                <w:i w:val="0"/>
                <w:color w:val="auto"/>
                <w:spacing w:val="-6"/>
                <w:w w:val="98"/>
                <w:kern w:val="0"/>
                <w:sz w:val="18"/>
                <w:szCs w:val="18"/>
                <w:u w:val="none"/>
                <w:lang w:val="en-US" w:eastAsia="zh-CN" w:bidi="ar"/>
              </w:rPr>
              <w:t>所定价格涵盖手术计划、术区准备、消毒、宫腔探查、切除肌瘤、缝合、处理用物等步骤所需的人力资源和基本物质资源消耗。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1800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1620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1458</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41</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013313000220000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宫颈肌瘤切除费（复杂）</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通过手术切除复杂情况宫颈肌瘤。</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所定价格涵盖手术计划、术区准备、消毒、宫腔探查、切除肌瘤、缝合、处理用物等步骤所需的人力资源和基本物质资源消耗。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2340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2106</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1895</w:t>
            </w:r>
          </w:p>
        </w:tc>
        <w:tc>
          <w:tcPr>
            <w:tcW w:w="63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复杂指：宫颈管内肌瘤≥3厘米或肌瘤切除数≥2个</w:t>
            </w:r>
          </w:p>
        </w:tc>
        <w:tc>
          <w:tcPr>
            <w:tcW w:w="22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42</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013313000230000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人工流产费（常规）</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通过钳刮、吸引等方式终止早期妊娠。</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所定价格涵盖手术计划、术区准备、冲洗、消毒、探针探查、钳刮、吸引、检查妊娠物的完整性、处理用物等步骤所需的人力资源和基本物质资源消耗。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150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135</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122</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43</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013313000240000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人工流产费（复杂）</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通过钳刮、吸引等方式终止复杂情况的早期妊娠。</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所定价格涵盖手术计划、术区准备、冲洗、消毒、探针探查、钳刮、吸引、检查妊娠物的完整性、处理用物等步骤所需的人力资源和基本物质资源消耗。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216</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194</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175</w:t>
            </w:r>
          </w:p>
        </w:tc>
        <w:tc>
          <w:tcPr>
            <w:tcW w:w="63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复杂指：畸形子宫、瘢痕子宫、哺乳期子宫、宫颈妊娠等。</w:t>
            </w:r>
          </w:p>
        </w:tc>
        <w:tc>
          <w:tcPr>
            <w:tcW w:w="22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44</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013313000250000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清宫费（常规）</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pacing w:val="-6"/>
                <w:sz w:val="18"/>
                <w:szCs w:val="18"/>
                <w:vertAlign w:val="baseline"/>
              </w:rPr>
            </w:pPr>
            <w:r>
              <w:rPr>
                <w:rFonts w:hint="default" w:ascii="Times New Roman" w:hAnsi="Times New Roman" w:eastAsia="仿宋_GB2312" w:cs="Times New Roman"/>
                <w:i w:val="0"/>
                <w:color w:val="auto"/>
                <w:spacing w:val="-6"/>
                <w:kern w:val="0"/>
                <w:sz w:val="18"/>
                <w:szCs w:val="18"/>
                <w:u w:val="none"/>
                <w:lang w:val="en-US" w:eastAsia="zh-CN" w:bidi="ar"/>
              </w:rPr>
              <w:t>通过手术去除宫内异常组织，或取出宫内组织。</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pacing w:val="-6"/>
                <w:sz w:val="18"/>
                <w:szCs w:val="18"/>
                <w:vertAlign w:val="baseline"/>
              </w:rPr>
            </w:pPr>
            <w:r>
              <w:rPr>
                <w:rFonts w:hint="default" w:ascii="Times New Roman" w:hAnsi="Times New Roman" w:eastAsia="仿宋_GB2312" w:cs="Times New Roman"/>
                <w:i w:val="0"/>
                <w:color w:val="auto"/>
                <w:spacing w:val="-11"/>
                <w:kern w:val="0"/>
                <w:sz w:val="18"/>
                <w:szCs w:val="18"/>
                <w:u w:val="none"/>
                <w:lang w:val="en-US" w:eastAsia="zh-CN" w:bidi="ar"/>
              </w:rPr>
              <w:t>所定价格涵盖手术计划、术区准备、消毒、宫腔探查、清宫或分段刮宫、处理用物等步骤所需的人力资源和基本物质资源消耗。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240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216</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194</w:t>
            </w:r>
          </w:p>
        </w:tc>
        <w:tc>
          <w:tcPr>
            <w:tcW w:w="63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不与“宫腔异物取出费”、“瘢痕子宫妊娠病灶切除费”同时收取。</w:t>
            </w:r>
          </w:p>
        </w:tc>
        <w:tc>
          <w:tcPr>
            <w:tcW w:w="22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45</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013313000250100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清宫费（常规）-宫腔组织吸取（扩展）</w:t>
            </w:r>
          </w:p>
        </w:tc>
        <w:tc>
          <w:tcPr>
            <w:tcW w:w="7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1273"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240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216</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194</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rPr>
              <w:t>不与“宫腔异物取出费”、“瘢痕子宫妊娠病灶切除费”同时收取。</w:t>
            </w: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46</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013313000250200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清宫费（常规）-刮宫（扩展）</w:t>
            </w:r>
          </w:p>
        </w:tc>
        <w:tc>
          <w:tcPr>
            <w:tcW w:w="7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1273"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240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216</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194</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rPr>
              <w:t>不与“宫腔异物取出费”、“瘢痕子宫妊娠病灶切除费”同时收取。</w:t>
            </w: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47</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013313000260000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清宫费（复杂）</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对病情复杂的情况，通过手术去除宫内异常组织，或取出宫内组织。</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所定价格涵盖手术计划、术区准备、消毒、宫腔探查、清宫或分段刮宫、处理用物等步骤所需的人力资源和基本物质资源消耗。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310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279</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251</w:t>
            </w:r>
          </w:p>
        </w:tc>
        <w:tc>
          <w:tcPr>
            <w:tcW w:w="63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1.复杂指：畸形子宫、瘢痕子宫、稽留流产等。</w:t>
            </w:r>
            <w:r>
              <w:rPr>
                <w:rFonts w:hint="default" w:ascii="Times New Roman" w:hAnsi="Times New Roman" w:eastAsia="仿宋_GB2312" w:cs="Times New Roman"/>
                <w:i w:val="0"/>
                <w:color w:val="auto"/>
                <w:kern w:val="0"/>
                <w:sz w:val="18"/>
                <w:szCs w:val="18"/>
                <w:u w:val="none"/>
                <w:lang w:val="en-US" w:eastAsia="zh-CN" w:bidi="ar"/>
              </w:rPr>
              <w:br w:type="textWrapping"/>
            </w:r>
            <w:r>
              <w:rPr>
                <w:rFonts w:hint="default" w:ascii="Times New Roman" w:hAnsi="Times New Roman" w:eastAsia="仿宋_GB2312" w:cs="Times New Roman"/>
                <w:i w:val="0"/>
                <w:color w:val="auto"/>
                <w:kern w:val="0"/>
                <w:sz w:val="18"/>
                <w:szCs w:val="18"/>
                <w:u w:val="none"/>
                <w:lang w:val="en-US" w:eastAsia="zh-CN" w:bidi="ar"/>
              </w:rPr>
              <w:t>2.分段诊刮指同时取出宫颈和宫腔的组织。</w:t>
            </w:r>
            <w:r>
              <w:rPr>
                <w:rFonts w:hint="default" w:ascii="Times New Roman" w:hAnsi="Times New Roman" w:eastAsia="仿宋_GB2312" w:cs="Times New Roman"/>
                <w:i w:val="0"/>
                <w:color w:val="auto"/>
                <w:kern w:val="0"/>
                <w:sz w:val="18"/>
                <w:szCs w:val="18"/>
                <w:u w:val="none"/>
                <w:lang w:val="en-US" w:eastAsia="zh-CN" w:bidi="ar"/>
              </w:rPr>
              <w:br w:type="textWrapping"/>
            </w:r>
            <w:r>
              <w:rPr>
                <w:rFonts w:hint="default" w:ascii="Times New Roman" w:hAnsi="Times New Roman" w:eastAsia="仿宋_GB2312" w:cs="Times New Roman"/>
                <w:i w:val="0"/>
                <w:color w:val="auto"/>
                <w:kern w:val="0"/>
                <w:sz w:val="18"/>
                <w:szCs w:val="18"/>
                <w:u w:val="none"/>
                <w:lang w:val="en-US" w:eastAsia="zh-CN" w:bidi="ar"/>
              </w:rPr>
              <w:t>3.不与“宫腔异物取出费”、“瘢痕子宫妊娠病灶切除费”同时收取。</w:t>
            </w:r>
          </w:p>
        </w:tc>
        <w:tc>
          <w:tcPr>
            <w:tcW w:w="22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48</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013313000260100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清宫费（复杂）-分段诊刮（扩展）</w:t>
            </w:r>
          </w:p>
        </w:tc>
        <w:tc>
          <w:tcPr>
            <w:tcW w:w="7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1273"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279</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251</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rPr>
              <w:t>1.复杂指：畸形子宫、瘢痕子宫、稽留流产等。</w:t>
            </w:r>
          </w:p>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rPr>
              <w:t>2.分段诊刮指同时取出宫颈和宫腔的组织。</w:t>
            </w:r>
          </w:p>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rPr>
              <w:t>3.不与“宫腔异物取出费”、“瘢痕子宫妊娠病灶切除费”同时收取。</w:t>
            </w: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49</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013313000270000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宫腔粘连分离费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通过手术分离宫腔粘连。</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所定价格涵盖手术计划、术区准备、消毒、宫腔探查、分离、处理用物等步骤所需的人力资源和基本物质资源消耗。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1000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900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810</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50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013313000270001</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宫腔粘连分离费-宫颈管粘连分离（加收）</w:t>
            </w:r>
          </w:p>
        </w:tc>
        <w:tc>
          <w:tcPr>
            <w:tcW w:w="7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1273"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74</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67</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60</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51</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013313000280000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宫腔异物取出费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通过器械取出嵌顿在子宫壁的宫腔内异物。</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所定价格涵盖手术计划、扩宫、探查、取异物，必要时缝合、处理用物等操作所需的人力资源和基本物质资源消耗。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525</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473</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42</w:t>
            </w:r>
            <w:r>
              <w:rPr>
                <w:rFonts w:hint="eastAsia" w:ascii="Times New Roman" w:hAnsi="Times New Roman" w:eastAsia="仿宋_GB2312" w:cs="Times New Roman"/>
                <w:i w:val="0"/>
                <w:iCs w:val="0"/>
                <w:color w:val="000000"/>
                <w:kern w:val="0"/>
                <w:sz w:val="18"/>
                <w:szCs w:val="18"/>
                <w:u w:val="none"/>
                <w:lang w:val="en-US" w:eastAsia="zh-CN" w:bidi="ar"/>
              </w:rPr>
              <w:t>6</w:t>
            </w:r>
          </w:p>
        </w:tc>
        <w:tc>
          <w:tcPr>
            <w:tcW w:w="63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不与“清宫费”、“瘢痕子宫妊娠病灶切除费”同时收取。</w:t>
            </w:r>
          </w:p>
        </w:tc>
        <w:tc>
          <w:tcPr>
            <w:tcW w:w="22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52</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013313000290000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宫内节育器放置费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在子宫内放入节育器。</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所定价格涵盖手术计划、术区准备、冲洗、消毒、扩张、放置节育器、处理用物等步骤所需的人力资源和基本物质资源消耗。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106</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95</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86</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53</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013313000290001</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宫内节育器放置费-宫内节育器缝合固定（加收）</w:t>
            </w:r>
          </w:p>
        </w:tc>
        <w:tc>
          <w:tcPr>
            <w:tcW w:w="7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1273"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106</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95</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86</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54</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013313000300000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宫内节育器取出费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取出子宫内的节育器。</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所定价格涵盖手术计划、术区准备、冲洗、消毒、扩张、取出节育器、处理用物等步骤所需的人力资源和基本物质资源消耗。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106</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95</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86</w:t>
            </w:r>
          </w:p>
        </w:tc>
        <w:tc>
          <w:tcPr>
            <w:tcW w:w="63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取出嵌顿在子宫壁上的节育器，按“宫腔异物取出费”收取。</w:t>
            </w:r>
          </w:p>
        </w:tc>
        <w:tc>
          <w:tcPr>
            <w:tcW w:w="22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55</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013313000310000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子宫活检费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取子宫或韧带部位组织进行活检。</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所定价格涵盖手术计划、术区准备、消毒、切开、探查、取样、处理用物等步骤所需的人力资源和基本物质资源消耗。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66</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59</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53</w:t>
            </w:r>
          </w:p>
        </w:tc>
        <w:tc>
          <w:tcPr>
            <w:tcW w:w="63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不与同部位其他手术同时收费。</w:t>
            </w:r>
          </w:p>
        </w:tc>
        <w:tc>
          <w:tcPr>
            <w:tcW w:w="22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56</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013313000320000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瘢痕子宫妊娠病灶切除费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通过手术切除瘢痕子宫的妊娠组织。</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所定价格涵盖手术计划、术区准备、消毒、切开、宫腔探查、切除、缝合、处理用物，必要时修补等步骤所需的人力资源和基本物质资源消耗。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2500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2250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2025</w:t>
            </w:r>
          </w:p>
        </w:tc>
        <w:tc>
          <w:tcPr>
            <w:tcW w:w="63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不与“清宫费”、“宫腔异物取出费”同时收取。</w:t>
            </w:r>
          </w:p>
        </w:tc>
        <w:tc>
          <w:tcPr>
            <w:tcW w:w="22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57</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013313000320100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pacing w:val="-6"/>
                <w:sz w:val="18"/>
                <w:szCs w:val="18"/>
                <w:vertAlign w:val="baseline"/>
              </w:rPr>
            </w:pPr>
            <w:r>
              <w:rPr>
                <w:rFonts w:hint="default" w:ascii="Times New Roman" w:hAnsi="Times New Roman" w:eastAsia="仿宋_GB2312" w:cs="Times New Roman"/>
                <w:i w:val="0"/>
                <w:color w:val="auto"/>
                <w:spacing w:val="-6"/>
                <w:kern w:val="0"/>
                <w:sz w:val="18"/>
                <w:szCs w:val="18"/>
                <w:u w:val="none"/>
                <w:lang w:val="en-US" w:eastAsia="zh-CN" w:bidi="ar"/>
              </w:rPr>
              <w:t>瘢痕子宫妊娠病灶切除费-宫角妊娠病灶切除（扩展）</w:t>
            </w:r>
          </w:p>
        </w:tc>
        <w:tc>
          <w:tcPr>
            <w:tcW w:w="7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1273"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2500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2250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2025</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rPr>
              <w:t>不与“清宫费”、“宫腔异物取出费”同时收取。</w:t>
            </w: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58</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013313000330000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子宫内膜去除费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通过各种方式去除子宫内膜。</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所定价格涵盖手术计划、术区准备、消毒、宫腔探查、去除内膜、处理用物等步骤所需的人力资源和基本物质资源消耗。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1850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1665</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1499</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59</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013313000340000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pacing w:val="-11"/>
                <w:sz w:val="18"/>
                <w:szCs w:val="18"/>
                <w:vertAlign w:val="baseline"/>
              </w:rPr>
            </w:pPr>
            <w:r>
              <w:rPr>
                <w:rFonts w:hint="default" w:ascii="Times New Roman" w:hAnsi="Times New Roman" w:eastAsia="仿宋_GB2312" w:cs="Times New Roman"/>
                <w:i w:val="0"/>
                <w:color w:val="auto"/>
                <w:spacing w:val="-11"/>
                <w:kern w:val="0"/>
                <w:sz w:val="18"/>
                <w:szCs w:val="18"/>
                <w:u w:val="none"/>
                <w:lang w:val="en-US" w:eastAsia="zh-CN" w:bidi="ar"/>
              </w:rPr>
              <w:t>子宫内膜息肉去除费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通过手术去除子宫内膜息肉。</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所定价格涵盖手术计划、术区准备、消毒、宫腔探查、去除、处理用物等步骤所需的人力资源和基本物质资源消耗。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630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567</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60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013313000340001</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子宫内膜息肉去除费-宫颈管息肉去除（减收）</w:t>
            </w:r>
          </w:p>
        </w:tc>
        <w:tc>
          <w:tcPr>
            <w:tcW w:w="7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1273"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74</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67</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60</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61</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013313000350000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子宫肌瘤切除费（常规）</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通过手术切除子宫肌瘤。</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所定价格涵盖手术计划、术区准备、消毒、宫腔探查、切除肌瘤、缝合、处理用物等步骤所需的人力资源和基本物质资源消耗。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1760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1584</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1426</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62</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013313000350100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子宫肌瘤切除费（常规）-子宫腺肌病灶切除（扩展）</w:t>
            </w:r>
          </w:p>
        </w:tc>
        <w:tc>
          <w:tcPr>
            <w:tcW w:w="7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1273"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1760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1584</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1426</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63</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013313000360000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子宫肌瘤切除费（复杂）</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通过手术切除复杂情况子宫肌瘤。</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所定价格涵盖手术计划、术区准备、消毒、宫腔探查、切除肌瘤、缝合、处理用物等步骤所需的人力资源和基本物质资源消耗。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2290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2061</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1855</w:t>
            </w:r>
          </w:p>
        </w:tc>
        <w:tc>
          <w:tcPr>
            <w:tcW w:w="63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复杂指：肌瘤≥8厘米或肌瘤切除数≥6个。</w:t>
            </w:r>
          </w:p>
        </w:tc>
        <w:tc>
          <w:tcPr>
            <w:tcW w:w="22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64</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013313000370000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子宫动脉结扎费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通过手术结扎子宫动脉，阻断子宫血供。</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所定价格涵盖手术计划、术区准备、消毒、宫腔探查、结扎、处理用物等步骤所需的人力资源和基本物质资源消耗。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单侧</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790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711</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640</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65</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013313000380000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子宫次全切除费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通过手术切除子宫体，同时保留宫颈。</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所定价格涵盖手术计划、术区准备、消毒、切开、宫腔探查、切除、分离、缝合、处理用物等步骤所需的人力资源和基本物质资源消耗。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1520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1368</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1231</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66</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013313000390000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子宫全切除费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通过手术切除全部子宫。</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所定价格涵盖手术计划、术区准备、消毒、切开、宫腔探查、切除、分离、缝合、处理用物等步骤所需的人力资源和基本物质资源消耗。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1875</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1688</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1519</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67</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013313000400000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子宫扩大切除费（常规）</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通过手术切除全部子宫及筋膜外周围组织。</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所定价格涵盖手术计划、术区准备、消毒、切开、盆腹腔探查、分离、切除、缝合、处理用物，必要时放置引流物等步骤所需的人力资源和基本物质资源消耗。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2210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1989</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1790</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68</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013313000410000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子宫扩大切除费（复杂）</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通过手术切除全部子宫，并次广泛、广泛切除筋膜外周围组织。</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所定价格涵盖手术计划、术区准备、消毒、切开、盆腹腔探查、分离、切除、缝合、处理用物，必要时放置引流物等步骤所需的人力资源和基本物质资源消耗。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3000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2700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2430</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69</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013313000420000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子宫修补费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pacing w:val="-11"/>
                <w:sz w:val="18"/>
                <w:szCs w:val="18"/>
                <w:vertAlign w:val="baseline"/>
              </w:rPr>
            </w:pPr>
            <w:r>
              <w:rPr>
                <w:rFonts w:hint="default" w:ascii="Times New Roman" w:hAnsi="Times New Roman" w:eastAsia="仿宋_GB2312" w:cs="Times New Roman"/>
                <w:i w:val="0"/>
                <w:color w:val="auto"/>
                <w:spacing w:val="-11"/>
                <w:kern w:val="0"/>
                <w:sz w:val="18"/>
                <w:szCs w:val="18"/>
                <w:u w:val="none"/>
                <w:lang w:val="en-US" w:eastAsia="zh-CN" w:bidi="ar"/>
              </w:rPr>
              <w:t>通过手术修补破损子宫（包括剖腹产切口憩室）。</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pacing w:val="-6"/>
                <w:sz w:val="18"/>
                <w:szCs w:val="18"/>
                <w:vertAlign w:val="baseline"/>
              </w:rPr>
            </w:pPr>
            <w:r>
              <w:rPr>
                <w:rFonts w:hint="default" w:ascii="Times New Roman" w:hAnsi="Times New Roman" w:eastAsia="仿宋_GB2312" w:cs="Times New Roman"/>
                <w:i w:val="0"/>
                <w:color w:val="auto"/>
                <w:spacing w:val="-6"/>
                <w:kern w:val="0"/>
                <w:sz w:val="18"/>
                <w:szCs w:val="18"/>
                <w:u w:val="none"/>
                <w:lang w:val="en-US" w:eastAsia="zh-CN" w:bidi="ar"/>
              </w:rPr>
              <w:t>所定价格涵盖手术计划、术区准备、消毒、宫腔探查、缝合修补、处理用物等步骤所需的人力资源和基本物质资源消耗。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1215</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1094</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default" w:ascii="Times New Roman" w:hAnsi="Times New Roman" w:eastAsia="仿宋_GB2312" w:cs="Times New Roman"/>
                <w:i w:val="0"/>
                <w:iCs w:val="0"/>
                <w:color w:val="000000"/>
                <w:kern w:val="0"/>
                <w:sz w:val="18"/>
                <w:szCs w:val="18"/>
                <w:u w:val="none"/>
                <w:lang w:val="en-US" w:eastAsia="zh-CN" w:bidi="ar"/>
              </w:rPr>
              <w:t>9</w:t>
            </w:r>
            <w:r>
              <w:rPr>
                <w:rFonts w:hint="eastAsia" w:ascii="Times New Roman" w:hAnsi="Times New Roman" w:eastAsia="仿宋_GB2312" w:cs="Times New Roman"/>
                <w:i w:val="0"/>
                <w:iCs w:val="0"/>
                <w:color w:val="000000"/>
                <w:kern w:val="0"/>
                <w:sz w:val="18"/>
                <w:szCs w:val="18"/>
                <w:u w:val="none"/>
                <w:lang w:val="en-US" w:eastAsia="zh-CN" w:bidi="ar"/>
              </w:rPr>
              <w:t>85</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013313000430000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子宫矫形费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通过手术纠正子宫纵隔、残角子宫、双角子宫等子宫畸形。</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所定价格涵盖手术计划、术区准备、消毒、切开、宫腔探查、缝合、处理用物，必要时切除等步骤所需的人力资源和基本物质资源消耗。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1625</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1463</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131</w:t>
            </w:r>
            <w:r>
              <w:rPr>
                <w:rFonts w:hint="eastAsia" w:ascii="Times New Roman" w:hAnsi="Times New Roman" w:eastAsia="仿宋_GB2312" w:cs="Times New Roman"/>
                <w:i w:val="0"/>
                <w:iCs w:val="0"/>
                <w:color w:val="000000"/>
                <w:kern w:val="0"/>
                <w:sz w:val="18"/>
                <w:szCs w:val="18"/>
                <w:u w:val="none"/>
                <w:lang w:val="en-US" w:eastAsia="zh-CN" w:bidi="ar"/>
              </w:rPr>
              <w:t>7</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71</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013313000440000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子宫悬吊费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对子宫、阴道周围韧带等组织进行悬吊固定。</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所定价格涵盖手术计划、术区准备、消毒、切开、分离、缝合悬吊、处理用物等步骤所需的人力资源和基本物质资源消耗。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1585</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1427</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1284</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72</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013313000450000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输卵管穿刺费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通过穿刺输卵管，抽吸引流、注药等。</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所定价格涵盖手术计划、术区准备、消毒、切开、穿刺、抽吸，必要时注药、取样等步骤所需的人力资源和基本物质资源消耗。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单侧</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740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666</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599</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73</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013313000460000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输卵管通液费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通过输卵管注液，进行诊断或治疗输卵管病变。</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所定价格涵盖手术计划、术区准备、设备调试、摆位、消毒、插管、注液、拔管、处理用物，必要时注药等步骤所需的人力资源和基本物质资源消耗。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单侧</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255</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230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207</w:t>
            </w:r>
          </w:p>
        </w:tc>
        <w:tc>
          <w:tcPr>
            <w:tcW w:w="63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开展输卵管造影，按“输卵管通液费”+相关影像学造影成像项目收费。</w:t>
            </w:r>
          </w:p>
        </w:tc>
        <w:tc>
          <w:tcPr>
            <w:tcW w:w="22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74</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013313000470000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输卵管矫形费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通过手术修复输卵管。</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pacing w:val="-6"/>
                <w:sz w:val="18"/>
                <w:szCs w:val="18"/>
                <w:vertAlign w:val="baseline"/>
              </w:rPr>
            </w:pPr>
            <w:r>
              <w:rPr>
                <w:rFonts w:hint="default" w:ascii="Times New Roman" w:hAnsi="Times New Roman" w:eastAsia="仿宋_GB2312" w:cs="Times New Roman"/>
                <w:i w:val="0"/>
                <w:color w:val="auto"/>
                <w:spacing w:val="-6"/>
                <w:kern w:val="0"/>
                <w:sz w:val="18"/>
                <w:szCs w:val="18"/>
                <w:u w:val="none"/>
                <w:lang w:val="en-US" w:eastAsia="zh-CN" w:bidi="ar"/>
              </w:rPr>
              <w:t>所定价格涵盖手术计划、术区准备、消毒、切开、修复、缝合、处理用物等步骤所需的人力资源和基本物质资源消耗。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单侧</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1080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972</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875</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75</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013313000480000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输卵管吻合复通费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通过手术吻合复通输卵管。</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所定价格涵盖手术计划、术区准备、消毒、切开、分离、切除、吻合、处理用物等步骤所需的人力资源和基本物质资源消耗。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单侧</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1200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1080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972</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76</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013313000490000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输卵管宫角植入费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通过手术切除输卵管阻塞段，固定于子宫角。</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所定价格涵盖手术计划、术区准备、消毒、切除、缝合固定、处理用物等步骤所需的人力资源和基本物质资源消耗。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单侧</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900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810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729</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77</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013313000500000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输卵管切除费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通过手术切除输卵管或输卵管病灶。</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所定价格涵盖手术计划、术区准备、消毒、切开、分离、切除、缝合、处理用物等步骤所需的人力资源和基本物质资源消耗。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单侧</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742</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668</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601</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78</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013313000510000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输卵管开窗费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通过手术取出输卵管妊娠物。</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所定价格涵盖手术计划、术区准备、消毒、切开、分离、取出、处理用物，必要时注药等步骤所需的人力资源和基本物质资源消耗。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单侧</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742</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668</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601</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79</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013313000520000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输卵管阻断费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通过各种方式阻断输卵管。</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所定价格涵盖手术计划、术区准备、消毒、切开、分离、阻断、缝合、处理用物等步骤所需的人力资源和基本物质资源消耗。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单侧</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360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324</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292</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80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013313000530000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卵巢打孔费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通过手术在卵巢上打孔。</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pacing w:val="-6"/>
                <w:sz w:val="18"/>
                <w:szCs w:val="18"/>
                <w:vertAlign w:val="baseline"/>
              </w:rPr>
            </w:pPr>
            <w:r>
              <w:rPr>
                <w:rFonts w:hint="default" w:ascii="Times New Roman" w:hAnsi="Times New Roman" w:eastAsia="仿宋_GB2312" w:cs="Times New Roman"/>
                <w:i w:val="0"/>
                <w:color w:val="auto"/>
                <w:spacing w:val="-6"/>
                <w:kern w:val="0"/>
                <w:sz w:val="18"/>
                <w:szCs w:val="18"/>
                <w:u w:val="none"/>
                <w:lang w:val="en-US" w:eastAsia="zh-CN" w:bidi="ar"/>
              </w:rPr>
              <w:t>所定价格涵盖手术计划、术区准备、消毒、切开、分离、打孔、处理用物等步骤所需的人力资源和基本物质资源消耗。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单侧</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1100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990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891</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81</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013313000540000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卵巢切开探查费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通过手术探查卵巢。</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pacing w:val="-6"/>
                <w:sz w:val="18"/>
                <w:szCs w:val="18"/>
                <w:vertAlign w:val="baseline"/>
              </w:rPr>
            </w:pPr>
            <w:r>
              <w:rPr>
                <w:rFonts w:hint="default" w:ascii="Times New Roman" w:hAnsi="Times New Roman" w:eastAsia="仿宋_GB2312" w:cs="Times New Roman"/>
                <w:i w:val="0"/>
                <w:color w:val="auto"/>
                <w:spacing w:val="-6"/>
                <w:kern w:val="0"/>
                <w:sz w:val="18"/>
                <w:szCs w:val="18"/>
                <w:u w:val="none"/>
                <w:lang w:val="en-US" w:eastAsia="zh-CN" w:bidi="ar"/>
              </w:rPr>
              <w:t>所定价格涵盖手术计划、术区准备、消毒、探查、处理用物，必要时取样等步骤所需的人力资源和基本物质资源消耗。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单侧</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1100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990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891</w:t>
            </w:r>
          </w:p>
        </w:tc>
        <w:tc>
          <w:tcPr>
            <w:tcW w:w="63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不与同部位其他手术同时收费。</w:t>
            </w:r>
          </w:p>
        </w:tc>
        <w:tc>
          <w:tcPr>
            <w:tcW w:w="22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82</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013313000550000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卵巢部分切除费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通过手术切除部分卵巢或卵巢病灶。</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所定价格涵盖手术计划、术区准备、消毒、切开、分离、切除、缝合、修复、处理用物等步骤所需的人力资源和基本物质资源消耗。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单侧</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1400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1260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1134</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83</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013313000550100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卵巢部分切除费-卵巢组织切取</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（扩展）</w:t>
            </w:r>
          </w:p>
        </w:tc>
        <w:tc>
          <w:tcPr>
            <w:tcW w:w="716"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1273"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单侧</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1400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1260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1134</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84</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013313000560000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卵巢切除费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通过手术切除整个卵巢。</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pacing w:val="-6"/>
                <w:sz w:val="18"/>
                <w:szCs w:val="18"/>
                <w:vertAlign w:val="baseline"/>
              </w:rPr>
            </w:pPr>
            <w:r>
              <w:rPr>
                <w:rFonts w:hint="default" w:ascii="Times New Roman" w:hAnsi="Times New Roman" w:eastAsia="仿宋_GB2312" w:cs="Times New Roman"/>
                <w:i w:val="0"/>
                <w:color w:val="auto"/>
                <w:spacing w:val="-6"/>
                <w:kern w:val="0"/>
                <w:sz w:val="18"/>
                <w:szCs w:val="18"/>
                <w:u w:val="none"/>
                <w:lang w:val="en-US" w:eastAsia="zh-CN" w:bidi="ar"/>
              </w:rPr>
              <w:t>所定价格涵盖手术计划、术区准备、消毒、切开、分离、切除、处理用物等步骤所需的人力资源和基本物质资源消耗。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单侧</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1450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1305</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1175</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85</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013313000570000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pacing w:val="-11"/>
                <w:sz w:val="18"/>
                <w:szCs w:val="18"/>
                <w:vertAlign w:val="baseline"/>
              </w:rPr>
            </w:pPr>
            <w:r>
              <w:rPr>
                <w:rFonts w:hint="default" w:ascii="Times New Roman" w:hAnsi="Times New Roman" w:eastAsia="仿宋_GB2312" w:cs="Times New Roman"/>
                <w:i w:val="0"/>
                <w:color w:val="auto"/>
                <w:spacing w:val="-11"/>
                <w:kern w:val="0"/>
                <w:sz w:val="18"/>
                <w:szCs w:val="18"/>
                <w:u w:val="none"/>
                <w:lang w:val="en-US" w:eastAsia="zh-CN" w:bidi="ar"/>
              </w:rPr>
              <w:t>卵巢癌根治性切除费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通过手术切除整个子宫、双附件及区域淋巴结、大网膜。</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所定价格涵盖手术计划、术区准备、消毒、切开、分离、切除、处理用物等步骤所需的人力资源和基本物质资源消耗。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6000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5400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4860</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86</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013313000580000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卵巢移位费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通过手术将卵巢移位至身体其他部位。</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所定价格涵盖手术计划、术区准备、消毒、切开、探查、游离、移位、固定、缝合、处理用物等步骤所需的人力资源和基本物质资源消耗。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单侧</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1700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1530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1377</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87</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013313000590000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卵巢组织移植费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通过手术移植卵巢组织。</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所定价格涵盖手术计划、术区准备、消毒、切开、分离植入、吻合、固定、缝合、处理用物等步骤所需的人力资源和基本物质资源消耗。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单侧</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1240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1116</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1004</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88</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013313000600000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盆腔手术探查费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通过手术探查盆腔脏器、腹膜。</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所定价格涵盖手术计划、术区准备、消毒、探查、处理用物，必要时取样等步骤所需的人力资源和基本物质资源消耗。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1330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1197</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1077</w:t>
            </w:r>
          </w:p>
        </w:tc>
        <w:tc>
          <w:tcPr>
            <w:tcW w:w="63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不与同部位其他手术同时收费。</w:t>
            </w:r>
          </w:p>
        </w:tc>
        <w:tc>
          <w:tcPr>
            <w:tcW w:w="22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89</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013313000610000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子宫内膜异位病灶切除费（常规）</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通过手术切除子宫内膜异位病灶。</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所定价格涵盖手术计划、术区准备、消毒、切开、探查、分离、切除异位内膜，必要时缝合、放置引流物、处理用物等步骤所需的人力资源和基本物质资源消耗。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3000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2700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2430</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90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013313000620000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子宫内膜异位病灶切除费（复杂）</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通过手术切除复杂情况子宫内膜异位病灶。</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所定价格涵盖手术计划、术区准备、消毒、切开、探查、分离、切除异位内膜，必要时缝合、放置引流物、处理用物等步骤所需的人力资源和基本物质资源消耗。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Style w:val="13"/>
                <w:rFonts w:hint="default" w:ascii="Times New Roman" w:hAnsi="Times New Roman" w:eastAsia="仿宋_GB2312" w:cs="Times New Roman"/>
                <w:color w:val="auto"/>
                <w:sz w:val="18"/>
                <w:szCs w:val="18"/>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3900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Style w:val="13"/>
                <w:rFonts w:hint="default" w:ascii="Times New Roman" w:hAnsi="Times New Roman" w:eastAsia="仿宋_GB2312" w:cs="Times New Roman"/>
                <w:color w:val="auto"/>
                <w:sz w:val="18"/>
                <w:szCs w:val="18"/>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3510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Style w:val="13"/>
                <w:rFonts w:hint="default" w:ascii="Times New Roman" w:hAnsi="Times New Roman" w:eastAsia="仿宋_GB2312" w:cs="Times New Roman"/>
                <w:color w:val="auto"/>
                <w:sz w:val="18"/>
                <w:szCs w:val="18"/>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3159</w:t>
            </w:r>
          </w:p>
        </w:tc>
        <w:tc>
          <w:tcPr>
            <w:tcW w:w="63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Style w:val="13"/>
                <w:rFonts w:hint="default" w:ascii="Times New Roman" w:hAnsi="Times New Roman" w:eastAsia="仿宋_GB2312" w:cs="Times New Roman"/>
                <w:color w:val="auto"/>
                <w:sz w:val="18"/>
                <w:szCs w:val="18"/>
                <w:lang w:val="en-US" w:eastAsia="zh-CN" w:bidi="ar"/>
              </w:rPr>
              <w:t>复杂指：子宫内膜异位病变浸润深度≥5毫米或侵犯3个及以上部位</w:t>
            </w:r>
            <w:r>
              <w:rPr>
                <w:rStyle w:val="16"/>
                <w:rFonts w:hint="default" w:ascii="Times New Roman" w:hAnsi="Times New Roman" w:eastAsia="仿宋_GB2312" w:cs="Times New Roman"/>
                <w:color w:val="auto"/>
                <w:sz w:val="18"/>
                <w:szCs w:val="18"/>
                <w:lang w:val="en-US" w:eastAsia="zh-CN" w:bidi="ar"/>
              </w:rPr>
              <w:t>。</w:t>
            </w:r>
          </w:p>
        </w:tc>
        <w:tc>
          <w:tcPr>
            <w:tcW w:w="22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Style w:val="13"/>
                <w:rFonts w:hint="default" w:ascii="Times New Roman" w:hAnsi="Times New Roman" w:eastAsia="仿宋_GB2312" w:cs="Times New Roman"/>
                <w:color w:val="auto"/>
                <w:sz w:val="18"/>
                <w:szCs w:val="18"/>
                <w:lang w:val="en-US" w:eastAsia="zh-CN" w:bidi="ar"/>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91</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013313000630000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淋巴结清扫费</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（盆腔）</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通过手术清扫盆腔淋巴结。</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pacing w:val="-6"/>
                <w:sz w:val="18"/>
                <w:szCs w:val="18"/>
                <w:vertAlign w:val="baseline"/>
              </w:rPr>
            </w:pPr>
            <w:r>
              <w:rPr>
                <w:rFonts w:hint="default" w:ascii="Times New Roman" w:hAnsi="Times New Roman" w:eastAsia="仿宋_GB2312" w:cs="Times New Roman"/>
                <w:i w:val="0"/>
                <w:color w:val="auto"/>
                <w:spacing w:val="-6"/>
                <w:kern w:val="0"/>
                <w:sz w:val="18"/>
                <w:szCs w:val="18"/>
                <w:u w:val="none"/>
                <w:lang w:val="en-US" w:eastAsia="zh-CN" w:bidi="ar"/>
              </w:rPr>
              <w:t>所定价格涵盖手术计划、术区准备、消毒、切开、分离、切除、处理用物等步骤所需的人力资源和基本物质资源消耗。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2800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2520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2268</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92</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013313000640000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盆腔粘连松解费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通过手术分离盆腔粘连组织。</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所定价格涵盖手术计划、术区准备、消毒、探查、分离松解、处理用物等步骤所需的人力资源和基本物质资源消耗。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1625</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1463</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rPr>
            </w:pPr>
            <w:r>
              <w:rPr>
                <w:rFonts w:hint="eastAsia" w:ascii="Times New Roman" w:hAnsi="Times New Roman" w:eastAsia="仿宋_GB2312" w:cs="Times New Roman"/>
                <w:i w:val="0"/>
                <w:iCs w:val="0"/>
                <w:color w:val="000000"/>
                <w:kern w:val="0"/>
                <w:sz w:val="18"/>
                <w:szCs w:val="18"/>
                <w:u w:val="none"/>
                <w:lang w:val="en-US" w:eastAsia="zh-CN" w:bidi="ar"/>
              </w:rPr>
              <w:t>1317</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93</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013313000650000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盆腔肿瘤切除费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通过手术切除盆腔内肿瘤。</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color w:val="auto"/>
                <w:spacing w:val="-6"/>
                <w:sz w:val="18"/>
                <w:szCs w:val="18"/>
                <w:vertAlign w:val="baseline"/>
              </w:rPr>
            </w:pPr>
            <w:r>
              <w:rPr>
                <w:rFonts w:hint="default" w:ascii="Times New Roman" w:hAnsi="Times New Roman" w:eastAsia="仿宋_GB2312" w:cs="Times New Roman"/>
                <w:i w:val="0"/>
                <w:color w:val="auto"/>
                <w:spacing w:val="-6"/>
                <w:kern w:val="0"/>
                <w:sz w:val="18"/>
                <w:szCs w:val="18"/>
                <w:u w:val="none"/>
                <w:lang w:val="en-US" w:eastAsia="zh-CN" w:bidi="ar"/>
              </w:rPr>
              <w:t>所定价格涵盖手术计划、术区准备、消毒、探查、切除、缝合、处理用物等步骤所需的人力资源和基本物质资源消耗。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1780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1602</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1442</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color w:val="auto"/>
                <w:sz w:val="18"/>
                <w:szCs w:val="18"/>
                <w:vertAlign w:val="baseline"/>
                <w:lang w:val="en-US" w:eastAsia="zh-CN"/>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94</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013313000660000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盆底重建费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通过手术重建盆底支持组织。</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所定价格涵盖手术计划、术区准备、消毒、切开、缝合、处理用物等步骤所需的人力资源和基本物质资源消耗。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2500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2250</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2025</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95</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013313000670000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避孕药皮下埋植费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皮下埋植避孕药。</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所定价格涵盖手术计划、术区准备、消毒、切开、埋植、取出药物、缝合、处理用物等步骤所需的人力资源和基本物质资源消耗。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60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54</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49</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96</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手术费</w:t>
            </w:r>
          </w:p>
        </w:tc>
        <w:tc>
          <w:tcPr>
            <w:tcW w:w="29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013313000680000</w:t>
            </w:r>
          </w:p>
        </w:tc>
        <w:tc>
          <w:tcPr>
            <w:tcW w:w="42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避孕药取出费</w:t>
            </w:r>
          </w:p>
        </w:tc>
        <w:tc>
          <w:tcPr>
            <w:tcW w:w="716"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取出皮下埋植的避孕药。</w:t>
            </w:r>
          </w:p>
        </w:tc>
        <w:tc>
          <w:tcPr>
            <w:tcW w:w="1273"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both"/>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所定价格涵盖手术计划、术区准备、消毒、切开、取出药物、缝合、处理用物等步骤所需的人力资源和基本物质资源消耗。</w:t>
            </w:r>
          </w:p>
        </w:tc>
        <w:tc>
          <w:tcPr>
            <w:tcW w:w="230"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次</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60</w:t>
            </w:r>
          </w:p>
        </w:tc>
        <w:tc>
          <w:tcPr>
            <w:tcW w:w="247"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54</w:t>
            </w:r>
          </w:p>
        </w:tc>
        <w:tc>
          <w:tcPr>
            <w:tcW w:w="254" w:type="pct"/>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49</w:t>
            </w:r>
          </w:p>
        </w:tc>
        <w:tc>
          <w:tcPr>
            <w:tcW w:w="637"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both"/>
              <w:rPr>
                <w:rFonts w:hint="default" w:ascii="Times New Roman" w:hAnsi="Times New Roman" w:eastAsia="仿宋_GB2312" w:cs="Times New Roman"/>
                <w:color w:val="auto"/>
                <w:sz w:val="18"/>
                <w:szCs w:val="18"/>
                <w:vertAlign w:val="baseline"/>
              </w:rPr>
            </w:pPr>
          </w:p>
        </w:tc>
        <w:tc>
          <w:tcPr>
            <w:tcW w:w="22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ind w:left="0" w:leftChars="0" w:right="0" w:rightChars="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自费</w:t>
            </w:r>
          </w:p>
        </w:tc>
      </w:tr>
    </w:tbl>
    <w:p>
      <w:pPr>
        <w:rPr>
          <w:rFonts w:hint="eastAsia" w:ascii="国标黑体" w:hAnsi="国标黑体" w:eastAsia="国标黑体" w:cs="国标黑体"/>
          <w:color w:val="auto"/>
          <w:sz w:val="32"/>
          <w:szCs w:val="32"/>
        </w:rPr>
      </w:pPr>
      <w:r>
        <w:rPr>
          <w:rFonts w:hint="eastAsia" w:ascii="国标黑体" w:hAnsi="国标黑体" w:eastAsia="国标黑体" w:cs="国标黑体"/>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before="157" w:beforeLines="50" w:line="240" w:lineRule="auto"/>
        <w:jc w:val="both"/>
        <w:textAlignment w:val="auto"/>
        <w:rPr>
          <w:rFonts w:hint="eastAsia" w:ascii="国标黑体" w:hAnsi="国标黑体" w:eastAsia="国标黑体" w:cs="国标黑体"/>
          <w:color w:val="auto"/>
          <w:sz w:val="32"/>
          <w:szCs w:val="32"/>
          <w:lang w:eastAsia="zh-CN"/>
        </w:rPr>
      </w:pPr>
      <w:r>
        <w:rPr>
          <w:rFonts w:hint="eastAsia" w:ascii="国标黑体" w:hAnsi="国标黑体" w:eastAsia="国标黑体" w:cs="国标黑体"/>
          <w:color w:val="auto"/>
          <w:sz w:val="32"/>
          <w:szCs w:val="32"/>
        </w:rPr>
        <w:t>附</w:t>
      </w:r>
      <w:r>
        <w:rPr>
          <w:rFonts w:hint="eastAsia" w:ascii="国标黑体" w:hAnsi="国标黑体" w:eastAsia="国标黑体" w:cs="国标黑体"/>
          <w:color w:val="auto"/>
          <w:sz w:val="32"/>
          <w:szCs w:val="32"/>
          <w:lang w:eastAsia="zh-CN"/>
        </w:rPr>
        <w:t>表</w:t>
      </w:r>
      <w:r>
        <w:rPr>
          <w:rFonts w:hint="eastAsia" w:ascii="国标黑体" w:hAnsi="国标黑体" w:eastAsia="国标黑体" w:cs="国标黑体"/>
          <w:color w:val="auto"/>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after="100" w:afterLines="30"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废止现行的妇科类</w:t>
      </w:r>
      <w:r>
        <w:rPr>
          <w:rFonts w:hint="eastAsia" w:ascii="方正小标宋简体" w:hAnsi="方正小标宋简体" w:eastAsia="方正小标宋简体" w:cs="方正小标宋简体"/>
          <w:color w:val="auto"/>
          <w:sz w:val="44"/>
          <w:szCs w:val="44"/>
          <w:lang w:val="zh-CN" w:eastAsia="zh-CN"/>
        </w:rPr>
        <w:t>医疗</w:t>
      </w:r>
      <w:r>
        <w:rPr>
          <w:rFonts w:hint="eastAsia" w:ascii="方正小标宋简体" w:hAnsi="方正小标宋简体" w:eastAsia="方正小标宋简体" w:cs="方正小标宋简体"/>
          <w:color w:val="auto"/>
          <w:sz w:val="44"/>
          <w:szCs w:val="44"/>
          <w:lang w:val="en-US" w:eastAsia="zh-CN"/>
        </w:rPr>
        <w:t>服务项目价格表</w:t>
      </w:r>
    </w:p>
    <w:tbl>
      <w:tblPr>
        <w:tblStyle w:val="9"/>
        <w:tblW w:w="14321" w:type="dxa"/>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397"/>
        <w:gridCol w:w="2525"/>
        <w:gridCol w:w="3983"/>
        <w:gridCol w:w="1523"/>
        <w:gridCol w:w="1075"/>
        <w:gridCol w:w="3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color w:val="auto"/>
                <w:sz w:val="18"/>
                <w:szCs w:val="18"/>
                <w:vertAlign w:val="baseline"/>
              </w:rPr>
            </w:pPr>
            <w:r>
              <w:rPr>
                <w:rFonts w:hint="eastAsia" w:ascii="黑体" w:hAnsi="黑体" w:eastAsia="黑体" w:cs="黑体"/>
                <w:b w:val="0"/>
                <w:bCs/>
                <w:i w:val="0"/>
                <w:color w:val="auto"/>
                <w:kern w:val="0"/>
                <w:sz w:val="18"/>
                <w:szCs w:val="18"/>
                <w:u w:val="none"/>
                <w:lang w:val="en-US" w:eastAsia="zh-CN" w:bidi="ar"/>
              </w:rPr>
              <w:t>序号</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color w:val="auto"/>
                <w:sz w:val="18"/>
                <w:szCs w:val="18"/>
                <w:vertAlign w:val="baseline"/>
              </w:rPr>
            </w:pPr>
            <w:r>
              <w:rPr>
                <w:rFonts w:hint="eastAsia" w:ascii="黑体" w:hAnsi="黑体" w:eastAsia="黑体" w:cs="黑体"/>
                <w:b w:val="0"/>
                <w:bCs/>
                <w:i w:val="0"/>
                <w:color w:val="auto"/>
                <w:kern w:val="0"/>
                <w:sz w:val="18"/>
                <w:szCs w:val="18"/>
                <w:u w:val="none"/>
                <w:lang w:val="en-US" w:eastAsia="zh-CN" w:bidi="ar"/>
              </w:rPr>
              <w:t>项目编码</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color w:val="auto"/>
                <w:sz w:val="18"/>
                <w:szCs w:val="18"/>
                <w:vertAlign w:val="baseline"/>
              </w:rPr>
            </w:pPr>
            <w:r>
              <w:rPr>
                <w:rFonts w:hint="eastAsia" w:ascii="黑体" w:hAnsi="黑体" w:eastAsia="黑体" w:cs="黑体"/>
                <w:b w:val="0"/>
                <w:bCs/>
                <w:i w:val="0"/>
                <w:color w:val="auto"/>
                <w:kern w:val="0"/>
                <w:sz w:val="18"/>
                <w:szCs w:val="18"/>
                <w:u w:val="none"/>
                <w:lang w:val="en-US" w:eastAsia="zh-CN" w:bidi="ar"/>
              </w:rPr>
              <w:t>项目名称</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color w:val="auto"/>
                <w:sz w:val="18"/>
                <w:szCs w:val="18"/>
                <w:vertAlign w:val="baseline"/>
              </w:rPr>
            </w:pPr>
            <w:r>
              <w:rPr>
                <w:rFonts w:hint="eastAsia" w:ascii="黑体" w:hAnsi="黑体" w:eastAsia="黑体" w:cs="黑体"/>
                <w:b w:val="0"/>
                <w:bCs/>
                <w:i w:val="0"/>
                <w:color w:val="auto"/>
                <w:kern w:val="0"/>
                <w:sz w:val="18"/>
                <w:szCs w:val="18"/>
                <w:u w:val="none"/>
                <w:lang w:val="en-US" w:eastAsia="zh-CN" w:bidi="ar"/>
              </w:rPr>
              <w:t>项目内涵</w:t>
            </w:r>
          </w:p>
        </w:tc>
        <w:tc>
          <w:tcPr>
            <w:tcW w:w="15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color w:val="auto"/>
                <w:sz w:val="18"/>
                <w:szCs w:val="18"/>
                <w:vertAlign w:val="baseline"/>
              </w:rPr>
            </w:pPr>
            <w:r>
              <w:rPr>
                <w:rFonts w:hint="eastAsia" w:ascii="黑体" w:hAnsi="黑体" w:eastAsia="黑体" w:cs="黑体"/>
                <w:b w:val="0"/>
                <w:bCs/>
                <w:i w:val="0"/>
                <w:color w:val="auto"/>
                <w:kern w:val="0"/>
                <w:sz w:val="18"/>
                <w:szCs w:val="18"/>
                <w:u w:val="none"/>
                <w:lang w:val="en-US" w:eastAsia="zh-CN" w:bidi="ar"/>
              </w:rPr>
              <w:t>除外内容</w:t>
            </w: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color w:val="auto"/>
                <w:sz w:val="18"/>
                <w:szCs w:val="18"/>
                <w:vertAlign w:val="baseline"/>
              </w:rPr>
            </w:pPr>
            <w:r>
              <w:rPr>
                <w:rFonts w:hint="eastAsia" w:ascii="黑体" w:hAnsi="黑体" w:eastAsia="黑体" w:cs="黑体"/>
                <w:b w:val="0"/>
                <w:bCs/>
                <w:i w:val="0"/>
                <w:color w:val="auto"/>
                <w:kern w:val="0"/>
                <w:sz w:val="18"/>
                <w:szCs w:val="18"/>
                <w:u w:val="none"/>
                <w:lang w:val="en-US" w:eastAsia="zh-CN" w:bidi="ar"/>
              </w:rPr>
              <w:t>计价单位</w:t>
            </w:r>
          </w:p>
        </w:tc>
        <w:tc>
          <w:tcPr>
            <w:tcW w:w="31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color w:val="auto"/>
                <w:sz w:val="18"/>
                <w:szCs w:val="18"/>
                <w:vertAlign w:val="baseline"/>
              </w:rPr>
            </w:pPr>
            <w:r>
              <w:rPr>
                <w:rFonts w:hint="eastAsia" w:ascii="黑体" w:hAnsi="黑体" w:eastAsia="黑体" w:cs="黑体"/>
                <w:b w:val="0"/>
                <w:bCs/>
                <w:i w:val="0"/>
                <w:color w:val="auto"/>
                <w:kern w:val="0"/>
                <w:sz w:val="18"/>
                <w:szCs w:val="18"/>
                <w:u w:val="none"/>
                <w:lang w:val="en-US" w:eastAsia="zh-CN" w:bidi="ar"/>
              </w:rPr>
              <w:t>计价说明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311201003</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外阴病光照射治疗</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包括光谱治疗，远红外线治疗</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30分钟</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311201004</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阴道镜检查</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311201004-1</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阴道镜检查（电子镜加收）</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电子阴道镜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4</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311201005</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阴道填塞</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5</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311201006</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阴道灌洗上药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6</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311201007</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后穹窿穿刺术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包括后穹窿注射</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311201009</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宫颈注射</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包括宫颈封闭、阴道侧穹窿封闭、上药</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8</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311201010</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宫颈扩张术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含宫颈插管</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9</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311201011</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宫颈内口探查术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10</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311201012</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子宫托治疗</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含佩戴、指导</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11</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311201013</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子宫内膜活检术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12</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311201014</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子宫直肠凹封闭术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13</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311201015-1</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子宫输卵管通液术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包括通气、注药</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14</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311201015-2</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子宫输卵管通液术</w:t>
            </w:r>
          </w:p>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（宫腔灌注减半）</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包括通气、注药</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宫腔灌注减半。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15</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311201017</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宫腔吸片</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16</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311201018</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宫腔粘连分离术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17</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311201020-1</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妇科特殊治疗（激光）</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包括外阴、阴道、宫颈等疾患</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每个部位</w:t>
            </w:r>
          </w:p>
        </w:tc>
        <w:tc>
          <w:tcPr>
            <w:tcW w:w="31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激光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18</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311201020-2</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妇科特殊治疗（微波）</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包括外阴、阴道、宫颈等疾患</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每个部位</w:t>
            </w:r>
          </w:p>
        </w:tc>
        <w:tc>
          <w:tcPr>
            <w:tcW w:w="31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电熨、微波、冷冻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19</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311201020-3</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妇科特殊治疗（电熨）</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包括外阴、阴道、宫颈等疾患</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每个部位</w:t>
            </w:r>
          </w:p>
        </w:tc>
        <w:tc>
          <w:tcPr>
            <w:tcW w:w="31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电熨、微波、冷冻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20</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311201020-4</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妇科特殊治疗（冷冻）</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包括外阴、阴道、宫颈等疾患</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每个部位</w:t>
            </w:r>
          </w:p>
        </w:tc>
        <w:tc>
          <w:tcPr>
            <w:tcW w:w="31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电熨、微波、冷冻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21</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311201020-5</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妇科特殊治疗（接触法）</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包括外阴、阴道、宫颈等疾患</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每个部位</w:t>
            </w:r>
          </w:p>
        </w:tc>
        <w:tc>
          <w:tcPr>
            <w:tcW w:w="31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接触法、高频激光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22</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311201020-6</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妇科特殊治疗（高频激光）</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包括外阴、阴道、宫颈等疾患</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每个部位</w:t>
            </w:r>
          </w:p>
        </w:tc>
        <w:tc>
          <w:tcPr>
            <w:tcW w:w="31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接触法、高频激光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23</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311201020-7</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妇科特殊治疗（超声聚焦无创治疗）（宫颈炎）</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包括外阴、阴道、宫颈等疾患</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每个部位</w:t>
            </w:r>
          </w:p>
        </w:tc>
        <w:tc>
          <w:tcPr>
            <w:tcW w:w="31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超声聚焦无创治疗（宫颈炎）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24</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311201047</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输卵管绝育术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包括药物粘堵法</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25</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311201048</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宫内节育器放置术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包括取出术</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26</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311201048-1</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宫内节育器放置术</w:t>
            </w:r>
          </w:p>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（双子宫上环加收）</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包括取出术</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双子宫上环、困难取环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27</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311201048-2</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宫内节育器放置术</w:t>
            </w:r>
          </w:p>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（困难取环）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包括取出术</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双子宫上环、困难取环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28</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311201049</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避孕药皮下埋植术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包括皮下避孕药取出术</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29</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311201050</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刮宫术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含常规刮宫；包括分段诊断性刮宫；不含产后刮宫、葡萄胎刮宫</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30</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311201051</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产后刮宫术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311201052</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葡萄胎刮宫术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32</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311201053</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人工流产术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含宫颈扩张</w:t>
            </w:r>
          </w:p>
        </w:tc>
        <w:tc>
          <w:tcPr>
            <w:tcW w:w="15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套装式一次性宫腔组织吸引管</w:t>
            </w: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311201053-1</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人工流产术（畸形子宫）</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含宫颈扩张</w:t>
            </w:r>
          </w:p>
        </w:tc>
        <w:tc>
          <w:tcPr>
            <w:tcW w:w="15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套装式一次性宫腔组织吸引管</w:t>
            </w: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畸形子宫、疤痕子宫、哺乳期子宫、高危人流、钳刮。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34</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311201053-2</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人工流产术（疤痕子宫）</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含宫颈扩张</w:t>
            </w:r>
          </w:p>
        </w:tc>
        <w:tc>
          <w:tcPr>
            <w:tcW w:w="15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套装式一次性宫腔组织吸引管</w:t>
            </w: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畸形子宫、疤痕子宫、哺乳期子宫、高危人流、钳刮。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35</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311201053-3</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人工流产术（哺乳期子宫）</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含宫颈扩张</w:t>
            </w:r>
          </w:p>
        </w:tc>
        <w:tc>
          <w:tcPr>
            <w:tcW w:w="15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套装式一次性宫腔组织吸引管</w:t>
            </w: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畸形子宫、疤痕子宫、哺乳期子宫、高危人流、钳刮。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36</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311201053-4</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人工流产术（钳刮术）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含宫颈扩张</w:t>
            </w:r>
          </w:p>
        </w:tc>
        <w:tc>
          <w:tcPr>
            <w:tcW w:w="15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套装式一次性宫腔组织吸引管</w:t>
            </w: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畸形子宫、疤痕子宫、哺乳期子宫、高危人流、钳刮。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37</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311201053-5</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人工流产术（高危人流）</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含宫颈扩张</w:t>
            </w:r>
          </w:p>
        </w:tc>
        <w:tc>
          <w:tcPr>
            <w:tcW w:w="15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套装式一次性宫腔组织吸引管</w:t>
            </w: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畸形子宫、疤痕子宫、哺乳期子宫、高危人流、钳刮。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38</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330900006</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经腹腔镜盆腔淋巴结清扫术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含区域淋巴结切除</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39</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331103019</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膀胱阴道瘘修补术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40</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331104014</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尿道阴道瘘修补术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41</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331301</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（1）卵巢手术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42</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331301001</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经阴道卵巢囊肿穿刺术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含活检</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单侧</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43</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331301002</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卵巢囊肿剔除术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包括烧灼术</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单侧</w:t>
            </w:r>
          </w:p>
        </w:tc>
        <w:tc>
          <w:tcPr>
            <w:tcW w:w="31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巧克力囊肿切除同此项。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44</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331301003</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卵巢修补术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含活检</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单侧</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45</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331301004</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卵巢楔形切除术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包括卵巢切开探查、多囊卵巢打孔术</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单侧</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46</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331301005</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卵巢切除术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单侧</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47</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331301006</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卵巢癌根治术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含全子宫+双附件切除+网膜切除+阑尾切除+肿瘤细胞减灭术（盆、腹腔转移灶切除）+盆腹腔淋巴结清除术</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如膀胱或肠管部分切除加收20%。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48</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331301006-1</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卵巢癌根治术（如膀胱或肠管部分切除加收）</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含全子宫+双附件切除+网膜切除+阑尾切除+肿瘤细胞减灭术（盆、腹腔转移灶切除）+盆腹腔淋巴结清除术</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49</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331301007</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卵巢癌探查术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含活检</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50</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331301008</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卵巢输卵管切除术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单侧</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51</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331301009</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卵巢移位术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单侧</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52</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331301010</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卵巢移植术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供体</w:t>
            </w: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单侧</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53</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331302</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（2）输卵管手术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54</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331302001</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输卵管结扎术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包括传统术式、经阴道术式</w:t>
            </w:r>
          </w:p>
        </w:tc>
        <w:tc>
          <w:tcPr>
            <w:tcW w:w="15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银夹</w:t>
            </w: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55</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331302002</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显微外科输卵管吻合术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56</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331302003</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输卵管修复整形术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含输卵管吻合、再通、整形</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57</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331302004</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输卵管切除术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包括宫外孕的各类手术（如输卵管开窗术）</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58</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331302005</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输卵管移植术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供体</w:t>
            </w: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59</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331302006</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经输卵管镜插管通水术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60</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331302007</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输卵管选择性插管术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61</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331302008</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经腹腔镜输卵管高压洗注术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62</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331302009</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输卵管宫角植入术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63</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331303001</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宫颈息肉切除术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包括子宫内膜息肉、宫颈管息肉</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64</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331303002</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宫颈肌瘤剔除术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指经腹手术</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65</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331303003</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宫颈残端切除术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指经腹手术</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66</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331303004</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宫颈锥形切除术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67</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331303005</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宫颈环形电切术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使用Leep刀加收20%。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68</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331303005-1</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宫颈环形电切术（使用Leep刀加收）</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使用Leep刀加收20%。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69</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331303006</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非孕期子宫内口矫正术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70</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331303008</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曼氏手术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含宫颈部分切除+主韧带缩短+阴道前后壁修补术</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71</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331303009</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子宫颈截除术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72</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331303010</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子宫修补术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73</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331303011</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经腹子宫肌瘤剔除术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经阴道子宫肌瘤剔除术加收30%，使用肌瘤粉碎装置时加收30%。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74</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331303011-1</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经腹子宫肌瘤剔除术</w:t>
            </w:r>
          </w:p>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spacing w:val="-11"/>
                <w:kern w:val="0"/>
                <w:sz w:val="18"/>
                <w:szCs w:val="18"/>
                <w:u w:val="none"/>
                <w:lang w:val="en-US" w:eastAsia="zh-CN" w:bidi="ar"/>
              </w:rPr>
              <w:t>（经阴道子宫肌瘤剔除术加收）</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75</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331303011-2</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经腹子宫肌瘤剔除术</w:t>
            </w:r>
          </w:p>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spacing w:val="-6"/>
                <w:kern w:val="0"/>
                <w:sz w:val="18"/>
                <w:szCs w:val="18"/>
                <w:u w:val="none"/>
                <w:lang w:val="en-US" w:eastAsia="zh-CN" w:bidi="ar"/>
              </w:rPr>
              <w:t>（使用肌瘤粉碎装置时加收）</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76</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331303012</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子宫次全切除术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77</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331303013</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阴式全子宫切除术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78</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331303014</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腹式全子宫切除术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79</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331303015</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全子宫+双附件切除术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80</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331303016</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次广泛子宫切除术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含双附件切除</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81</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331303017</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广泛性子宫切除+盆腹腔淋巴结清除术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82</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331303018</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经腹阴道联合子宫切除术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83</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331303019</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子宫整形术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包括纵膈切除、残角子宫切除、畸形子宫矫治、双角子宫融合等；不含术中B超监视</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84</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331303020</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开腹取环术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85</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331303021</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经腹腔镜取环术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86</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331303022</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子宫动脉结扎术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87</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331303023</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子宫悬吊术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包括阴道吊带术、阴道残端悬吊术</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88</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331303024</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子宫内翻复位术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指手法复位</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89</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331303025</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盆腔巨大肿瘤切除术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90</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331303026</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阔韧带内肿瘤切除术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91</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331303027</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热球子宫内膜去除术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包括电凝术</w:t>
            </w:r>
          </w:p>
        </w:tc>
        <w:tc>
          <w:tcPr>
            <w:tcW w:w="15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一次性热球囊</w:t>
            </w: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92</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331303028</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根治性宫颈切除术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含盆腔淋巴结清扫、卵巢动静脉高位结扎术</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经阴道加收500元。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93</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331303028-1</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根治性宫颈切除术</w:t>
            </w:r>
          </w:p>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（经阴道加收）</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含盆腔淋巴结清扫、卵巢动静脉高位结扎术</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94</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331303029</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黏膜下子宫肌瘤圈套术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95</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331303031</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阻抗控制子宫内膜切除术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麻醉，消毒铺巾，暴露宫颈，消毒，扩宫到9毫米，放入宫腔镜检查并行刮宫术，探宫深，置入双极消融器，将电极紧贴子宫腔内膜，并开动消融仪，待仪器自动停止消融完毕后撤出消融器</w:t>
            </w:r>
          </w:p>
        </w:tc>
        <w:tc>
          <w:tcPr>
            <w:tcW w:w="15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一次性双极消融器</w:t>
            </w: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96</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331303032</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全盆底重建修补术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指子宫脱垂、阴道前后壁脱垂等盆底支持组织的修补术。膀胱截石位，消毒铺巾，消毒阴道，打开阴道前后壁，利用生物网片系统与吊带系统重建盆地支持组织，修补盆底支持组织，缝合网片吊带系统，关闭阴道前后壁。不含子宫及其它盆腔脏器切除术、阴道前后壁修补术、治疗尿失禁的手术。</w:t>
            </w:r>
          </w:p>
        </w:tc>
        <w:tc>
          <w:tcPr>
            <w:tcW w:w="15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补片，特殊缝线，止血材料</w:t>
            </w: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后盆底重建术同此项计价。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97</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331304</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（4）阴道手术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98</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331304001</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阴道异物取出术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99</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331304002</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阴道裂伤缝合术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100</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331304003</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阴道扩张术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扩张用模具</w:t>
            </w: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101</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331304004</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阴道疤痕切除术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扩张用模具</w:t>
            </w: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102</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331304005</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阴道横纵膈切开术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103</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331304006</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阴道闭锁切开术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不含植皮</w:t>
            </w:r>
          </w:p>
        </w:tc>
        <w:tc>
          <w:tcPr>
            <w:tcW w:w="15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扩张用模具</w:t>
            </w: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104</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331304007</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阴道良性肿物切除术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包括阴道结节或阴道囊肿切除</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105</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331304008</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阴道成形术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不含植皮、取乙状结肠（代阴道）等所有组织瓣切取</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106</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331304008-1</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阴道成形术</w:t>
            </w:r>
          </w:p>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（阴道粘连松解术减收）</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107</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331304009</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阴道直肠瘘修补术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补片</w:t>
            </w: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108</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331304010</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阴道壁血肿切开术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109</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331304011</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阴道前后壁修补术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110</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331304012</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阴道中隔成形术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111</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331304013</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后穹窿损伤缝合术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包括阴道后穹窿切开引流</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112</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331304014</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阴道缩紧术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113</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331304015</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全阴道切除术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114</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331304016</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阴道断端骶棘韧带悬吊术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膀胱截石位，消毒铺巾，消毒阴道，打开阴道后壁至阴道断端，上推直肠，暴露子宫骶韧带，分离暴露骶棘韧带，7号丝线缝合骶韧带和骶棘韧带，打结，提升阴道断端，缝合阴道后壁。不含阴道壁修补术、治疗尿失禁手术、吊带或生物补片修补术</w:t>
            </w:r>
          </w:p>
        </w:tc>
        <w:tc>
          <w:tcPr>
            <w:tcW w:w="15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补片，特殊缝线，止血材料</w:t>
            </w: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115</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331304017</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阴道旁修补术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膀胱截石位，消毒铺巾，消毒阴道，打开阴道前壁至脱垂最高点，向两侧分离达盆筋膜腱弓，缝合膀胱筋膜和盆筋膜腱弓数针，缝合阴道黏膜。不含阴道前后壁修补术、治疗尿失禁手术、吊带或生物补片修补术、会阴体修补术</w:t>
            </w:r>
          </w:p>
        </w:tc>
        <w:tc>
          <w:tcPr>
            <w:tcW w:w="15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补片，特殊缝线，止血材料</w:t>
            </w: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116</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331305001</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外阴损伤缝合术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含小阴唇粘连分离术</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117</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331305002</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陈旧性会阴裂伤修补术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118</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331305003</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陈旧性会阴Ⅲ度裂伤缝合术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含肛门括约肌及直肠裂伤</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119</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331305004</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外阴脓肿切开引流术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包括外阴血肿切开</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120</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331305005</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外阴良性肿物切除术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包括肿瘤、囊肿、赘生物等</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121</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331305006</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阴蒂肥大整复术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122</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331305007</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阴蒂短缩成型术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123</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331305008</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单纯性外阴切除术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124</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331305009</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外阴局部扩大切除术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125</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331305010</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pacing w:val="-6"/>
                <w:sz w:val="18"/>
                <w:szCs w:val="18"/>
                <w:vertAlign w:val="baseline"/>
              </w:rPr>
            </w:pPr>
            <w:r>
              <w:rPr>
                <w:rFonts w:hint="default" w:ascii="Times New Roman" w:hAnsi="Times New Roman" w:eastAsia="仿宋_GB2312" w:cs="Times New Roman"/>
                <w:i w:val="0"/>
                <w:color w:val="auto"/>
                <w:spacing w:val="-6"/>
                <w:kern w:val="0"/>
                <w:sz w:val="18"/>
                <w:szCs w:val="18"/>
                <w:u w:val="none"/>
                <w:lang w:val="en-US" w:eastAsia="zh-CN" w:bidi="ar"/>
              </w:rPr>
              <w:t>外阴广泛切除+淋巴结清除术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含腹股沟淋巴、股深淋巴、盆、腹腔淋巴结清除术；不含特殊引流</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126</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331305011</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外阴整形术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不含取皮瓣</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127</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331305012</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前庭大腺囊肿造口术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含脓肿切开引流术</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128</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331305013</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前庭大腺囊肿切除术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129</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331305014</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处女膜切开术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130</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331305015</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处女膜修复术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131</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331306</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（6）女性生殖器官其他手术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132</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331306002</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经腹腔镜盆腔粘连分离术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133</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331306003</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宫腔镜检查</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含活检；包括幼女阴道异物诊治；不含宫旁阻滞麻醉</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134</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331306004</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经宫腔镜取环术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包括宫腔内异物取出术；不含术中B超监视</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135</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331306005</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经宫腔镜输卵管插管术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136</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331306006</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经宫腔镜盆腔粘连分离术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包括经宫腔镜宫腔粘连分离术</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137</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331306007</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经宫腔镜子宫纵膈切除术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不含术中B超监视</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138</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331306008</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经宫腔镜子宫肌瘤切除术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不含术中B超监视</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139</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331306009</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经宫腔镜子宫内膜剥离术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不含术中B超监视</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140</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331306010</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宫腔组织吸引术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常规消毒外阴，铺巾，术者戴手套，妇科检查了解子宫情况，换手套，窥阴器暴露子宫颈，碘伏消毒擦拭阴道，消毒宫颈。宫颈钳钳夹宫颈，探针探测宫腔深度，扩宫器依次扩张宫颈后，用一次性宫腔组织吸引管吸出宫腔内容物，送病理学检查</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141</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331306011</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经腹腔镜子宫内膜异位病灶切除术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麻醉，消毒铺巾，器械准备：拿取灭菌好的腹腔镜用物连接部件并与气腹机膨宫、光源、主机、电凝装置连接。形成气腹，放置穿刺套管，放入腹腔镜探查盆、腹腔情况，行子宫内膜异位症分离，按盆腔情况手术，盐水冲洗盆腔，酌情放置引流，放置生物蛋白胶，缝合腹部切口，一次性敷贴覆盖伤口</w:t>
            </w:r>
          </w:p>
        </w:tc>
        <w:tc>
          <w:tcPr>
            <w:tcW w:w="15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腔镜材料</w:t>
            </w: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盆腹腔子宫内膜异位病灶清除术同此项计价。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142</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3314</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14.产科手术与操作</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143</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331400013</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剖宫产术中子宫全切术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144</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331400014</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剖宫产术中子宫次全切术</w:t>
            </w:r>
          </w:p>
        </w:tc>
        <w:tc>
          <w:tcPr>
            <w:tcW w:w="398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1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145</w:t>
            </w:r>
          </w:p>
        </w:tc>
        <w:tc>
          <w:tcPr>
            <w:tcW w:w="13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QYFK00062</w:t>
            </w:r>
          </w:p>
        </w:tc>
        <w:tc>
          <w:tcPr>
            <w:tcW w:w="2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经阴道疤痕妊娠病灶清除术</w:t>
            </w:r>
          </w:p>
        </w:tc>
        <w:tc>
          <w:tcPr>
            <w:tcW w:w="39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水压分离疤痕妊娠患者膀胱宫颈间隙，切开子宫浆肌层，清除妊娠物，切除疤痕组织，缝合切口。</w:t>
            </w:r>
          </w:p>
        </w:tc>
        <w:tc>
          <w:tcPr>
            <w:tcW w:w="1523" w:type="dxa"/>
            <w:noWrap w:val="0"/>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color w:val="auto"/>
                <w:sz w:val="18"/>
                <w:szCs w:val="18"/>
                <w:vertAlign w:val="baseline"/>
              </w:rPr>
            </w:pPr>
          </w:p>
        </w:tc>
        <w:tc>
          <w:tcPr>
            <w:tcW w:w="10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31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二次剖宫产不可同时收取此项费用。</w:t>
            </w:r>
          </w:p>
        </w:tc>
      </w:tr>
    </w:tbl>
    <w:p>
      <w:pPr>
        <w:rPr>
          <w:rFonts w:hint="eastAsia" w:ascii="国标黑体" w:hAnsi="国标黑体" w:eastAsia="国标黑体" w:cs="国标黑体"/>
          <w:color w:val="auto"/>
          <w:sz w:val="32"/>
          <w:szCs w:val="32"/>
        </w:rPr>
      </w:pPr>
      <w:r>
        <w:rPr>
          <w:rFonts w:hint="eastAsia" w:ascii="国标黑体" w:hAnsi="国标黑体" w:eastAsia="国标黑体" w:cs="国标黑体"/>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before="157" w:beforeLines="50" w:line="240" w:lineRule="auto"/>
        <w:jc w:val="both"/>
        <w:textAlignment w:val="auto"/>
        <w:rPr>
          <w:rFonts w:hint="eastAsia" w:ascii="国标黑体" w:hAnsi="国标黑体" w:eastAsia="国标黑体" w:cs="国标黑体"/>
          <w:color w:val="auto"/>
          <w:sz w:val="32"/>
          <w:szCs w:val="32"/>
          <w:lang w:val="en-US" w:eastAsia="zh-CN"/>
        </w:rPr>
      </w:pPr>
      <w:r>
        <w:rPr>
          <w:rFonts w:hint="eastAsia" w:ascii="国标黑体" w:hAnsi="国标黑体" w:eastAsia="国标黑体" w:cs="国标黑体"/>
          <w:color w:val="auto"/>
          <w:sz w:val="32"/>
          <w:szCs w:val="32"/>
        </w:rPr>
        <w:t>附</w:t>
      </w:r>
      <w:r>
        <w:rPr>
          <w:rFonts w:hint="eastAsia" w:ascii="国标黑体" w:hAnsi="国标黑体" w:eastAsia="国标黑体" w:cs="国标黑体"/>
          <w:color w:val="auto"/>
          <w:sz w:val="32"/>
          <w:szCs w:val="32"/>
          <w:lang w:eastAsia="zh-CN"/>
        </w:rPr>
        <w:t>表</w:t>
      </w:r>
      <w:r>
        <w:rPr>
          <w:rFonts w:hint="eastAsia" w:ascii="国标黑体" w:hAnsi="国标黑体" w:eastAsia="国标黑体" w:cs="国标黑体"/>
          <w:color w:val="auto"/>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方正小标宋简体" w:hAnsi="方正小标宋简体" w:eastAsia="方正小标宋简体" w:cs="方正小标宋简体"/>
          <w:color w:val="auto"/>
          <w:sz w:val="44"/>
          <w:szCs w:val="44"/>
          <w:vertAlign w:val="baseline"/>
          <w:lang w:val="en-US"/>
        </w:rPr>
      </w:pPr>
      <w:r>
        <w:rPr>
          <w:rFonts w:hint="eastAsia" w:ascii="方正小标宋简体" w:hAnsi="方正小标宋简体" w:eastAsia="方正小标宋简体" w:cs="方正小标宋简体"/>
          <w:color w:val="auto"/>
          <w:sz w:val="44"/>
          <w:szCs w:val="44"/>
        </w:rPr>
        <w:t>妇科类医疗服务价格项目</w:t>
      </w:r>
      <w:r>
        <w:rPr>
          <w:rFonts w:hint="eastAsia" w:ascii="方正小标宋简体" w:hAnsi="方正小标宋简体" w:eastAsia="方正小标宋简体" w:cs="方正小标宋简体"/>
          <w:color w:val="auto"/>
          <w:sz w:val="44"/>
          <w:szCs w:val="44"/>
          <w:lang w:eastAsia="zh-CN"/>
        </w:rPr>
        <w:t>修订表（九江市）</w:t>
      </w:r>
    </w:p>
    <w:tbl>
      <w:tblPr>
        <w:tblStyle w:val="9"/>
        <w:tblW w:w="14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1217"/>
        <w:gridCol w:w="1677"/>
        <w:gridCol w:w="3051"/>
        <w:gridCol w:w="1079"/>
        <w:gridCol w:w="1146"/>
        <w:gridCol w:w="1329"/>
        <w:gridCol w:w="1329"/>
        <w:gridCol w:w="1329"/>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color w:val="auto"/>
                <w:sz w:val="18"/>
                <w:szCs w:val="18"/>
                <w:vertAlign w:val="baseline"/>
              </w:rPr>
            </w:pPr>
            <w:r>
              <w:rPr>
                <w:rFonts w:hint="eastAsia" w:ascii="黑体" w:hAnsi="黑体" w:eastAsia="黑体" w:cs="黑体"/>
                <w:b w:val="0"/>
                <w:bCs/>
                <w:i w:val="0"/>
                <w:color w:val="auto"/>
                <w:kern w:val="0"/>
                <w:sz w:val="18"/>
                <w:szCs w:val="18"/>
                <w:u w:val="none"/>
                <w:lang w:val="en-US" w:eastAsia="zh-CN" w:bidi="ar"/>
              </w:rPr>
              <w:t>序号</w:t>
            </w:r>
          </w:p>
        </w:tc>
        <w:tc>
          <w:tcPr>
            <w:tcW w:w="121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color w:val="auto"/>
                <w:sz w:val="18"/>
                <w:szCs w:val="18"/>
                <w:vertAlign w:val="baseline"/>
              </w:rPr>
            </w:pPr>
            <w:r>
              <w:rPr>
                <w:rFonts w:hint="eastAsia" w:ascii="黑体" w:hAnsi="黑体" w:eastAsia="黑体" w:cs="黑体"/>
                <w:b w:val="0"/>
                <w:bCs/>
                <w:i w:val="0"/>
                <w:color w:val="auto"/>
                <w:kern w:val="0"/>
                <w:sz w:val="18"/>
                <w:szCs w:val="18"/>
                <w:u w:val="none"/>
                <w:lang w:val="en-US" w:eastAsia="zh-CN" w:bidi="ar"/>
              </w:rPr>
              <w:t>项目编码</w:t>
            </w:r>
          </w:p>
        </w:tc>
        <w:tc>
          <w:tcPr>
            <w:tcW w:w="167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color w:val="auto"/>
                <w:sz w:val="18"/>
                <w:szCs w:val="18"/>
                <w:vertAlign w:val="baseline"/>
              </w:rPr>
            </w:pPr>
            <w:r>
              <w:rPr>
                <w:rFonts w:hint="eastAsia" w:ascii="黑体" w:hAnsi="黑体" w:eastAsia="黑体" w:cs="黑体"/>
                <w:b w:val="0"/>
                <w:bCs/>
                <w:i w:val="0"/>
                <w:color w:val="auto"/>
                <w:kern w:val="0"/>
                <w:sz w:val="18"/>
                <w:szCs w:val="18"/>
                <w:u w:val="none"/>
                <w:lang w:val="en-US" w:eastAsia="zh-CN" w:bidi="ar"/>
              </w:rPr>
              <w:t>项目名称</w:t>
            </w:r>
          </w:p>
        </w:tc>
        <w:tc>
          <w:tcPr>
            <w:tcW w:w="305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color w:val="auto"/>
                <w:sz w:val="18"/>
                <w:szCs w:val="18"/>
                <w:vertAlign w:val="baseline"/>
              </w:rPr>
            </w:pPr>
            <w:r>
              <w:rPr>
                <w:rFonts w:hint="eastAsia" w:ascii="黑体" w:hAnsi="黑体" w:eastAsia="黑体" w:cs="黑体"/>
                <w:b w:val="0"/>
                <w:bCs/>
                <w:i w:val="0"/>
                <w:color w:val="auto"/>
                <w:kern w:val="0"/>
                <w:sz w:val="18"/>
                <w:szCs w:val="18"/>
                <w:u w:val="none"/>
                <w:lang w:val="en-US" w:eastAsia="zh-CN" w:bidi="ar"/>
              </w:rPr>
              <w:t>项目内涵</w:t>
            </w:r>
          </w:p>
        </w:tc>
        <w:tc>
          <w:tcPr>
            <w:tcW w:w="107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color w:val="auto"/>
                <w:sz w:val="18"/>
                <w:szCs w:val="18"/>
                <w:vertAlign w:val="baseline"/>
              </w:rPr>
            </w:pPr>
            <w:r>
              <w:rPr>
                <w:rFonts w:hint="eastAsia" w:ascii="黑体" w:hAnsi="黑体" w:eastAsia="黑体" w:cs="黑体"/>
                <w:b w:val="0"/>
                <w:bCs/>
                <w:i w:val="0"/>
                <w:color w:val="auto"/>
                <w:kern w:val="0"/>
                <w:sz w:val="18"/>
                <w:szCs w:val="18"/>
                <w:u w:val="none"/>
                <w:lang w:val="en-US" w:eastAsia="zh-CN" w:bidi="ar"/>
              </w:rPr>
              <w:t>除外内容</w:t>
            </w:r>
          </w:p>
        </w:tc>
        <w:tc>
          <w:tcPr>
            <w:tcW w:w="114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color w:val="auto"/>
                <w:sz w:val="18"/>
                <w:szCs w:val="18"/>
                <w:vertAlign w:val="baseline"/>
              </w:rPr>
            </w:pPr>
            <w:r>
              <w:rPr>
                <w:rFonts w:hint="eastAsia" w:ascii="黑体" w:hAnsi="黑体" w:eastAsia="黑体" w:cs="黑体"/>
                <w:b w:val="0"/>
                <w:bCs/>
                <w:i w:val="0"/>
                <w:color w:val="auto"/>
                <w:kern w:val="0"/>
                <w:sz w:val="18"/>
                <w:szCs w:val="18"/>
                <w:u w:val="none"/>
                <w:lang w:val="en-US" w:eastAsia="zh-CN" w:bidi="ar"/>
              </w:rPr>
              <w:t>计价单位</w:t>
            </w:r>
          </w:p>
        </w:tc>
        <w:tc>
          <w:tcPr>
            <w:tcW w:w="3987"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价格（元）</w:t>
            </w:r>
          </w:p>
        </w:tc>
        <w:tc>
          <w:tcPr>
            <w:tcW w:w="102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color w:val="auto"/>
                <w:sz w:val="18"/>
                <w:szCs w:val="18"/>
                <w:vertAlign w:val="baseline"/>
              </w:rPr>
            </w:pPr>
            <w:r>
              <w:rPr>
                <w:rFonts w:hint="eastAsia" w:ascii="黑体" w:hAnsi="黑体" w:eastAsia="黑体" w:cs="黑体"/>
                <w:b w:val="0"/>
                <w:bCs/>
                <w:i w:val="0"/>
                <w:color w:val="auto"/>
                <w:kern w:val="0"/>
                <w:sz w:val="18"/>
                <w:szCs w:val="18"/>
                <w:u w:val="none"/>
                <w:lang w:val="en-US" w:eastAsia="zh-CN" w:bidi="ar"/>
              </w:rPr>
              <w:t>计价说明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sz w:val="18"/>
                <w:szCs w:val="18"/>
              </w:rPr>
            </w:pPr>
          </w:p>
        </w:tc>
        <w:tc>
          <w:tcPr>
            <w:tcW w:w="121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sz w:val="18"/>
                <w:szCs w:val="18"/>
              </w:rPr>
            </w:pPr>
          </w:p>
        </w:tc>
        <w:tc>
          <w:tcPr>
            <w:tcW w:w="167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sz w:val="18"/>
                <w:szCs w:val="18"/>
              </w:rPr>
            </w:pPr>
          </w:p>
        </w:tc>
        <w:tc>
          <w:tcPr>
            <w:tcW w:w="305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sz w:val="18"/>
                <w:szCs w:val="18"/>
              </w:rPr>
            </w:pPr>
          </w:p>
        </w:tc>
        <w:tc>
          <w:tcPr>
            <w:tcW w:w="107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sz w:val="18"/>
                <w:szCs w:val="18"/>
              </w:rPr>
            </w:pPr>
          </w:p>
        </w:tc>
        <w:tc>
          <w:tcPr>
            <w:tcW w:w="114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sz w:val="18"/>
                <w:szCs w:val="18"/>
              </w:rPr>
            </w:pPr>
          </w:p>
        </w:tc>
        <w:tc>
          <w:tcPr>
            <w:tcW w:w="132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三级指导价</w:t>
            </w:r>
          </w:p>
        </w:tc>
        <w:tc>
          <w:tcPr>
            <w:tcW w:w="132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二级指导价</w:t>
            </w:r>
          </w:p>
        </w:tc>
        <w:tc>
          <w:tcPr>
            <w:tcW w:w="132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一级指导价</w:t>
            </w:r>
          </w:p>
        </w:tc>
        <w:tc>
          <w:tcPr>
            <w:tcW w:w="102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1</w:t>
            </w:r>
          </w:p>
        </w:tc>
        <w:tc>
          <w:tcPr>
            <w:tcW w:w="121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311201008</w:t>
            </w:r>
          </w:p>
        </w:tc>
        <w:tc>
          <w:tcPr>
            <w:tcW w:w="167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阴道壁</w:t>
            </w:r>
            <w:r>
              <w:rPr>
                <w:rStyle w:val="19"/>
                <w:rFonts w:hint="default" w:ascii="Times New Roman" w:hAnsi="Times New Roman" w:eastAsia="仿宋_GB2312" w:cs="Times New Roman"/>
                <w:color w:val="auto"/>
                <w:sz w:val="18"/>
                <w:szCs w:val="18"/>
                <w:lang w:val="en-US" w:eastAsia="zh-CN" w:bidi="ar"/>
              </w:rPr>
              <w:t>宫颈</w:t>
            </w:r>
            <w:r>
              <w:rPr>
                <w:rStyle w:val="14"/>
                <w:rFonts w:hint="default" w:ascii="Times New Roman" w:hAnsi="Times New Roman" w:eastAsia="仿宋_GB2312" w:cs="Times New Roman"/>
                <w:color w:val="auto"/>
                <w:sz w:val="18"/>
                <w:szCs w:val="18"/>
                <w:lang w:val="en-US" w:eastAsia="zh-CN" w:bidi="ar"/>
              </w:rPr>
              <w:t>活检术</w:t>
            </w:r>
          </w:p>
        </w:tc>
        <w:tc>
          <w:tcPr>
            <w:tcW w:w="305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w:t>
            </w:r>
            <w:r>
              <w:rPr>
                <w:rStyle w:val="19"/>
                <w:rFonts w:hint="default" w:ascii="Times New Roman" w:hAnsi="Times New Roman" w:eastAsia="仿宋_GB2312" w:cs="Times New Roman"/>
                <w:color w:val="auto"/>
                <w:sz w:val="18"/>
                <w:szCs w:val="18"/>
                <w:lang w:val="en-US" w:eastAsia="zh-CN" w:bidi="ar"/>
              </w:rPr>
              <w:t>阴道壁活检及</w:t>
            </w:r>
            <w:r>
              <w:rPr>
                <w:rStyle w:val="14"/>
                <w:rFonts w:hint="default" w:ascii="Times New Roman" w:hAnsi="Times New Roman" w:eastAsia="仿宋_GB2312" w:cs="Times New Roman"/>
                <w:color w:val="auto"/>
                <w:sz w:val="18"/>
                <w:szCs w:val="18"/>
                <w:lang w:val="en-US" w:eastAsia="zh-CN" w:bidi="ar"/>
              </w:rPr>
              <w:t>阴道囊肿穿刺术</w:t>
            </w:r>
          </w:p>
        </w:tc>
        <w:tc>
          <w:tcPr>
            <w:tcW w:w="1079"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color w:val="auto"/>
                <w:sz w:val="18"/>
                <w:szCs w:val="18"/>
                <w:vertAlign w:val="baseline"/>
              </w:rPr>
            </w:pPr>
          </w:p>
        </w:tc>
        <w:tc>
          <w:tcPr>
            <w:tcW w:w="1146"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1329"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66</w:t>
            </w:r>
          </w:p>
        </w:tc>
        <w:tc>
          <w:tcPr>
            <w:tcW w:w="1329"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60</w:t>
            </w:r>
          </w:p>
        </w:tc>
        <w:tc>
          <w:tcPr>
            <w:tcW w:w="1329"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54</w:t>
            </w:r>
          </w:p>
        </w:tc>
        <w:tc>
          <w:tcPr>
            <w:tcW w:w="1029"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2</w:t>
            </w:r>
          </w:p>
        </w:tc>
        <w:tc>
          <w:tcPr>
            <w:tcW w:w="121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331004028</w:t>
            </w:r>
          </w:p>
        </w:tc>
        <w:tc>
          <w:tcPr>
            <w:tcW w:w="167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尾路肛门成形术</w:t>
            </w:r>
          </w:p>
        </w:tc>
        <w:tc>
          <w:tcPr>
            <w:tcW w:w="305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包括经直肠直肠尿道瘘修补</w:t>
            </w:r>
            <w:r>
              <w:rPr>
                <w:rStyle w:val="19"/>
                <w:rFonts w:hint="default" w:ascii="Times New Roman" w:hAnsi="Times New Roman" w:eastAsia="仿宋_GB2312" w:cs="Times New Roman"/>
                <w:color w:val="auto"/>
                <w:sz w:val="18"/>
                <w:szCs w:val="18"/>
                <w:lang w:val="en-US" w:eastAsia="zh-CN" w:bidi="ar"/>
              </w:rPr>
              <w:t>、直肠阴道瘘修补</w:t>
            </w:r>
            <w:r>
              <w:rPr>
                <w:rStyle w:val="14"/>
                <w:rFonts w:hint="default" w:ascii="Times New Roman" w:hAnsi="Times New Roman" w:eastAsia="仿宋_GB2312" w:cs="Times New Roman"/>
                <w:color w:val="auto"/>
                <w:sz w:val="18"/>
                <w:szCs w:val="18"/>
                <w:lang w:val="en-US" w:eastAsia="zh-CN" w:bidi="ar"/>
              </w:rPr>
              <w:t>；不含膀胱造瘘</w:t>
            </w:r>
          </w:p>
        </w:tc>
        <w:tc>
          <w:tcPr>
            <w:tcW w:w="107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支架</w:t>
            </w:r>
          </w:p>
        </w:tc>
        <w:tc>
          <w:tcPr>
            <w:tcW w:w="1146"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1329"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1560</w:t>
            </w:r>
          </w:p>
        </w:tc>
        <w:tc>
          <w:tcPr>
            <w:tcW w:w="1329"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1404</w:t>
            </w:r>
          </w:p>
        </w:tc>
        <w:tc>
          <w:tcPr>
            <w:tcW w:w="1329"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1248</w:t>
            </w:r>
          </w:p>
        </w:tc>
        <w:tc>
          <w:tcPr>
            <w:tcW w:w="1029"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default" w:ascii="Times New Roman" w:hAnsi="Times New Roman" w:eastAsia="仿宋_GB2312" w:cs="Times New Roman"/>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w:t>
            </w:r>
          </w:p>
        </w:tc>
        <w:tc>
          <w:tcPr>
            <w:tcW w:w="121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331302010</w:t>
            </w:r>
          </w:p>
        </w:tc>
        <w:tc>
          <w:tcPr>
            <w:tcW w:w="167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输卵管介入治疗</w:t>
            </w:r>
          </w:p>
        </w:tc>
        <w:tc>
          <w:tcPr>
            <w:tcW w:w="305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strike/>
                <w:dstrike w:val="0"/>
                <w:color w:val="auto"/>
                <w:kern w:val="0"/>
                <w:sz w:val="18"/>
                <w:szCs w:val="18"/>
                <w:lang w:val="en-US" w:eastAsia="zh-CN" w:bidi="ar"/>
              </w:rPr>
              <w:t>包括输卵管积水穿刺</w:t>
            </w:r>
          </w:p>
        </w:tc>
        <w:tc>
          <w:tcPr>
            <w:tcW w:w="1079"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color w:val="auto"/>
                <w:sz w:val="18"/>
                <w:szCs w:val="18"/>
                <w:vertAlign w:val="baseline"/>
              </w:rPr>
            </w:pPr>
          </w:p>
        </w:tc>
        <w:tc>
          <w:tcPr>
            <w:tcW w:w="1146"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color w:val="auto"/>
                <w:sz w:val="18"/>
                <w:szCs w:val="18"/>
                <w:vertAlign w:val="baseline"/>
              </w:rPr>
            </w:pPr>
            <w:r>
              <w:rPr>
                <w:rFonts w:hint="default" w:ascii="Times New Roman" w:hAnsi="Times New Roman" w:eastAsia="仿宋_GB2312" w:cs="Times New Roman"/>
                <w:i w:val="0"/>
                <w:color w:val="auto"/>
                <w:kern w:val="0"/>
                <w:sz w:val="18"/>
                <w:szCs w:val="18"/>
                <w:u w:val="none"/>
                <w:lang w:val="en-US" w:eastAsia="zh-CN" w:bidi="ar"/>
              </w:rPr>
              <w:t>次</w:t>
            </w:r>
          </w:p>
        </w:tc>
        <w:tc>
          <w:tcPr>
            <w:tcW w:w="1329"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1200</w:t>
            </w:r>
          </w:p>
        </w:tc>
        <w:tc>
          <w:tcPr>
            <w:tcW w:w="1329"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1176</w:t>
            </w:r>
          </w:p>
        </w:tc>
        <w:tc>
          <w:tcPr>
            <w:tcW w:w="1329"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color w:val="auto"/>
                <w:sz w:val="18"/>
                <w:szCs w:val="18"/>
                <w:vertAlign w:val="baseline"/>
                <w:lang w:val="en-US" w:eastAsia="zh-CN"/>
              </w:rPr>
              <w:t>1152</w:t>
            </w:r>
          </w:p>
        </w:tc>
        <w:tc>
          <w:tcPr>
            <w:tcW w:w="1029"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both"/>
              <w:rPr>
                <w:rFonts w:hint="default" w:ascii="Times New Roman" w:hAnsi="Times New Roman" w:eastAsia="仿宋_GB2312" w:cs="Times New Roman"/>
                <w:color w:val="auto"/>
                <w:sz w:val="18"/>
                <w:szCs w:val="18"/>
                <w:vertAlign w:val="baseline"/>
              </w:rPr>
            </w:pPr>
          </w:p>
        </w:tc>
      </w:tr>
    </w:tbl>
    <w:p>
      <w:pPr>
        <w:pStyle w:val="2"/>
        <w:rPr>
          <w:color w:val="auto"/>
        </w:rPr>
      </w:pPr>
    </w:p>
    <w:p>
      <w:pPr>
        <w:rPr>
          <w:color w:val="auto"/>
        </w:rPr>
      </w:pPr>
    </w:p>
    <w:p>
      <w:pPr>
        <w:pStyle w:val="2"/>
        <w:rPr>
          <w:color w:val="auto"/>
        </w:rPr>
      </w:pPr>
    </w:p>
    <w:p>
      <w:pPr>
        <w:keepNext w:val="0"/>
        <w:keepLines w:val="0"/>
        <w:pageBreakBefore w:val="0"/>
        <w:widowControl w:val="0"/>
        <w:kinsoku/>
        <w:wordWrap/>
        <w:overflowPunct/>
        <w:topLinePunct w:val="0"/>
        <w:autoSpaceDE/>
        <w:autoSpaceDN/>
        <w:bidi w:val="0"/>
        <w:adjustRightInd/>
        <w:snapToGrid/>
        <w:spacing w:before="157" w:beforeLines="50" w:line="240" w:lineRule="auto"/>
        <w:jc w:val="both"/>
        <w:textAlignment w:val="auto"/>
        <w:rPr>
          <w:rFonts w:hint="eastAsia" w:ascii="国标黑体" w:hAnsi="国标黑体" w:eastAsia="国标黑体" w:cs="国标黑体"/>
          <w:color w:val="auto"/>
          <w:sz w:val="32"/>
          <w:szCs w:val="32"/>
        </w:rPr>
      </w:pPr>
    </w:p>
    <w:p>
      <w:pPr>
        <w:keepNext w:val="0"/>
        <w:keepLines w:val="0"/>
        <w:pageBreakBefore w:val="0"/>
        <w:widowControl w:val="0"/>
        <w:kinsoku/>
        <w:wordWrap/>
        <w:overflowPunct/>
        <w:topLinePunct w:val="0"/>
        <w:autoSpaceDE/>
        <w:autoSpaceDN/>
        <w:bidi w:val="0"/>
        <w:adjustRightInd/>
        <w:snapToGrid/>
        <w:spacing w:before="157" w:beforeLines="50" w:line="240" w:lineRule="auto"/>
        <w:jc w:val="both"/>
        <w:textAlignment w:val="auto"/>
        <w:rPr>
          <w:rFonts w:hint="eastAsia" w:ascii="国标黑体" w:hAnsi="国标黑体" w:eastAsia="国标黑体" w:cs="国标黑体"/>
          <w:color w:val="auto"/>
          <w:sz w:val="32"/>
          <w:szCs w:val="32"/>
        </w:rPr>
      </w:pPr>
    </w:p>
    <w:p>
      <w:pPr>
        <w:keepNext w:val="0"/>
        <w:keepLines w:val="0"/>
        <w:pageBreakBefore w:val="0"/>
        <w:widowControl w:val="0"/>
        <w:kinsoku/>
        <w:wordWrap/>
        <w:overflowPunct/>
        <w:topLinePunct w:val="0"/>
        <w:autoSpaceDE/>
        <w:autoSpaceDN/>
        <w:bidi w:val="0"/>
        <w:adjustRightInd/>
        <w:snapToGrid/>
        <w:spacing w:before="157" w:beforeLines="50" w:line="240" w:lineRule="auto"/>
        <w:jc w:val="both"/>
        <w:textAlignment w:val="auto"/>
        <w:rPr>
          <w:rFonts w:hint="eastAsia" w:ascii="国标黑体" w:hAnsi="国标黑体" w:eastAsia="国标黑体" w:cs="国标黑体"/>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附表8</w:t>
      </w:r>
    </w:p>
    <w:p>
      <w:pPr>
        <w:pStyle w:val="2"/>
        <w:ind w:left="0" w:leftChars="0" w:firstLine="0" w:firstLineChars="0"/>
        <w:jc w:val="center"/>
        <w:rPr>
          <w:rFonts w:hint="eastAsia"/>
          <w:lang w:val="en-US" w:eastAsia="zh-CN"/>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规范整合美容整形类医疗服务价格项目表（九江市）</w:t>
      </w:r>
    </w:p>
    <w:tbl>
      <w:tblPr>
        <w:tblStyle w:val="8"/>
        <w:tblW w:w="14684" w:type="dxa"/>
        <w:jc w:val="center"/>
        <w:shd w:val="clear" w:color="auto" w:fill="auto"/>
        <w:tblLayout w:type="autofit"/>
        <w:tblCellMar>
          <w:top w:w="0" w:type="dxa"/>
          <w:left w:w="108" w:type="dxa"/>
          <w:bottom w:w="0" w:type="dxa"/>
          <w:right w:w="108" w:type="dxa"/>
        </w:tblCellMar>
      </w:tblPr>
      <w:tblGrid>
        <w:gridCol w:w="14684"/>
      </w:tblGrid>
      <w:tr>
        <w:tblPrEx>
          <w:shd w:val="clear" w:color="auto" w:fill="auto"/>
          <w:tblCellMar>
            <w:top w:w="0" w:type="dxa"/>
            <w:left w:w="108" w:type="dxa"/>
            <w:bottom w:w="0" w:type="dxa"/>
            <w:right w:w="108" w:type="dxa"/>
          </w:tblCellMar>
        </w:tblPrEx>
        <w:trPr>
          <w:trHeight w:val="700" w:hRule="atLeast"/>
          <w:jc w:val="center"/>
        </w:trPr>
        <w:tc>
          <w:tcPr>
            <w:tcW w:w="1468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使用说明：</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1.本类项目以常用的美容整形的服务项目为重点，按照美容整形相关医疗服务产出设立价格项目。</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根据《深化医疗服务价格改革试点方案》（医保发〔2021〕41号）关于“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的要求，服务产出相同的一类项目在操作层面存在差异，但在价格项目和定价水平层面具备合并同类项的条件，立项指南对此进行合并。美容整形医疗服务价格实行市场调节价，有条件开展相关服务的医疗机构按照公平合理、诚实信用、质价均等的原则自主合理制定价格，按规定及时向本地区医保部门备案，并向社会公开公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本类项目所称“价格构成”，指项目价格应涵盖的各类资源消耗，用于确定计价单元的边界，不应作为临床技术标准理解，不是实际操作方式、路径、步骤、程序的强制性要求。所列“设备投入”包括但不限于操作设备、器具及固定资产投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本类项目所称“加收项”，指同一项目以不同方式提供或在不同场景应用时，确有必要制定差异化收费标准而细分的一类子项，包括在原项目价格基础上增加或减少收费的情况，具体的加/减收标准（加/减收率或加/减收金额）由医疗机构自主合理制定；实际应用中，同时涉及多个加收项的，以项目单价为基础计算相应的加/减收水平后，据实收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5.本类项目所称“扩展项”，指同一项目下以不同方式提供或在不同场景应用时，只扩展价格项目适用范围、不额外加价的一类子项，子项的价格按主项目执行。</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本类项目中所称“基本物质资源消耗”，指原则上限于不应或不必要与医疗服务项目分割的易耗品，包括但不限于各类消杀灭菌用品、储存用品、清洁用品、个人防护用品、垃圾处理用品、滑石粉、标签、中单、护（尿）垫、棉球、棉签、纱布（垫）、治疗护理盘（包）、治疗巾（单）、手术巾（单）、手术包、注射器、可复用的操作器具等。基本物质资源消耗成本计入项目价格，不另行收费。除基本物耗以外的其他耗材，公立医疗机构可纳入价格构成或按采购价格零差率销售。</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7.本类项目价格构成中所称“穿刺”为主项操作涉及的必要穿刺技术，价格构成中的穿刺操作不可收取相关费用；独立穿刺项目可按相应治疗价格项目收取。</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8.本类项目中涉及“包括……”“…… 等”的，属于开放型表述，所指对象不仅局限于表述中列明的事项，也包括未列明的同类事项。</w:t>
            </w:r>
          </w:p>
        </w:tc>
      </w:tr>
      <w:tr>
        <w:tblPrEx>
          <w:tblCellMar>
            <w:top w:w="0" w:type="dxa"/>
            <w:left w:w="108" w:type="dxa"/>
            <w:bottom w:w="0" w:type="dxa"/>
            <w:right w:w="108" w:type="dxa"/>
          </w:tblCellMar>
        </w:tblPrEx>
        <w:trPr>
          <w:trHeight w:val="6184" w:hRule="atLeast"/>
          <w:jc w:val="center"/>
        </w:trPr>
        <w:tc>
          <w:tcPr>
            <w:tcW w:w="14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bl>
    <w:p>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br w:type="page"/>
      </w:r>
    </w:p>
    <w:tbl>
      <w:tblPr>
        <w:tblStyle w:val="8"/>
        <w:tblW w:w="4770" w:type="pct"/>
        <w:jc w:val="center"/>
        <w:shd w:val="clear" w:color="auto" w:fill="auto"/>
        <w:tblLayout w:type="fixed"/>
        <w:tblCellMar>
          <w:top w:w="0" w:type="dxa"/>
          <w:left w:w="108" w:type="dxa"/>
          <w:bottom w:w="0" w:type="dxa"/>
          <w:right w:w="108" w:type="dxa"/>
        </w:tblCellMar>
      </w:tblPr>
      <w:tblGrid>
        <w:gridCol w:w="598"/>
        <w:gridCol w:w="630"/>
        <w:gridCol w:w="997"/>
        <w:gridCol w:w="1113"/>
        <w:gridCol w:w="1545"/>
        <w:gridCol w:w="3305"/>
        <w:gridCol w:w="746"/>
        <w:gridCol w:w="2174"/>
        <w:gridCol w:w="776"/>
        <w:gridCol w:w="792"/>
        <w:gridCol w:w="703"/>
        <w:gridCol w:w="729"/>
      </w:tblGrid>
      <w:tr>
        <w:tblPrEx>
          <w:tblCellMar>
            <w:top w:w="0" w:type="dxa"/>
            <w:left w:w="108" w:type="dxa"/>
            <w:bottom w:w="0" w:type="dxa"/>
            <w:right w:w="108" w:type="dxa"/>
          </w:tblCellMar>
        </w:tblPrEx>
        <w:trPr>
          <w:trHeight w:val="235" w:hRule="atLeast"/>
          <w:tblHeader/>
          <w:jc w:val="center"/>
        </w:trPr>
        <w:tc>
          <w:tcPr>
            <w:tcW w:w="211"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序号</w:t>
            </w:r>
          </w:p>
        </w:tc>
        <w:tc>
          <w:tcPr>
            <w:tcW w:w="223"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归集</w:t>
            </w:r>
          </w:p>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口径</w:t>
            </w:r>
          </w:p>
        </w:tc>
        <w:tc>
          <w:tcPr>
            <w:tcW w:w="353"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项目编码</w:t>
            </w:r>
          </w:p>
        </w:tc>
        <w:tc>
          <w:tcPr>
            <w:tcW w:w="39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项目名称</w:t>
            </w:r>
          </w:p>
        </w:tc>
        <w:tc>
          <w:tcPr>
            <w:tcW w:w="547"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服务产出</w:t>
            </w:r>
          </w:p>
        </w:tc>
        <w:tc>
          <w:tcPr>
            <w:tcW w:w="1171"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价格构成</w:t>
            </w:r>
          </w:p>
        </w:tc>
        <w:tc>
          <w:tcPr>
            <w:tcW w:w="26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计价</w:t>
            </w:r>
          </w:p>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单位</w:t>
            </w:r>
          </w:p>
        </w:tc>
        <w:tc>
          <w:tcPr>
            <w:tcW w:w="770"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计价说明</w:t>
            </w:r>
          </w:p>
        </w:tc>
        <w:tc>
          <w:tcPr>
            <w:tcW w:w="8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价格（元）</w:t>
            </w:r>
          </w:p>
        </w:tc>
        <w:tc>
          <w:tcPr>
            <w:tcW w:w="25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医保支付类别</w:t>
            </w:r>
          </w:p>
        </w:tc>
      </w:tr>
      <w:tr>
        <w:tblPrEx>
          <w:shd w:val="clear" w:color="auto" w:fill="auto"/>
          <w:tblCellMar>
            <w:top w:w="0" w:type="dxa"/>
            <w:left w:w="108" w:type="dxa"/>
            <w:bottom w:w="0" w:type="dxa"/>
            <w:right w:w="108" w:type="dxa"/>
          </w:tblCellMar>
        </w:tblPrEx>
        <w:trPr>
          <w:trHeight w:val="235" w:hRule="atLeast"/>
          <w:tblHeader/>
          <w:jc w:val="center"/>
        </w:trPr>
        <w:tc>
          <w:tcPr>
            <w:tcW w:w="211"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sz w:val="18"/>
                <w:szCs w:val="18"/>
              </w:rPr>
            </w:pPr>
          </w:p>
        </w:tc>
        <w:tc>
          <w:tcPr>
            <w:tcW w:w="223"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sz w:val="18"/>
                <w:szCs w:val="18"/>
              </w:rPr>
            </w:pPr>
          </w:p>
        </w:tc>
        <w:tc>
          <w:tcPr>
            <w:tcW w:w="353"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sz w:val="18"/>
                <w:szCs w:val="18"/>
              </w:rPr>
            </w:pPr>
          </w:p>
        </w:tc>
        <w:tc>
          <w:tcPr>
            <w:tcW w:w="39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sz w:val="18"/>
                <w:szCs w:val="18"/>
              </w:rPr>
            </w:pPr>
          </w:p>
        </w:tc>
        <w:tc>
          <w:tcPr>
            <w:tcW w:w="547"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sz w:val="18"/>
                <w:szCs w:val="18"/>
              </w:rPr>
            </w:pPr>
          </w:p>
        </w:tc>
        <w:tc>
          <w:tcPr>
            <w:tcW w:w="1171"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sz w:val="18"/>
                <w:szCs w:val="18"/>
              </w:rPr>
            </w:pPr>
          </w:p>
        </w:tc>
        <w:tc>
          <w:tcPr>
            <w:tcW w:w="26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sz w:val="18"/>
                <w:szCs w:val="18"/>
              </w:rPr>
            </w:pPr>
          </w:p>
        </w:tc>
        <w:tc>
          <w:tcPr>
            <w:tcW w:w="770"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sz w:val="18"/>
                <w:szCs w:val="18"/>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指导价</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指导价</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color w:val="auto"/>
                <w:kern w:val="0"/>
                <w:sz w:val="18"/>
                <w:szCs w:val="18"/>
                <w:u w:val="none"/>
                <w:lang w:val="en-US" w:eastAsia="zh-CN" w:bidi="ar"/>
              </w:rPr>
            </w:pPr>
            <w:r>
              <w:rPr>
                <w:rFonts w:hint="eastAsia" w:ascii="黑体" w:hAnsi="黑体" w:eastAsia="黑体" w:cs="黑体"/>
                <w:b w:val="0"/>
                <w:bCs/>
                <w:i w:val="0"/>
                <w:color w:val="auto"/>
                <w:kern w:val="0"/>
                <w:sz w:val="18"/>
                <w:szCs w:val="18"/>
                <w:u w:val="none"/>
                <w:lang w:val="en-US" w:eastAsia="zh-CN" w:bidi="ar"/>
              </w:rPr>
              <w:t>指导价</w:t>
            </w:r>
          </w:p>
        </w:tc>
        <w:tc>
          <w:tcPr>
            <w:tcW w:w="258"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color w:val="auto"/>
                <w:kern w:val="0"/>
                <w:sz w:val="18"/>
                <w:szCs w:val="18"/>
                <w:u w:val="none"/>
                <w:lang w:val="en-US" w:eastAsia="zh-CN" w:bidi="ar"/>
              </w:rPr>
            </w:pP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016200000010000T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减张美容缝合费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通过各种方式实现减张美容缝合。</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所定价格涵盖止血、切口远端锚定、表皮精细缝合、包扎等步骤所需的人力资源及基本物质资源消耗。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每切口</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面部每切口以3厘米为基础计价，躯干部每切口以5厘米为基础计价，超过长度按厘米加收。</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016200000020000T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切口美容改型费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通过各种方式实现切口改型。</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所定价格涵盖手术计划、术区准备、设计，切开、错位缝合等步骤所需的人力资源及基本物质资源消耗。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每切口</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限面颈部、关节周围及出现直线瘢痕挛缩的部位。</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治疗费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016100000010000T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美容治疗费（光/激光）</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使用光源照射，改善皮肤状态。</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所定价格涵盖皮肤清洁、仪器操作、观察患者反应等步骤所需的人力资源和基本物质资源消耗。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光斑</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有条件的医疗机构可自行设立加/减收项、扩展项，并报属地医保部门备案。</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治疗费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016100000020000T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美容治疗费（射频）</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通过射频技术，改善皮肤状态。</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所定价格涵盖皮肤清洁、仪器操作、观察患者反应等步骤所需的人力资源和基本物质资源消耗。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平方厘米</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有条件的医疗机构可自行设立加/减收项、扩展项，并报属地医保部门备案。</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治疗费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016100000030000T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美容治疗费（超声）</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通过超声技术，改善皮肤状态。</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所定价格涵盖皮肤清洁、仪器操作、观察患者反应等步骤所需的人力资源和基本物质资源消耗。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平方厘米</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有条件的医疗机构可自行设立加/减收项、扩展项，并报属地医保部门备案。</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治疗费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016100000040000T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美容治疗费（等离子）</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通过等离子技术，改善皮肤状态。</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所定价格涵盖皮肤清洁、仪器操作、观察患者反应等步骤所需的人力资源和基本物质资源消耗。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平方厘米</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有条件的医疗机构可自行设立加/减收项、扩展项，并报属地医保部门备案。</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治疗费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016100000050000T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美容治疗费（控温）</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通过温度调控，改善皮肤状态。</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所定价格涵盖皮肤清洁、仪器操作、观察患者反应等步骤所需的人力资源和基本物质资源消耗。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平方厘米</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有条件的医疗机构可自行设立加/减收项、扩展项，并报属地医保部门备案。</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治疗费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016100000060000T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美容治疗费（微针）</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通过微针刺激，改善皮肤状态。</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所定价格涵盖皮肤清洁、仪器操作、观察患者反应、必要时敷药等步骤所需的人力资源和基本物质资源消耗。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平方厘米</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治疗费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016200000030000T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美容治疗费（化学剥脱）</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利用化学物质对进行皮肤剥脱，改善皮肤状态。</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所定价格涵盖手术计划、术区准备、使用溶液、冲洗等步骤所需的人力资源及基本物质资源消耗。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w:t>
            </w:r>
            <w:r>
              <w:rPr>
                <w:rStyle w:val="20"/>
                <w:rFonts w:hint="default" w:ascii="Times New Roman" w:hAnsi="Times New Roman" w:eastAsia="仿宋_GB2312" w:cs="Times New Roman"/>
                <w:sz w:val="18"/>
                <w:szCs w:val="18"/>
                <w:lang w:val="en-US" w:eastAsia="zh-CN" w:bidi="ar"/>
              </w:rPr>
              <w:t>次</w:t>
            </w:r>
            <w:r>
              <w:rPr>
                <w:rFonts w:hint="default" w:ascii="Times New Roman" w:hAnsi="Times New Roman" w:eastAsia="仿宋_GB2312" w:cs="Times New Roman"/>
                <w:i w:val="0"/>
                <w:iCs w:val="0"/>
                <w:color w:val="000000"/>
                <w:kern w:val="0"/>
                <w:sz w:val="18"/>
                <w:szCs w:val="18"/>
                <w:u w:val="none"/>
                <w:lang w:val="en-US" w:eastAsia="zh-CN" w:bidi="ar"/>
              </w:rPr>
              <w:t>”</w:t>
            </w:r>
            <w:r>
              <w:rPr>
                <w:rStyle w:val="20"/>
                <w:rFonts w:hint="default" w:ascii="Times New Roman" w:hAnsi="Times New Roman" w:eastAsia="仿宋_GB2312" w:cs="Times New Roman"/>
                <w:sz w:val="18"/>
                <w:szCs w:val="18"/>
                <w:lang w:val="en-US" w:eastAsia="zh-CN" w:bidi="ar"/>
              </w:rPr>
              <w:t>以</w:t>
            </w:r>
            <w:r>
              <w:rPr>
                <w:rFonts w:hint="default" w:ascii="Times New Roman" w:hAnsi="Times New Roman" w:eastAsia="仿宋_GB2312" w:cs="Times New Roman"/>
                <w:i w:val="0"/>
                <w:iCs w:val="0"/>
                <w:color w:val="000000"/>
                <w:kern w:val="0"/>
                <w:sz w:val="18"/>
                <w:szCs w:val="18"/>
                <w:u w:val="none"/>
                <w:lang w:val="en-US" w:eastAsia="zh-CN" w:bidi="ar"/>
              </w:rPr>
              <w:t>200</w:t>
            </w:r>
            <w:r>
              <w:rPr>
                <w:rStyle w:val="20"/>
                <w:rFonts w:hint="default" w:ascii="Times New Roman" w:hAnsi="Times New Roman" w:eastAsia="仿宋_GB2312" w:cs="Times New Roman"/>
                <w:sz w:val="18"/>
                <w:szCs w:val="18"/>
                <w:lang w:val="en-US" w:eastAsia="zh-CN" w:bidi="ar"/>
              </w:rPr>
              <w:t>平方厘米为基础计价，不足</w:t>
            </w:r>
            <w:r>
              <w:rPr>
                <w:rFonts w:hint="default" w:ascii="Times New Roman" w:hAnsi="Times New Roman" w:eastAsia="仿宋_GB2312" w:cs="Times New Roman"/>
                <w:i w:val="0"/>
                <w:iCs w:val="0"/>
                <w:color w:val="000000"/>
                <w:kern w:val="0"/>
                <w:sz w:val="18"/>
                <w:szCs w:val="18"/>
                <w:u w:val="none"/>
                <w:lang w:val="en-US" w:eastAsia="zh-CN" w:bidi="ar"/>
              </w:rPr>
              <w:t>200</w:t>
            </w:r>
            <w:r>
              <w:rPr>
                <w:rStyle w:val="20"/>
                <w:rFonts w:hint="default" w:ascii="Times New Roman" w:hAnsi="Times New Roman" w:eastAsia="仿宋_GB2312" w:cs="Times New Roman"/>
                <w:sz w:val="18"/>
                <w:szCs w:val="18"/>
                <w:lang w:val="en-US" w:eastAsia="zh-CN" w:bidi="ar"/>
              </w:rPr>
              <w:t>平方厘米按</w:t>
            </w:r>
            <w:r>
              <w:rPr>
                <w:rFonts w:hint="default" w:ascii="Times New Roman" w:hAnsi="Times New Roman" w:eastAsia="仿宋_GB2312" w:cs="Times New Roman"/>
                <w:i w:val="0"/>
                <w:iCs w:val="0"/>
                <w:color w:val="000000"/>
                <w:kern w:val="0"/>
                <w:sz w:val="18"/>
                <w:szCs w:val="18"/>
                <w:u w:val="none"/>
                <w:lang w:val="en-US" w:eastAsia="zh-CN" w:bidi="ar"/>
              </w:rPr>
              <w:t>200</w:t>
            </w:r>
            <w:r>
              <w:rPr>
                <w:rStyle w:val="20"/>
                <w:rFonts w:hint="default" w:ascii="Times New Roman" w:hAnsi="Times New Roman" w:eastAsia="仿宋_GB2312" w:cs="Times New Roman"/>
                <w:sz w:val="18"/>
                <w:szCs w:val="18"/>
                <w:lang w:val="en-US" w:eastAsia="zh-CN" w:bidi="ar"/>
              </w:rPr>
              <w:t>平方厘米收取。</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1409"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治疗费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016200000040000T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美容治疗费（机械操作）</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通过各种方式对皮肤及其附属器进行机械操作治疗，清除皮损、修复组织、促进皮肤健康。</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所定价格涵盖手术计划、术区准备、仪器或工具操作、观察患者反应、必要时敷药等步骤所需的人力资源和基本物质资源消耗。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平方厘米</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1096"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治疗费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016100000070000T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美容治疗费（药物导入）</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通过各种方式促进药物透皮吸收，清除皮损、修复组织、促进皮肤健康。</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所定价格涵盖设备准备、皮肤清洁、仪器操作、观察患者反应等步骤所需的人力资源和基本物质资源消耗。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平方厘米</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2015"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12</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治疗费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016100000090000T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美容注射费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通过注射物质，改善皮肤状态或容貌外观。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所定价格涵盖注射计划、手术计划、术区准备、注射等步骤所需的人力资源及基本物质资源消耗。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r>
              <w:rPr>
                <w:rStyle w:val="20"/>
                <w:rFonts w:hint="default" w:ascii="Times New Roman" w:hAnsi="Times New Roman" w:eastAsia="仿宋_GB2312" w:cs="Times New Roman"/>
                <w:sz w:val="18"/>
                <w:szCs w:val="18"/>
                <w:lang w:val="en-US" w:eastAsia="zh-CN" w:bidi="ar"/>
              </w:rPr>
              <w:t>本项目中的</w:t>
            </w:r>
            <w:r>
              <w:rPr>
                <w:rFonts w:hint="default" w:ascii="Times New Roman" w:hAnsi="Times New Roman" w:eastAsia="仿宋_GB2312" w:cs="Times New Roman"/>
                <w:i w:val="0"/>
                <w:iCs w:val="0"/>
                <w:color w:val="000000"/>
                <w:kern w:val="0"/>
                <w:sz w:val="18"/>
                <w:szCs w:val="18"/>
                <w:u w:val="none"/>
                <w:lang w:val="en-US" w:eastAsia="zh-CN" w:bidi="ar"/>
              </w:rPr>
              <w:t>“</w:t>
            </w:r>
            <w:r>
              <w:rPr>
                <w:rStyle w:val="20"/>
                <w:rFonts w:hint="default" w:ascii="Times New Roman" w:hAnsi="Times New Roman" w:eastAsia="仿宋_GB2312" w:cs="Times New Roman"/>
                <w:sz w:val="18"/>
                <w:szCs w:val="18"/>
                <w:lang w:val="en-US" w:eastAsia="zh-CN" w:bidi="ar"/>
              </w:rPr>
              <w:t>次</w:t>
            </w:r>
            <w:r>
              <w:rPr>
                <w:rFonts w:hint="default" w:ascii="Times New Roman" w:hAnsi="Times New Roman" w:eastAsia="仿宋_GB2312" w:cs="Times New Roman"/>
                <w:i w:val="0"/>
                <w:iCs w:val="0"/>
                <w:color w:val="000000"/>
                <w:kern w:val="0"/>
                <w:sz w:val="18"/>
                <w:szCs w:val="18"/>
                <w:u w:val="none"/>
                <w:lang w:val="en-US" w:eastAsia="zh-CN" w:bidi="ar"/>
              </w:rPr>
              <w:t>”</w:t>
            </w:r>
            <w:r>
              <w:rPr>
                <w:rStyle w:val="20"/>
                <w:rFonts w:hint="default" w:ascii="Times New Roman" w:hAnsi="Times New Roman" w:eastAsia="仿宋_GB2312" w:cs="Times New Roman"/>
                <w:sz w:val="18"/>
                <w:szCs w:val="18"/>
                <w:lang w:val="en-US" w:eastAsia="zh-CN" w:bidi="ar"/>
              </w:rPr>
              <w:t>指每次注射的部位，部位包括：眉间纹、鱼尾纹、眼袋纹、额纹、鼻背纹、颏部、颈阔肌、腋窝、手足等各类需要改善的部位。</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2.</w:t>
            </w:r>
            <w:r>
              <w:rPr>
                <w:rStyle w:val="20"/>
                <w:rFonts w:hint="default" w:ascii="Times New Roman" w:hAnsi="Times New Roman" w:eastAsia="仿宋_GB2312" w:cs="Times New Roman"/>
                <w:sz w:val="18"/>
                <w:szCs w:val="18"/>
                <w:lang w:val="en-US" w:eastAsia="zh-CN" w:bidi="ar"/>
              </w:rPr>
              <w:t>本项目中的</w:t>
            </w:r>
            <w:r>
              <w:rPr>
                <w:rFonts w:hint="default" w:ascii="Times New Roman" w:hAnsi="Times New Roman" w:eastAsia="仿宋_GB2312" w:cs="Times New Roman"/>
                <w:i w:val="0"/>
                <w:iCs w:val="0"/>
                <w:color w:val="000000"/>
                <w:kern w:val="0"/>
                <w:sz w:val="18"/>
                <w:szCs w:val="18"/>
                <w:u w:val="none"/>
                <w:lang w:val="en-US" w:eastAsia="zh-CN" w:bidi="ar"/>
              </w:rPr>
              <w:t>“</w:t>
            </w:r>
            <w:r>
              <w:rPr>
                <w:rStyle w:val="20"/>
                <w:rFonts w:hint="default" w:ascii="Times New Roman" w:hAnsi="Times New Roman" w:eastAsia="仿宋_GB2312" w:cs="Times New Roman"/>
                <w:sz w:val="18"/>
                <w:szCs w:val="18"/>
                <w:lang w:val="en-US" w:eastAsia="zh-CN" w:bidi="ar"/>
              </w:rPr>
              <w:t>特殊部位</w:t>
            </w:r>
            <w:r>
              <w:rPr>
                <w:rFonts w:hint="default" w:ascii="Times New Roman" w:hAnsi="Times New Roman" w:eastAsia="仿宋_GB2312" w:cs="Times New Roman"/>
                <w:i w:val="0"/>
                <w:iCs w:val="0"/>
                <w:color w:val="000000"/>
                <w:kern w:val="0"/>
                <w:sz w:val="18"/>
                <w:szCs w:val="18"/>
                <w:u w:val="none"/>
                <w:lang w:val="en-US" w:eastAsia="zh-CN" w:bidi="ar"/>
              </w:rPr>
              <w:t>”</w:t>
            </w:r>
            <w:r>
              <w:rPr>
                <w:rStyle w:val="20"/>
                <w:rFonts w:hint="default" w:ascii="Times New Roman" w:hAnsi="Times New Roman" w:eastAsia="仿宋_GB2312" w:cs="Times New Roman"/>
                <w:sz w:val="18"/>
                <w:szCs w:val="18"/>
                <w:lang w:val="en-US" w:eastAsia="zh-CN" w:bidi="ar"/>
              </w:rPr>
              <w:t>指：咬肌、斜方肌、腓肠肌。</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治疗费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016100000090001T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美容注射费-特殊部位（加收）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13</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016100000100000T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填充注射费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通过注射填充性物质，改善皮肤状态或容貌外观。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所定价格涵盖注射计划、手术计划、术区准备、注射等步骤所需的人力资源及基本物质资源消耗。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每位点</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14</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016100000110000T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溶解注射费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通过注射溶解性物质，溶解原有填充物，改善皮肤状态或容貌外观。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所定价格涵盖注射计划、手术计划、术区准备、注射等步骤所需的人力资源及基本物质资源消耗。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每位点</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15</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016200000050000T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除皱费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通过手术方式改善患者皮肤松弛，满足患者需求。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所定价格涵盖手术计划、术区准备、消毒、切开、悬吊、止血、缝合等步骤所需人力资源和基本物质资源消耗。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部位</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本项目中的“部位”指额部、颞部、颊部、颈部、下颌部等。</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016200000050001T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除皱费-再次手术（加收）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部位</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016200000050011T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除皱费-浅表肌肉腱膜折叠（加收）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部位</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016200000050021T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除皱费-骨膜下除皱（加收）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部位</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16</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016200000060000T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皱纹抚平费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通过手术方式改善患者皱纹，满足患者需求。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所定价格涵盖手术计划、术区准备、消毒、切开、止血、缝合等步骤所需人力资源和基本物质资源消耗。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部位</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本项目中的“部位”指：额部、颞部、颊部、颈部、下颌部等。</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17</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016200000070000T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凹陷瘢痕填充费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通过各种方式填充凹陷性瘢痕，满足患者需求。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所定价格涵盖手术计划、术区准备、设计，剥离、应用自体或异体材料进行填充等步骤所需的人力资源及基本物质资源消耗。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面颈部以4平方厘米为基础计价；躯干四肢以16平方厘米为基础计价。</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18</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016200000080000T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发际调整费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通过手术调整发际线，满足患者需求。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所定价格涵盖手术计划、术区准备、切开、止血、缝合及提升悬吊等步骤所需的人力资源及基本物质资源消耗。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016200000090000T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头发移植费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通过手术改善头发外观或遮盖头部面部瘢痕，满足患者需求。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所定价格涵盖手术计划、术区准备、切取头皮、提取毛囊、分离毛囊、缝合头皮、毛囊种植等步骤所需的人力资源和基本物质资源消耗。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本项目中的“次”以100个毛囊单位为基础计价。</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016200000100000T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眉毛移植费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通过手术改善眉毛不美观或缺损，满足患者需求。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所定价格涵盖手术计划、术区准备、切取皮肤、提取毛囊、分离毛囊、缝合皮肤、毛囊种植等步骤所需的人力资源和基本物质资源消耗。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本项目中的“次”以20个毛囊单位为基础计价。</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016200000110000T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睫毛移植费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通过手术改善睫毛不美观或缺损，满足患者需求。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所定价格涵盖手术计划、术区准备、切取皮肤、提取毛囊，分离毛囊、毛囊种植等步骤所需的人力资源和基本物质资源消耗。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1443"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22</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016200000120000T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体毛移植费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通过手术改善体毛不美观或缺损，满足患者需求。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所定价格涵盖手术计划、术区准备、提取毛囊、分离毛囊、缝合皮肤、毛囊种植等步骤所需的人力资源和基本物质资源消耗。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r>
              <w:rPr>
                <w:rStyle w:val="20"/>
                <w:rFonts w:hint="default" w:ascii="Times New Roman" w:hAnsi="Times New Roman" w:eastAsia="仿宋_GB2312" w:cs="Times New Roman"/>
                <w:sz w:val="18"/>
                <w:szCs w:val="18"/>
                <w:lang w:val="en-US" w:eastAsia="zh-CN" w:bidi="ar"/>
              </w:rPr>
              <w:t>本项目中的</w:t>
            </w:r>
            <w:r>
              <w:rPr>
                <w:rFonts w:hint="default" w:ascii="Times New Roman" w:hAnsi="Times New Roman" w:eastAsia="仿宋_GB2312" w:cs="Times New Roman"/>
                <w:i w:val="0"/>
                <w:iCs w:val="0"/>
                <w:color w:val="000000"/>
                <w:kern w:val="0"/>
                <w:sz w:val="18"/>
                <w:szCs w:val="18"/>
                <w:u w:val="none"/>
                <w:lang w:val="en-US" w:eastAsia="zh-CN" w:bidi="ar"/>
              </w:rPr>
              <w:t>“</w:t>
            </w:r>
            <w:r>
              <w:rPr>
                <w:rStyle w:val="20"/>
                <w:rFonts w:hint="default" w:ascii="Times New Roman" w:hAnsi="Times New Roman" w:eastAsia="仿宋_GB2312" w:cs="Times New Roman"/>
                <w:sz w:val="18"/>
                <w:szCs w:val="18"/>
                <w:lang w:val="en-US" w:eastAsia="zh-CN" w:bidi="ar"/>
              </w:rPr>
              <w:t>体毛</w:t>
            </w:r>
            <w:r>
              <w:rPr>
                <w:rFonts w:hint="default" w:ascii="Times New Roman" w:hAnsi="Times New Roman" w:eastAsia="仿宋_GB2312" w:cs="Times New Roman"/>
                <w:i w:val="0"/>
                <w:iCs w:val="0"/>
                <w:color w:val="000000"/>
                <w:kern w:val="0"/>
                <w:sz w:val="18"/>
                <w:szCs w:val="18"/>
                <w:u w:val="none"/>
                <w:lang w:val="en-US" w:eastAsia="zh-CN" w:bidi="ar"/>
              </w:rPr>
              <w:t>”</w:t>
            </w:r>
            <w:r>
              <w:rPr>
                <w:rStyle w:val="20"/>
                <w:rFonts w:hint="default" w:ascii="Times New Roman" w:hAnsi="Times New Roman" w:eastAsia="仿宋_GB2312" w:cs="Times New Roman"/>
                <w:sz w:val="18"/>
                <w:szCs w:val="18"/>
                <w:lang w:val="en-US" w:eastAsia="zh-CN" w:bidi="ar"/>
              </w:rPr>
              <w:t>指：除头发、眉毛、睫毛以外的各种体毛。</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2.</w:t>
            </w:r>
            <w:r>
              <w:rPr>
                <w:rStyle w:val="20"/>
                <w:rFonts w:hint="default" w:ascii="Times New Roman" w:hAnsi="Times New Roman" w:eastAsia="仿宋_GB2312" w:cs="Times New Roman"/>
                <w:sz w:val="18"/>
                <w:szCs w:val="18"/>
                <w:lang w:val="en-US" w:eastAsia="zh-CN" w:bidi="ar"/>
              </w:rPr>
              <w:t>本项目中的</w:t>
            </w:r>
            <w:r>
              <w:rPr>
                <w:rFonts w:hint="default" w:ascii="Times New Roman" w:hAnsi="Times New Roman" w:eastAsia="仿宋_GB2312" w:cs="Times New Roman"/>
                <w:i w:val="0"/>
                <w:iCs w:val="0"/>
                <w:color w:val="000000"/>
                <w:kern w:val="0"/>
                <w:sz w:val="18"/>
                <w:szCs w:val="18"/>
                <w:u w:val="none"/>
                <w:lang w:val="en-US" w:eastAsia="zh-CN" w:bidi="ar"/>
              </w:rPr>
              <w:t>“</w:t>
            </w:r>
            <w:r>
              <w:rPr>
                <w:rStyle w:val="20"/>
                <w:rFonts w:hint="default" w:ascii="Times New Roman" w:hAnsi="Times New Roman" w:eastAsia="仿宋_GB2312" w:cs="Times New Roman"/>
                <w:sz w:val="18"/>
                <w:szCs w:val="18"/>
                <w:lang w:val="en-US" w:eastAsia="zh-CN" w:bidi="ar"/>
              </w:rPr>
              <w:t>次</w:t>
            </w:r>
            <w:r>
              <w:rPr>
                <w:rFonts w:hint="default" w:ascii="Times New Roman" w:hAnsi="Times New Roman" w:eastAsia="仿宋_GB2312" w:cs="Times New Roman"/>
                <w:i w:val="0"/>
                <w:iCs w:val="0"/>
                <w:color w:val="000000"/>
                <w:kern w:val="0"/>
                <w:sz w:val="18"/>
                <w:szCs w:val="18"/>
                <w:u w:val="none"/>
                <w:lang w:val="en-US" w:eastAsia="zh-CN" w:bidi="ar"/>
              </w:rPr>
              <w:t>”</w:t>
            </w:r>
            <w:r>
              <w:rPr>
                <w:rStyle w:val="20"/>
                <w:rFonts w:hint="default" w:ascii="Times New Roman" w:hAnsi="Times New Roman" w:eastAsia="仿宋_GB2312" w:cs="Times New Roman"/>
                <w:sz w:val="18"/>
                <w:szCs w:val="18"/>
                <w:lang w:val="en-US" w:eastAsia="zh-CN" w:bidi="ar"/>
              </w:rPr>
              <w:t>以</w:t>
            </w:r>
            <w:r>
              <w:rPr>
                <w:rFonts w:hint="default" w:ascii="Times New Roman" w:hAnsi="Times New Roman" w:eastAsia="仿宋_GB2312" w:cs="Times New Roman"/>
                <w:i w:val="0"/>
                <w:iCs w:val="0"/>
                <w:color w:val="000000"/>
                <w:kern w:val="0"/>
                <w:sz w:val="18"/>
                <w:szCs w:val="18"/>
                <w:u w:val="none"/>
                <w:lang w:val="en-US" w:eastAsia="zh-CN" w:bidi="ar"/>
              </w:rPr>
              <w:t>20</w:t>
            </w:r>
            <w:r>
              <w:rPr>
                <w:rStyle w:val="20"/>
                <w:rFonts w:hint="default" w:ascii="Times New Roman" w:hAnsi="Times New Roman" w:eastAsia="仿宋_GB2312" w:cs="Times New Roman"/>
                <w:sz w:val="18"/>
                <w:szCs w:val="18"/>
                <w:lang w:val="en-US" w:eastAsia="zh-CN" w:bidi="ar"/>
              </w:rPr>
              <w:t>个毛囊单位为基础计价。</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1119"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23</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016200000130000T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眉上部整形费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通过手术方式改善患者眉上部外观，并改善上睑皮肤松弛，满足患者需求。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所定价格涵盖手术计划、术区准备、消毒、切开、悬吊、止血、缝合等步骤所需人力资源和基本物质资源消耗。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016200000130001T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眉上部整形费-再次手术（加收）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016200000130011T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眉上部整形费-涉及真皮或肌肉（加收）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016200000130100T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眉上部整形费-眉再造（扩展）</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016200000131100T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眉上部整形费-隆眉（扩展）</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016200000132100T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眉上部整形费-眉下部整形（扩展）</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992"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24</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016200000140000T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眉心三角整形费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通过手术改善眉心三角区域外观形态，满足患者需求。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所定价格涵盖手术计划、术区准备、消毒、切开、止血清洗、创面覆盖等步骤所需的人力资源和基本物质资源消耗。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25</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016200000150000T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眼袋整形费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通过整形手术方式去除眼睑脂肪、皮肤、肌肉，满足患者需求。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所定价格涵盖手术计划、术区准备、消毒、切开或穿刺、必要时去除部分组织、缝合等步骤所需的人力资源和基本物质资源消耗。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016200000150001T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眼袋整形费-再次手术（加收）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016200000150011T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眼袋整形费-睑板楔形切除（加收）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016200000150021T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眼袋整形费-外眦锚定（加收）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26</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016200000160000T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重睑整形费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通过整形手术方式实现重睑成形，满足患者需求。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所定价格涵盖手术计划、术区准备、消毒、切开或穿刺、必要时去除部分组织、缝合等步骤所需的人力资源和基本物质资源消耗。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016200000160001T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重睑整形费-再次手术（加收）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016200000160011T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重睑整形费-上睑提肌腱膜调整（加收）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016200000160021T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重睑整形费-筋膜鞘异常（加收）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27</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016200000170000T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眦整形费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通过整形手术方式改善患者眦部外观，满足患者需求。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所定价格涵盖手术计划、术区准备、消毒、切开、止血、缝合等步骤所需人力资源和基本物质资源消耗。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内眦外眦可分别计价。</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016200000170001T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眦整形费-再次手术（加收）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016200000170100T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眦整形费-外眦眼轮匝肌离断（扩展）</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28</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016200000180000T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酒窝整形费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通过整形手术方式形成或调整患者酒窝，满足患者需求。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所定价格涵盖手术计划、术区准备、消毒、切开、止血、缝合等步骤所需人力资源和基本物质资源消耗。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1359"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29</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016200000190000T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眶隔脂肪整形费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通过整形手术方式调整眶隔脂肪组织量及分布位置，改善上睑臃肿或凹陷，满足患者需求。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所定价格涵盖手术计划、术区准备、消毒、切开、修复、止血、缝合等步骤所需的人力资源和基本物质资源消耗。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016200000190001T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眶隔脂肪整形费-再次手术（加收）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1068"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016200000190100T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眶隔脂肪整形费-眼轮匝肌下脂肪整形（扩展）</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1085"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016200000200000T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副耳切除费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通过整形手术方式去除副耳，改善局部形态，满足患者需求。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所定价格涵盖手术计划、术区准备、消毒、切除、止血、缝合、处理用物等步骤所需的人力资源和基本物资消耗。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016200000210000T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耳垂整形费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通过整形手术方式改善耳垂形态，满足患者需求。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所定价格涵盖手术计划、术区准备、消毒、切开、修整、止血、缝合、处理用物等步骤所需的人力资源和基本物资消耗。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32</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016200000220000T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耳屏整形费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通过整形手术方式改善耳屏局部形态，满足患者需求。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所定价格涵盖手术计划、术区准备、消毒、切开、修整、止血、缝合、处理用物等步骤所需的人力资源和基本物资消耗。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pacing w:val="-11"/>
                <w:sz w:val="18"/>
                <w:szCs w:val="18"/>
                <w:u w:val="none"/>
              </w:rPr>
            </w:pPr>
            <w:r>
              <w:rPr>
                <w:rFonts w:hint="default" w:ascii="Times New Roman" w:hAnsi="Times New Roman" w:eastAsia="仿宋_GB2312" w:cs="Times New Roman"/>
                <w:i w:val="0"/>
                <w:iCs w:val="0"/>
                <w:color w:val="000000"/>
                <w:spacing w:val="-11"/>
                <w:kern w:val="0"/>
                <w:sz w:val="18"/>
                <w:szCs w:val="18"/>
                <w:u w:val="none"/>
                <w:lang w:val="en-US" w:eastAsia="zh-CN" w:bidi="ar"/>
              </w:rPr>
              <w:t>本项目中的“耳廓其他部位”中的部位指：对耳屏、屏间切迹、耳甲艇、耳甲腔、耳轮成形、耳舟、耳轮脚等。</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016200000220100T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耳屏整形费-耳廓其他部位整形（扩展）</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016200000230000T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再造耳毛囊去除费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通过整形手术方式改善再造耳多毛外观，满足患者需求。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所定价格涵盖手术计划、术区准备、消毒、切开、止血、缝合、处理用物等步骤所需的人力资源和基本物资消耗。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34</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016200000240000T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鼻部畸形整形费</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（整体）</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通过整形手术方式进行鼻部整体软组织形态调整。</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所定价格涵盖手术计划、术区准备、消毒、切开、调整形态、止血、缝合等步骤所需的人力资源和基本物质资源消耗。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鼻部畸形整形指：患者在外伤、烧伤、肿瘤术后等情况下需要进行整形的情况。</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016200000240001T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鼻部畸形整形费</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（整体）-再次手术（加收）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35</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016200000250000T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鼻部畸形整形费</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（局部）</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通过整形手术方式进行鼻部局部软组织形态调整。</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所定价格涵盖手术计划、术区准备、消毒、切开、调整形态、止血、缝合等步骤所需的人力资源和基本物质资源消耗。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鼻部畸形整形指：患者在外伤、烧伤、肿瘤术后等情况下需要进行整形的情况。</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016200000250001T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鼻部畸形整形费</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（局部）-再次手术（加收）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36</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016200000260000T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隆鼻费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通过整形手术方式调整鼻部高度，满足患者需求。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所定价格涵盖手术计划、术区准备、消毒、切开、修整、创面覆盖、止血、缝合等步骤所需的人力资源和基本物质资源消耗。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016200000260001T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隆鼻费-再次手术（加收）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016200000260011T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隆鼻费-自体组织移植（加收）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37</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016200000270000T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鼻再造费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通过整形手术方式进行部分或全部鼻再造，满足患者需求。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所定价格涵盖手术计划、术区准备、消毒、切开、修整、创面覆盖、止血、缝合等步骤所需的人力资源和基本物质资源消耗。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016200000270001T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鼻再造费-自体组织移植（加收）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38</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016200000280000T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鼻翼整形费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通过整形手术方式修整鼻翼，满足患者需求。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所定价格涵盖手术计划、术区准备、消毒、切开、修整、创面覆盖、止血、缝合等步骤所需的人力资源和基本物质资源消耗。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016200000280001T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鼻翼整形费-再次手术（加收）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016200000280011T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鼻翼整形费-自体组织移植（加收）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016200000280100T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鼻翼整形费-鼻槛整形（扩展）</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39</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016200000290000T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鼻尖整形费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通过整形手术方式在鼻尖位置填充移植物或改变鼻尖形态，满足患者需求。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所定价格涵盖手术计划、术区准备、消毒、切开、修整、创面覆盖、止血、缝合等步骤所需的人力资源和基本物质资源消耗。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016200000290001T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鼻尖整形费-再次手术（加收）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016200000290011T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鼻尖整形费-自体组织移植（加收）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016200000300000T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鼻骨整形费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通过整形手术方式改变鼻骨、上颌骨额突位置的形态，满足患者需求。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所定价格涵盖手术计划、术区准备、消毒、切开、修整、创面覆盖、止血、缝合等步骤所需的人力资源和基本物质资源消耗。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016200000310000T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鼻中隔整形费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通过整形手术方式改善鼻中隔形态及位置，满足患者需求。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所定价格涵盖手术计划、术区准备、消毒、切开、修整、创面覆盖、止血、缝合等步骤所需的人力资源和基本物质资源消耗。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42</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016200000320000T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鼻孔整形费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通过整形手术方式调整鼻孔形态，满足患者需求。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所定价格涵盖手术计划、术区准备、消毒、切开、修整、创面覆盖、止血、缝合等步骤所需的人力资源和基本物质资源消耗。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016200000320001T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鼻孔整形费-再次手术（加收）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43</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016200000330000T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鼻底基整形费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通过整形手术方式填充自体或异体组织矫正鼻基底形态，满足患者需求。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所定价格涵盖手术计划、术区准备、消毒、切开、修整、创面覆盖、止血、缝合等步骤所需的人力资源和基本物质资源消耗。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016200000330001T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鼻底基整形费-自体组织移植（加收）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44</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016200000340000T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红唇整形费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通过整形手术方式整体改善红唇形态，满足患者需求。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所定价格涵盖手术计划、术区准备、消毒、切开、调整形态、止血、缝合等步骤所需的人力资源和基本物质资源消耗。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部位</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上下唇可分别计价收费。</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016200000340001T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红唇整形费-再次手术（加收）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部位</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016200000340011T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红唇整形费-口轮匝肌重建（加收）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部位</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016200000340021T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红唇整形费-红唇精细结构形态调整（加收）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部位</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45</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016200000350000T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唇珠整形费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通过整形手术方式改善唇珠形态，满足患者需求。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所定价格涵盖手术计划、术区准备、消毒、切开、调整形态、止血、缝合等步骤所需的人力资源和基本物质资源消耗。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016200000350001T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唇珠整形费-再次手术（加收）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46</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016200000360000T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人中整形费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通过整形手术方式改善人中外观形态，满足患者需求。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所定价格涵盖手术计划、术区准备、消毒、切开、调整形态、止血、缝合等步骤所需的人力资源和基本物质资源消耗。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016200000360001T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人中整形费-再次手术（加收）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016200000360011T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人中整形费-口轮匝肌重建（加收）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47</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016200000370000T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口角整形费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通过整形手术方式改善口角外观形态，满足患者需求。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所定价格涵盖手术计划、术区准备、消毒、切开、调整形态、止血、缝合等步骤所需的人力资源和基本物质资源消耗。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016200000370001T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口角整形费-再次手术（加收）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016200000370011T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口角整形费-口轮匝肌重建（加收）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48</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016200000380000T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唇部继发畸形整形费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通过整形手术方式进行唇部皮肤形态调整，满足患者需求。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所定价格涵盖手术计划、术区准备、消毒、切开、调整形态、止血、缝合等步骤所需的人力资源和基本物质资源消耗。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016200000380001T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唇部继发畸形整形费-唇部肌肉形态调整（加收）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49</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016200000390000T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下颌截骨整形费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通过整形截骨手术方式改善患者下颌骨轮廓形态，满足患者需求。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所定价格涵盖手术计划、术区准备、消毒、切开、修整、创面覆盖、止血、缝合等步骤所需的人力资源和基本物质资源消耗。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016200000390001T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下颌截骨整形费-再次手术（加收）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016200000390011T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pacing w:val="0"/>
                <w:sz w:val="18"/>
                <w:szCs w:val="18"/>
                <w:u w:val="none"/>
              </w:rPr>
            </w:pPr>
            <w:r>
              <w:rPr>
                <w:rFonts w:hint="default" w:ascii="Times New Roman" w:hAnsi="Times New Roman" w:eastAsia="仿宋_GB2312" w:cs="Times New Roman"/>
                <w:i w:val="0"/>
                <w:iCs w:val="0"/>
                <w:color w:val="000000"/>
                <w:spacing w:val="0"/>
                <w:kern w:val="0"/>
                <w:sz w:val="18"/>
                <w:szCs w:val="18"/>
                <w:u w:val="none"/>
                <w:lang w:val="en-US" w:eastAsia="zh-CN" w:bidi="ar"/>
              </w:rPr>
              <w:t>下颌截骨整形费-长弧形截骨（加收）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016200000390100T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下颌截骨整形费-上颌截骨整形（扩展）</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016200000400000T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颏部轮廓整形费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通过整形手术方式修整颏部轮廓，满足患者需求。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所定价格涵盖手术计划、术区准备、消毒、切开、修整、创面覆盖、止血、缝合等步骤所需的人力资源和基本物质资源消耗。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strike/>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016200000400001T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颏部轮廓整形费-再次手术（加收）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016200000400011T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pacing w:val="-11"/>
                <w:sz w:val="18"/>
                <w:szCs w:val="18"/>
                <w:u w:val="none"/>
              </w:rPr>
            </w:pPr>
            <w:r>
              <w:rPr>
                <w:rFonts w:hint="default" w:ascii="Times New Roman" w:hAnsi="Times New Roman" w:eastAsia="仿宋_GB2312" w:cs="Times New Roman"/>
                <w:i w:val="0"/>
                <w:iCs w:val="0"/>
                <w:color w:val="000000"/>
                <w:spacing w:val="-11"/>
                <w:kern w:val="0"/>
                <w:sz w:val="18"/>
                <w:szCs w:val="18"/>
                <w:u w:val="none"/>
                <w:lang w:val="en-US" w:eastAsia="zh-CN" w:bidi="ar"/>
              </w:rPr>
              <w:t>颏部轮廓整形费-自体骨移植（加收）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016200000400021T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颏部轮廓整形费-复杂截骨（加收）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pacing w:val="-11"/>
                <w:sz w:val="18"/>
                <w:szCs w:val="18"/>
                <w:u w:val="none"/>
              </w:rPr>
            </w:pPr>
            <w:r>
              <w:rPr>
                <w:rFonts w:hint="default" w:ascii="Times New Roman" w:hAnsi="Times New Roman" w:eastAsia="仿宋_GB2312" w:cs="Times New Roman"/>
                <w:i w:val="0"/>
                <w:iCs w:val="0"/>
                <w:color w:val="000000"/>
                <w:spacing w:val="-11"/>
                <w:kern w:val="0"/>
                <w:sz w:val="18"/>
                <w:szCs w:val="18"/>
                <w:u w:val="none"/>
                <w:lang w:val="en-US" w:eastAsia="zh-CN" w:bidi="ar"/>
              </w:rPr>
              <w:t>本项目中的“复杂截骨”指：抽屉截骨、阶梯截骨、楔形截骨、U型截骨。</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016200000410000T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颌下腺摘除整形费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通过整形手术方式改善患者颌下腺处外观形态，满足患者需求。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所定价格涵盖手术计划、术区准备、消毒、切开、摘除、止血、缝合等步骤所需人力资源和基本物质资源消耗。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部位</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52</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016200000420000T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颊脂肪垫整形费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通过整形手术方式改善患者颊部体积形态，满足患者需求。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所定价格涵盖手术计划、术区准备、消毒、切开、修整、创面覆盖、止血、缝合等步骤所需的人力资源和基本物质资源消耗。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53</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016200000430000T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颅颌面骨延长器植入费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通过整形手术方式植入颅颌面骨延长器，改善面部不对称。</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所定价格涵盖手术计划、术区准备、消毒、切开、植入、缝合、处理用物等步骤所需的人力资源和基本物资消耗。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016200000430100T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颅颌面骨延长器植入费-颅颌面骨延长器取出（扩展）</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54</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016200000440000T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颧骨轮廓整形费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通过整形手术方式改善颧骨轮廓形态，满足患者需求。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所定价格涵盖手术计划、术区准备、消毒、切开、修整、缝合、止血、处理用物等步骤所需的人力资源和基本物资消耗。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016200000440001T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pacing w:val="-11"/>
                <w:sz w:val="18"/>
                <w:szCs w:val="18"/>
                <w:u w:val="none"/>
              </w:rPr>
            </w:pPr>
            <w:r>
              <w:rPr>
                <w:rFonts w:hint="default" w:ascii="Times New Roman" w:hAnsi="Times New Roman" w:eastAsia="仿宋_GB2312" w:cs="Times New Roman"/>
                <w:i w:val="0"/>
                <w:iCs w:val="0"/>
                <w:color w:val="000000"/>
                <w:spacing w:val="-11"/>
                <w:kern w:val="0"/>
                <w:sz w:val="18"/>
                <w:szCs w:val="18"/>
                <w:u w:val="none"/>
                <w:lang w:val="en-US" w:eastAsia="zh-CN" w:bidi="ar"/>
              </w:rPr>
              <w:t>颧骨轮廓整形费-再次手术（加收）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016200000440100T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颧骨轮廓整形费-颧弓轮廓整形 （扩展）</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016200000441100T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颧骨轮廓整形费-上颌轮廓整形（扩展）</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55</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016200000450000T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面突截骨整形费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通过整形手术方式修正患者咬合关系并改善外观形态，满足患者需求。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所定价格涵盖手术计划、术区准备、消毒、切开、修整、缝合、处理用物等步骤所需的人力资源和基本物资消耗。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部位</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本项目中的“部位”指左侧上颌骨、右侧上颌骨、左侧下颌骨、右侧下颌骨，不同部位可分别计费。</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016200000450001T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面突截骨整形费-根尖下截骨（加收）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部位</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56</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016200000460000T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颅颌面畸形修复费（常规）</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通过整形手术方式整复畸形颅颌面，改善外观形态，满足患者需求。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所定价格涵盖手术计划、术区准备、消毒、切开、修整、缝合、处理用物等步骤所需的人力资源和基本物资消耗。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 xml:space="preserve">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016200000460001T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颅颌面畸形修复费（常规）-自体骨移植（加收）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57</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016200000470000T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颅颌面畸形修复费（复杂）</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通过整形手术方式整复复杂颅颌面畸形，改善外观形态，满足患者需求。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所定价格涵盖手术计划、术区准备、消毒、切开、修整、缝合、处理用物等步骤所需的人力资源和基本物资消耗。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本项目中的“复杂”指涉及颅内、眶内侧壁等部位的颅颌面畸形。</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016200000470001T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颅颌面畸形修复费（复杂）-自体骨移植（加收）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58</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016200000480000T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颌面骨骨折修复成形费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通过整形手术方式改善患者颌面骨折后的异常形态，满足患者需求。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所定价格涵盖手术计划、术区准备、消毒、切开、修复、缝合、处理用物以及必要时置入内固定材料等步骤所需的人力资源和基本物资消耗。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本项目中的“颌面骨”包括：上颌骨。下颌骨、颧骨、颧弓骨、鼻骨、眶骨。</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016200000480001T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颌面骨骨折修复成形费-自体骨移植（加收）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59</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016200000490000T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颌面部内固定物取出费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通过整形手术方式取出颅颌面内固定物，满足患者需求。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所定价格涵盖手术计划、术区准备、消毒、切开、取出、缝合、处理用物等步骤所需的人力资源和基本物资消耗。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套</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016100000080000T</w:t>
            </w:r>
          </w:p>
        </w:tc>
        <w:tc>
          <w:tcPr>
            <w:tcW w:w="39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药物面膜美容费</w:t>
            </w:r>
          </w:p>
        </w:tc>
        <w:tc>
          <w:tcPr>
            <w:tcW w:w="54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通过药物面膜治疗，增加药物吸收，促进皮肤修复或治疗局部病变。</w:t>
            </w:r>
          </w:p>
        </w:tc>
        <w:tc>
          <w:tcPr>
            <w:tcW w:w="11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所定价格涵盖皮肤清洁、按摩、制备面膜、贴敷等步骤所需的人力资源和基本物质资源消耗。</w:t>
            </w:r>
          </w:p>
        </w:tc>
        <w:tc>
          <w:tcPr>
            <w:tcW w:w="26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非院内自制面膜或非医护人员提供服务的不得按此项目收费。</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016200000500000T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脂肪移植费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通过各种方式移植脂肪及其衍生物，改善患者外观形态或功能。</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所定价格涵盖手术计划、术区准备、消毒、切开、脂肪处理、脂肪移植、缝合等步骤所需人力资源和基本物质资源消耗。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头面颈部以2×2平方厘米为基础计价，躯干四肢以3×3平方厘米为基础计价。</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016200000500001T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脂肪移植费-再次手术（加收）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62</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016200000510000T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颈部整形费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通过整形手术方式改善患者颈部外观，满足患者需求。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所定价格涵盖手术计划、术区准备、消毒、切开、悬吊、止血、缝合等步骤所需人力资源和基本物质资源消耗。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016200000510001T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颈部整形费-再次手术（加收）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016200000510011T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颈部整形费-胸锁乳突肌上移（加收）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63</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016200000520000T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喉结整形费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通过整形手术方式改善喉结整体外观，满足患者需求。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所定价格涵盖手术计划、术区准备、消毒、切开、修整、止血、缝合等步骤所需人力资源和基本物质资源消耗。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016200000520001T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喉结整形费-磨削（加收）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64</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016200000530000T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腋臭切除费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通过手术切除腋臭，改善患者腋臭情况，满足患者需求。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所定价格涵盖手术计划、术区准备、消毒、切开、切除、缝合等步骤所需的人力资源及基本物质资源消耗。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016200000530001T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腋臭切除费-再次手术（加收）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016200000530011T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腋臭切除费-保留皮片大汗腺（加收）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65</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016200000540000T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上臂整形费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通过整形手术方式改善患者上臂松弛，改善外观形态，满足患者需求。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所定价格涵盖手术计划、术区准备、消毒、切开、修整、缝合等步骤所需人力资源和基本物质资源消耗。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016200000540001T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上臂整形费-联合腋窝松弛（加收）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016200000540011T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上臂整形费-联合侧胸壁松弛（加收）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66</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016200000550000T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腹壁整形费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通过各种方式改善患者腹壁松弛，矫正患者腹部、脐部外观形态，满足患者需求。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所定价格涵盖手术计划、术区准备、消毒、切开、切除、缝合、必要时放置补片及引流等步骤所需人力资源和基本物质资源消耗。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strike/>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016200000550001T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腹壁整形费-腹壁肌筋膜系统折叠（加收）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016200000550011T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腹壁整形费-大范围腹壁整形（加收）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大范围腹壁整形指：整形范围超过腋中线或覆盖躯干环周。</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67</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016200000560000T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大腿整形费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通过整形手术方式改善患者大腿松弛，改善大腿外观形态。</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所定价格涵盖手术计划、术区准备、消毒、切开、修整、缝合等步骤所需人力资源和基本物质资源消耗。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016200000560001T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大腿整形费-联合臀部松弛（加收）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68</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016200000570000T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脐成形费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通过整形手术方式改善患者脐部外观或再造脐部，满足患者需求。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所定价格涵盖手术计划、术区准备、消毒、切开、皮瓣分离、切除、缝合以及必要时取皮、放置补片及引流等步骤所需人力资源和基本物质资源消耗。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69</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016200000580000T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副乳切除费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通过整形方式切除副乳，满足患者需求。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所定价格涵盖手术计划、术区准备、消毒、切开、切除腺体、修整外形、缝合等步骤所需的人力资源和基本物质资源消耗。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strike/>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016200000580001T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副乳切除费-微创手术（加收）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微创切口指切口＜2厘米。</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016200000590000T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隆乳术后继发畸形修整费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通过整形手术方式改善隆乳术后继发畸形的外观，满足患者需求。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所定价格涵盖手术计划、术区准备、消毒、切开、畸形修整、假体重新置入，缝合等步骤所需的人力资源和基本物质资源消耗。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016200000590001T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隆乳术后继发畸形修整费-软组织加强（加收）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016200000600000T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巨乳整形费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通过整形方式治疗巨乳，满足患者需求。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所定价格涵盖手术计划、术区准备、消毒、切开、切除组织、评估血供、乳房塑形、缝合等步骤所需的人力资源和基本物质资源消耗。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strike/>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016200000600001T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巨乳整形费-再次手术（加收）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016200000600011T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巨乳整形费-中度及重度（加收）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中度及重度指：切除量≥200g。</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72</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016200000610000T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乳房上提整形费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通过整形手术方式治疗乳房下垂，满足患者需求。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所定价格涵盖手术计划、术区准备、消毒、切开、切除皮肤、评估血供、乳房塑形、缝合等步骤所需的人力资源和基本物质资源消耗。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strike/>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016200000610001T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乳房上提整形费-再次手术（加收）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016200000610011T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pacing w:val="-11"/>
                <w:sz w:val="18"/>
                <w:szCs w:val="18"/>
                <w:u w:val="none"/>
              </w:rPr>
            </w:pPr>
            <w:r>
              <w:rPr>
                <w:rFonts w:hint="default" w:ascii="Times New Roman" w:hAnsi="Times New Roman" w:eastAsia="仿宋_GB2312" w:cs="Times New Roman"/>
                <w:i w:val="0"/>
                <w:iCs w:val="0"/>
                <w:color w:val="000000"/>
                <w:spacing w:val="-11"/>
                <w:kern w:val="0"/>
                <w:sz w:val="18"/>
                <w:szCs w:val="18"/>
                <w:u w:val="none"/>
                <w:lang w:val="en-US" w:eastAsia="zh-CN" w:bidi="ar"/>
              </w:rPr>
              <w:t>乳房上提整形费-中度及重度（加收）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中度及重度指：乳头低于乳房下皱襞及以下。</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73</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016200000620000T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乳晕整形费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通过整形手术方式改善乳晕外形，满足患者需求。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所定价格涵盖手术计划、术区准备、消毒、乳头塑形、缝合等步骤所需的人力资源和基本物质资源消耗。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strike/>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016200000620001T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乳晕整形费-中度及重度（加收）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中度及重度指：乳晕最大径≥4厘米。</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74</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016200000630000T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乳头整形费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通过整形手术方式改善乳头外形，满足患者需求。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所定价格涵盖手术计划、术区准备、消毒、乳头再造或乳头塑形等步骤所需的人力资源和基本物质资源消耗。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75</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016200000640000T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乳房下皱襞成形费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通过整形手术方式改善乳房下皱襞形态及位置，满足患者需求。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default" w:ascii="Times New Roman" w:hAnsi="Times New Roman" w:eastAsia="仿宋_GB2312" w:cs="Times New Roman"/>
                <w:i w:val="0"/>
                <w:iCs w:val="0"/>
                <w:color w:val="000000"/>
                <w:spacing w:val="-6"/>
                <w:w w:val="90"/>
                <w:sz w:val="18"/>
                <w:szCs w:val="18"/>
                <w:u w:val="none"/>
              </w:rPr>
            </w:pPr>
            <w:r>
              <w:rPr>
                <w:rFonts w:hint="default" w:ascii="Times New Roman" w:hAnsi="Times New Roman" w:eastAsia="仿宋_GB2312" w:cs="Times New Roman"/>
                <w:i w:val="0"/>
                <w:iCs w:val="0"/>
                <w:color w:val="000000"/>
                <w:spacing w:val="-6"/>
                <w:w w:val="90"/>
                <w:kern w:val="0"/>
                <w:sz w:val="18"/>
                <w:szCs w:val="18"/>
                <w:u w:val="none"/>
                <w:lang w:val="en-US" w:eastAsia="zh-CN" w:bidi="ar"/>
              </w:rPr>
              <w:t>所定价格涵盖手术计划、术区准备、消毒、切开、乳房下皱襞塑性、缝合等步骤所需的人力资源和基本物质资源消耗。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76</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016200000650000T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男性乳腺肥大切除整形费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通过整形手术方式切除男性肥大乳腺，满足患者需求。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default" w:ascii="Times New Roman" w:hAnsi="Times New Roman" w:eastAsia="仿宋_GB2312" w:cs="Times New Roman"/>
                <w:i w:val="0"/>
                <w:iCs w:val="0"/>
                <w:color w:val="000000"/>
                <w:spacing w:val="-6"/>
                <w:w w:val="90"/>
                <w:sz w:val="18"/>
                <w:szCs w:val="18"/>
                <w:u w:val="none"/>
              </w:rPr>
            </w:pPr>
            <w:r>
              <w:rPr>
                <w:rFonts w:hint="default" w:ascii="Times New Roman" w:hAnsi="Times New Roman" w:eastAsia="仿宋_GB2312" w:cs="Times New Roman"/>
                <w:i w:val="0"/>
                <w:iCs w:val="0"/>
                <w:color w:val="000000"/>
                <w:spacing w:val="-6"/>
                <w:w w:val="90"/>
                <w:kern w:val="0"/>
                <w:sz w:val="18"/>
                <w:szCs w:val="18"/>
                <w:u w:val="none"/>
                <w:lang w:val="en-US" w:eastAsia="zh-CN" w:bidi="ar"/>
              </w:rPr>
              <w:t>所定价格涵盖手术计划、术区准备、消毒、切开、切除腺体、修整外形、缝合等步骤所需的人力资源和基本物质资源消耗。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strike/>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016200000650001T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男性乳腺肥大切除整形费-微创手术（加收）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微创切口指切口＜2厘米。</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016200000650011T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男性乳腺肥大切除整形费-中度及重度（加收）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中度及重度指根据Simon分级中度及以上的情况。</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77</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016200000660000T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隆乳费（假体置入）</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通过置入乳房假体增大乳房，满足患者需求。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default" w:ascii="Times New Roman" w:hAnsi="Times New Roman" w:eastAsia="仿宋_GB2312" w:cs="Times New Roman"/>
                <w:i w:val="0"/>
                <w:iCs w:val="0"/>
                <w:color w:val="000000"/>
                <w:spacing w:val="-6"/>
                <w:w w:val="90"/>
                <w:sz w:val="18"/>
                <w:szCs w:val="18"/>
                <w:u w:val="none"/>
              </w:rPr>
            </w:pPr>
            <w:r>
              <w:rPr>
                <w:rFonts w:hint="default" w:ascii="Times New Roman" w:hAnsi="Times New Roman" w:eastAsia="仿宋_GB2312" w:cs="Times New Roman"/>
                <w:i w:val="0"/>
                <w:iCs w:val="0"/>
                <w:color w:val="000000"/>
                <w:spacing w:val="-6"/>
                <w:w w:val="90"/>
                <w:kern w:val="0"/>
                <w:sz w:val="18"/>
                <w:szCs w:val="18"/>
                <w:u w:val="none"/>
                <w:lang w:val="en-US" w:eastAsia="zh-CN" w:bidi="ar"/>
              </w:rPr>
              <w:t>所定价格涵盖手术计划、术区准备、消毒、切开、腔隙剥离、假体置入、缝合等步骤所需的人力资源和基本物质资源消耗。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016200000660001T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隆乳费（假体置入）-软组织加强（加收）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016200000660011T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隆乳费（假体置入）-双平面层次（加收）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016200000660021T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pacing w:val="-6"/>
                <w:w w:val="88"/>
                <w:sz w:val="18"/>
                <w:szCs w:val="18"/>
                <w:u w:val="none"/>
              </w:rPr>
            </w:pPr>
            <w:r>
              <w:rPr>
                <w:rFonts w:hint="default" w:ascii="Times New Roman" w:hAnsi="Times New Roman" w:eastAsia="仿宋_GB2312" w:cs="Times New Roman"/>
                <w:i w:val="0"/>
                <w:iCs w:val="0"/>
                <w:color w:val="000000"/>
                <w:spacing w:val="-6"/>
                <w:w w:val="88"/>
                <w:kern w:val="0"/>
                <w:sz w:val="18"/>
                <w:szCs w:val="18"/>
                <w:u w:val="none"/>
                <w:lang w:val="en-US" w:eastAsia="zh-CN" w:bidi="ar"/>
              </w:rPr>
              <w:t>隆乳费（假体置入）-再次手术（加收）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78</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016200000670000T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隆乳费（脂肪注射）</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通过注射脂肪及其衍生物改善乳房外形，满足患者需求。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所定价格涵盖手术计划、术区准备、消毒、脂肪纯化、切开、注射、缝合等步骤所需的人力资源和基本物质资源消耗。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016200000670001T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pacing w:val="-6"/>
                <w:w w:val="90"/>
                <w:sz w:val="18"/>
                <w:szCs w:val="18"/>
                <w:u w:val="none"/>
              </w:rPr>
            </w:pPr>
            <w:r>
              <w:rPr>
                <w:rFonts w:hint="default" w:ascii="Times New Roman" w:hAnsi="Times New Roman" w:eastAsia="仿宋_GB2312" w:cs="Times New Roman"/>
                <w:i w:val="0"/>
                <w:iCs w:val="0"/>
                <w:color w:val="000000"/>
                <w:spacing w:val="-6"/>
                <w:w w:val="90"/>
                <w:kern w:val="0"/>
                <w:sz w:val="18"/>
                <w:szCs w:val="18"/>
                <w:u w:val="none"/>
                <w:lang w:val="en-US" w:eastAsia="zh-CN" w:bidi="ar"/>
              </w:rPr>
              <w:t>隆乳费（脂肪注射）-挛缩松解（加收）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016200000670100T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隆乳费（脂肪注射）-自体脂肪注射隆臀（扩展）</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79</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016200000680000T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乳房再造费（假体置入）</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通过置入人工假体再造乳房，满足患者需求。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所定价格涵盖手术计划、术区准备、消毒、切开、假体置入、缝合等步骤所需的人力资源和基本物质资源消耗。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strike/>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016200000680001T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pacing w:val="-6"/>
                <w:w w:val="88"/>
                <w:sz w:val="18"/>
                <w:szCs w:val="18"/>
                <w:u w:val="none"/>
              </w:rPr>
            </w:pPr>
            <w:r>
              <w:rPr>
                <w:rFonts w:hint="default" w:ascii="Times New Roman" w:hAnsi="Times New Roman" w:eastAsia="仿宋_GB2312" w:cs="Times New Roman"/>
                <w:i w:val="0"/>
                <w:iCs w:val="0"/>
                <w:color w:val="000000"/>
                <w:spacing w:val="-6"/>
                <w:w w:val="88"/>
                <w:kern w:val="0"/>
                <w:sz w:val="18"/>
                <w:szCs w:val="18"/>
                <w:u w:val="none"/>
                <w:lang w:val="en-US" w:eastAsia="zh-CN" w:bidi="ar"/>
              </w:rPr>
              <w:t>乳房再造费（假体置入）-微创手术（加收）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本项目中的“微创手术”指切口≤5厘米。</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016200000680011T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乳房再造费（假体置入）-软组织加强（加收）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016200000680021T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乳房再造费（假体置入）-纤维包膜切除（加收）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016200000680100T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乳房再造费（假体置入）-乳房扩张器置入乳房再造（扩展）</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016200000690000T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乳房再造费（脂肪注射）</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通过注射脂肪及其衍生物再造乳房，满足患者需求。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所定价格涵盖手术计划、术区准备、消毒、脂肪纯化、切开、脂肪注射、缝合等步骤所需的人力资源和基本物质资源消耗。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016200000700000T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自体组织皮瓣乳房再造费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通过皮瓣移植方式再造乳房，满足患者需求。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所定价格涵盖手术计划、术区准备、消毒、切取皮瓣、皮瓣转移、缝合切口等步骤所需的人力资源和基本物质资源消耗。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016200000700001T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自体组织皮瓣乳房再造费-多血管蒂（加收）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016200000700011T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自体组织皮瓣乳房再造费-腋窝或胸壁重建（加收）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016200000700021T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自体组织皮瓣乳房再造费-联合乳房假体植入（加收）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82</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016200000710000T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阴蒂美容整形费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通过美容整形方式改善阴蒂美观度，满足患者需求。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所定价格涵盖手术计划、术区准备、消毒、切开、修整、缝合等步骤所需人力资源和基本物质资源消耗。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016200000710001T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阴蒂美容整形费-组织缺失（加收）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83</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016200000720000T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阴唇美容整形费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通过美容整形方式改善外阴美观度，满足患者需求。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所定价格涵盖手术计划、术区准备、消毒、切开、修整、缝合等步骤所需人力资源和基本物质资源消耗。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strike/>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016200000720001T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阴唇美容整形费-复杂情况（加收）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本项目中的“复杂”指结构/组织缺失或合并阴蒂包皮增生的情况。</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84</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016200000730000T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处女膜整形费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通过美容整形方式改善处女膜形态或外观，满足患者需求。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所定价格涵盖手术计划、术区准备、消毒、修整、缝合等步骤所需人力资源和基本物质资源消耗。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016200000730001T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处女膜整形费-组织缺失（加收）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85</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016200000740000T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阴道整形费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通过美容整形方式改善阴道外观和功能，满足患者需求。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所定价格涵盖手术计划、术区准备、消毒、切开、修整、缝合等步骤所需人力资源和基本物质资源消耗。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86</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016200000750000T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阴道再造费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通过美容整形方式再造阴道功能及外观，满足患者需求。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 xml:space="preserve">所定价格涵盖手术计划、术区准备、消毒、切开、修整、缝合等步骤所需的人力资源和基本物质资源消耗。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87</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016200000760000T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后连合整形费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通过美容整形方式改善后连合的功能及整体美观度，满足患者需求。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所定价格涵盖手术计划、术区准备、消毒、切开、修整、缝合等步骤所需人力资源和基本物质资源消耗。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016200000760001T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pacing w:val="-11"/>
                <w:sz w:val="18"/>
                <w:szCs w:val="18"/>
                <w:u w:val="none"/>
              </w:rPr>
            </w:pPr>
            <w:r>
              <w:rPr>
                <w:rFonts w:hint="default" w:ascii="Times New Roman" w:hAnsi="Times New Roman" w:eastAsia="仿宋_GB2312" w:cs="Times New Roman"/>
                <w:i w:val="0"/>
                <w:iCs w:val="0"/>
                <w:color w:val="000000"/>
                <w:spacing w:val="-11"/>
                <w:kern w:val="0"/>
                <w:sz w:val="18"/>
                <w:szCs w:val="18"/>
                <w:u w:val="none"/>
                <w:lang w:val="en-US" w:eastAsia="zh-CN" w:bidi="ar"/>
              </w:rPr>
              <w:t>后连合整形费-组织缺失（加收）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3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88</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016200000770000T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会阴体整形费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通过美容整形方式改善会阴体的功能及整体美观度，满足患者需求。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所定价格涵盖手术计划、术区准备、消毒、切开、修整、缝合等步骤所需的人力资源和基本物质资源消耗。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016200000770001T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pacing w:val="-11"/>
                <w:sz w:val="18"/>
                <w:szCs w:val="18"/>
                <w:u w:val="none"/>
              </w:rPr>
            </w:pPr>
            <w:r>
              <w:rPr>
                <w:rFonts w:hint="default" w:ascii="Times New Roman" w:hAnsi="Times New Roman" w:eastAsia="仿宋_GB2312" w:cs="Times New Roman"/>
                <w:i w:val="0"/>
                <w:iCs w:val="0"/>
                <w:color w:val="000000"/>
                <w:spacing w:val="-11"/>
                <w:kern w:val="0"/>
                <w:sz w:val="18"/>
                <w:szCs w:val="18"/>
                <w:u w:val="none"/>
                <w:lang w:val="en-US" w:eastAsia="zh-CN" w:bidi="ar"/>
              </w:rPr>
              <w:t>会阴体整形费-组织缺失（加收）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89</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016200000780000T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材料置入整形费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通过整形手术方式置入人工材料，改善患者外观，满足患者需求。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所定价格涵盖手术计划、术区准备、消毒、切开、止血、缝合等步骤所需人力资源和基本物质资源消耗。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016200000780100T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材料置入整形费-人工材料取出（扩展）</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016200000790000T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组织置入整形费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通过整形手术方式置入自体/异体组织，改善患者外观，满足患者需求。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所定价格涵盖手术计划、术区准备、消毒、切开、止血、缝合等步骤所需人力资源和基本物质资源消耗。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部位</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016200000790100T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pacing w:val="-11"/>
                <w:sz w:val="18"/>
                <w:szCs w:val="18"/>
                <w:u w:val="none"/>
              </w:rPr>
            </w:pPr>
            <w:r>
              <w:rPr>
                <w:rFonts w:hint="default" w:ascii="Times New Roman" w:hAnsi="Times New Roman" w:eastAsia="仿宋_GB2312" w:cs="Times New Roman"/>
                <w:i w:val="0"/>
                <w:iCs w:val="0"/>
                <w:color w:val="000000"/>
                <w:spacing w:val="-11"/>
                <w:kern w:val="0"/>
                <w:sz w:val="18"/>
                <w:szCs w:val="18"/>
                <w:u w:val="none"/>
                <w:lang w:val="en-US" w:eastAsia="zh-CN" w:bidi="ar"/>
              </w:rPr>
              <w:t>组织置入整形费-自体/异体组织取出（扩展）</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部位</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016200000800000T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注射材料取出费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通过整形手术方式取出注射材料，改善患者外观，满足患者需求。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所定价格涵盖手术计划、术区准备、消毒、切开、止血、注射材料取出、缝合等步骤所需人力资源和基本物质资源消耗。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平方厘米</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016200000800001T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pacing w:val="-11"/>
                <w:sz w:val="18"/>
                <w:szCs w:val="18"/>
                <w:u w:val="none"/>
              </w:rPr>
            </w:pPr>
            <w:r>
              <w:rPr>
                <w:rFonts w:hint="default" w:ascii="Times New Roman" w:hAnsi="Times New Roman" w:eastAsia="仿宋_GB2312" w:cs="Times New Roman"/>
                <w:i w:val="0"/>
                <w:iCs w:val="0"/>
                <w:color w:val="000000"/>
                <w:spacing w:val="-11"/>
                <w:kern w:val="0"/>
                <w:sz w:val="18"/>
                <w:szCs w:val="18"/>
                <w:u w:val="none"/>
                <w:lang w:val="en-US" w:eastAsia="zh-CN" w:bidi="ar"/>
              </w:rPr>
              <w:t>注射材料取出费-面颈部（加收）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平方厘米</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92</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016200000810000T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阴茎延长整形费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通过整形手术方式延长阴茎，改善整体外观，满足患者需求。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所定价格涵盖手术计划、术区准备、消毒、切开、修整、止血、缝合及必要时修复等步骤所需人力资源和基本物质资源消耗。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016200000810001T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阴茎延长整形费-浅深悬韧带切断（加收）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016200000810011T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阴茎延长整形费-自体组织覆盖（加收）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93</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016200000820000T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阴茎增粗整形费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通过整形手术方式增粗阴茎，改善整体外观，满足患者需求。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所定价格涵盖手术计划、术区准备、消毒、切开、修整、止血、缝合及必要时修复等步骤所需人力资源和基本物质资源消耗。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016200000820001T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阴茎增粗整形费-自体组织移植（加收）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016200000820011T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阴茎增粗整形费-人工材料填充（加收）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94</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016200000830000T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阴茎再造费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通过整形手术方式再造阴茎，满足患者需求。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所定价格涵盖手术计划、术区准备、消毒、切开、修整、止血、缝合及必要时修复等步骤所需人力资源和基本物质资源消耗。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strike/>
                <w:color w:val="000000"/>
                <w:sz w:val="18"/>
                <w:szCs w:val="18"/>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016200000830001T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阴茎再造费-特殊组织整形（加收）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本项目中的“特殊组织整形”指：利用股薄肌组织、岛状皮瓣、阔筋膜进行整形。</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95</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016200000840000T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包皮整形费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通过整形手术方式改善不良包皮形态，满足患者需求。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所定价格涵盖手术计划、术区准备、消毒、切开、修整、止血、缝合及必要时修复缺损、组织再造等步骤所需人力资源和基本物质资源消耗。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default" w:ascii="Times New Roman" w:hAnsi="Times New Roman" w:eastAsia="仿宋_GB2312" w:cs="Times New Roman"/>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016200000840100T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包皮整形费-阴茎包皮系带延长（扩展）</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96</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016200000850000T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龟头整形费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通过整形手术方式改善不良龟头形态，满足患者需求。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所定价格涵盖手术计划、术区准备、消毒、切开、修整、止血、缝合等步骤所需人力资源和基本物质资源消耗。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97</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016200000860000T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阴囊再造费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通过整形手术方式改善阴囊大小和整体外观，满足患者需求。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所定价格涵盖手术计划、术区准备、消毒、切开、修整、止血、缝合等步骤所需人力资源和基本物质资源消耗。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98</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016200000870000T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睾丸再造（成形）费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通过整形手术方式改善睾丸大小和整体外观，满足患者需求。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所定价格涵盖手术计划、术区准备、消毒、切开、修整、止血、缝合等步骤所需人力资源和基本物质资源消耗。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99</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016200000880000T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阴茎阴囊位置矫正费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通过整形手术方式改善阴茎阴囊间整体外观，满足患者需求。</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所定价格涵盖手术计划、术区准备、消毒、切开、修整、止血、缝合等步骤所需人力资源和基本物质资源消耗。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016200000890000T</w:t>
            </w:r>
          </w:p>
        </w:tc>
        <w:tc>
          <w:tcPr>
            <w:tcW w:w="39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尿道整形费</w:t>
            </w:r>
          </w:p>
        </w:tc>
        <w:tc>
          <w:tcPr>
            <w:tcW w:w="54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通过整形手术方式改善尿道形态，满足患者需求。</w:t>
            </w:r>
          </w:p>
        </w:tc>
        <w:tc>
          <w:tcPr>
            <w:tcW w:w="117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所定价格涵盖手术计划、术区准备、消毒、切开、修整、止血、缝合等步骤所需人力资源和基本物质资源消耗。</w:t>
            </w:r>
          </w:p>
        </w:tc>
        <w:tc>
          <w:tcPr>
            <w:tcW w:w="26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ind w:left="-63" w:leftChars="-30" w:right="-63" w:rightChars="-30"/>
              <w:jc w:val="left"/>
              <w:rPr>
                <w:rFonts w:hint="default" w:ascii="Times New Roman" w:hAnsi="Times New Roman" w:eastAsia="仿宋_GB2312"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auto"/>
          <w:tblCellMar>
            <w:top w:w="0" w:type="dxa"/>
            <w:left w:w="108" w:type="dxa"/>
            <w:bottom w:w="0" w:type="dxa"/>
            <w:right w:w="108" w:type="dxa"/>
          </w:tblCellMar>
        </w:tblPrEx>
        <w:trPr>
          <w:cantSplit/>
          <w:trHeight w:val="85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治疗费</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016100000120000T</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美容整形方案设计费</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根据患者美容需求，通过各种方式采集数据，设计手术方案。</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所定价格涵盖患者数据采集、方案设计以及必要时扫描建模所需的人力资源和基本物质资源消耗。</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完成1个疗程计价收费1次。在本院开展的美容整形治疗不得同时收取方案设计费。</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市场调节价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bl>
    <w:p>
      <w:pPr>
        <w:rPr>
          <w:color w:val="auto"/>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Times New Roman" w:hAnsi="Times New Roman" w:eastAsia="仿宋_GB2312" w:cs="仿宋_GB2312"/>
          <w:color w:val="auto"/>
          <w:sz w:val="32"/>
          <w:szCs w:val="32"/>
          <w:lang w:val="en-US" w:eastAsia="zh-CN"/>
        </w:rPr>
        <w:sectPr>
          <w:footerReference r:id="rId6" w:type="default"/>
          <w:pgSz w:w="16838" w:h="11905" w:orient="landscape"/>
          <w:pgMar w:top="1417" w:right="1134" w:bottom="1417" w:left="1134" w:header="567" w:footer="992" w:gutter="0"/>
          <w:pgNumType w:fmt="numberInDash"/>
          <w:cols w:space="0" w:num="1"/>
          <w:rtlGutter w:val="0"/>
          <w:docGrid w:type="lines" w:linePitch="329"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附表9</w:t>
      </w:r>
    </w:p>
    <w:p>
      <w:pPr>
        <w:keepNext w:val="0"/>
        <w:keepLines w:val="0"/>
        <w:pageBreakBefore w:val="0"/>
        <w:widowControl w:val="0"/>
        <w:kinsoku/>
        <w:wordWrap w:val="0"/>
        <w:overflowPunct/>
        <w:topLinePunct w:val="0"/>
        <w:autoSpaceDE/>
        <w:autoSpaceDN/>
        <w:bidi w:val="0"/>
        <w:adjustRightInd/>
        <w:snapToGrid/>
        <w:spacing w:before="163" w:beforeLines="50" w:after="163" w:afterLines="50"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废止现行的美容整形类</w:t>
      </w:r>
      <w:r>
        <w:rPr>
          <w:rFonts w:hint="eastAsia" w:ascii="方正小标宋简体" w:hAnsi="方正小标宋简体" w:eastAsia="方正小标宋简体" w:cs="方正小标宋简体"/>
          <w:color w:val="auto"/>
          <w:sz w:val="44"/>
          <w:szCs w:val="44"/>
          <w:lang w:val="zh-CN" w:eastAsia="zh-CN"/>
        </w:rPr>
        <w:t>医疗</w:t>
      </w:r>
      <w:r>
        <w:rPr>
          <w:rFonts w:hint="eastAsia" w:ascii="方正小标宋简体" w:hAnsi="方正小标宋简体" w:eastAsia="方正小标宋简体" w:cs="方正小标宋简体"/>
          <w:color w:val="auto"/>
          <w:sz w:val="44"/>
          <w:szCs w:val="44"/>
          <w:lang w:val="en-US" w:eastAsia="zh-CN"/>
        </w:rPr>
        <w:t>服务项目价格表</w:t>
      </w:r>
    </w:p>
    <w:tbl>
      <w:tblPr>
        <w:tblStyle w:val="9"/>
        <w:tblW w:w="14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065"/>
        <w:gridCol w:w="2388"/>
        <w:gridCol w:w="6044"/>
        <w:gridCol w:w="1053"/>
        <w:gridCol w:w="1131"/>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color w:val="auto"/>
                <w:sz w:val="18"/>
                <w:szCs w:val="18"/>
                <w:vertAlign w:val="baseline"/>
                <w:lang w:val="en-US" w:eastAsia="zh-CN"/>
              </w:rPr>
            </w:pPr>
            <w:r>
              <w:rPr>
                <w:rFonts w:hint="eastAsia" w:ascii="黑体" w:hAnsi="黑体" w:eastAsia="黑体" w:cs="黑体"/>
                <w:b w:val="0"/>
                <w:bCs/>
                <w:i w:val="0"/>
                <w:color w:val="auto"/>
                <w:kern w:val="0"/>
                <w:sz w:val="18"/>
                <w:szCs w:val="18"/>
                <w:u w:val="none"/>
                <w:lang w:val="en-US" w:eastAsia="zh-CN" w:bidi="ar"/>
              </w:rPr>
              <w:t>序号</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color w:val="auto"/>
                <w:sz w:val="18"/>
                <w:szCs w:val="18"/>
                <w:vertAlign w:val="baseline"/>
                <w:lang w:val="en-US" w:eastAsia="zh-CN"/>
              </w:rPr>
            </w:pPr>
            <w:r>
              <w:rPr>
                <w:rFonts w:hint="eastAsia" w:ascii="黑体" w:hAnsi="黑体" w:eastAsia="黑体" w:cs="黑体"/>
                <w:b w:val="0"/>
                <w:bCs/>
                <w:i w:val="0"/>
                <w:iCs w:val="0"/>
                <w:color w:val="000000"/>
                <w:kern w:val="0"/>
                <w:sz w:val="18"/>
                <w:szCs w:val="18"/>
                <w:u w:val="none"/>
                <w:lang w:val="en-US" w:eastAsia="zh-CN" w:bidi="ar"/>
              </w:rPr>
              <w:t>江医省项目代码</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color w:val="auto"/>
                <w:sz w:val="18"/>
                <w:szCs w:val="18"/>
                <w:vertAlign w:val="baseline"/>
                <w:lang w:val="en-US" w:eastAsia="zh-CN"/>
              </w:rPr>
            </w:pPr>
            <w:r>
              <w:rPr>
                <w:rFonts w:hint="eastAsia" w:ascii="黑体" w:hAnsi="黑体" w:eastAsia="黑体" w:cs="黑体"/>
                <w:b w:val="0"/>
                <w:bCs/>
                <w:i w:val="0"/>
                <w:iCs w:val="0"/>
                <w:color w:val="000000"/>
                <w:kern w:val="0"/>
                <w:sz w:val="18"/>
                <w:szCs w:val="18"/>
                <w:u w:val="none"/>
                <w:lang w:val="en-US" w:eastAsia="zh-CN" w:bidi="ar"/>
              </w:rPr>
              <w:t>江医省项目名称</w:t>
            </w:r>
          </w:p>
        </w:tc>
        <w:tc>
          <w:tcPr>
            <w:tcW w:w="6044"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color w:val="auto"/>
                <w:sz w:val="18"/>
                <w:szCs w:val="18"/>
                <w:vertAlign w:val="baseline"/>
                <w:lang w:val="en-US" w:eastAsia="zh-CN"/>
              </w:rPr>
            </w:pPr>
            <w:r>
              <w:rPr>
                <w:rFonts w:hint="eastAsia" w:ascii="黑体" w:hAnsi="黑体" w:eastAsia="黑体" w:cs="黑体"/>
                <w:b w:val="0"/>
                <w:bCs/>
                <w:i w:val="0"/>
                <w:iCs w:val="0"/>
                <w:color w:val="000000"/>
                <w:kern w:val="0"/>
                <w:sz w:val="18"/>
                <w:szCs w:val="18"/>
                <w:u w:val="none"/>
                <w:lang w:val="en-US" w:eastAsia="zh-CN" w:bidi="ar"/>
              </w:rPr>
              <w:t>项目内涵</w:t>
            </w:r>
          </w:p>
        </w:tc>
        <w:tc>
          <w:tcPr>
            <w:tcW w:w="105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color w:val="auto"/>
                <w:sz w:val="18"/>
                <w:szCs w:val="18"/>
                <w:vertAlign w:val="baseline"/>
                <w:lang w:val="en-US" w:eastAsia="zh-CN"/>
              </w:rPr>
            </w:pPr>
            <w:r>
              <w:rPr>
                <w:rFonts w:hint="eastAsia" w:ascii="黑体" w:hAnsi="黑体" w:eastAsia="黑体" w:cs="黑体"/>
                <w:b w:val="0"/>
                <w:bCs/>
                <w:i w:val="0"/>
                <w:iCs w:val="0"/>
                <w:color w:val="000000"/>
                <w:kern w:val="0"/>
                <w:sz w:val="18"/>
                <w:szCs w:val="18"/>
                <w:u w:val="none"/>
                <w:lang w:val="en-US" w:eastAsia="zh-CN" w:bidi="ar"/>
              </w:rPr>
              <w:t>除外内容</w:t>
            </w: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color w:val="auto"/>
                <w:sz w:val="18"/>
                <w:szCs w:val="18"/>
                <w:vertAlign w:val="baseline"/>
                <w:lang w:val="en-US" w:eastAsia="zh-CN"/>
              </w:rPr>
            </w:pPr>
            <w:r>
              <w:rPr>
                <w:rFonts w:hint="eastAsia" w:ascii="黑体" w:hAnsi="黑体" w:eastAsia="黑体" w:cs="黑体"/>
                <w:b w:val="0"/>
                <w:bCs/>
                <w:i w:val="0"/>
                <w:iCs w:val="0"/>
                <w:color w:val="000000"/>
                <w:kern w:val="0"/>
                <w:sz w:val="18"/>
                <w:szCs w:val="18"/>
                <w:u w:val="none"/>
                <w:lang w:val="en-US" w:eastAsia="zh-CN" w:bidi="ar"/>
              </w:rPr>
              <w:t>计价单位</w:t>
            </w:r>
          </w:p>
        </w:tc>
        <w:tc>
          <w:tcPr>
            <w:tcW w:w="229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color w:val="auto"/>
                <w:sz w:val="18"/>
                <w:szCs w:val="18"/>
                <w:vertAlign w:val="baseline"/>
                <w:lang w:val="en-US" w:eastAsia="zh-CN"/>
              </w:rPr>
            </w:pPr>
            <w:r>
              <w:rPr>
                <w:rFonts w:hint="eastAsia" w:ascii="黑体" w:hAnsi="黑体" w:eastAsia="黑体" w:cs="黑体"/>
                <w:b w:val="0"/>
                <w:bCs/>
                <w:i w:val="0"/>
                <w:iCs w:val="0"/>
                <w:color w:val="000000"/>
                <w:kern w:val="0"/>
                <w:sz w:val="18"/>
                <w:szCs w:val="18"/>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311400034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激光脱毛术</w:t>
            </w:r>
          </w:p>
        </w:tc>
        <w:tc>
          <w:tcPr>
            <w:tcW w:w="604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05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每个光斑</w:t>
            </w:r>
          </w:p>
        </w:tc>
        <w:tc>
          <w:tcPr>
            <w:tcW w:w="229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2</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311400035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激光除皱术</w:t>
            </w:r>
          </w:p>
        </w:tc>
        <w:tc>
          <w:tcPr>
            <w:tcW w:w="604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05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每个光斑</w:t>
            </w:r>
          </w:p>
        </w:tc>
        <w:tc>
          <w:tcPr>
            <w:tcW w:w="229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3</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330401012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重睑成形术</w:t>
            </w:r>
          </w:p>
        </w:tc>
        <w:tc>
          <w:tcPr>
            <w:tcW w:w="6044"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包括切开法、非缝线法；不含内外眦成形</w:t>
            </w:r>
          </w:p>
        </w:tc>
        <w:tc>
          <w:tcPr>
            <w:tcW w:w="105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双侧</w:t>
            </w:r>
          </w:p>
        </w:tc>
        <w:tc>
          <w:tcPr>
            <w:tcW w:w="229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4</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330401013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激光重睑整形术</w:t>
            </w:r>
          </w:p>
        </w:tc>
        <w:tc>
          <w:tcPr>
            <w:tcW w:w="604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05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29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5</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330401015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眼袋整形术</w:t>
            </w:r>
          </w:p>
        </w:tc>
        <w:tc>
          <w:tcPr>
            <w:tcW w:w="604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05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双侧</w:t>
            </w:r>
          </w:p>
        </w:tc>
        <w:tc>
          <w:tcPr>
            <w:tcW w:w="229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泪腺悬吊术加收100元。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6</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330601022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隆鼻术</w:t>
            </w:r>
          </w:p>
        </w:tc>
        <w:tc>
          <w:tcPr>
            <w:tcW w:w="604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05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假体材料</w:t>
            </w: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29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7</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330601023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隆鼻术后继发畸形矫正术</w:t>
            </w:r>
          </w:p>
        </w:tc>
        <w:tc>
          <w:tcPr>
            <w:tcW w:w="604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05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假体材料</w:t>
            </w: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29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8</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pacing w:val="-6"/>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330601024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重度鞍鼻畸形矫正术</w:t>
            </w:r>
          </w:p>
        </w:tc>
        <w:tc>
          <w:tcPr>
            <w:tcW w:w="604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05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植入材料</w:t>
            </w: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29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9</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330601025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鼻畸形矫正术</w:t>
            </w:r>
          </w:p>
        </w:tc>
        <w:tc>
          <w:tcPr>
            <w:tcW w:w="604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05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29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10</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330601026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鼻再造术</w:t>
            </w:r>
          </w:p>
        </w:tc>
        <w:tc>
          <w:tcPr>
            <w:tcW w:w="604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05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植入材料</w:t>
            </w: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29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11</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330604011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牙槽嵴增高术</w:t>
            </w:r>
          </w:p>
        </w:tc>
        <w:tc>
          <w:tcPr>
            <w:tcW w:w="6044"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不含取骨术、取皮术</w:t>
            </w:r>
          </w:p>
        </w:tc>
        <w:tc>
          <w:tcPr>
            <w:tcW w:w="105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人工材料模型、模板、植入材料</w:t>
            </w: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每牙</w:t>
            </w:r>
          </w:p>
        </w:tc>
        <w:tc>
          <w:tcPr>
            <w:tcW w:w="229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12</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330604017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修复前软组织成型术</w:t>
            </w:r>
          </w:p>
        </w:tc>
        <w:tc>
          <w:tcPr>
            <w:tcW w:w="6044"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含植皮及唇、颊、腭牙槽嵴顶部增生的软组织切除及成型；不含骨修整、取皮术</w:t>
            </w:r>
          </w:p>
        </w:tc>
        <w:tc>
          <w:tcPr>
            <w:tcW w:w="105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腭护板、保护剂</w:t>
            </w: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29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13</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331305017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变性术</w:t>
            </w:r>
          </w:p>
        </w:tc>
        <w:tc>
          <w:tcPr>
            <w:tcW w:w="6044"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含器官切除、器官再造</w:t>
            </w:r>
          </w:p>
        </w:tc>
        <w:tc>
          <w:tcPr>
            <w:tcW w:w="105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29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14</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331601011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隆乳术</w:t>
            </w:r>
          </w:p>
        </w:tc>
        <w:tc>
          <w:tcPr>
            <w:tcW w:w="6044"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包括各种隆乳术；不含吸脂术</w:t>
            </w:r>
          </w:p>
        </w:tc>
        <w:tc>
          <w:tcPr>
            <w:tcW w:w="105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假体</w:t>
            </w: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229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15</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331601012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隆乳术后继发畸形矫正术</w:t>
            </w:r>
          </w:p>
        </w:tc>
        <w:tc>
          <w:tcPr>
            <w:tcW w:w="604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05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假体</w:t>
            </w: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229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16</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auto"/>
                <w:kern w:val="0"/>
                <w:sz w:val="18"/>
                <w:szCs w:val="18"/>
                <w:u w:val="none"/>
                <w:lang w:val="en-US" w:eastAsia="zh-CN" w:bidi="ar"/>
              </w:rPr>
              <w:t xml:space="preserve">331601013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auto"/>
                <w:kern w:val="0"/>
                <w:sz w:val="18"/>
                <w:szCs w:val="18"/>
                <w:u w:val="none"/>
                <w:lang w:val="en-US" w:eastAsia="zh-CN" w:bidi="ar"/>
              </w:rPr>
              <w:t>乳腺假体取出术</w:t>
            </w:r>
          </w:p>
        </w:tc>
        <w:tc>
          <w:tcPr>
            <w:tcW w:w="604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05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auto"/>
                <w:kern w:val="0"/>
                <w:sz w:val="18"/>
                <w:szCs w:val="18"/>
                <w:u w:val="none"/>
                <w:lang w:val="en-US" w:eastAsia="zh-CN" w:bidi="ar"/>
              </w:rPr>
              <w:t>单侧</w:t>
            </w:r>
          </w:p>
        </w:tc>
        <w:tc>
          <w:tcPr>
            <w:tcW w:w="229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17</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331601014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巨乳缩小整形术</w:t>
            </w:r>
          </w:p>
        </w:tc>
        <w:tc>
          <w:tcPr>
            <w:tcW w:w="6044"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包括垂乳畸形矫正术</w:t>
            </w:r>
          </w:p>
        </w:tc>
        <w:tc>
          <w:tcPr>
            <w:tcW w:w="105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229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18</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331601016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乳房下皱襞成形术</w:t>
            </w:r>
          </w:p>
        </w:tc>
        <w:tc>
          <w:tcPr>
            <w:tcW w:w="6044"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指各种乳房手术后乳房下皱襞形态及位置不满意的手术修整。含手术设计，消毒铺巾，局部浸润麻醉，组织切开、分离，组织切除，乳房下皱襞皮下组织与胸壁缝合固定，乳房下皱襞位置调整。不含乳房下皱襞瘢痕切除、乳房包膜切除术</w:t>
            </w:r>
          </w:p>
        </w:tc>
        <w:tc>
          <w:tcPr>
            <w:tcW w:w="105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特殊缝线</w:t>
            </w: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229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19</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331602008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脂肪抽吸术</w:t>
            </w:r>
          </w:p>
        </w:tc>
        <w:tc>
          <w:tcPr>
            <w:tcW w:w="6044"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不含脂肪注射</w:t>
            </w:r>
          </w:p>
        </w:tc>
        <w:tc>
          <w:tcPr>
            <w:tcW w:w="105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每毫升</w:t>
            </w:r>
          </w:p>
        </w:tc>
        <w:tc>
          <w:tcPr>
            <w:tcW w:w="229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每增加1ml加2元。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20</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331604003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隆颞术</w:t>
            </w:r>
          </w:p>
        </w:tc>
        <w:tc>
          <w:tcPr>
            <w:tcW w:w="604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05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植入假体</w:t>
            </w: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每侧</w:t>
            </w:r>
          </w:p>
        </w:tc>
        <w:tc>
          <w:tcPr>
            <w:tcW w:w="229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21</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331604004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隆额术</w:t>
            </w:r>
          </w:p>
        </w:tc>
        <w:tc>
          <w:tcPr>
            <w:tcW w:w="604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05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植入假体</w:t>
            </w: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29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22</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331604006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唇外翻矫正术</w:t>
            </w:r>
          </w:p>
        </w:tc>
        <w:tc>
          <w:tcPr>
            <w:tcW w:w="6044"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包括上唇、下唇；不含胡须再造术</w:t>
            </w:r>
          </w:p>
        </w:tc>
        <w:tc>
          <w:tcPr>
            <w:tcW w:w="105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每侧</w:t>
            </w:r>
          </w:p>
        </w:tc>
        <w:tc>
          <w:tcPr>
            <w:tcW w:w="229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23</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331604007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胡须再造术</w:t>
            </w:r>
          </w:p>
        </w:tc>
        <w:tc>
          <w:tcPr>
            <w:tcW w:w="6044"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包括岛状头皮瓣法和游离移植法</w:t>
            </w:r>
          </w:p>
        </w:tc>
        <w:tc>
          <w:tcPr>
            <w:tcW w:w="105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29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24</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331604008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隆颏术</w:t>
            </w:r>
          </w:p>
        </w:tc>
        <w:tc>
          <w:tcPr>
            <w:tcW w:w="6044"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不含截骨术</w:t>
            </w:r>
          </w:p>
        </w:tc>
        <w:tc>
          <w:tcPr>
            <w:tcW w:w="105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植入材料</w:t>
            </w: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29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25</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331604009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隆颏术后继发畸形矫正术</w:t>
            </w:r>
          </w:p>
        </w:tc>
        <w:tc>
          <w:tcPr>
            <w:tcW w:w="6044"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包括隆颞、隆额术后畸形矫正</w:t>
            </w:r>
          </w:p>
        </w:tc>
        <w:tc>
          <w:tcPr>
            <w:tcW w:w="105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植入材料</w:t>
            </w: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29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26</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331604010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颌下脂肪袋整形术</w:t>
            </w:r>
          </w:p>
        </w:tc>
        <w:tc>
          <w:tcPr>
            <w:tcW w:w="604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05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吸脂器</w:t>
            </w: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29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27</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331604011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酒窝再造术</w:t>
            </w:r>
          </w:p>
        </w:tc>
        <w:tc>
          <w:tcPr>
            <w:tcW w:w="6044"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05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每侧</w:t>
            </w:r>
          </w:p>
        </w:tc>
        <w:tc>
          <w:tcPr>
            <w:tcW w:w="229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28</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331604014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除皱术</w:t>
            </w:r>
          </w:p>
        </w:tc>
        <w:tc>
          <w:tcPr>
            <w:tcW w:w="6044"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包括骨膜下除皱</w:t>
            </w:r>
          </w:p>
        </w:tc>
        <w:tc>
          <w:tcPr>
            <w:tcW w:w="105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每个部位或面13</w:t>
            </w:r>
          </w:p>
        </w:tc>
        <w:tc>
          <w:tcPr>
            <w:tcW w:w="229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激光除皱加收400元。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29</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331604021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毛发移植术</w:t>
            </w:r>
          </w:p>
        </w:tc>
        <w:tc>
          <w:tcPr>
            <w:tcW w:w="6044"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包括种发、头皮游离移植；不含头皮缺损修复术</w:t>
            </w:r>
          </w:p>
        </w:tc>
        <w:tc>
          <w:tcPr>
            <w:tcW w:w="105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每根</w:t>
            </w:r>
          </w:p>
        </w:tc>
        <w:tc>
          <w:tcPr>
            <w:tcW w:w="229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color w:val="auto"/>
                <w:kern w:val="0"/>
                <w:sz w:val="18"/>
                <w:szCs w:val="18"/>
                <w:u w:val="none"/>
                <w:lang w:val="en-US" w:eastAsia="zh-CN" w:bidi="ar"/>
              </w:rPr>
              <w:t>30</w:t>
            </w:r>
          </w:p>
        </w:tc>
        <w:tc>
          <w:tcPr>
            <w:tcW w:w="1065"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 xml:space="preserve">331604023 </w:t>
            </w:r>
          </w:p>
        </w:tc>
        <w:tc>
          <w:tcPr>
            <w:tcW w:w="2388"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纹饰美容术</w:t>
            </w:r>
          </w:p>
        </w:tc>
        <w:tc>
          <w:tcPr>
            <w:tcW w:w="6044"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包括纹眉、纹眼线、唇线等</w:t>
            </w:r>
          </w:p>
        </w:tc>
        <w:tc>
          <w:tcPr>
            <w:tcW w:w="105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c>
          <w:tcPr>
            <w:tcW w:w="1131" w:type="dxa"/>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color w:val="auto"/>
                <w:sz w:val="18"/>
                <w:szCs w:val="18"/>
                <w:vertAlign w:val="baseline"/>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每个部位</w:t>
            </w:r>
          </w:p>
        </w:tc>
        <w:tc>
          <w:tcPr>
            <w:tcW w:w="2293" w:type="dxa"/>
            <w:noWrap w:val="0"/>
            <w:vAlign w:val="center"/>
          </w:tcPr>
          <w:p>
            <w:pPr>
              <w:keepNext w:val="0"/>
              <w:keepLines w:val="0"/>
              <w:pageBreakBefore w:val="0"/>
              <w:widowControl w:val="0"/>
              <w:kinsoku/>
              <w:wordWrap/>
              <w:overflowPunct w:val="0"/>
              <w:topLinePunct w:val="0"/>
              <w:autoSpaceDE/>
              <w:autoSpaceDN/>
              <w:bidi w:val="0"/>
              <w:adjustRightInd/>
              <w:snapToGrid/>
              <w:spacing w:line="240" w:lineRule="exact"/>
              <w:ind w:left="0" w:leftChars="0" w:right="0" w:rightChars="0"/>
              <w:jc w:val="left"/>
              <w:rPr>
                <w:rFonts w:hint="default" w:ascii="Times New Roman" w:hAnsi="Times New Roman" w:eastAsia="仿宋_GB2312" w:cs="Times New Roman"/>
                <w:color w:val="auto"/>
                <w:sz w:val="18"/>
                <w:szCs w:val="18"/>
                <w:vertAlign w:val="baseline"/>
                <w:lang w:val="en-US" w:eastAsia="zh-CN"/>
              </w:rPr>
            </w:pPr>
          </w:p>
        </w:tc>
      </w:tr>
    </w:tbl>
    <w:p>
      <w:pPr>
        <w:rPr>
          <w:rFonts w:hint="eastAsia"/>
          <w:lang w:eastAsia="zh-CN"/>
        </w:rPr>
      </w:pPr>
    </w:p>
    <w:p>
      <w:pPr>
        <w:rPr>
          <w:rFonts w:hint="eastAsia"/>
          <w:lang w:eastAsia="zh-CN"/>
        </w:rPr>
      </w:pPr>
    </w:p>
    <w:p>
      <w:pPr>
        <w:rPr>
          <w:rFonts w:hint="eastAsia"/>
          <w:lang w:eastAsia="zh-CN"/>
        </w:rPr>
      </w:pPr>
    </w:p>
    <w:sectPr>
      <w:footerReference r:id="rId7" w:type="default"/>
      <w:pgSz w:w="16838" w:h="11906" w:orient="landscape"/>
      <w:pgMar w:top="1587" w:right="2098" w:bottom="1474" w:left="198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国标仿宋-GB/T 2312">
    <w:panose1 w:val="02000500000000000000"/>
    <w:charset w:val="86"/>
    <w:family w:val="auto"/>
    <w:pitch w:val="default"/>
    <w:sig w:usb0="800002AF" w:usb1="08476CF8"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- 66 -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D0YRyTdAgAAJAYAAA4AAAAAAAAAAQAgAAAA&#10;NQEAAGRycy9lMm9Eb2MueG1sUEsFBgAAAAAGAAYAWQEAAIQGA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- 66 -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FC78A"/>
    <w:multiLevelType w:val="singleLevel"/>
    <w:tmpl w:val="7FBFC78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4595C"/>
    <w:rsid w:val="001C089D"/>
    <w:rsid w:val="0096148F"/>
    <w:rsid w:val="00DC3A11"/>
    <w:rsid w:val="00DE5743"/>
    <w:rsid w:val="01565633"/>
    <w:rsid w:val="018475E4"/>
    <w:rsid w:val="01DA66AF"/>
    <w:rsid w:val="02B20C36"/>
    <w:rsid w:val="030B205E"/>
    <w:rsid w:val="031226B5"/>
    <w:rsid w:val="032743D6"/>
    <w:rsid w:val="03342DF6"/>
    <w:rsid w:val="03561F09"/>
    <w:rsid w:val="03FC19DA"/>
    <w:rsid w:val="04455AD9"/>
    <w:rsid w:val="046917C8"/>
    <w:rsid w:val="04883759"/>
    <w:rsid w:val="05080FE1"/>
    <w:rsid w:val="05314058"/>
    <w:rsid w:val="054E582C"/>
    <w:rsid w:val="05793C8D"/>
    <w:rsid w:val="05832D5D"/>
    <w:rsid w:val="05E8331F"/>
    <w:rsid w:val="067E721F"/>
    <w:rsid w:val="06C7557A"/>
    <w:rsid w:val="07797F74"/>
    <w:rsid w:val="07E07FF3"/>
    <w:rsid w:val="07FE1D1B"/>
    <w:rsid w:val="07FE29C9"/>
    <w:rsid w:val="084542FA"/>
    <w:rsid w:val="09D80CEF"/>
    <w:rsid w:val="09E967CB"/>
    <w:rsid w:val="0A826090"/>
    <w:rsid w:val="0A856C30"/>
    <w:rsid w:val="0ABD05BD"/>
    <w:rsid w:val="0BC723BF"/>
    <w:rsid w:val="0C4D19CF"/>
    <w:rsid w:val="0CCD2FD9"/>
    <w:rsid w:val="0CDD71F7"/>
    <w:rsid w:val="0D0F1092"/>
    <w:rsid w:val="0D2A3946"/>
    <w:rsid w:val="0D447498"/>
    <w:rsid w:val="0DBF06AB"/>
    <w:rsid w:val="0DE0368C"/>
    <w:rsid w:val="0E895AE3"/>
    <w:rsid w:val="0EBD1562"/>
    <w:rsid w:val="0ED9296F"/>
    <w:rsid w:val="0F4672D5"/>
    <w:rsid w:val="0F7F00F1"/>
    <w:rsid w:val="10D95F27"/>
    <w:rsid w:val="10EC3FD1"/>
    <w:rsid w:val="11052548"/>
    <w:rsid w:val="12256F37"/>
    <w:rsid w:val="12574A1F"/>
    <w:rsid w:val="126D2AFD"/>
    <w:rsid w:val="12BA7692"/>
    <w:rsid w:val="12EA1AD0"/>
    <w:rsid w:val="14A66120"/>
    <w:rsid w:val="14E44553"/>
    <w:rsid w:val="14F12AC2"/>
    <w:rsid w:val="150A66AF"/>
    <w:rsid w:val="15E15B1D"/>
    <w:rsid w:val="16222107"/>
    <w:rsid w:val="164011C4"/>
    <w:rsid w:val="168B055C"/>
    <w:rsid w:val="16E25858"/>
    <w:rsid w:val="182568D7"/>
    <w:rsid w:val="18622CA6"/>
    <w:rsid w:val="18B278A1"/>
    <w:rsid w:val="18B661E9"/>
    <w:rsid w:val="18E75295"/>
    <w:rsid w:val="192C01EA"/>
    <w:rsid w:val="19DB061A"/>
    <w:rsid w:val="1A0C2C3D"/>
    <w:rsid w:val="1A5E0CC4"/>
    <w:rsid w:val="1A7C315A"/>
    <w:rsid w:val="1A7E102E"/>
    <w:rsid w:val="1A813A79"/>
    <w:rsid w:val="1AB321AF"/>
    <w:rsid w:val="1ABB3E54"/>
    <w:rsid w:val="1AFC1190"/>
    <w:rsid w:val="1B1B2F35"/>
    <w:rsid w:val="1B59415A"/>
    <w:rsid w:val="1BB315D7"/>
    <w:rsid w:val="1C482E6A"/>
    <w:rsid w:val="1C973AD3"/>
    <w:rsid w:val="1CBA6C0D"/>
    <w:rsid w:val="1D526E45"/>
    <w:rsid w:val="1DAE1668"/>
    <w:rsid w:val="1DC75A85"/>
    <w:rsid w:val="1DD71B1A"/>
    <w:rsid w:val="1EA638ED"/>
    <w:rsid w:val="1ED323B8"/>
    <w:rsid w:val="1F5844BB"/>
    <w:rsid w:val="1F6F2BF6"/>
    <w:rsid w:val="1F7C5D81"/>
    <w:rsid w:val="1F9E6159"/>
    <w:rsid w:val="1FCA53B9"/>
    <w:rsid w:val="1FE3064A"/>
    <w:rsid w:val="20665845"/>
    <w:rsid w:val="20A200E4"/>
    <w:rsid w:val="20C5797B"/>
    <w:rsid w:val="2136424B"/>
    <w:rsid w:val="215313DE"/>
    <w:rsid w:val="21B51EBC"/>
    <w:rsid w:val="21FFB77C"/>
    <w:rsid w:val="22835CF3"/>
    <w:rsid w:val="2287580B"/>
    <w:rsid w:val="228A0AB7"/>
    <w:rsid w:val="22D84291"/>
    <w:rsid w:val="23E72832"/>
    <w:rsid w:val="241C5B77"/>
    <w:rsid w:val="25357778"/>
    <w:rsid w:val="258A7E77"/>
    <w:rsid w:val="26342CD1"/>
    <w:rsid w:val="265A411B"/>
    <w:rsid w:val="268F69D3"/>
    <w:rsid w:val="27117D71"/>
    <w:rsid w:val="278F06FB"/>
    <w:rsid w:val="288B7098"/>
    <w:rsid w:val="293B12EB"/>
    <w:rsid w:val="29D85868"/>
    <w:rsid w:val="29DD3F3B"/>
    <w:rsid w:val="29F64FFC"/>
    <w:rsid w:val="2A1B792C"/>
    <w:rsid w:val="2AF07C9E"/>
    <w:rsid w:val="2BAC1E16"/>
    <w:rsid w:val="2BCA04EF"/>
    <w:rsid w:val="2C235E82"/>
    <w:rsid w:val="2C263941"/>
    <w:rsid w:val="2CC338BC"/>
    <w:rsid w:val="2CC73FA9"/>
    <w:rsid w:val="2CF27CFD"/>
    <w:rsid w:val="2CFC4D21"/>
    <w:rsid w:val="2D5C786C"/>
    <w:rsid w:val="2DDB69E3"/>
    <w:rsid w:val="2E6A65C6"/>
    <w:rsid w:val="2ED5121B"/>
    <w:rsid w:val="2ED753FC"/>
    <w:rsid w:val="2F0934E8"/>
    <w:rsid w:val="2F1233B3"/>
    <w:rsid w:val="2F124686"/>
    <w:rsid w:val="2F58241F"/>
    <w:rsid w:val="302602D1"/>
    <w:rsid w:val="303643A5"/>
    <w:rsid w:val="30605418"/>
    <w:rsid w:val="308F7914"/>
    <w:rsid w:val="32317519"/>
    <w:rsid w:val="32367D55"/>
    <w:rsid w:val="32507966"/>
    <w:rsid w:val="32544550"/>
    <w:rsid w:val="32A777DC"/>
    <w:rsid w:val="33EE34E1"/>
    <w:rsid w:val="345E3ECA"/>
    <w:rsid w:val="349E3E8F"/>
    <w:rsid w:val="34B844D6"/>
    <w:rsid w:val="34D44A35"/>
    <w:rsid w:val="34D67F04"/>
    <w:rsid w:val="359009FB"/>
    <w:rsid w:val="35B13B63"/>
    <w:rsid w:val="35FE3A7A"/>
    <w:rsid w:val="377C588F"/>
    <w:rsid w:val="37840998"/>
    <w:rsid w:val="379B3A3C"/>
    <w:rsid w:val="379C687D"/>
    <w:rsid w:val="37D91632"/>
    <w:rsid w:val="37E64902"/>
    <w:rsid w:val="389502D6"/>
    <w:rsid w:val="38A46DCA"/>
    <w:rsid w:val="39115979"/>
    <w:rsid w:val="39514C17"/>
    <w:rsid w:val="396D8E98"/>
    <w:rsid w:val="3A0273BA"/>
    <w:rsid w:val="3B0E03F8"/>
    <w:rsid w:val="3B0F066E"/>
    <w:rsid w:val="3B135A0E"/>
    <w:rsid w:val="3B78681D"/>
    <w:rsid w:val="3BA448B8"/>
    <w:rsid w:val="3BB014AF"/>
    <w:rsid w:val="3BE83110"/>
    <w:rsid w:val="3C0C3BFF"/>
    <w:rsid w:val="3C74569A"/>
    <w:rsid w:val="3C834E15"/>
    <w:rsid w:val="3CB159D2"/>
    <w:rsid w:val="3CB90AEA"/>
    <w:rsid w:val="3CCF4FF6"/>
    <w:rsid w:val="3D115F7D"/>
    <w:rsid w:val="3D4E676E"/>
    <w:rsid w:val="3D6A108F"/>
    <w:rsid w:val="3DEA67CE"/>
    <w:rsid w:val="3E6EDFA8"/>
    <w:rsid w:val="3F5D22C5"/>
    <w:rsid w:val="3F6525B0"/>
    <w:rsid w:val="3F7A2500"/>
    <w:rsid w:val="3FB11C9A"/>
    <w:rsid w:val="3FB1718A"/>
    <w:rsid w:val="3FD036BE"/>
    <w:rsid w:val="3FDA1950"/>
    <w:rsid w:val="4021300B"/>
    <w:rsid w:val="40300916"/>
    <w:rsid w:val="4041724A"/>
    <w:rsid w:val="40A24ADB"/>
    <w:rsid w:val="40CD04F1"/>
    <w:rsid w:val="40FB7458"/>
    <w:rsid w:val="41581B97"/>
    <w:rsid w:val="4161762C"/>
    <w:rsid w:val="41CE623E"/>
    <w:rsid w:val="41F2583F"/>
    <w:rsid w:val="425F0069"/>
    <w:rsid w:val="4297507D"/>
    <w:rsid w:val="42CC5AC8"/>
    <w:rsid w:val="42D83448"/>
    <w:rsid w:val="43CA3CEC"/>
    <w:rsid w:val="43D47D05"/>
    <w:rsid w:val="44216AF4"/>
    <w:rsid w:val="463278B0"/>
    <w:rsid w:val="4642364B"/>
    <w:rsid w:val="46565349"/>
    <w:rsid w:val="47F6664E"/>
    <w:rsid w:val="48114287"/>
    <w:rsid w:val="48C747C0"/>
    <w:rsid w:val="491B0A4D"/>
    <w:rsid w:val="49422AA2"/>
    <w:rsid w:val="4A0249E2"/>
    <w:rsid w:val="4A571B39"/>
    <w:rsid w:val="4A657908"/>
    <w:rsid w:val="4B6F5BBF"/>
    <w:rsid w:val="4BD04A22"/>
    <w:rsid w:val="4C142AA4"/>
    <w:rsid w:val="4C774D16"/>
    <w:rsid w:val="4CD945DE"/>
    <w:rsid w:val="4CEC2563"/>
    <w:rsid w:val="4D0C75ED"/>
    <w:rsid w:val="4D0E4287"/>
    <w:rsid w:val="4D4727C0"/>
    <w:rsid w:val="4D553D5A"/>
    <w:rsid w:val="4DC85654"/>
    <w:rsid w:val="4DDEE1E5"/>
    <w:rsid w:val="4DF65B41"/>
    <w:rsid w:val="4EB11CF1"/>
    <w:rsid w:val="4EC51218"/>
    <w:rsid w:val="4ED82109"/>
    <w:rsid w:val="4EF23E34"/>
    <w:rsid w:val="4F9663A6"/>
    <w:rsid w:val="4F994AE8"/>
    <w:rsid w:val="4F9B5598"/>
    <w:rsid w:val="4FE79468"/>
    <w:rsid w:val="5080549C"/>
    <w:rsid w:val="50CE26AB"/>
    <w:rsid w:val="50D13135"/>
    <w:rsid w:val="50D35956"/>
    <w:rsid w:val="50EF695A"/>
    <w:rsid w:val="513E13CB"/>
    <w:rsid w:val="513E351E"/>
    <w:rsid w:val="51672F88"/>
    <w:rsid w:val="51AD5BDC"/>
    <w:rsid w:val="51BE0E2B"/>
    <w:rsid w:val="51E01D16"/>
    <w:rsid w:val="52121D35"/>
    <w:rsid w:val="522B6B75"/>
    <w:rsid w:val="52344790"/>
    <w:rsid w:val="52994D0A"/>
    <w:rsid w:val="52A059D6"/>
    <w:rsid w:val="52A424FE"/>
    <w:rsid w:val="5306411A"/>
    <w:rsid w:val="544E78B3"/>
    <w:rsid w:val="556C0A5E"/>
    <w:rsid w:val="556D0A1A"/>
    <w:rsid w:val="55B2531C"/>
    <w:rsid w:val="55C37BD9"/>
    <w:rsid w:val="55FF6E63"/>
    <w:rsid w:val="562F1BC7"/>
    <w:rsid w:val="56986138"/>
    <w:rsid w:val="56E30BDE"/>
    <w:rsid w:val="57290461"/>
    <w:rsid w:val="57BD6FD6"/>
    <w:rsid w:val="57E511DD"/>
    <w:rsid w:val="57F42D3A"/>
    <w:rsid w:val="584F0C20"/>
    <w:rsid w:val="58C41967"/>
    <w:rsid w:val="5A382944"/>
    <w:rsid w:val="5A7D6648"/>
    <w:rsid w:val="5A8B6F17"/>
    <w:rsid w:val="5AB75F5E"/>
    <w:rsid w:val="5B0145CF"/>
    <w:rsid w:val="5B074187"/>
    <w:rsid w:val="5BAFEAE0"/>
    <w:rsid w:val="5BFDB14D"/>
    <w:rsid w:val="5C0F5926"/>
    <w:rsid w:val="5C27688E"/>
    <w:rsid w:val="5C4E6B1F"/>
    <w:rsid w:val="5CD17EC7"/>
    <w:rsid w:val="5D3C322F"/>
    <w:rsid w:val="5D465377"/>
    <w:rsid w:val="5DCC757A"/>
    <w:rsid w:val="5DDC51C6"/>
    <w:rsid w:val="5DEC071E"/>
    <w:rsid w:val="5E0A0315"/>
    <w:rsid w:val="5E20181A"/>
    <w:rsid w:val="5E5F0DE7"/>
    <w:rsid w:val="5E89131D"/>
    <w:rsid w:val="5F1871E8"/>
    <w:rsid w:val="5F3E149E"/>
    <w:rsid w:val="5F766BA0"/>
    <w:rsid w:val="5F9C5723"/>
    <w:rsid w:val="5FDB1EF1"/>
    <w:rsid w:val="60547B8C"/>
    <w:rsid w:val="60703233"/>
    <w:rsid w:val="608A1A1F"/>
    <w:rsid w:val="615329A8"/>
    <w:rsid w:val="618F19E3"/>
    <w:rsid w:val="6192725F"/>
    <w:rsid w:val="625C362F"/>
    <w:rsid w:val="62CD1B9F"/>
    <w:rsid w:val="633B16F7"/>
    <w:rsid w:val="63F33FAA"/>
    <w:rsid w:val="64D77CDD"/>
    <w:rsid w:val="6546592E"/>
    <w:rsid w:val="654B1BE5"/>
    <w:rsid w:val="65A87884"/>
    <w:rsid w:val="65B23EF2"/>
    <w:rsid w:val="668A7CB6"/>
    <w:rsid w:val="67FF052F"/>
    <w:rsid w:val="687F1313"/>
    <w:rsid w:val="68CD3A9D"/>
    <w:rsid w:val="691E53FA"/>
    <w:rsid w:val="693E5D29"/>
    <w:rsid w:val="697274F4"/>
    <w:rsid w:val="697DC3D0"/>
    <w:rsid w:val="69B84E21"/>
    <w:rsid w:val="6A7D116B"/>
    <w:rsid w:val="6AAF1928"/>
    <w:rsid w:val="6B130334"/>
    <w:rsid w:val="6C313697"/>
    <w:rsid w:val="6C4F2E1A"/>
    <w:rsid w:val="6CA4419E"/>
    <w:rsid w:val="6CAF69D9"/>
    <w:rsid w:val="6CB73B9C"/>
    <w:rsid w:val="6D1049BC"/>
    <w:rsid w:val="6D4A32B5"/>
    <w:rsid w:val="6D5CD4F1"/>
    <w:rsid w:val="6D7E286D"/>
    <w:rsid w:val="6D9251DA"/>
    <w:rsid w:val="6D9B34BE"/>
    <w:rsid w:val="6E7578B9"/>
    <w:rsid w:val="6E8E0361"/>
    <w:rsid w:val="6EAC5256"/>
    <w:rsid w:val="6EC064D7"/>
    <w:rsid w:val="6EFF4A21"/>
    <w:rsid w:val="6F1751E2"/>
    <w:rsid w:val="6F571CDB"/>
    <w:rsid w:val="6F900BCA"/>
    <w:rsid w:val="6F9D5BF8"/>
    <w:rsid w:val="6FB50411"/>
    <w:rsid w:val="6FBFB279"/>
    <w:rsid w:val="6FDB1924"/>
    <w:rsid w:val="700027A6"/>
    <w:rsid w:val="70507382"/>
    <w:rsid w:val="705F07D2"/>
    <w:rsid w:val="70DF36C1"/>
    <w:rsid w:val="71687B5B"/>
    <w:rsid w:val="71BA7C8A"/>
    <w:rsid w:val="71BC3A02"/>
    <w:rsid w:val="72A93C51"/>
    <w:rsid w:val="72B63C8A"/>
    <w:rsid w:val="7336239B"/>
    <w:rsid w:val="733C54CC"/>
    <w:rsid w:val="735955DB"/>
    <w:rsid w:val="73A905F3"/>
    <w:rsid w:val="73F6448F"/>
    <w:rsid w:val="74422943"/>
    <w:rsid w:val="74B15375"/>
    <w:rsid w:val="74CC7452"/>
    <w:rsid w:val="74D23E44"/>
    <w:rsid w:val="75022C64"/>
    <w:rsid w:val="75592B30"/>
    <w:rsid w:val="75F776FF"/>
    <w:rsid w:val="76616F97"/>
    <w:rsid w:val="76836B9C"/>
    <w:rsid w:val="769576F5"/>
    <w:rsid w:val="769767EC"/>
    <w:rsid w:val="772A06B7"/>
    <w:rsid w:val="777A6A0F"/>
    <w:rsid w:val="784E49E7"/>
    <w:rsid w:val="790A346F"/>
    <w:rsid w:val="79415821"/>
    <w:rsid w:val="79773F8C"/>
    <w:rsid w:val="797D1A3B"/>
    <w:rsid w:val="79FC7092"/>
    <w:rsid w:val="7A112A30"/>
    <w:rsid w:val="7A5800A9"/>
    <w:rsid w:val="7AD594D3"/>
    <w:rsid w:val="7B8F3F36"/>
    <w:rsid w:val="7BF9C283"/>
    <w:rsid w:val="7C164ACD"/>
    <w:rsid w:val="7C7E6F99"/>
    <w:rsid w:val="7C9D5162"/>
    <w:rsid w:val="7C9F5194"/>
    <w:rsid w:val="7CF26F1C"/>
    <w:rsid w:val="7D3524AC"/>
    <w:rsid w:val="7D46701F"/>
    <w:rsid w:val="7D9B754C"/>
    <w:rsid w:val="7DF7069E"/>
    <w:rsid w:val="7EB694BE"/>
    <w:rsid w:val="7EBC7738"/>
    <w:rsid w:val="7ECE42AB"/>
    <w:rsid w:val="7ED96B06"/>
    <w:rsid w:val="7F2F1B47"/>
    <w:rsid w:val="7F3A25D1"/>
    <w:rsid w:val="7F4339B5"/>
    <w:rsid w:val="7F77CA04"/>
    <w:rsid w:val="7FF04206"/>
    <w:rsid w:val="7FF7E788"/>
    <w:rsid w:val="97FF5EC4"/>
    <w:rsid w:val="9CF0EDFF"/>
    <w:rsid w:val="9F2FC621"/>
    <w:rsid w:val="9FB93698"/>
    <w:rsid w:val="AF6F02AE"/>
    <w:rsid w:val="AFB7367F"/>
    <w:rsid w:val="BAFFB241"/>
    <w:rsid w:val="BB7F9902"/>
    <w:rsid w:val="BD3E66A7"/>
    <w:rsid w:val="BDBF6819"/>
    <w:rsid w:val="BEDE9674"/>
    <w:rsid w:val="BF7323F6"/>
    <w:rsid w:val="BFCE8F2C"/>
    <w:rsid w:val="CE3F6A22"/>
    <w:rsid w:val="CEF6D3E1"/>
    <w:rsid w:val="D5EF8879"/>
    <w:rsid w:val="DDDFF3BF"/>
    <w:rsid w:val="DF7C3573"/>
    <w:rsid w:val="DFFB1970"/>
    <w:rsid w:val="E3DE7C20"/>
    <w:rsid w:val="E57E9ABD"/>
    <w:rsid w:val="E86B8A43"/>
    <w:rsid w:val="EEEF71E6"/>
    <w:rsid w:val="EEF3DD43"/>
    <w:rsid w:val="EFB7000D"/>
    <w:rsid w:val="EFB73DB3"/>
    <w:rsid w:val="F568CD2C"/>
    <w:rsid w:val="F79BA9A2"/>
    <w:rsid w:val="F7F79045"/>
    <w:rsid w:val="F8AFBCD4"/>
    <w:rsid w:val="F95FC94C"/>
    <w:rsid w:val="F9ED2B7C"/>
    <w:rsid w:val="FB7FA43A"/>
    <w:rsid w:val="FB9E9A2C"/>
    <w:rsid w:val="FBFEF54A"/>
    <w:rsid w:val="FBFFF77B"/>
    <w:rsid w:val="FCFF97F5"/>
    <w:rsid w:val="FDED44F4"/>
    <w:rsid w:val="FDFE01C1"/>
    <w:rsid w:val="FE8F1FEA"/>
    <w:rsid w:val="FF779640"/>
    <w:rsid w:val="FFF78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next w:val="1"/>
    <w:qFormat/>
    <w:uiPriority w:val="0"/>
    <w:pPr>
      <w:spacing w:line="500" w:lineRule="exact"/>
      <w:jc w:val="center"/>
    </w:pPr>
    <w:rPr>
      <w:rFonts w:ascii="华文中宋" w:hAnsi="华文中宋" w:eastAsia="华文中宋" w:cs="Times New Roman"/>
      <w:b/>
      <w:spacing w:val="-20"/>
      <w:sz w:val="44"/>
      <w:szCs w:val="44"/>
    </w:rPr>
  </w:style>
  <w:style w:type="paragraph" w:styleId="4">
    <w:name w:val="Plain Text"/>
    <w:basedOn w:val="1"/>
    <w:qFormat/>
    <w:uiPriority w:val="0"/>
    <w:rPr>
      <w:rFonts w:ascii="Courier New"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01"/>
    <w:basedOn w:val="10"/>
    <w:qFormat/>
    <w:uiPriority w:val="0"/>
    <w:rPr>
      <w:rFonts w:hint="eastAsia" w:ascii="仿宋_GB2312" w:eastAsia="仿宋_GB2312" w:cs="仿宋_GB2312"/>
      <w:color w:val="FF0000"/>
      <w:sz w:val="18"/>
      <w:szCs w:val="18"/>
      <w:u w:val="none"/>
    </w:rPr>
  </w:style>
  <w:style w:type="character" w:customStyle="1" w:styleId="12">
    <w:name w:val="font51"/>
    <w:basedOn w:val="10"/>
    <w:qFormat/>
    <w:uiPriority w:val="0"/>
    <w:rPr>
      <w:rFonts w:hint="eastAsia" w:ascii="宋体" w:hAnsi="宋体" w:eastAsia="宋体" w:cs="宋体"/>
      <w:color w:val="000000"/>
      <w:sz w:val="20"/>
      <w:szCs w:val="20"/>
      <w:u w:val="none"/>
    </w:rPr>
  </w:style>
  <w:style w:type="character" w:customStyle="1" w:styleId="13">
    <w:name w:val="font71"/>
    <w:basedOn w:val="10"/>
    <w:qFormat/>
    <w:uiPriority w:val="0"/>
    <w:rPr>
      <w:rFonts w:hint="eastAsia" w:ascii="宋体" w:hAnsi="宋体" w:eastAsia="宋体" w:cs="宋体"/>
      <w:color w:val="FF0000"/>
      <w:sz w:val="20"/>
      <w:szCs w:val="20"/>
      <w:u w:val="none"/>
    </w:rPr>
  </w:style>
  <w:style w:type="character" w:customStyle="1" w:styleId="14">
    <w:name w:val="font11"/>
    <w:basedOn w:val="10"/>
    <w:qFormat/>
    <w:uiPriority w:val="0"/>
    <w:rPr>
      <w:rFonts w:hint="eastAsia" w:ascii="宋体" w:hAnsi="宋体" w:eastAsia="宋体" w:cs="宋体"/>
      <w:color w:val="000000"/>
      <w:sz w:val="20"/>
      <w:szCs w:val="20"/>
      <w:u w:val="none"/>
    </w:rPr>
  </w:style>
  <w:style w:type="character" w:customStyle="1" w:styleId="15">
    <w:name w:val="font81"/>
    <w:basedOn w:val="10"/>
    <w:qFormat/>
    <w:uiPriority w:val="0"/>
    <w:rPr>
      <w:rFonts w:hint="eastAsia" w:ascii="宋体" w:hAnsi="宋体" w:eastAsia="宋体" w:cs="宋体"/>
      <w:color w:val="000000"/>
      <w:sz w:val="20"/>
      <w:szCs w:val="20"/>
      <w:u w:val="none"/>
      <w:vertAlign w:val="superscript"/>
    </w:rPr>
  </w:style>
  <w:style w:type="character" w:customStyle="1" w:styleId="16">
    <w:name w:val="font31"/>
    <w:basedOn w:val="10"/>
    <w:qFormat/>
    <w:uiPriority w:val="0"/>
    <w:rPr>
      <w:rFonts w:hint="eastAsia" w:ascii="宋体" w:hAnsi="宋体" w:eastAsia="宋体" w:cs="宋体"/>
      <w:b/>
      <w:color w:val="000000"/>
      <w:sz w:val="20"/>
      <w:szCs w:val="20"/>
      <w:u w:val="none"/>
    </w:rPr>
  </w:style>
  <w:style w:type="character" w:customStyle="1" w:styleId="17">
    <w:name w:val="font41"/>
    <w:basedOn w:val="10"/>
    <w:qFormat/>
    <w:uiPriority w:val="0"/>
    <w:rPr>
      <w:rFonts w:ascii="宋体" w:hAnsi="宋体" w:eastAsia="宋体" w:cs="宋体"/>
      <w:color w:val="000000"/>
      <w:sz w:val="20"/>
      <w:szCs w:val="20"/>
      <w:u w:val="none"/>
    </w:rPr>
  </w:style>
  <w:style w:type="character" w:customStyle="1" w:styleId="18">
    <w:name w:val="font61"/>
    <w:basedOn w:val="10"/>
    <w:qFormat/>
    <w:uiPriority w:val="0"/>
    <w:rPr>
      <w:rFonts w:ascii="宋体" w:hAnsi="宋体" w:eastAsia="宋体" w:cs="宋体"/>
      <w:color w:val="FF0000"/>
      <w:sz w:val="20"/>
      <w:szCs w:val="20"/>
      <w:u w:val="none"/>
    </w:rPr>
  </w:style>
  <w:style w:type="character" w:customStyle="1" w:styleId="19">
    <w:name w:val="font21"/>
    <w:basedOn w:val="10"/>
    <w:qFormat/>
    <w:uiPriority w:val="0"/>
    <w:rPr>
      <w:rFonts w:hint="eastAsia" w:ascii="宋体" w:hAnsi="宋体" w:eastAsia="宋体" w:cs="宋体"/>
      <w:strike/>
      <w:color w:val="FF0000"/>
      <w:sz w:val="20"/>
      <w:szCs w:val="20"/>
    </w:rPr>
  </w:style>
  <w:style w:type="character" w:customStyle="1" w:styleId="20">
    <w:name w:val="font91"/>
    <w:basedOn w:val="10"/>
    <w:qFormat/>
    <w:uiPriority w:val="0"/>
    <w:rPr>
      <w:rFonts w:ascii="方正书宋_GBK" w:hAnsi="方正书宋_GBK" w:eastAsia="方正书宋_GBK" w:cs="方正书宋_GBK"/>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7412</Words>
  <Characters>8231</Characters>
  <Lines>0</Lines>
  <Paragraphs>0</Paragraphs>
  <TotalTime>24</TotalTime>
  <ScaleCrop>false</ScaleCrop>
  <LinksUpToDate>false</LinksUpToDate>
  <CharactersWithSpaces>8241</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2024-12-06T17:35:00Z</dcterms:created>
  <dc:creator>Administrator</dc:creator>
  <cp:lastModifiedBy>adming</cp:lastModifiedBy>
  <cp:lastPrinted>2025-11-17T17:22:00Z</cp:lastPrinted>
  <dcterms:modified xsi:type="dcterms:W3CDTF">2026-04-30T11:16:59Z</dcterms:modified>
  <dc:title>江西省医疗保障局关于规范整合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95C1CB93DAA78129ABC9F26928E58F38</vt:lpwstr>
  </property>
  <property fmtid="{D5CDD505-2E9C-101B-9397-08002B2CF9AE}" pid="4" name="KSOTemplateDocerSaveRecord">
    <vt:lpwstr>eyJoZGlkIjoiYjkwY2QwNjBhNzM0OGFmZmE1N2IwMGYzM2NjYjcwY2QiLCJ1c2VySWQiOiIzNTA1NjU2MDEifQ==</vt:lpwstr>
  </property>
  <property fmtid="{D5CDD505-2E9C-101B-9397-08002B2CF9AE}" pid="5" name="KSOSaveFontToCloudKey">
    <vt:lpwstr>454412341_btnclosed</vt:lpwstr>
  </property>
</Properties>
</file>