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九江市特困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人员救助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供养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审核确认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r>
        <w:rPr>
          <w:rFonts w:hint="eastAsia"/>
          <w:sz w:val="24"/>
        </w:rPr>
        <w:t xml:space="preserve"> </w:t>
      </w:r>
    </w:p>
    <w:tbl>
      <w:tblPr>
        <w:tblStyle w:val="3"/>
        <w:tblpPr w:leftFromText="180" w:rightFromText="180" w:vertAnchor="text" w:horzAnchor="page" w:tblpXSpec="center" w:tblpY="180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26"/>
        <w:gridCol w:w="430"/>
        <w:gridCol w:w="270"/>
        <w:gridCol w:w="1080"/>
        <w:gridCol w:w="1275"/>
        <w:gridCol w:w="1680"/>
        <w:gridCol w:w="78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张三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360427xxxxxxxxxxxx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  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（红底免冠</w:t>
            </w:r>
            <w:r>
              <w:rPr>
                <w:rFonts w:hint="eastAsia"/>
                <w:sz w:val="24"/>
                <w:lang w:val="en-US" w:eastAsia="zh-CN"/>
              </w:rPr>
              <w:t>1寸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供养类型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（集中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分散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3106" w:type="dxa"/>
            <w:gridSpan w:val="4"/>
            <w:vAlign w:val="center"/>
          </w:tcPr>
          <w:p>
            <w:pPr>
              <w:ind w:firstLine="3360" w:firstLineChars="1400"/>
              <w:jc w:val="both"/>
              <w:rPr>
                <w:szCs w:val="21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据本人具体情况填写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健康、一般、较差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jc w:val="both"/>
              <w:rPr>
                <w:rFonts w:hint="eastAsia" w:cs="Times New Roman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（自理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半失能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，</w:t>
            </w:r>
            <w:r>
              <w:rPr>
                <w:rFonts w:hint="eastAsia"/>
                <w:sz w:val="24"/>
              </w:rPr>
              <w:t>失能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）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注：（根据实际情况勾选）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细地址</w:t>
            </w:r>
          </w:p>
        </w:tc>
        <w:tc>
          <w:tcPr>
            <w:tcW w:w="6841" w:type="dxa"/>
            <w:gridSpan w:val="7"/>
            <w:vAlign w:val="center"/>
          </w:tcPr>
          <w:p>
            <w:pPr>
              <w:ind w:firstLine="1080" w:firstLineChars="45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乡镇（街道）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居（村）委会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xx 村（组）</w:t>
            </w:r>
            <w:bookmarkStart w:id="0" w:name="_GoBack"/>
            <w:bookmarkEnd w:id="0"/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亲  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与申请人关系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   址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根据实际情况填写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Xx年xx月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江西省九江市庐山市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乡镇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xx组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对象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386" w:type="dxa"/>
            <w:gridSpan w:val="8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愿意接受和配合工作人员对本人家庭财产、经济状况等信息进行比对和调查核实，并实事求是的提供本人和家庭的真实情况。                                                    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申请对象签名（手印）：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张三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年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月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居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委会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调查和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86" w:type="dxa"/>
            <w:gridSpan w:val="8"/>
          </w:tcPr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eastAsia="zh-CN"/>
              </w:rPr>
              <w:t>我</w:t>
            </w:r>
            <w:r>
              <w:rPr>
                <w:rFonts w:hint="eastAsia"/>
                <w:sz w:val="24"/>
              </w:rPr>
              <w:t>村（居）委会调查和民主评议，该同志家庭共有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人，其个人申请的情况属实，初步认定该对象符合特困</w:t>
            </w:r>
            <w:r>
              <w:rPr>
                <w:rFonts w:hint="eastAsia"/>
                <w:sz w:val="24"/>
                <w:lang w:eastAsia="zh-CN"/>
              </w:rPr>
              <w:t>救助</w:t>
            </w:r>
            <w:r>
              <w:rPr>
                <w:rFonts w:hint="eastAsia"/>
                <w:sz w:val="24"/>
              </w:rPr>
              <w:t>供养条件，根据其个人意愿和村（居）委会</w:t>
            </w:r>
            <w:r>
              <w:rPr>
                <w:rFonts w:hint="eastAsia"/>
                <w:sz w:val="24"/>
                <w:lang w:eastAsia="zh-CN"/>
              </w:rPr>
              <w:t>调查</w:t>
            </w:r>
            <w:r>
              <w:rPr>
                <w:rFonts w:hint="eastAsia"/>
                <w:sz w:val="24"/>
              </w:rPr>
              <w:t>了解的实际情况，建议将该户共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人纳入特困</w:t>
            </w:r>
            <w:r>
              <w:rPr>
                <w:rFonts w:hint="eastAsia"/>
                <w:sz w:val="24"/>
                <w:lang w:eastAsia="zh-CN"/>
              </w:rPr>
              <w:t>人员救助</w:t>
            </w:r>
            <w:r>
              <w:rPr>
                <w:rFonts w:hint="eastAsia"/>
                <w:sz w:val="24"/>
              </w:rPr>
              <w:t>供养</w:t>
            </w:r>
            <w:r>
              <w:rPr>
                <w:rFonts w:hint="eastAsia" w:ascii="Times New Roman" w:hAnsi="Times New Roman" w:cs="Times New Roman"/>
                <w:sz w:val="24"/>
              </w:rPr>
              <w:t>（集中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</w:rPr>
              <w:t>分散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>）。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村（居）委会主任签名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u w:val="single"/>
              </w:rPr>
              <w:t>村（居）委会主任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调查和</w:t>
            </w:r>
            <w:r>
              <w:rPr>
                <w:rFonts w:hint="eastAsia"/>
                <w:sz w:val="24"/>
              </w:rPr>
              <w:t>评议代表签名：</w:t>
            </w:r>
            <w:r>
              <w:rPr>
                <w:rFonts w:hint="eastAsia"/>
                <w:sz w:val="24"/>
                <w:u w:val="single"/>
                <w:lang w:eastAsia="zh-CN"/>
              </w:rPr>
              <w:t>调查和</w:t>
            </w:r>
            <w:r>
              <w:rPr>
                <w:rFonts w:hint="eastAsia"/>
                <w:sz w:val="24"/>
                <w:u w:val="single"/>
              </w:rPr>
              <w:t xml:space="preserve">评议代表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 xml:space="preserve"> 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居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委会（</w:t>
            </w: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6480" w:firstLineChars="2700"/>
              <w:rPr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年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月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乡镇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（街道）</w:t>
            </w:r>
            <w:r>
              <w:rPr>
                <w:rFonts w:hint="eastAsia"/>
                <w:sz w:val="24"/>
                <w:lang w:eastAsia="zh-CN"/>
              </w:rPr>
              <w:t>调查和</w:t>
            </w: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确认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</w:rPr>
              <w:t>经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居民家庭经济状况核对评估和入户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调查核实，申请人和村（居）委会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调查和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评议意见属实，根据申请人意愿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，同意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将该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户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共计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人，纳入特困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人员救助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供养（集中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分散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u w:val="single"/>
                <w:lang w:val="en-US" w:eastAsia="zh-CN"/>
              </w:rPr>
              <w:t xml:space="preserve">  xx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月起，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发放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特困供养金。 </w:t>
            </w:r>
          </w:p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经办人：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 xml:space="preserve"> 乡镇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（街道）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民政专干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负责人：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（街道）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民政业务主任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主管领导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乡镇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（街道）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分管民政领导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</w:p>
          <w:p>
            <w:pPr>
              <w:ind w:firstLine="4320" w:firstLineChars="1800"/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lang w:eastAsia="zh-CN"/>
              </w:rPr>
              <w:t>乡镇人民政府（街道办事处）（盖章）</w:t>
            </w: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年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月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x</w:t>
            </w:r>
            <w:r>
              <w:rPr>
                <w:rFonts w:ascii="仿宋_GB2312" w:hAnsi="Calibri" w:eastAsia="仿宋_GB2312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</w:rPr>
      </w:pPr>
    </w:p>
    <w:p>
      <w:r>
        <w:rPr>
          <w:rFonts w:hint="eastAsia" w:ascii="楷体_GB2312" w:hAnsi="楷体_GB2312" w:eastAsia="楷体_GB2312" w:cs="楷体_GB2312"/>
          <w:sz w:val="24"/>
        </w:rPr>
        <w:t>注：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1.申请对象</w:t>
      </w:r>
      <w:r>
        <w:rPr>
          <w:rFonts w:hint="eastAsia" w:ascii="楷体_GB2312" w:hAnsi="楷体_GB2312" w:eastAsia="楷体_GB2312" w:cs="楷体_GB2312"/>
          <w:sz w:val="24"/>
        </w:rPr>
        <w:t>身体状况包括：残疾等级证的残疾状况、疾病病种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zJhNjFmMDdiMDZhN2RkZTk3MzZmMWIzNWMzNWUifQ=="/>
  </w:docVars>
  <w:rsids>
    <w:rsidRoot w:val="21C3275F"/>
    <w:rsid w:val="08FE6A22"/>
    <w:rsid w:val="21C3275F"/>
    <w:rsid w:val="3F8A4E31"/>
    <w:rsid w:val="4D6D3CEE"/>
    <w:rsid w:val="53D855EF"/>
    <w:rsid w:val="6C382C77"/>
    <w:rsid w:val="75375303"/>
    <w:rsid w:val="794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2024-04-23T01:52:00Z</dcterms:created>
  <dc:creator>浅浅汐笑</dc:creator>
  <cp:lastModifiedBy>浅浅汐笑</cp:lastModifiedBy>
  <dcterms:modified xsi:type="dcterms:W3CDTF">2024-05-10T02:04:49Z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0A6D823A2AD64FCCA118ACA611EFC5A1_11</vt:lpwstr>
  </property>
</Properties>
</file>