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26C97">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仿宋" w:hAnsi="仿宋" w:eastAsia="仿宋" w:cs="仿宋"/>
          <w:b w:val="0"/>
          <w:bCs w:val="0"/>
          <w:color w:val="000000"/>
          <w:sz w:val="32"/>
          <w:szCs w:val="32"/>
          <w:lang w:val="en-US" w:eastAsia="zh-CN"/>
        </w:rPr>
      </w:pPr>
    </w:p>
    <w:p w14:paraId="5D0C6A8C">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仿宋" w:hAnsi="仿宋" w:eastAsia="仿宋" w:cs="仿宋"/>
          <w:b w:val="0"/>
          <w:bCs w:val="0"/>
          <w:color w:val="000000"/>
          <w:sz w:val="32"/>
          <w:szCs w:val="32"/>
          <w:lang w:val="en-US" w:eastAsia="zh-CN"/>
        </w:rPr>
      </w:pPr>
    </w:p>
    <w:p w14:paraId="53809A67">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仿宋" w:hAnsi="仿宋" w:eastAsia="仿宋" w:cs="仿宋"/>
          <w:b w:val="0"/>
          <w:bCs w:val="0"/>
          <w:color w:val="000000"/>
          <w:sz w:val="32"/>
          <w:szCs w:val="32"/>
          <w:lang w:val="en-US" w:eastAsia="zh-CN"/>
        </w:rPr>
      </w:pPr>
    </w:p>
    <w:p w14:paraId="6964AF5C">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仿宋" w:hAnsi="仿宋" w:eastAsia="仿宋" w:cs="仿宋"/>
          <w:b w:val="0"/>
          <w:bCs w:val="0"/>
          <w:color w:val="000000"/>
          <w:sz w:val="32"/>
          <w:szCs w:val="32"/>
          <w:lang w:val="en-US" w:eastAsia="zh-CN"/>
        </w:rPr>
      </w:pPr>
    </w:p>
    <w:p w14:paraId="277A4B55">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仿宋" w:hAnsi="仿宋" w:eastAsia="仿宋" w:cs="仿宋"/>
          <w:b w:val="0"/>
          <w:bCs w:val="0"/>
          <w:color w:val="000000"/>
          <w:sz w:val="32"/>
          <w:szCs w:val="32"/>
          <w:lang w:val="en-US" w:eastAsia="zh-CN"/>
        </w:rPr>
      </w:pPr>
    </w:p>
    <w:p w14:paraId="7C937125">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仿宋" w:hAnsi="仿宋" w:eastAsia="仿宋" w:cs="仿宋"/>
          <w:b w:val="0"/>
          <w:bCs w:val="0"/>
          <w:color w:val="000000"/>
          <w:sz w:val="32"/>
          <w:szCs w:val="32"/>
          <w:lang w:val="en-US" w:eastAsia="zh-CN"/>
        </w:rPr>
      </w:pPr>
    </w:p>
    <w:p w14:paraId="2159D807">
      <w:pPr>
        <w:keepNext w:val="0"/>
        <w:keepLines w:val="0"/>
        <w:pageBreakBefore w:val="0"/>
        <w:widowControl w:val="0"/>
        <w:kinsoku/>
        <w:wordWrap/>
        <w:overflowPunct w:val="0"/>
        <w:topLinePunct w:val="0"/>
        <w:autoSpaceDE/>
        <w:autoSpaceDN/>
        <w:bidi w:val="0"/>
        <w:adjustRightInd/>
        <w:snapToGrid/>
        <w:spacing w:line="800" w:lineRule="exact"/>
        <w:jc w:val="center"/>
        <w:textAlignment w:val="auto"/>
        <w:rPr>
          <w:rFonts w:hint="eastAsia" w:ascii="仿宋" w:hAnsi="仿宋" w:eastAsia="仿宋" w:cs="仿宋"/>
          <w:b w:val="0"/>
          <w:bCs w:val="0"/>
          <w:color w:val="000000"/>
          <w:sz w:val="32"/>
          <w:szCs w:val="32"/>
          <w:lang w:val="en-US" w:eastAsia="zh-CN"/>
        </w:rPr>
      </w:pPr>
    </w:p>
    <w:p w14:paraId="4A74E9B3">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华文中宋" w:hAnsi="华文中宋" w:eastAsia="华文中宋" w:cs="华文中宋"/>
          <w:b w:val="0"/>
          <w:bCs w:val="0"/>
          <w:color w:val="000000"/>
          <w:sz w:val="44"/>
          <w:szCs w:val="44"/>
          <w:lang w:val="en-US" w:eastAsia="zh-CN"/>
        </w:rPr>
      </w:pPr>
    </w:p>
    <w:p w14:paraId="78F08F7C">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lang w:val="en-US" w:eastAsia="zh-CN"/>
        </w:rPr>
        <w:t>庐山市人民政府办公室</w:t>
      </w:r>
    </w:p>
    <w:p w14:paraId="02092006">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napToGrid/>
          <w:color w:val="000000"/>
          <w:kern w:val="0"/>
          <w:sz w:val="44"/>
          <w:szCs w:val="44"/>
          <w:lang w:val="en-US" w:eastAsia="zh-CN" w:bidi="en-US"/>
        </w:rPr>
      </w:pPr>
      <w:bookmarkStart w:id="0" w:name="_GoBack"/>
      <w:r>
        <w:rPr>
          <w:rFonts w:hint="eastAsia" w:ascii="方正小标宋简体" w:hAnsi="方正小标宋简体" w:eastAsia="方正小标宋简体" w:cs="方正小标宋简体"/>
          <w:b w:val="0"/>
          <w:bCs w:val="0"/>
          <w:color w:val="000000"/>
          <w:spacing w:val="-11"/>
          <w:sz w:val="44"/>
          <w:szCs w:val="44"/>
          <w:lang w:val="en-US" w:eastAsia="zh-CN"/>
        </w:rPr>
        <w:t>关于印发《</w:t>
      </w:r>
      <w:r>
        <w:rPr>
          <w:rFonts w:hint="eastAsia" w:ascii="方正小标宋简体" w:hAnsi="方正小标宋简体" w:eastAsia="方正小标宋简体" w:cs="方正小标宋简体"/>
          <w:snapToGrid/>
          <w:color w:val="000000"/>
          <w:kern w:val="0"/>
          <w:sz w:val="44"/>
          <w:szCs w:val="44"/>
          <w:lang w:val="en-US" w:eastAsia="zh-CN" w:bidi="en-US"/>
        </w:rPr>
        <w:t>庐山市农村公益性公墓（骨灰堂）</w:t>
      </w:r>
    </w:p>
    <w:p w14:paraId="15A72B99">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snapToGrid/>
          <w:color w:val="000000"/>
          <w:kern w:val="0"/>
          <w:sz w:val="44"/>
          <w:szCs w:val="44"/>
          <w:lang w:val="en-US" w:eastAsia="zh-CN" w:bidi="en-US"/>
        </w:rPr>
        <w:t>管理办法（试行）</w:t>
      </w:r>
      <w:r>
        <w:rPr>
          <w:rFonts w:hint="eastAsia" w:ascii="方正小标宋简体" w:hAnsi="方正小标宋简体" w:eastAsia="方正小标宋简体" w:cs="方正小标宋简体"/>
          <w:b w:val="0"/>
          <w:bCs w:val="0"/>
          <w:color w:val="000000"/>
          <w:kern w:val="0"/>
          <w:sz w:val="44"/>
          <w:szCs w:val="44"/>
          <w:lang w:val="en-US" w:eastAsia="zh-CN" w:bidi="ar"/>
        </w:rPr>
        <w:t>》</w:t>
      </w:r>
      <w:r>
        <w:rPr>
          <w:rFonts w:hint="eastAsia" w:ascii="方正小标宋简体" w:hAnsi="方正小标宋简体" w:eastAsia="方正小标宋简体" w:cs="方正小标宋简体"/>
          <w:b w:val="0"/>
          <w:bCs w:val="0"/>
          <w:color w:val="000000"/>
          <w:sz w:val="44"/>
          <w:szCs w:val="44"/>
          <w:lang w:val="en-US" w:eastAsia="zh-CN"/>
        </w:rPr>
        <w:t>的通知</w:t>
      </w:r>
      <w:bookmarkEnd w:id="0"/>
    </w:p>
    <w:p w14:paraId="35A4D2A1">
      <w:pPr>
        <w:keepNext w:val="0"/>
        <w:keepLines w:val="0"/>
        <w:pageBreakBefore w:val="0"/>
        <w:widowControl w:val="0"/>
        <w:kinsoku/>
        <w:wordWrap/>
        <w:overflowPunct w:val="0"/>
        <w:topLinePunct w:val="0"/>
        <w:autoSpaceDE/>
        <w:autoSpaceDN/>
        <w:bidi w:val="0"/>
        <w:adjustRightInd/>
        <w:snapToGrid/>
        <w:spacing w:line="600" w:lineRule="exact"/>
        <w:jc w:val="both"/>
        <w:textAlignment w:val="auto"/>
        <w:rPr>
          <w:rFonts w:hint="eastAsia" w:ascii="仿宋_GB2312" w:hAnsi="仿宋_GB2312" w:eastAsia="仿宋_GB2312" w:cs="仿宋_GB2312"/>
          <w:color w:val="000000"/>
          <w:sz w:val="32"/>
          <w:szCs w:val="32"/>
          <w:lang w:val="en-US" w:eastAsia="zh-CN"/>
        </w:rPr>
      </w:pPr>
    </w:p>
    <w:p w14:paraId="252826DF">
      <w:pPr>
        <w:keepNext w:val="0"/>
        <w:keepLines w:val="0"/>
        <w:pageBreakBefore w:val="0"/>
        <w:widowControl w:val="0"/>
        <w:kinsoku/>
        <w:wordWrap/>
        <w:overflowPunct w:val="0"/>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000000"/>
          <w:sz w:val="32"/>
          <w:szCs w:val="32"/>
          <w:lang w:val="en-US" w:eastAsia="zh-CN"/>
        </w:rPr>
        <w:t>各乡（镇）人民政府，沙湖山管理处，市政府各部门，市（局）</w:t>
      </w:r>
      <w:r>
        <w:rPr>
          <w:rFonts w:hint="eastAsia" w:ascii="仿宋_GB2312" w:hAnsi="仿宋_GB2312" w:eastAsia="仿宋_GB2312" w:cs="仿宋_GB2312"/>
          <w:color w:val="auto"/>
          <w:kern w:val="2"/>
          <w:sz w:val="32"/>
          <w:szCs w:val="32"/>
          <w:lang w:val="en-US" w:eastAsia="zh-CN" w:bidi="ar-SA"/>
        </w:rPr>
        <w:t>直各单位，驻市（山）各单位：</w:t>
      </w:r>
    </w:p>
    <w:p w14:paraId="23E8AE33">
      <w:pPr>
        <w:keepNext w:val="0"/>
        <w:keepLines w:val="0"/>
        <w:pageBreakBefore w:val="0"/>
        <w:widowControl w:val="0"/>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《庐山市农村公益性公墓（骨灰堂）管理办法（试行）》经市政府研究同意，现印发给你们，请认真贯彻执行。</w:t>
      </w:r>
    </w:p>
    <w:p w14:paraId="731905E1">
      <w:pPr>
        <w:pStyle w:val="2"/>
        <w:keepNext w:val="0"/>
        <w:keepLines w:val="0"/>
        <w:pageBreakBefore w:val="0"/>
        <w:widowControl w:val="0"/>
        <w:kinsoku/>
        <w:wordWrap/>
        <w:overflowPunct w:val="0"/>
        <w:topLinePunct w:val="0"/>
        <w:autoSpaceDE/>
        <w:autoSpaceDN/>
        <w:bidi w:val="0"/>
        <w:adjustRightInd/>
        <w:snapToGrid/>
        <w:spacing w:before="0" w:beforeLines="0" w:after="0" w:afterLines="0" w:line="600" w:lineRule="exact"/>
        <w:textAlignment w:val="auto"/>
        <w:rPr>
          <w:rFonts w:hint="eastAsia" w:ascii="仿宋_GB2312" w:hAnsi="仿宋_GB2312" w:eastAsia="仿宋_GB2312" w:cs="仿宋_GB2312"/>
          <w:color w:val="auto"/>
          <w:kern w:val="2"/>
          <w:sz w:val="32"/>
          <w:szCs w:val="32"/>
          <w:lang w:val="en-US" w:eastAsia="zh-CN" w:bidi="ar-SA"/>
        </w:rPr>
      </w:pPr>
    </w:p>
    <w:p w14:paraId="3CDAEE7F">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eastAsia"/>
          <w:lang w:val="en-US" w:eastAsia="zh-CN"/>
        </w:rPr>
      </w:pPr>
    </w:p>
    <w:p w14:paraId="505454D1">
      <w:pPr>
        <w:keepNext w:val="0"/>
        <w:keepLines w:val="0"/>
        <w:pageBreakBefore w:val="0"/>
        <w:widowControl w:val="0"/>
        <w:kinsoku/>
        <w:wordWrap/>
        <w:overflowPunct w:val="0"/>
        <w:topLinePunct w:val="0"/>
        <w:autoSpaceDE/>
        <w:autoSpaceDN/>
        <w:bidi w:val="0"/>
        <w:spacing w:line="600" w:lineRule="exact"/>
        <w:jc w:val="center"/>
        <w:textAlignment w:val="auto"/>
        <w:rPr>
          <w:rFonts w:hint="default"/>
          <w:lang w:val="en-US" w:eastAsia="zh-CN"/>
        </w:rPr>
      </w:pPr>
      <w:r>
        <w:rPr>
          <w:rFonts w:hint="eastAsia" w:ascii="仿宋_GB2312" w:hAnsi="仿宋_GB2312" w:eastAsia="仿宋_GB2312" w:cs="仿宋_GB2312"/>
          <w:color w:val="auto"/>
          <w:kern w:val="2"/>
          <w:sz w:val="32"/>
          <w:szCs w:val="32"/>
          <w:lang w:val="en-US" w:eastAsia="zh-CN" w:bidi="ar-SA"/>
        </w:rPr>
        <w:t xml:space="preserve">                    2025年11月24日</w:t>
      </w:r>
    </w:p>
    <w:p w14:paraId="66257678">
      <w:pPr>
        <w:rPr>
          <w:rFonts w:hint="eastAsia" w:ascii="方正小标宋简体" w:hAnsi="方正小标宋简体" w:eastAsia="方正小标宋简体" w:cs="方正小标宋简体"/>
          <w:snapToGrid/>
          <w:color w:val="000000"/>
          <w:kern w:val="0"/>
          <w:sz w:val="44"/>
          <w:szCs w:val="44"/>
          <w:lang w:val="en-US" w:eastAsia="zh-CN" w:bidi="en-US"/>
        </w:rPr>
      </w:pPr>
      <w:r>
        <w:rPr>
          <w:rFonts w:hint="eastAsia" w:ascii="方正小标宋简体" w:hAnsi="方正小标宋简体" w:eastAsia="方正小标宋简体" w:cs="方正小标宋简体"/>
          <w:snapToGrid/>
          <w:color w:val="000000"/>
          <w:kern w:val="0"/>
          <w:sz w:val="44"/>
          <w:szCs w:val="44"/>
          <w:lang w:val="en-US" w:eastAsia="zh-CN" w:bidi="en-US"/>
        </w:rPr>
        <w:br w:type="page"/>
      </w:r>
    </w:p>
    <w:p w14:paraId="61BB275F">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napToGrid/>
          <w:color w:val="000000"/>
          <w:kern w:val="0"/>
          <w:sz w:val="44"/>
          <w:szCs w:val="44"/>
          <w:lang w:val="en-US" w:eastAsia="zh-CN" w:bidi="en-US"/>
        </w:rPr>
      </w:pPr>
      <w:r>
        <w:rPr>
          <w:rFonts w:hint="eastAsia" w:ascii="方正小标宋简体" w:hAnsi="方正小标宋简体" w:eastAsia="方正小标宋简体" w:cs="方正小标宋简体"/>
          <w:snapToGrid/>
          <w:color w:val="000000"/>
          <w:kern w:val="0"/>
          <w:sz w:val="44"/>
          <w:szCs w:val="44"/>
          <w:lang w:val="en-US" w:eastAsia="zh-CN" w:bidi="en-US"/>
        </w:rPr>
        <w:t>庐山市农村公益性公墓（骨灰堂）</w:t>
      </w:r>
    </w:p>
    <w:p w14:paraId="00DAA476">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napToGrid/>
          <w:color w:val="000000"/>
          <w:kern w:val="0"/>
          <w:sz w:val="44"/>
          <w:szCs w:val="44"/>
          <w:lang w:val="en-US" w:eastAsia="zh-CN" w:bidi="en-US"/>
        </w:rPr>
      </w:pPr>
      <w:r>
        <w:rPr>
          <w:rFonts w:hint="eastAsia" w:ascii="方正小标宋简体" w:hAnsi="方正小标宋简体" w:eastAsia="方正小标宋简体" w:cs="方正小标宋简体"/>
          <w:snapToGrid/>
          <w:color w:val="000000"/>
          <w:kern w:val="0"/>
          <w:sz w:val="44"/>
          <w:szCs w:val="44"/>
          <w:lang w:val="en-US" w:eastAsia="zh-CN" w:bidi="en-US"/>
        </w:rPr>
        <w:t>管理办法（试行）</w:t>
      </w:r>
    </w:p>
    <w:p w14:paraId="344E954B">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jc w:val="center"/>
        <w:textAlignment w:val="auto"/>
        <w:rPr>
          <w:rFonts w:hint="eastAsia" w:ascii="黑体" w:hAnsi="黑体" w:eastAsia="黑体" w:cs="黑体"/>
          <w:snapToGrid/>
          <w:color w:val="000000"/>
          <w:kern w:val="2"/>
          <w:sz w:val="32"/>
          <w:szCs w:val="32"/>
          <w:lang w:val="en-US" w:eastAsia="zh-CN" w:bidi="ar-SA"/>
        </w:rPr>
      </w:pPr>
    </w:p>
    <w:p w14:paraId="0C4A2EEE">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jc w:val="center"/>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第一章  总则</w:t>
      </w:r>
    </w:p>
    <w:p w14:paraId="00BBA5D3">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bCs/>
          <w:snapToGrid/>
          <w:color w:val="000000"/>
          <w:kern w:val="2"/>
          <w:sz w:val="32"/>
          <w:szCs w:val="32"/>
          <w:lang w:val="en-US" w:eastAsia="zh-CN" w:bidi="ar-SA"/>
        </w:rPr>
        <w:t>第一条</w:t>
      </w:r>
      <w:r>
        <w:rPr>
          <w:rFonts w:hint="eastAsia" w:ascii="仿宋_GB2312" w:hAnsi="仿宋_GB2312" w:eastAsia="仿宋_GB2312" w:cs="仿宋_GB2312"/>
          <w:b w:val="0"/>
          <w:bCs w:val="0"/>
          <w:snapToGrid/>
          <w:color w:val="000000"/>
          <w:kern w:val="2"/>
          <w:sz w:val="32"/>
          <w:szCs w:val="32"/>
          <w:lang w:val="en-US" w:eastAsia="zh-CN" w:bidi="ar-SA"/>
        </w:rPr>
        <w:t xml:space="preserve">  为加强殡葬管理，推进绿色殡葬改革，保护土地资源，改善生态环境，革除丧葬陋俗，促进社会主义精神文明建设，根据《殡葬管理条例》《江西省殡葬管理办法》《江西省公墓管理办法》等有关法律法规和文件规定，结合本市实际，制定本办法。​</w:t>
      </w:r>
    </w:p>
    <w:p w14:paraId="57545721">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bCs/>
          <w:snapToGrid/>
          <w:color w:val="000000"/>
          <w:kern w:val="2"/>
          <w:sz w:val="32"/>
          <w:szCs w:val="32"/>
          <w:lang w:val="en-US" w:eastAsia="zh-CN" w:bidi="ar-SA"/>
        </w:rPr>
        <w:t xml:space="preserve">第二条  </w:t>
      </w:r>
      <w:r>
        <w:rPr>
          <w:rFonts w:hint="eastAsia" w:ascii="仿宋_GB2312" w:hAnsi="仿宋_GB2312" w:eastAsia="仿宋_GB2312" w:cs="仿宋_GB2312"/>
          <w:b w:val="0"/>
          <w:bCs w:val="0"/>
          <w:snapToGrid/>
          <w:color w:val="000000"/>
          <w:kern w:val="2"/>
          <w:sz w:val="32"/>
          <w:szCs w:val="32"/>
          <w:lang w:val="en-US" w:eastAsia="zh-CN" w:bidi="ar-SA"/>
        </w:rPr>
        <w:t>本办法所称农村公益性公墓（骨灰堂），是指利用农村集体土地，不以营利为目的，为本辖区户籍居民提供骨灰公益安置服务的集体殡葬设施。​</w:t>
      </w:r>
    </w:p>
    <w:p w14:paraId="58EF8F66">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bCs/>
          <w:snapToGrid/>
          <w:color w:val="000000"/>
          <w:kern w:val="2"/>
          <w:sz w:val="32"/>
          <w:szCs w:val="32"/>
          <w:lang w:val="en-US" w:eastAsia="zh-CN" w:bidi="ar-SA"/>
        </w:rPr>
        <w:t>第三条</w:t>
      </w:r>
      <w:r>
        <w:rPr>
          <w:rFonts w:hint="eastAsia" w:ascii="仿宋_GB2312" w:hAnsi="仿宋_GB2312" w:eastAsia="仿宋_GB2312" w:cs="仿宋_GB2312"/>
          <w:b w:val="0"/>
          <w:bCs w:val="0"/>
          <w:snapToGrid/>
          <w:color w:val="000000"/>
          <w:kern w:val="2"/>
          <w:sz w:val="32"/>
          <w:szCs w:val="32"/>
          <w:lang w:val="en-US" w:eastAsia="zh-CN" w:bidi="ar-SA"/>
        </w:rPr>
        <w:t xml:space="preserve">  农村公益性公墓（骨灰堂）建设和管理不得破坏农村生态环境，不得变相从事营利性活动。应坚持以下原则：</w:t>
      </w:r>
    </w:p>
    <w:p w14:paraId="027A5681">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（一）公益属性原则，保障群众基本安葬需求，禁止以捐赠、赞助等名义收取与安葬服务无关的费用；​</w:t>
      </w:r>
    </w:p>
    <w:p w14:paraId="28306874">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（二）</w:t>
      </w:r>
      <w:r>
        <w:rPr>
          <w:rFonts w:hint="eastAsia" w:ascii="仿宋_GB2312" w:hAnsi="仿宋_GB2312" w:eastAsia="仿宋_GB2312" w:cs="仿宋_GB2312"/>
          <w:b w:val="0"/>
          <w:bCs w:val="0"/>
          <w:snapToGrid/>
          <w:color w:val="000000"/>
          <w:spacing w:val="-11"/>
          <w:kern w:val="2"/>
          <w:sz w:val="32"/>
          <w:szCs w:val="32"/>
          <w:lang w:val="en-US" w:eastAsia="zh-CN" w:bidi="ar-SA"/>
        </w:rPr>
        <w:t>绿色生态原则，保护生态环境，推广节地安葬方式；</w:t>
      </w:r>
    </w:p>
    <w:p w14:paraId="30A168C5">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（三）规范有序原则，统一规划、合理布局、严格审批；</w:t>
      </w:r>
    </w:p>
    <w:p w14:paraId="65EA5E7C">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（四）属地管理原则，明确各级责任，强化监督考核。</w:t>
      </w:r>
    </w:p>
    <w:p w14:paraId="4DB3D62C">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bCs/>
          <w:snapToGrid/>
          <w:color w:val="000000"/>
          <w:kern w:val="2"/>
          <w:sz w:val="32"/>
          <w:szCs w:val="32"/>
          <w:lang w:val="en-US" w:eastAsia="zh-CN" w:bidi="ar-SA"/>
        </w:rPr>
        <w:t>第四条</w:t>
      </w:r>
      <w:r>
        <w:rPr>
          <w:rFonts w:hint="eastAsia" w:ascii="仿宋_GB2312" w:hAnsi="仿宋_GB2312" w:eastAsia="仿宋_GB2312" w:cs="仿宋_GB2312"/>
          <w:b w:val="0"/>
          <w:bCs w:val="0"/>
          <w:snapToGrid/>
          <w:color w:val="000000"/>
          <w:kern w:val="2"/>
          <w:sz w:val="32"/>
          <w:szCs w:val="32"/>
          <w:lang w:val="en-US" w:eastAsia="zh-CN" w:bidi="ar-SA"/>
        </w:rPr>
        <w:t xml:space="preserve">  农村公益性公墓（骨灰堂）建设和管理以乡（镇）人民政府为主体，鼓励村集体、企事业单位、社会团体和个人以捐赠形式支持建设和管理，严禁以招商引资方式参与。</w:t>
      </w:r>
    </w:p>
    <w:p w14:paraId="23B6CBC2">
      <w:pPr>
        <w:pStyle w:val="3"/>
        <w:keepNext w:val="0"/>
        <w:keepLines w:val="0"/>
        <w:pageBreakBefore w:val="0"/>
        <w:widowControl w:val="0"/>
        <w:kinsoku/>
        <w:wordWrap/>
        <w:overflowPunct w:val="0"/>
        <w:topLinePunct w:val="0"/>
        <w:autoSpaceDE/>
        <w:autoSpaceDN/>
        <w:bidi w:val="0"/>
        <w:adjustRightInd/>
        <w:snapToGrid/>
        <w:spacing w:before="0" w:after="0" w:line="600" w:lineRule="exact"/>
        <w:ind w:firstLine="643"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bCs/>
          <w:snapToGrid/>
          <w:color w:val="000000"/>
          <w:kern w:val="2"/>
          <w:sz w:val="32"/>
          <w:szCs w:val="32"/>
          <w:lang w:val="en-US" w:eastAsia="zh-CN" w:bidi="ar-SA"/>
        </w:rPr>
        <w:t xml:space="preserve">第五条  </w:t>
      </w:r>
      <w:r>
        <w:rPr>
          <w:rFonts w:hint="eastAsia" w:ascii="仿宋_GB2312" w:hAnsi="仿宋_GB2312" w:eastAsia="仿宋_GB2312" w:cs="仿宋_GB2312"/>
          <w:b w:val="0"/>
          <w:bCs w:val="0"/>
          <w:snapToGrid/>
          <w:color w:val="000000"/>
          <w:kern w:val="2"/>
          <w:sz w:val="32"/>
          <w:szCs w:val="32"/>
          <w:lang w:val="en-US" w:eastAsia="zh-CN" w:bidi="ar-SA"/>
        </w:rPr>
        <w:t>农村公益性公墓（骨灰堂）要不断提升农村公益性公墓（骨灰堂）管理服务能力，坚持“谁建设、谁管理”的原则，明确专人负责管理，建立公墓（骨灰堂）管理制度和档案登记制度，加强公墓档案登记、日常维护、环境卫生、防火防灾、安全保障等工作，确保公墓（骨灰堂）干净整洁、管理有序。</w:t>
      </w:r>
    </w:p>
    <w:p w14:paraId="0D6B9F45">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jc w:val="center"/>
        <w:textAlignment w:val="auto"/>
        <w:rPr>
          <w:rFonts w:hint="eastAsia" w:ascii="黑体" w:hAnsi="黑体" w:eastAsia="黑体" w:cs="黑体"/>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第二章  规划与审批管理</w:t>
      </w:r>
    </w:p>
    <w:p w14:paraId="4988D6FD">
      <w:pPr>
        <w:pStyle w:val="3"/>
        <w:keepNext w:val="0"/>
        <w:keepLines w:val="0"/>
        <w:pageBreakBefore w:val="0"/>
        <w:widowControl w:val="0"/>
        <w:kinsoku/>
        <w:wordWrap/>
        <w:overflowPunct w:val="0"/>
        <w:topLinePunct w:val="0"/>
        <w:autoSpaceDE/>
        <w:autoSpaceDN/>
        <w:bidi w:val="0"/>
        <w:adjustRightInd/>
        <w:snapToGrid/>
        <w:spacing w:before="0" w:after="0" w:line="600" w:lineRule="exact"/>
        <w:ind w:firstLine="643"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第六条</w:t>
      </w:r>
      <w:r>
        <w:rPr>
          <w:rFonts w:hint="eastAsia" w:ascii="仿宋_GB2312" w:hAnsi="仿宋_GB2312" w:eastAsia="仿宋_GB2312" w:cs="仿宋_GB2312"/>
          <w:b w:val="0"/>
          <w:bCs w:val="0"/>
          <w:snapToGrid/>
          <w:color w:val="auto"/>
          <w:kern w:val="2"/>
          <w:sz w:val="32"/>
          <w:szCs w:val="32"/>
          <w:lang w:val="en-US" w:eastAsia="zh-CN" w:bidi="ar-SA"/>
        </w:rPr>
        <w:t xml:space="preserve"> 农村公益性公墓每5年由民政部门结合上级殡葬事业发展规划、本级国土空间规划，牵头拟定本行政区域内公墓布局调整方案，联动林业、自然资源等部门开展联合评估，方案报人民政府批准后实施。</w:t>
      </w:r>
    </w:p>
    <w:p w14:paraId="7F077708">
      <w:pPr>
        <w:pStyle w:val="3"/>
        <w:keepNext w:val="0"/>
        <w:keepLines w:val="0"/>
        <w:pageBreakBefore w:val="0"/>
        <w:widowControl w:val="0"/>
        <w:kinsoku/>
        <w:wordWrap/>
        <w:overflowPunct w:val="0"/>
        <w:topLinePunct w:val="0"/>
        <w:autoSpaceDE/>
        <w:autoSpaceDN/>
        <w:bidi w:val="0"/>
        <w:adjustRightInd/>
        <w:snapToGrid/>
        <w:spacing w:before="0" w:after="0" w:line="600" w:lineRule="exact"/>
        <w:ind w:firstLine="643"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第七条</w:t>
      </w:r>
      <w:r>
        <w:rPr>
          <w:rFonts w:hint="eastAsia" w:ascii="仿宋_GB2312" w:hAnsi="仿宋_GB2312" w:eastAsia="仿宋_GB2312" w:cs="仿宋_GB2312"/>
          <w:b w:val="0"/>
          <w:bCs w:val="0"/>
          <w:snapToGrid/>
          <w:color w:val="auto"/>
          <w:kern w:val="2"/>
          <w:sz w:val="32"/>
          <w:szCs w:val="32"/>
          <w:lang w:val="en-US" w:eastAsia="zh-CN" w:bidi="ar-SA"/>
        </w:rPr>
        <w:t xml:space="preserve"> 农村公益性公墓审批按以下流程实施：</w:t>
      </w:r>
    </w:p>
    <w:p w14:paraId="5A12EA39">
      <w:pPr>
        <w:pStyle w:val="3"/>
        <w:keepNext w:val="0"/>
        <w:keepLines w:val="0"/>
        <w:pageBreakBefore w:val="0"/>
        <w:widowControl w:val="0"/>
        <w:kinsoku/>
        <w:wordWrap/>
        <w:overflowPunct w:val="0"/>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1.村（居）委会提交建设申请及相关材料；</w:t>
      </w:r>
    </w:p>
    <w:p w14:paraId="45E96369">
      <w:pPr>
        <w:pStyle w:val="3"/>
        <w:keepNext w:val="0"/>
        <w:keepLines w:val="0"/>
        <w:pageBreakBefore w:val="0"/>
        <w:widowControl w:val="0"/>
        <w:kinsoku/>
        <w:wordWrap/>
        <w:overflowPunct w:val="0"/>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2.乡（镇）人民政府进行初审；</w:t>
      </w:r>
    </w:p>
    <w:p w14:paraId="78B471A9">
      <w:pPr>
        <w:pStyle w:val="3"/>
        <w:keepNext w:val="0"/>
        <w:keepLines w:val="0"/>
        <w:pageBreakBefore w:val="0"/>
        <w:widowControl w:val="0"/>
        <w:kinsoku/>
        <w:wordWrap/>
        <w:overflowPunct w:val="0"/>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3.林业、自然资源部门分别出具用地、林地审核意见；</w:t>
      </w:r>
    </w:p>
    <w:p w14:paraId="3E4B261E">
      <w:pPr>
        <w:pStyle w:val="3"/>
        <w:keepNext w:val="0"/>
        <w:keepLines w:val="0"/>
        <w:pageBreakBefore w:val="0"/>
        <w:widowControl w:val="0"/>
        <w:kinsoku/>
        <w:wordWrap/>
        <w:overflowPunct w:val="0"/>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4.民政部门综合审核后，联合相关部门开展实地核查；</w:t>
      </w:r>
    </w:p>
    <w:p w14:paraId="3C6B3C3F">
      <w:pPr>
        <w:pStyle w:val="3"/>
        <w:keepNext w:val="0"/>
        <w:keepLines w:val="0"/>
        <w:pageBreakBefore w:val="0"/>
        <w:widowControl w:val="0"/>
        <w:kinsoku/>
        <w:wordWrap/>
        <w:overflowPunct w:val="0"/>
        <w:topLinePunct w:val="0"/>
        <w:autoSpaceDE/>
        <w:autoSpaceDN/>
        <w:bidi w:val="0"/>
        <w:adjustRightInd/>
        <w:snapToGrid/>
        <w:spacing w:before="0" w:after="0" w:line="600" w:lineRule="exact"/>
        <w:ind w:firstLine="640" w:firstLineChars="200"/>
        <w:jc w:val="both"/>
        <w:textAlignment w:val="auto"/>
        <w:rPr>
          <w:rFonts w:hint="default"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5.审核通过的，出具批复文件，明确公墓用地范围、建设标准、安葬规模等核心事项，后续依法办理用地等基本建设相关手续。</w:t>
      </w:r>
    </w:p>
    <w:p w14:paraId="4403B58E">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jc w:val="center"/>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第</w:t>
      </w:r>
      <w:r>
        <w:rPr>
          <w:rFonts w:hint="eastAsia" w:ascii="黑体" w:hAnsi="黑体" w:eastAsia="黑体" w:cs="黑体"/>
          <w:snapToGrid/>
          <w:color w:val="auto"/>
          <w:kern w:val="2"/>
          <w:sz w:val="32"/>
          <w:szCs w:val="32"/>
          <w:lang w:val="en-US" w:eastAsia="zh-CN" w:bidi="ar-SA"/>
        </w:rPr>
        <w:t>三</w:t>
      </w:r>
      <w:r>
        <w:rPr>
          <w:rFonts w:hint="eastAsia" w:ascii="黑体" w:hAnsi="黑体" w:eastAsia="黑体" w:cs="黑体"/>
          <w:snapToGrid/>
          <w:color w:val="000000"/>
          <w:kern w:val="2"/>
          <w:sz w:val="32"/>
          <w:szCs w:val="32"/>
          <w:lang w:val="en-US" w:eastAsia="zh-CN" w:bidi="ar-SA"/>
        </w:rPr>
        <w:t>章  乡（镇）人民政府职责</w:t>
      </w:r>
    </w:p>
    <w:p w14:paraId="4FAAB323">
      <w:pPr>
        <w:pStyle w:val="8"/>
        <w:keepNext w:val="0"/>
        <w:keepLines w:val="0"/>
        <w:pageBreakBefore w:val="0"/>
        <w:widowControl w:val="0"/>
        <w:kinsoku/>
        <w:wordWrap/>
        <w:overflowPunct w:val="0"/>
        <w:topLinePunct w:val="0"/>
        <w:autoSpaceDE/>
        <w:autoSpaceDN/>
        <w:bidi w:val="0"/>
        <w:adjustRightInd/>
        <w:snapToGrid/>
        <w:spacing w:before="0" w:after="0" w:line="600" w:lineRule="exact"/>
        <w:ind w:firstLine="643"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bCs/>
          <w:snapToGrid/>
          <w:color w:val="000000"/>
          <w:kern w:val="2"/>
          <w:sz w:val="32"/>
          <w:szCs w:val="32"/>
          <w:lang w:val="en-US" w:eastAsia="zh-CN" w:bidi="ar-SA"/>
        </w:rPr>
        <w:t>第八条</w:t>
      </w:r>
      <w:r>
        <w:rPr>
          <w:rFonts w:hint="eastAsia" w:ascii="仿宋_GB2312" w:hAnsi="仿宋_GB2312" w:eastAsia="仿宋_GB2312" w:cs="仿宋_GB2312"/>
          <w:b w:val="0"/>
          <w:bCs w:val="0"/>
          <w:snapToGrid/>
          <w:color w:val="000000"/>
          <w:kern w:val="2"/>
          <w:sz w:val="32"/>
          <w:szCs w:val="32"/>
          <w:lang w:val="en-US" w:eastAsia="zh-CN" w:bidi="ar-SA"/>
        </w:rPr>
        <w:t xml:space="preserve">  乡（镇）人民政府是农村公益性公墓（骨灰堂）建设和管理的责任主体，主要履行以下职责：</w:t>
      </w:r>
    </w:p>
    <w:p w14:paraId="53F15A21">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Chars="0" w:firstLine="640"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1.配合县级以上人民政府民政部门做好本行政区域内公墓（骨灰堂）相关规划的落实工作，确保公墓（骨灰堂）建设符合县级以上民政部门制定的殡葬事业发展规划及相关规划要求。</w:t>
      </w:r>
    </w:p>
    <w:p w14:paraId="160582F2">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Chars="0" w:firstLine="640"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2.组织开展公墓（骨灰堂）的建设、维护和改造工作，保障公墓（骨灰堂）基础设施完好，满足安葬需求。</w:t>
      </w:r>
    </w:p>
    <w:p w14:paraId="65432D02">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3.建立健全骨灰落葬人员信息核对机制，每月对辖区内死亡人口台账与殡仪馆火化台账、公墓（骨灰堂）骨灰落葬人员信息进行核对，确保骨灰流向一致，安葬人员信息准确无误，防止错葬、漏葬等情况发生。</w:t>
      </w:r>
    </w:p>
    <w:p w14:paraId="19BC29E6">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Chars="0" w:firstLine="640"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4.加强对公墓（骨灰堂）管理工作的监督检查，定期对管理人员履行职责情况、公墓（骨灰堂）管理制度执行情况等进行检查，及时发现和解决问题。对管理服务不到位、环境卫生脏乱差的农村公益性公墓（骨灰堂）要督促进行整改。</w:t>
      </w:r>
    </w:p>
    <w:p w14:paraId="13FBD581">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Chars="0" w:firstLine="640"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5.负责组织开展殡葬改革宣传教育活动，通过宣传栏、广播、村民大会等多种形式，宣传移风易俗、丧事简办的重要意义，提高村民对殡葬改革政策的知晓率和支持度，引导村民树立文明、节俭、环保的殡葬观念。</w:t>
      </w:r>
    </w:p>
    <w:p w14:paraId="431B4EED">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Chars="0" w:firstLine="640"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6.协调处理公墓（骨灰堂）管理过程中出现的矛盾纠纷，维护公墓（骨灰堂）管理秩序和社会稳定。</w:t>
      </w:r>
    </w:p>
    <w:p w14:paraId="204F22A6">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Chars="0" w:firstLine="640"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7.制定并推广丧事简办的具体规范和指引，如倡导缩短治丧时间、减少送葬车辆和人员、简化祭奠仪式等，鼓励村民自觉遵守。</w:t>
      </w:r>
    </w:p>
    <w:p w14:paraId="0320A6E9">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Chars="0" w:firstLine="640"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8.明确专人负责管理公墓（骨灰堂），监督建立健全公墓（骨灰堂）管理制度和档案登记制度。</w:t>
      </w:r>
    </w:p>
    <w:p w14:paraId="14C5930A">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9.加强对公墓（骨灰堂）收费的监管，确保收费项目及标准严格参照市发展和改革委员会最新发布的关于农村公益性公墓收费标准的批复文件执行，保障其公益属性，并公示收费标准，接受群众监督，杜绝违规收费行为。​</w:t>
      </w:r>
    </w:p>
    <w:p w14:paraId="0FC42B75">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Chars="0" w:firstLine="640"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10.负责本行政区域内公益性公墓的日常管理，联合村（居）民委员会引导村民将骨灰入公墓安葬，文明节俭办丧事，禁止出现散埋乱葬现象。​</w:t>
      </w:r>
    </w:p>
    <w:p w14:paraId="1505C4BF">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jc w:val="center"/>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第四章  公墓（骨灰堂）管理人员职责</w:t>
      </w:r>
    </w:p>
    <w:p w14:paraId="3613C2EC">
      <w:pPr>
        <w:pStyle w:val="8"/>
        <w:keepNext w:val="0"/>
        <w:keepLines w:val="0"/>
        <w:pageBreakBefore w:val="0"/>
        <w:widowControl w:val="0"/>
        <w:kinsoku/>
        <w:wordWrap/>
        <w:overflowPunct w:val="0"/>
        <w:topLinePunct w:val="0"/>
        <w:autoSpaceDE/>
        <w:autoSpaceDN/>
        <w:bidi w:val="0"/>
        <w:adjustRightInd/>
        <w:snapToGrid/>
        <w:spacing w:before="0" w:after="0" w:line="600" w:lineRule="exact"/>
        <w:ind w:firstLine="643"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bCs/>
          <w:snapToGrid/>
          <w:color w:val="000000"/>
          <w:kern w:val="2"/>
          <w:sz w:val="32"/>
          <w:szCs w:val="32"/>
          <w:lang w:val="en-US" w:eastAsia="zh-CN" w:bidi="ar-SA"/>
        </w:rPr>
        <w:t>第九条</w:t>
      </w:r>
      <w:r>
        <w:rPr>
          <w:rFonts w:hint="eastAsia" w:ascii="仿宋_GB2312" w:hAnsi="仿宋_GB2312" w:eastAsia="仿宋_GB2312" w:cs="仿宋_GB2312"/>
          <w:b w:val="0"/>
          <w:bCs w:val="0"/>
          <w:snapToGrid/>
          <w:color w:val="000000"/>
          <w:kern w:val="2"/>
          <w:sz w:val="32"/>
          <w:szCs w:val="32"/>
          <w:lang w:val="en-US" w:eastAsia="zh-CN" w:bidi="ar-SA"/>
        </w:rPr>
        <w:t xml:space="preserve">  公墓（骨灰堂）管理人员应认真履行以下职责：</w:t>
      </w:r>
    </w:p>
    <w:p w14:paraId="045D975F">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1.严格执行公墓（骨灰堂）管理制度，按照规定办理骨灰安葬手续，对不符合安葬条件的，不得办理安葬手续。</w:t>
      </w:r>
    </w:p>
    <w:p w14:paraId="1C4F5F8C">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Chars="0" w:firstLine="640"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2.负责对骨灰落葬人员信息进行登记核实，确保信息真实、准确、完整，并及时录入电子档案。</w:t>
      </w:r>
    </w:p>
    <w:p w14:paraId="173BFB99">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Chars="0" w:firstLine="640"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3.负责公墓（骨灰堂）的日常巡查和维护工作，定期检查墓穴、墓碑、道路、绿化等设施的完好情况，发现问题及时上报并采取措施进行修复。</w:t>
      </w:r>
    </w:p>
    <w:p w14:paraId="09B9046C">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Chars="0" w:firstLine="640"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4.在清明等重点祭祀时期，要适当增加管护频次，加强现场秩序维护和安全管理，做好群众祭奠活动的引导工作，倡导文明祭祀方式。</w:t>
      </w:r>
    </w:p>
    <w:p w14:paraId="447C46FB">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Chars="0" w:firstLine="640"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5.维护公墓（骨灰堂）的环境卫生，及时清理垃圾、杂草等，保持公墓（骨灰堂）整洁、肃穆。</w:t>
      </w:r>
    </w:p>
    <w:p w14:paraId="531BA0E5">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Chars="0" w:firstLine="640"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6.严格遵守工作纪律，做到文明服务、热情接待，耐心解答村民的咨询，向丧属宣传移风易俗、丧事简办的政策和好处。</w:t>
      </w:r>
    </w:p>
    <w:p w14:paraId="331F9BEE">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Chars="0" w:firstLine="640"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7.妥善保管公墓（骨灰堂）档案资料，包括骨灰安葬协议、死亡证明、火化证明、身份信息等，防止档案资料遗失或损坏，不得随意泄露档案资料。</w:t>
      </w:r>
    </w:p>
    <w:p w14:paraId="43935029">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Chars="0" w:firstLine="640"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8.及时向乡（镇）人民政府报告公墓（骨灰堂）管理过程中出现的问题和异常情况，协助乡（镇）人民政府做好相关处理工作。</w:t>
      </w:r>
    </w:p>
    <w:p w14:paraId="2CDB93D1">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Chars="0" w:firstLine="640"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9.对逝者安葬过程进行全程跟踪指导，确保安葬过程符合公墓（骨灰堂）管理规定和相关礼仪规范，保障安葬工作有序进行。</w:t>
      </w:r>
    </w:p>
    <w:p w14:paraId="0515DF86">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Chars="0" w:firstLine="640"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10.严格遵守公墓（骨灰堂）规定的开放和关闭时间，不得擅自更改作息时间，为丧属和祭奠群众提供稳定的服务时间保障。</w:t>
      </w:r>
    </w:p>
    <w:p w14:paraId="7EE91B96">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Chars="0" w:firstLine="640"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11.严禁利用工作之便违规出售丧葬用品，不得参与任何形式的丧葬用品经营活动，不得擅自收取额外费用。</w:t>
      </w:r>
    </w:p>
    <w:p w14:paraId="697495E2">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Chars="0" w:firstLine="640"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12.加强公墓（骨灰堂）防火防灾、安全保障等工作，定期检查消防设施等安全设备，消除安全隐患。</w:t>
      </w:r>
    </w:p>
    <w:p w14:paraId="1FA02720">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jc w:val="center"/>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第五章  公墓（骨灰堂）办理制度</w:t>
      </w:r>
    </w:p>
    <w:p w14:paraId="0C0944B7">
      <w:pPr>
        <w:pStyle w:val="8"/>
        <w:keepNext w:val="0"/>
        <w:keepLines w:val="0"/>
        <w:pageBreakBefore w:val="0"/>
        <w:widowControl w:val="0"/>
        <w:kinsoku/>
        <w:wordWrap/>
        <w:overflowPunct w:val="0"/>
        <w:topLinePunct w:val="0"/>
        <w:autoSpaceDE/>
        <w:autoSpaceDN/>
        <w:bidi w:val="0"/>
        <w:adjustRightInd/>
        <w:snapToGrid/>
        <w:spacing w:before="0" w:after="0" w:line="600" w:lineRule="exact"/>
        <w:ind w:firstLine="643"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bCs/>
          <w:snapToGrid/>
          <w:color w:val="000000"/>
          <w:kern w:val="2"/>
          <w:sz w:val="32"/>
          <w:szCs w:val="32"/>
          <w:lang w:val="en-US" w:eastAsia="zh-CN" w:bidi="ar-SA"/>
        </w:rPr>
        <w:t>第十条</w:t>
      </w:r>
      <w:r>
        <w:rPr>
          <w:rFonts w:hint="eastAsia" w:ascii="仿宋_GB2312" w:hAnsi="仿宋_GB2312" w:eastAsia="仿宋_GB2312" w:cs="仿宋_GB2312"/>
          <w:b w:val="0"/>
          <w:bCs w:val="0"/>
          <w:snapToGrid/>
          <w:color w:val="000000"/>
          <w:kern w:val="2"/>
          <w:sz w:val="32"/>
          <w:szCs w:val="32"/>
          <w:lang w:val="en-US" w:eastAsia="zh-CN" w:bidi="ar-SA"/>
        </w:rPr>
        <w:t xml:space="preserve">  骨灰安葬办理流程：</w:t>
      </w:r>
    </w:p>
    <w:p w14:paraId="6EDFBF88">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Chars="0" w:firstLine="640"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1.丧属向公墓（骨灰堂）管理单位提出骨灰安葬申请，并提交相关材料，包括死亡证明、火化证明、丧者及丧属的身份证、户口本等。</w:t>
      </w:r>
    </w:p>
    <w:p w14:paraId="4BBCD2E9">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Chars="0" w:firstLine="616"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spacing w:val="-6"/>
          <w:kern w:val="2"/>
          <w:sz w:val="32"/>
          <w:szCs w:val="32"/>
          <w:lang w:val="en-US" w:eastAsia="zh-CN" w:bidi="ar-SA"/>
        </w:rPr>
        <w:t>2.公墓（骨灰堂）管理单位对丧属提交的身份信息进行核对</w:t>
      </w:r>
    </w:p>
    <w:p w14:paraId="1ACF5B6B">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（1）确认丧者为本辖区户籍居民并开具《庐山市城乡居民遗体免费火化申请审批表》。</w:t>
      </w:r>
      <w:r>
        <w:rPr>
          <w:rFonts w:hint="eastAsia" w:ascii="仿宋_GB2312" w:hAnsi="仿宋_GB2312" w:eastAsia="仿宋_GB2312" w:cs="仿宋_GB2312"/>
          <w:b w:val="0"/>
          <w:bCs w:val="0"/>
          <w:snapToGrid/>
          <w:color w:val="auto"/>
          <w:kern w:val="2"/>
          <w:sz w:val="32"/>
          <w:szCs w:val="32"/>
          <w:lang w:val="en-US" w:eastAsia="zh-CN" w:bidi="ar-SA"/>
        </w:rPr>
        <w:t>（2）</w:t>
      </w:r>
      <w:r>
        <w:rPr>
          <w:rFonts w:hint="eastAsia" w:ascii="仿宋_GB2312" w:hAnsi="仿宋_GB2312" w:eastAsia="仿宋_GB2312" w:cs="仿宋_GB2312"/>
          <w:color w:val="auto"/>
          <w:kern w:val="2"/>
          <w:sz w:val="32"/>
          <w:szCs w:val="32"/>
          <w:lang w:val="en-US" w:eastAsia="zh-CN" w:bidi="ar-SA"/>
        </w:rPr>
        <w:t>沙湖山管理处户籍逝者可回祖籍地所在乡镇的农村公益性公墓（骨灰堂）并依照原祖籍地政策进行安葬，各相关</w:t>
      </w:r>
      <w:r>
        <w:rPr>
          <w:rFonts w:hint="eastAsia" w:ascii="仿宋_GB2312" w:hAnsi="仿宋_GB2312" w:eastAsia="仿宋_GB2312" w:cs="仿宋_GB2312"/>
          <w:b w:val="0"/>
          <w:bCs w:val="0"/>
          <w:snapToGrid/>
          <w:color w:val="000000"/>
          <w:kern w:val="2"/>
          <w:sz w:val="32"/>
          <w:szCs w:val="32"/>
          <w:lang w:val="en-US" w:eastAsia="zh-CN" w:bidi="ar-SA"/>
        </w:rPr>
        <w:t>公墓（骨灰堂）管理单位</w:t>
      </w:r>
      <w:r>
        <w:rPr>
          <w:rFonts w:hint="eastAsia" w:ascii="仿宋_GB2312" w:hAnsi="仿宋_GB2312" w:eastAsia="仿宋_GB2312" w:cs="仿宋_GB2312"/>
          <w:color w:val="auto"/>
          <w:kern w:val="2"/>
          <w:sz w:val="32"/>
          <w:szCs w:val="32"/>
          <w:lang w:val="en-US" w:eastAsia="zh-CN" w:bidi="ar-SA"/>
        </w:rPr>
        <w:t>应予以接收，祖籍地非庐山市可选择安葬于庐山市城市公益性公墓。</w:t>
      </w:r>
    </w:p>
    <w:p w14:paraId="19D35774">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Chars="0" w:firstLine="640"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3.</w:t>
      </w:r>
      <w:r>
        <w:rPr>
          <w:rFonts w:hint="eastAsia" w:ascii="仿宋_GB2312" w:hAnsi="仿宋_GB2312" w:eastAsia="仿宋_GB2312" w:cs="仿宋_GB2312"/>
          <w:b w:val="0"/>
          <w:bCs w:val="0"/>
          <w:snapToGrid/>
          <w:color w:val="000000"/>
          <w:spacing w:val="-6"/>
          <w:kern w:val="2"/>
          <w:sz w:val="32"/>
          <w:szCs w:val="32"/>
          <w:lang w:val="en-US" w:eastAsia="zh-CN" w:bidi="ar-SA"/>
        </w:rPr>
        <w:t>公墓（骨灰堂）管理单位对符合安葬条件的，开具骨灰接收证明，</w:t>
      </w:r>
      <w:r>
        <w:rPr>
          <w:rFonts w:hint="eastAsia" w:ascii="仿宋_GB2312" w:hAnsi="仿宋_GB2312" w:eastAsia="仿宋_GB2312" w:cs="仿宋_GB2312"/>
          <w:snapToGrid/>
          <w:spacing w:val="-6"/>
          <w:kern w:val="2"/>
          <w:sz w:val="32"/>
          <w:szCs w:val="32"/>
          <w:lang w:val="en-US" w:eastAsia="zh-CN" w:bidi="ar-SA"/>
        </w:rPr>
        <w:t>签订骨灰安放（安葬）协议、《遵守殡葬改革政策承诺（告知）书》等</w:t>
      </w:r>
      <w:r>
        <w:rPr>
          <w:rFonts w:hint="eastAsia" w:ascii="仿宋_GB2312" w:hAnsi="仿宋_GB2312" w:eastAsia="仿宋_GB2312" w:cs="仿宋_GB2312"/>
          <w:b w:val="0"/>
          <w:bCs w:val="0"/>
          <w:snapToGrid/>
          <w:color w:val="000000"/>
          <w:spacing w:val="-6"/>
          <w:kern w:val="2"/>
          <w:sz w:val="32"/>
          <w:szCs w:val="32"/>
          <w:lang w:val="en-US" w:eastAsia="zh-CN" w:bidi="ar-SA"/>
        </w:rPr>
        <w:t>，协议和承诺书中应明确包含遵守移风易俗、丧事简办相关规定的内容</w:t>
      </w:r>
      <w:r>
        <w:rPr>
          <w:rFonts w:hint="eastAsia" w:ascii="仿宋_GB2312" w:hAnsi="仿宋_GB2312" w:eastAsia="仿宋_GB2312" w:cs="仿宋_GB2312"/>
          <w:b w:val="0"/>
          <w:bCs w:val="0"/>
          <w:snapToGrid/>
          <w:color w:val="000000"/>
          <w:kern w:val="2"/>
          <w:sz w:val="32"/>
          <w:szCs w:val="32"/>
          <w:lang w:val="en-US" w:eastAsia="zh-CN" w:bidi="ar-SA"/>
        </w:rPr>
        <w:t>。</w:t>
      </w:r>
    </w:p>
    <w:p w14:paraId="286426CE">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Chars="0" w:firstLine="640"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4.丧属持骨灰接收证明、骨灰安放（安葬）协议等材料到公墓（骨灰堂）管理单位办理安葬手续，缴纳相关费用。</w:t>
      </w:r>
    </w:p>
    <w:p w14:paraId="22F185E6">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Chars="0" w:firstLine="640"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5.公墓（骨灰堂）管理单位按照公墓（骨灰堂）规划和安葬顺序，安排墓穴进行安葬，并对安葬信息进行登记存档。</w:t>
      </w:r>
    </w:p>
    <w:p w14:paraId="6AF5CBDD">
      <w:pPr>
        <w:pStyle w:val="8"/>
        <w:keepNext w:val="0"/>
        <w:keepLines w:val="0"/>
        <w:pageBreakBefore w:val="0"/>
        <w:widowControl w:val="0"/>
        <w:kinsoku/>
        <w:wordWrap/>
        <w:overflowPunct w:val="0"/>
        <w:topLinePunct w:val="0"/>
        <w:autoSpaceDE/>
        <w:autoSpaceDN/>
        <w:bidi w:val="0"/>
        <w:adjustRightInd/>
        <w:snapToGrid/>
        <w:spacing w:before="0" w:after="0" w:line="600" w:lineRule="exact"/>
        <w:ind w:firstLine="643"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bCs/>
          <w:snapToGrid/>
          <w:color w:val="000000"/>
          <w:kern w:val="2"/>
          <w:sz w:val="32"/>
          <w:szCs w:val="32"/>
          <w:lang w:val="en-US" w:eastAsia="zh-CN" w:bidi="ar-SA"/>
        </w:rPr>
        <w:t>第十一条</w:t>
      </w:r>
      <w:r>
        <w:rPr>
          <w:rFonts w:hint="eastAsia" w:ascii="仿宋_GB2312" w:hAnsi="仿宋_GB2312" w:eastAsia="仿宋_GB2312" w:cs="仿宋_GB2312"/>
          <w:b w:val="0"/>
          <w:bCs w:val="0"/>
          <w:snapToGrid/>
          <w:color w:val="000000"/>
          <w:kern w:val="2"/>
          <w:sz w:val="32"/>
          <w:szCs w:val="32"/>
          <w:lang w:val="en-US" w:eastAsia="zh-CN" w:bidi="ar-SA"/>
        </w:rPr>
        <w:t xml:space="preserve">  墓穴续用办理：</w:t>
      </w:r>
    </w:p>
    <w:p w14:paraId="5E323F18">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Chars="0" w:firstLine="640"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1.墓穴使用期限届满前 3 个月，公墓（骨灰堂）管理单位应通知丧属办理续用手续。</w:t>
      </w:r>
    </w:p>
    <w:p w14:paraId="4B7BEF71">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Chars="0" w:firstLine="640"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2.丧属应在使用期限届满前，向公墓（骨灰堂）管理单位提出续用申请，并提交相关材料。</w:t>
      </w:r>
    </w:p>
    <w:p w14:paraId="07FC44E7">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3.管理人员对丧属的续用申请进行审核，符合续用条件的</w:t>
      </w:r>
      <w:r>
        <w:rPr>
          <w:rFonts w:hint="eastAsia" w:ascii="仿宋_GB2312" w:hAnsi="仿宋_GB2312" w:eastAsia="仿宋_GB2312" w:cs="仿宋_GB2312"/>
          <w:b w:val="0"/>
          <w:bCs w:val="0"/>
          <w:snapToGrid/>
          <w:color w:val="auto"/>
          <w:kern w:val="2"/>
          <w:sz w:val="32"/>
          <w:szCs w:val="32"/>
          <w:lang w:val="en-US" w:eastAsia="zh-CN" w:bidi="ar-SA"/>
        </w:rPr>
        <w:t>，办理续用手续，收取管理维护费。</w:t>
      </w:r>
    </w:p>
    <w:p w14:paraId="0D04597B">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4.对逾期未办理续用手续的，管理人员应再次通知丧属；经通知后逾期6个月不办理的，按无主墓处理。</w:t>
      </w:r>
    </w:p>
    <w:p w14:paraId="6AA313A5">
      <w:pPr>
        <w:pStyle w:val="8"/>
        <w:keepNext w:val="0"/>
        <w:keepLines w:val="0"/>
        <w:pageBreakBefore w:val="0"/>
        <w:widowControl w:val="0"/>
        <w:kinsoku/>
        <w:wordWrap/>
        <w:overflowPunct w:val="0"/>
        <w:topLinePunct w:val="0"/>
        <w:autoSpaceDE/>
        <w:autoSpaceDN/>
        <w:bidi w:val="0"/>
        <w:adjustRightInd/>
        <w:snapToGrid/>
        <w:spacing w:before="0" w:after="0" w:line="600" w:lineRule="exact"/>
        <w:ind w:firstLine="643"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bCs/>
          <w:snapToGrid/>
          <w:color w:val="000000"/>
          <w:kern w:val="2"/>
          <w:sz w:val="32"/>
          <w:szCs w:val="32"/>
          <w:lang w:val="en-US" w:eastAsia="zh-CN" w:bidi="ar-SA"/>
        </w:rPr>
        <w:t>第十二条</w:t>
      </w:r>
      <w:r>
        <w:rPr>
          <w:rFonts w:hint="eastAsia" w:ascii="仿宋_GB2312" w:hAnsi="仿宋_GB2312" w:eastAsia="仿宋_GB2312" w:cs="仿宋_GB2312"/>
          <w:b w:val="0"/>
          <w:bCs w:val="0"/>
          <w:snapToGrid/>
          <w:color w:val="000000"/>
          <w:kern w:val="2"/>
          <w:sz w:val="32"/>
          <w:szCs w:val="32"/>
          <w:lang w:val="en-US" w:eastAsia="zh-CN" w:bidi="ar-SA"/>
        </w:rPr>
        <w:t xml:space="preserve">  档案管理：</w:t>
      </w:r>
    </w:p>
    <w:p w14:paraId="05186F9A">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Chars="0" w:firstLine="640"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1.按照一人一档的原则，建立健全公墓（骨灰堂）档案，包括纸质档案和电子档案。</w:t>
      </w:r>
    </w:p>
    <w:p w14:paraId="0DFCFEAD">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Chars="0" w:firstLine="640"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2.档案内容应包括：（1）骨灰安放（安葬）协议；（2）死亡证明复印件；（3）火化证明复印件；（4）《庐山市城乡居民遗体免费火化申请审批表》（五项减免对象）；（5）丧者户口本复印件、身份证复印件；（6）</w:t>
      </w:r>
      <w:r>
        <w:rPr>
          <w:rFonts w:hint="eastAsia" w:ascii="仿宋_GB2312" w:hAnsi="仿宋_GB2312" w:eastAsia="仿宋_GB2312" w:cs="仿宋_GB2312"/>
          <w:b w:val="0"/>
          <w:bCs w:val="0"/>
          <w:snapToGrid/>
          <w:kern w:val="2"/>
          <w:sz w:val="32"/>
          <w:szCs w:val="32"/>
          <w:lang w:val="en-US" w:eastAsia="zh-CN" w:bidi="ar-SA"/>
        </w:rPr>
        <w:t>丧属身份证复印件；（7）骨灰接收证明；（8）骨灰安放（安葬）图片；（9）公墓（骨灰堂）维护管理费收费凭据（特困户及低保户凭特困证及低保证）；（10）《遵守殡葬改革政策承诺（告知）书》</w:t>
      </w:r>
      <w:r>
        <w:rPr>
          <w:rFonts w:hint="eastAsia" w:ascii="仿宋_GB2312" w:hAnsi="仿宋_GB2312" w:eastAsia="仿宋_GB2312" w:cs="仿宋_GB2312"/>
          <w:b w:val="0"/>
          <w:bCs w:val="0"/>
          <w:snapToGrid/>
          <w:color w:val="000000"/>
          <w:kern w:val="2"/>
          <w:sz w:val="32"/>
          <w:szCs w:val="32"/>
          <w:lang w:val="en-US" w:eastAsia="zh-CN" w:bidi="ar-SA"/>
        </w:rPr>
        <w:t>。</w:t>
      </w:r>
    </w:p>
    <w:p w14:paraId="4D35F272">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Chars="0" w:firstLine="640"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3.档案管理人员应定期对档案进行整理、归档和备份，确保档案的安全和完整。</w:t>
      </w:r>
    </w:p>
    <w:p w14:paraId="64B4B4DB">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Chars="0" w:firstLine="640" w:firstLineChars="200"/>
        <w:textAlignment w:val="auto"/>
        <w:rPr>
          <w:rFonts w:hint="eastAsia" w:ascii="CESI仿宋-GB2312" w:hAnsi="CESI仿宋-GB2312" w:eastAsia="CESI仿宋-GB2312" w:cs="CESI仿宋-GB2312"/>
          <w:b w:val="0"/>
          <w:bCs w:val="0"/>
          <w:snapToGrid/>
          <w:color w:val="auto"/>
          <w:kern w:val="2"/>
          <w:sz w:val="32"/>
          <w:szCs w:val="32"/>
          <w:lang w:val="en-US" w:eastAsia="zh-CN" w:bidi="ar-SA"/>
        </w:rPr>
      </w:pPr>
      <w:r>
        <w:rPr>
          <w:rFonts w:hint="eastAsia" w:ascii="CESI仿宋-GB2312" w:hAnsi="CESI仿宋-GB2312" w:eastAsia="CESI仿宋-GB2312" w:cs="CESI仿宋-GB2312"/>
          <w:b w:val="0"/>
          <w:bCs w:val="0"/>
          <w:snapToGrid/>
          <w:color w:val="auto"/>
          <w:kern w:val="2"/>
          <w:sz w:val="32"/>
          <w:szCs w:val="32"/>
          <w:lang w:val="en-US" w:eastAsia="zh-CN" w:bidi="ar-SA"/>
        </w:rPr>
        <w:t>4.严格档案查阅制度，仅限因殡葬管理职责工作需要或相关部门依法协查时，方可查阅档案；查阅须经</w:t>
      </w:r>
      <w:r>
        <w:rPr>
          <w:rFonts w:hint="eastAsia" w:ascii="仿宋_GB2312" w:hAnsi="仿宋_GB2312" w:eastAsia="仿宋_GB2312" w:cs="仿宋_GB2312"/>
          <w:b w:val="0"/>
          <w:bCs w:val="0"/>
          <w:snapToGrid/>
          <w:color w:val="000000"/>
          <w:kern w:val="2"/>
          <w:sz w:val="32"/>
          <w:szCs w:val="32"/>
          <w:lang w:val="en-US" w:eastAsia="zh-CN" w:bidi="ar-SA"/>
        </w:rPr>
        <w:t>公墓（骨灰堂）管理单位</w:t>
      </w:r>
      <w:r>
        <w:rPr>
          <w:rFonts w:hint="eastAsia" w:ascii="CESI仿宋-GB2312" w:hAnsi="CESI仿宋-GB2312" w:eastAsia="CESI仿宋-GB2312" w:cs="CESI仿宋-GB2312"/>
          <w:b w:val="0"/>
          <w:bCs w:val="0"/>
          <w:snapToGrid/>
          <w:color w:val="auto"/>
          <w:kern w:val="2"/>
          <w:sz w:val="32"/>
          <w:szCs w:val="32"/>
          <w:lang w:val="en-US" w:eastAsia="zh-CN" w:bidi="ar-SA"/>
        </w:rPr>
        <w:t>相关负责人批准，并办理查阅登记手续，注明用途。</w:t>
      </w:r>
    </w:p>
    <w:p w14:paraId="44E52B0A">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jc w:val="center"/>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第六章 人员管理机制</w:t>
      </w:r>
    </w:p>
    <w:p w14:paraId="1D0EE854">
      <w:pPr>
        <w:pStyle w:val="8"/>
        <w:keepNext w:val="0"/>
        <w:keepLines w:val="0"/>
        <w:pageBreakBefore w:val="0"/>
        <w:widowControl w:val="0"/>
        <w:kinsoku/>
        <w:wordWrap/>
        <w:overflowPunct w:val="0"/>
        <w:topLinePunct w:val="0"/>
        <w:autoSpaceDE/>
        <w:autoSpaceDN/>
        <w:bidi w:val="0"/>
        <w:adjustRightInd/>
        <w:snapToGrid/>
        <w:spacing w:before="0" w:after="0" w:line="600" w:lineRule="exact"/>
        <w:ind w:firstLine="643"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bCs/>
          <w:snapToGrid/>
          <w:color w:val="000000"/>
          <w:kern w:val="2"/>
          <w:sz w:val="32"/>
          <w:szCs w:val="32"/>
          <w:lang w:val="en-US" w:eastAsia="zh-CN" w:bidi="ar-SA"/>
        </w:rPr>
        <w:t>第十三条</w:t>
      </w:r>
      <w:r>
        <w:rPr>
          <w:rFonts w:hint="eastAsia" w:ascii="仿宋_GB2312" w:hAnsi="仿宋_GB2312" w:eastAsia="仿宋_GB2312" w:cs="仿宋_GB2312"/>
          <w:b w:val="0"/>
          <w:bCs w:val="0"/>
          <w:snapToGrid/>
          <w:color w:val="000000"/>
          <w:kern w:val="2"/>
          <w:sz w:val="32"/>
          <w:szCs w:val="32"/>
          <w:lang w:val="en-US" w:eastAsia="zh-CN" w:bidi="ar-SA"/>
        </w:rPr>
        <w:t xml:space="preserve">  管理人员聘用：</w:t>
      </w:r>
    </w:p>
    <w:p w14:paraId="7432A228">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Chars="0" w:firstLine="640"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1.公墓（骨灰堂）管理人员由公墓（骨灰堂）管理单位按照公开、公平、公正的原则进行招聘，择优录用。</w:t>
      </w:r>
    </w:p>
    <w:p w14:paraId="5E4EF549">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Chars="0" w:firstLine="640"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2.管理人员应具备良好的思想品德、职业道德和服务意识，身体健康，能够胜任公墓（骨灰堂）管理工作，同时要熟悉移风易俗、丧事简办的相关政策和宣传要点。</w:t>
      </w:r>
    </w:p>
    <w:p w14:paraId="5CDA3E11">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Chars="0" w:firstLine="640" w:firstLineChars="200"/>
        <w:jc w:val="both"/>
        <w:textAlignment w:val="auto"/>
        <w:rPr>
          <w:rFonts w:hint="eastAsia" w:ascii="仿宋_GB2312" w:hAnsi="仿宋_GB2312" w:eastAsia="仿宋_GB2312" w:cs="仿宋_GB2312"/>
          <w:b w:val="0"/>
          <w:bCs w:val="0"/>
          <w:snapToGrid/>
          <w:color w:val="000000"/>
          <w:spacing w:val="-11"/>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3.公墓（骨灰堂）管理单位</w:t>
      </w:r>
      <w:r>
        <w:rPr>
          <w:rFonts w:hint="eastAsia" w:ascii="仿宋_GB2312" w:hAnsi="仿宋_GB2312" w:eastAsia="仿宋_GB2312" w:cs="仿宋_GB2312"/>
          <w:b w:val="0"/>
          <w:bCs w:val="0"/>
          <w:snapToGrid/>
          <w:color w:val="000000"/>
          <w:spacing w:val="-11"/>
          <w:kern w:val="2"/>
          <w:sz w:val="32"/>
          <w:szCs w:val="32"/>
          <w:lang w:val="en-US" w:eastAsia="zh-CN" w:bidi="ar-SA"/>
        </w:rPr>
        <w:t>与管理人员签订劳动合同，明确双方的权利和义务。</w:t>
      </w:r>
    </w:p>
    <w:p w14:paraId="4705456A">
      <w:pPr>
        <w:pStyle w:val="8"/>
        <w:keepNext w:val="0"/>
        <w:keepLines w:val="0"/>
        <w:pageBreakBefore w:val="0"/>
        <w:widowControl w:val="0"/>
        <w:kinsoku/>
        <w:wordWrap/>
        <w:overflowPunct w:val="0"/>
        <w:topLinePunct w:val="0"/>
        <w:autoSpaceDE/>
        <w:autoSpaceDN/>
        <w:bidi w:val="0"/>
        <w:adjustRightInd/>
        <w:snapToGrid/>
        <w:spacing w:before="0" w:after="0" w:line="600" w:lineRule="exact"/>
        <w:ind w:firstLine="643"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bCs/>
          <w:snapToGrid/>
          <w:color w:val="000000"/>
          <w:kern w:val="2"/>
          <w:sz w:val="32"/>
          <w:szCs w:val="32"/>
          <w:lang w:val="en-US" w:eastAsia="zh-CN" w:bidi="ar-SA"/>
        </w:rPr>
        <w:t>第十四条</w:t>
      </w:r>
      <w:r>
        <w:rPr>
          <w:rFonts w:hint="eastAsia" w:ascii="仿宋_GB2312" w:hAnsi="仿宋_GB2312" w:eastAsia="仿宋_GB2312" w:cs="仿宋_GB2312"/>
          <w:b w:val="0"/>
          <w:bCs w:val="0"/>
          <w:snapToGrid/>
          <w:color w:val="000000"/>
          <w:kern w:val="2"/>
          <w:sz w:val="32"/>
          <w:szCs w:val="32"/>
          <w:lang w:val="en-US" w:eastAsia="zh-CN" w:bidi="ar-SA"/>
        </w:rPr>
        <w:t xml:space="preserve">  管理人员培训：</w:t>
      </w:r>
    </w:p>
    <w:p w14:paraId="791C0F1C">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Chars="0" w:firstLine="640"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1.公墓（骨灰堂）管理单位定期组织管理人员进行培训，内容包括殡葬政策法规、公墓（骨灰堂）管理制度、业务知识、服务规范以及移风易俗、丧事简办的宣传技巧和相关知识等。</w:t>
      </w:r>
    </w:p>
    <w:p w14:paraId="7AECFE4B">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Chars="0" w:firstLine="640"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2.管理人员应参加培训，不断提高自身素质和业务能力，熟练掌握相关知识和技能。</w:t>
      </w:r>
    </w:p>
    <w:p w14:paraId="1F28019C">
      <w:pPr>
        <w:pStyle w:val="8"/>
        <w:keepNext w:val="0"/>
        <w:keepLines w:val="0"/>
        <w:pageBreakBefore w:val="0"/>
        <w:widowControl w:val="0"/>
        <w:kinsoku/>
        <w:wordWrap/>
        <w:overflowPunct w:val="0"/>
        <w:topLinePunct w:val="0"/>
        <w:autoSpaceDE/>
        <w:autoSpaceDN/>
        <w:bidi w:val="0"/>
        <w:adjustRightInd/>
        <w:snapToGrid/>
        <w:spacing w:before="0" w:after="0" w:line="600" w:lineRule="exact"/>
        <w:ind w:firstLine="643"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bCs/>
          <w:snapToGrid/>
          <w:color w:val="000000"/>
          <w:kern w:val="2"/>
          <w:sz w:val="32"/>
          <w:szCs w:val="32"/>
          <w:lang w:val="en-US" w:eastAsia="zh-CN" w:bidi="ar-SA"/>
        </w:rPr>
        <w:t>第十五条</w:t>
      </w:r>
      <w:r>
        <w:rPr>
          <w:rFonts w:hint="eastAsia" w:ascii="仿宋_GB2312" w:hAnsi="仿宋_GB2312" w:eastAsia="仿宋_GB2312" w:cs="仿宋_GB2312"/>
          <w:b w:val="0"/>
          <w:bCs w:val="0"/>
          <w:snapToGrid/>
          <w:color w:val="000000"/>
          <w:kern w:val="2"/>
          <w:sz w:val="32"/>
          <w:szCs w:val="32"/>
          <w:lang w:val="en-US" w:eastAsia="zh-CN" w:bidi="ar-SA"/>
        </w:rPr>
        <w:t xml:space="preserve">  管理人员考核：</w:t>
      </w:r>
    </w:p>
    <w:p w14:paraId="5EAD53B0">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Chars="0" w:firstLine="640"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1.公墓（骨灰堂）管理单位建立管理人员考核制度，定期对管理人员的工作表现进行考核，考核内容包括工作态度、工作效率、服务质量、遵守纪律、移风易俗宣传成效等方面。</w:t>
      </w:r>
    </w:p>
    <w:p w14:paraId="3C86D314">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Chars="0" w:firstLine="640"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2.考核结果作为管理人员奖惩、续聘、解聘的重要依据。对考核优秀的管理人员，给予表彰和奖励；对考核不合格的，进行批评教育，限期整改；整改仍不合格的，解除劳动合同。</w:t>
      </w:r>
    </w:p>
    <w:p w14:paraId="26AD33E8">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jc w:val="center"/>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第七章 罚则</w:t>
      </w:r>
    </w:p>
    <w:p w14:paraId="0A7E28E2">
      <w:pPr>
        <w:pStyle w:val="8"/>
        <w:keepNext w:val="0"/>
        <w:keepLines w:val="0"/>
        <w:pageBreakBefore w:val="0"/>
        <w:widowControl w:val="0"/>
        <w:kinsoku/>
        <w:wordWrap/>
        <w:overflowPunct w:val="0"/>
        <w:topLinePunct w:val="0"/>
        <w:autoSpaceDE/>
        <w:autoSpaceDN/>
        <w:bidi w:val="0"/>
        <w:adjustRightInd/>
        <w:snapToGrid/>
        <w:spacing w:before="0" w:after="0" w:line="600" w:lineRule="exact"/>
        <w:ind w:firstLine="643"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第十六条</w:t>
      </w:r>
      <w:r>
        <w:rPr>
          <w:rFonts w:hint="eastAsia" w:ascii="仿宋_GB2312" w:hAnsi="仿宋_GB2312" w:eastAsia="仿宋_GB2312" w:cs="仿宋_GB2312"/>
          <w:b w:val="0"/>
          <w:bCs w:val="0"/>
          <w:snapToGrid/>
          <w:color w:val="auto"/>
          <w:kern w:val="2"/>
          <w:sz w:val="32"/>
          <w:szCs w:val="32"/>
          <w:lang w:val="en-US" w:eastAsia="zh-CN" w:bidi="ar-SA"/>
        </w:rPr>
        <w:t xml:space="preserve">  </w:t>
      </w:r>
      <w:r>
        <w:rPr>
          <w:rFonts w:hint="eastAsia" w:ascii="仿宋_GB2312" w:hAnsi="仿宋_GB2312" w:eastAsia="仿宋_GB2312" w:cs="仿宋_GB2312"/>
          <w:b w:val="0"/>
          <w:bCs w:val="0"/>
          <w:snapToGrid/>
          <w:color w:val="000000"/>
          <w:kern w:val="2"/>
          <w:sz w:val="32"/>
          <w:szCs w:val="32"/>
          <w:lang w:val="en-US" w:eastAsia="zh-CN" w:bidi="ar-SA"/>
        </w:rPr>
        <w:t>公墓（骨灰堂）管理单位</w:t>
      </w:r>
      <w:r>
        <w:rPr>
          <w:rFonts w:hint="eastAsia" w:ascii="仿宋_GB2312" w:hAnsi="仿宋_GB2312" w:eastAsia="仿宋_GB2312" w:cs="仿宋_GB2312"/>
          <w:b w:val="0"/>
          <w:bCs w:val="0"/>
          <w:snapToGrid/>
          <w:color w:val="auto"/>
          <w:kern w:val="2"/>
          <w:sz w:val="32"/>
          <w:szCs w:val="32"/>
          <w:lang w:val="en-US" w:eastAsia="zh-CN" w:bidi="ar-SA"/>
        </w:rPr>
        <w:t>及其工作人员违反本办法规定，有下列情形之一的，由上级主管部门责令改正；情节严重及违规收费的，除没收违法所得外对直接负责的主管人员和其他直接责任人员依法给予处分：</w:t>
      </w:r>
    </w:p>
    <w:p w14:paraId="54247AFB">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Chars="0" w:firstLine="640"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1.未履行公墓（骨灰堂）管理监督职责，导致公墓（骨灰堂）管理混乱的。</w:t>
      </w:r>
    </w:p>
    <w:p w14:paraId="7700FDB2">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Chars="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2.对骨灰落葬人员信息、殡仪馆火化台账和辖区死亡人口台账核对不认真，造成错葬、漏葬、散埋乱葬等严重后果的。</w:t>
      </w:r>
    </w:p>
    <w:p w14:paraId="501C1FDF">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Chars="0" w:firstLine="640"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3.在公墓（骨灰堂）建设、维护等工作中存在滥用职权、徇私舞弊、贪污受贿等行为的。</w:t>
      </w:r>
    </w:p>
    <w:p w14:paraId="75EAA8F0">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Chars="0" w:firstLine="640"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4.对公墓（骨灰堂）管理过程中出现的矛盾纠纷处理不及时，引发社会不稳定因素的。</w:t>
      </w:r>
    </w:p>
    <w:p w14:paraId="3A2B3162">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Chars="0" w:firstLine="640"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5.未有效开展移风易俗、丧事简办宣传工作，导致辖区内殡葬陋习盛行的。</w:t>
      </w:r>
    </w:p>
    <w:p w14:paraId="71595762">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Chars="0" w:firstLine="640"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6.对管理服务不到位、环境卫生脏乱差的农村公益性公墓（骨灰堂）未督促整改的。</w:t>
      </w:r>
    </w:p>
    <w:p w14:paraId="193DAECB">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Chars="0" w:firstLine="640"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7.未对公墓（骨灰堂）价格收费进行有效监管，导致出现违规收费行为的。</w:t>
      </w:r>
    </w:p>
    <w:p w14:paraId="7B4CA7D3">
      <w:pPr>
        <w:pStyle w:val="8"/>
        <w:keepNext w:val="0"/>
        <w:keepLines w:val="0"/>
        <w:pageBreakBefore w:val="0"/>
        <w:widowControl w:val="0"/>
        <w:kinsoku/>
        <w:wordWrap/>
        <w:overflowPunct w:val="0"/>
        <w:topLinePunct w:val="0"/>
        <w:autoSpaceDE/>
        <w:autoSpaceDN/>
        <w:bidi w:val="0"/>
        <w:adjustRightInd/>
        <w:snapToGrid/>
        <w:spacing w:before="0" w:after="0" w:line="600" w:lineRule="exact"/>
        <w:ind w:firstLine="643"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 xml:space="preserve">第十七条 </w:t>
      </w:r>
      <w:r>
        <w:rPr>
          <w:rFonts w:hint="eastAsia" w:ascii="仿宋_GB2312" w:hAnsi="仿宋_GB2312" w:eastAsia="仿宋_GB2312" w:cs="仿宋_GB2312"/>
          <w:b w:val="0"/>
          <w:bCs w:val="0"/>
          <w:snapToGrid/>
          <w:color w:val="auto"/>
          <w:kern w:val="2"/>
          <w:sz w:val="32"/>
          <w:szCs w:val="32"/>
          <w:lang w:val="en-US" w:eastAsia="zh-CN" w:bidi="ar-SA"/>
        </w:rPr>
        <w:t xml:space="preserve"> 公墓（骨灰堂）管理人员违反本办法规定，有下列情形之一，由管理单位给予批评教育、警告；情节严重的，解除劳动合同；违规收费或违法犯罪的，没收违法所得并依法追究法律责任：</w:t>
      </w:r>
    </w:p>
    <w:p w14:paraId="53D71C28">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Chars="0" w:firstLine="640"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1.未严格执行公墓（骨灰堂）管理制度，为不符合安葬条件的人员办理安葬手续的。</w:t>
      </w:r>
    </w:p>
    <w:p w14:paraId="202A7178">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Chars="0" w:firstLine="616"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spacing w:val="-6"/>
          <w:kern w:val="2"/>
          <w:sz w:val="32"/>
          <w:szCs w:val="32"/>
          <w:lang w:val="en-US" w:eastAsia="zh-CN" w:bidi="ar-SA"/>
        </w:rPr>
        <w:t>2.对骨灰落葬人员信息登记核实不认真，导致信息错误的</w:t>
      </w:r>
      <w:r>
        <w:rPr>
          <w:rFonts w:hint="eastAsia" w:ascii="仿宋_GB2312" w:hAnsi="仿宋_GB2312" w:eastAsia="仿宋_GB2312" w:cs="仿宋_GB2312"/>
          <w:b w:val="0"/>
          <w:bCs w:val="0"/>
          <w:snapToGrid/>
          <w:color w:val="000000"/>
          <w:kern w:val="2"/>
          <w:sz w:val="32"/>
          <w:szCs w:val="32"/>
          <w:lang w:val="en-US" w:eastAsia="zh-CN" w:bidi="ar-SA"/>
        </w:rPr>
        <w:t>。</w:t>
      </w:r>
    </w:p>
    <w:p w14:paraId="5E4E4BBD">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Chars="0" w:firstLine="640"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3.未履行日常巡查和维护职责，造成公墓（骨灰堂）设施损坏的；在重点时期未按要求加强管护和引导，导致出现秩序混乱或安全问题的。</w:t>
      </w:r>
    </w:p>
    <w:p w14:paraId="371C63C4">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Chars="0" w:firstLine="616"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spacing w:val="-6"/>
          <w:kern w:val="2"/>
          <w:sz w:val="32"/>
          <w:szCs w:val="32"/>
          <w:lang w:val="en-US" w:eastAsia="zh-CN" w:bidi="ar-SA"/>
        </w:rPr>
        <w:t>4.工作态度恶劣，与丧属发生争吵或冲突，造成不良影响的</w:t>
      </w:r>
      <w:r>
        <w:rPr>
          <w:rFonts w:hint="eastAsia" w:ascii="仿宋_GB2312" w:hAnsi="仿宋_GB2312" w:eastAsia="仿宋_GB2312" w:cs="仿宋_GB2312"/>
          <w:b w:val="0"/>
          <w:bCs w:val="0"/>
          <w:snapToGrid/>
          <w:color w:val="000000"/>
          <w:kern w:val="2"/>
          <w:sz w:val="32"/>
          <w:szCs w:val="32"/>
          <w:lang w:val="en-US" w:eastAsia="zh-CN" w:bidi="ar-SA"/>
        </w:rPr>
        <w:t>。</w:t>
      </w:r>
    </w:p>
    <w:p w14:paraId="05E89F68">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Chars="0" w:firstLine="640"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5.擅自泄露丧属个人信息和公墓（骨灰堂）档案资料的。</w:t>
      </w:r>
    </w:p>
    <w:p w14:paraId="3F4A69AB">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Chars="0" w:firstLine="640"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6.利用职务之便谋取私利，擅自收取额外费用或索要、收受丧属财物的。</w:t>
      </w:r>
    </w:p>
    <w:p w14:paraId="0692F481">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Chars="0" w:firstLine="640"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7.未按要求向丧属宣传移风易俗、丧事简办政策，或在宣传中存在误导行为的。</w:t>
      </w:r>
    </w:p>
    <w:p w14:paraId="3D1ABEAC">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Chars="0" w:firstLine="640"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8.未对逝者安葬过程进行全程跟踪指导，导致安葬过程不符合规定引发问题的。</w:t>
      </w:r>
    </w:p>
    <w:p w14:paraId="6B8A62AA">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Chars="0" w:firstLine="640"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9.违反公墓（骨灰堂）时间要求，擅自更改作息时间的；违规出售丧葬用品或参与丧葬用品经营活动的。</w:t>
      </w:r>
    </w:p>
    <w:p w14:paraId="69D9E2C4">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Chars="0" w:firstLine="640"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10.从事或变相从事公墓（骨灰堂）经营活动，倒买倒卖和提前预定穴位（格位），出售“活人墓”的。</w:t>
      </w:r>
    </w:p>
    <w:p w14:paraId="152FF5E4">
      <w:pPr>
        <w:pStyle w:val="8"/>
        <w:keepNext w:val="0"/>
        <w:keepLines w:val="0"/>
        <w:pageBreakBefore w:val="0"/>
        <w:widowControl w:val="0"/>
        <w:kinsoku/>
        <w:wordWrap/>
        <w:overflowPunct w:val="0"/>
        <w:topLinePunct w:val="0"/>
        <w:autoSpaceDE/>
        <w:autoSpaceDN/>
        <w:bidi w:val="0"/>
        <w:adjustRightInd/>
        <w:snapToGrid/>
        <w:spacing w:before="0" w:after="0" w:line="600" w:lineRule="exact"/>
        <w:ind w:firstLine="643"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bCs/>
          <w:snapToGrid/>
          <w:color w:val="000000"/>
          <w:kern w:val="2"/>
          <w:sz w:val="32"/>
          <w:szCs w:val="32"/>
          <w:lang w:val="en-US" w:eastAsia="zh-CN" w:bidi="ar-SA"/>
        </w:rPr>
        <w:t xml:space="preserve">第十八条 </w:t>
      </w:r>
      <w:r>
        <w:rPr>
          <w:rFonts w:hint="eastAsia" w:ascii="仿宋_GB2312" w:hAnsi="仿宋_GB2312" w:eastAsia="仿宋_GB2312" w:cs="仿宋_GB2312"/>
          <w:b w:val="0"/>
          <w:bCs w:val="0"/>
          <w:snapToGrid/>
          <w:color w:val="000000"/>
          <w:kern w:val="2"/>
          <w:sz w:val="32"/>
          <w:szCs w:val="32"/>
          <w:lang w:val="en-US" w:eastAsia="zh-CN" w:bidi="ar-SA"/>
        </w:rPr>
        <w:t xml:space="preserve"> 丧属违反本办法规定，有下列情形之一的，由乡镇政府责令改正；拒不改正的，依法予以处理：</w:t>
      </w:r>
    </w:p>
    <w:p w14:paraId="5C9C44CD">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Chars="0" w:firstLine="640"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1.隐瞒真实信息，骗取骨灰安葬资格的。</w:t>
      </w:r>
    </w:p>
    <w:p w14:paraId="627513E4">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Chars="0" w:firstLine="640"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2.擅自转让、买卖或出租墓穴的。</w:t>
      </w:r>
    </w:p>
    <w:p w14:paraId="5F0D0977">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Chars="0" w:firstLine="640"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3.违反公墓（骨灰堂）管理规定，在公墓（骨灰堂）内进行违法违规活动的。</w:t>
      </w:r>
    </w:p>
    <w:p w14:paraId="2CF3BCB2">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Chars="0" w:firstLine="640"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4.不遵守公墓（骨灰堂）环境卫生规定，乱倒垃圾、破坏绿化的。</w:t>
      </w:r>
    </w:p>
    <w:p w14:paraId="1B19A6E9">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Chars="0" w:firstLine="640"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5.大操大办丧事，铺张浪费，搞封建迷信活动，经劝阻仍不改正的。</w:t>
      </w:r>
    </w:p>
    <w:p w14:paraId="331A7B45">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Chars="0" w:firstLine="640"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6.将骨灰安葬在公墓（骨灰堂）外，出现阴阳骨灰盒等变相逃避监管散埋乱葬现象的。</w:t>
      </w:r>
    </w:p>
    <w:p w14:paraId="32117AF5">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Chars="0" w:firstLine="640"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val="0"/>
          <w:bCs w:val="0"/>
          <w:snapToGrid/>
          <w:color w:val="000000"/>
          <w:kern w:val="2"/>
          <w:sz w:val="32"/>
          <w:szCs w:val="32"/>
          <w:lang w:val="en-US" w:eastAsia="zh-CN" w:bidi="ar-SA"/>
        </w:rPr>
        <w:t>7.擅自改扩建墓穴（格位），随意更改墓穴朝向和墓具大小、高度，以及额外增加玻璃罩、固化摆放香炉等的。</w:t>
      </w:r>
    </w:p>
    <w:p w14:paraId="4A73D8C3">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jc w:val="center"/>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第八章 附则</w:t>
      </w:r>
    </w:p>
    <w:p w14:paraId="78761AE6">
      <w:pPr>
        <w:pStyle w:val="8"/>
        <w:keepNext w:val="0"/>
        <w:keepLines w:val="0"/>
        <w:pageBreakBefore w:val="0"/>
        <w:widowControl w:val="0"/>
        <w:kinsoku/>
        <w:wordWrap/>
        <w:overflowPunct w:val="0"/>
        <w:topLinePunct w:val="0"/>
        <w:autoSpaceDE/>
        <w:autoSpaceDN/>
        <w:bidi w:val="0"/>
        <w:adjustRightInd/>
        <w:snapToGrid/>
        <w:spacing w:before="0" w:after="0" w:line="600" w:lineRule="exact"/>
        <w:ind w:firstLine="643"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bCs/>
          <w:snapToGrid/>
          <w:color w:val="000000"/>
          <w:kern w:val="2"/>
          <w:sz w:val="32"/>
          <w:szCs w:val="32"/>
          <w:lang w:val="en-US" w:eastAsia="zh-CN" w:bidi="ar-SA"/>
        </w:rPr>
        <w:t>第十九条</w:t>
      </w:r>
      <w:r>
        <w:rPr>
          <w:rFonts w:hint="eastAsia" w:ascii="仿宋_GB2312" w:hAnsi="仿宋_GB2312" w:eastAsia="仿宋_GB2312" w:cs="仿宋_GB2312"/>
          <w:b w:val="0"/>
          <w:bCs w:val="0"/>
          <w:snapToGrid/>
          <w:color w:val="000000"/>
          <w:kern w:val="2"/>
          <w:sz w:val="32"/>
          <w:szCs w:val="32"/>
          <w:lang w:val="en-US" w:eastAsia="zh-CN" w:bidi="ar-SA"/>
        </w:rPr>
        <w:t xml:space="preserve">  本办法由庐山市民政局负责解释。</w:t>
      </w:r>
    </w:p>
    <w:p w14:paraId="4F6714CA">
      <w:pPr>
        <w:pStyle w:val="8"/>
        <w:keepNext w:val="0"/>
        <w:keepLines w:val="0"/>
        <w:pageBreakBefore w:val="0"/>
        <w:widowControl w:val="0"/>
        <w:numPr>
          <w:ilvl w:val="0"/>
          <w:numId w:val="0"/>
        </w:numPr>
        <w:kinsoku/>
        <w:wordWrap/>
        <w:overflowPunct w:val="0"/>
        <w:topLinePunct w:val="0"/>
        <w:autoSpaceDE/>
        <w:autoSpaceDN/>
        <w:bidi w:val="0"/>
        <w:adjustRightInd/>
        <w:snapToGrid/>
        <w:spacing w:before="0" w:after="0" w:line="600" w:lineRule="exact"/>
        <w:ind w:leftChars="0" w:firstLine="643" w:firstLineChars="200"/>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bCs/>
          <w:snapToGrid/>
          <w:color w:val="000000"/>
          <w:kern w:val="2"/>
          <w:sz w:val="32"/>
          <w:szCs w:val="32"/>
          <w:lang w:val="en-US" w:eastAsia="zh-CN" w:bidi="ar-SA"/>
        </w:rPr>
        <w:t>第二十条</w:t>
      </w:r>
      <w:r>
        <w:rPr>
          <w:rFonts w:hint="eastAsia" w:ascii="仿宋_GB2312" w:hAnsi="仿宋_GB2312" w:eastAsia="仿宋_GB2312" w:cs="仿宋_GB2312"/>
          <w:b w:val="0"/>
          <w:bCs w:val="0"/>
          <w:snapToGrid/>
          <w:color w:val="000000"/>
          <w:kern w:val="2"/>
          <w:sz w:val="32"/>
          <w:szCs w:val="32"/>
          <w:lang w:val="en-US" w:eastAsia="zh-CN" w:bidi="ar-SA"/>
        </w:rPr>
        <w:t xml:space="preserve">  本办法自发布之日起施行，有效期2年。</w:t>
      </w:r>
    </w:p>
    <w:sectPr>
      <w:footerReference r:id="rId3" w:type="default"/>
      <w:pgSz w:w="11906" w:h="16838"/>
      <w:pgMar w:top="1701" w:right="1701" w:bottom="1701" w:left="1701" w:header="851" w:footer="141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E0002AFF" w:usb1="C0007843" w:usb2="00000009" w:usb3="00000000" w:csb0="400001FF" w:csb1="FFFF0000"/>
  </w:font>
  <w:font w:name="等线">
    <w:altName w:val="华文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00"/>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altName w:val="汉仪中宋简"/>
    <w:panose1 w:val="02010600040101010101"/>
    <w:charset w:val="00"/>
    <w:family w:val="auto"/>
    <w:pitch w:val="default"/>
    <w:sig w:usb0="00000287" w:usb1="080F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DejaVu Math TeX Gyre">
    <w:panose1 w:val="02000503000000000000"/>
    <w:charset w:val="00"/>
    <w:family w:val="auto"/>
    <w:pitch w:val="default"/>
    <w:sig w:usb0="A10000EF" w:usb1="4201F9EE" w:usb2="02000000" w:usb3="00000000" w:csb0="60000193" w:csb1="0DD4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E869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5D3174">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715D3174">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dit="forms"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B51D9"/>
    <w:rsid w:val="034976EB"/>
    <w:rsid w:val="100C2185"/>
    <w:rsid w:val="3C2232BF"/>
    <w:rsid w:val="40E549D5"/>
    <w:rsid w:val="50922668"/>
    <w:rsid w:val="6F3F2F3B"/>
    <w:rsid w:val="6F613881"/>
    <w:rsid w:val="78660DE6"/>
    <w:rsid w:val="7FEEDD2E"/>
    <w:rsid w:val="A2AF59F5"/>
    <w:rsid w:val="BB769619"/>
    <w:rsid w:val="F2BF1816"/>
    <w:rsid w:val="F5FE7F6A"/>
    <w:rsid w:val="FF7F60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3">
    <w:name w:val="Body Text"/>
    <w:basedOn w:val="1"/>
    <w:qFormat/>
    <w:uiPriority w:val="0"/>
    <w:pPr>
      <w:spacing w:before="180" w:after="18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4937</Words>
  <Characters>5028</Characters>
  <Lines>0</Lines>
  <Paragraphs>0</Paragraphs>
  <TotalTime>17</TotalTime>
  <ScaleCrop>false</ScaleCrop>
  <LinksUpToDate>false</LinksUpToDate>
  <CharactersWithSpaces>5123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2025-11-25T17:24:01Z</dcterms:created>
  <dc:creator>huawei</dc:creator>
  <cp:lastModifiedBy>。</cp:lastModifiedBy>
  <cp:lastPrinted>2025-12-03T12:15:26Z</cp:lastPrinted>
  <dcterms:modified xsi:type="dcterms:W3CDTF">2026-02-02T19:21:31Z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A5F7E65441C7AF0CBB8880696BCC1836_43</vt:lpwstr>
  </property>
  <property fmtid="{D5CDD505-2E9C-101B-9397-08002B2CF9AE}" pid="4" name="KSOTemplateDocerSaveRecord">
    <vt:lpwstr>eyJoZGlkIjoiOTdjOWJiYWRmNGU2MjJlZTNlN2ZmOGQ2NjZhM2JiMWQiLCJ1c2VySWQiOiIxMTQyMzk1MzMwIn0=</vt:lpwstr>
  </property>
</Properties>
</file>