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89E40">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lang w:bidi="ar"/>
        </w:rPr>
      </w:pPr>
      <w:bookmarkStart w:id="0" w:name="_GoBack"/>
      <w:bookmarkEnd w:id="0"/>
    </w:p>
    <w:p w14:paraId="712DC60E">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lang w:bidi="ar"/>
        </w:rPr>
      </w:pPr>
    </w:p>
    <w:p w14:paraId="3C2F6217">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lang w:bidi="ar"/>
        </w:rPr>
      </w:pPr>
    </w:p>
    <w:p w14:paraId="157649BC">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lang w:bidi="ar"/>
        </w:rPr>
      </w:pPr>
    </w:p>
    <w:p w14:paraId="45C6A82D">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lang w:bidi="ar"/>
        </w:rPr>
      </w:pPr>
    </w:p>
    <w:p w14:paraId="21F00A60">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baseline"/>
        <w:rPr>
          <w:rFonts w:ascii="仿宋_GB2312" w:hAnsi="仿宋_GB2312" w:eastAsia="仿宋_GB2312" w:cs="仿宋_GB2312"/>
          <w:color w:val="auto"/>
          <w:spacing w:val="-6"/>
          <w:sz w:val="32"/>
          <w:szCs w:val="32"/>
          <w:lang w:bidi="ar"/>
        </w:rPr>
      </w:pPr>
    </w:p>
    <w:p w14:paraId="09DA6EDA">
      <w:pPr>
        <w:keepNext w:val="0"/>
        <w:keepLines w:val="0"/>
        <w:pageBreakBefore w:val="0"/>
        <w:widowControl w:val="0"/>
        <w:kinsoku/>
        <w:wordWrap/>
        <w:overflowPunct w:val="0"/>
        <w:topLinePunct w:val="0"/>
        <w:autoSpaceDE w:val="0"/>
        <w:autoSpaceDN w:val="0"/>
        <w:bidi w:val="0"/>
        <w:adjustRightInd w:val="0"/>
        <w:snapToGrid w:val="0"/>
        <w:spacing w:line="700" w:lineRule="exact"/>
        <w:jc w:val="center"/>
        <w:textAlignment w:val="baseline"/>
        <w:rPr>
          <w:rFonts w:ascii="仿宋_GB2312" w:hAnsi="仿宋_GB2312" w:eastAsia="仿宋_GB2312" w:cs="仿宋_GB2312"/>
          <w:color w:val="auto"/>
          <w:spacing w:val="-6"/>
          <w:sz w:val="32"/>
          <w:szCs w:val="32"/>
          <w:lang w:bidi="ar"/>
        </w:rPr>
      </w:pPr>
    </w:p>
    <w:p w14:paraId="2802DCD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color w:val="auto"/>
          <w:spacing w:val="-6"/>
          <w:sz w:val="32"/>
          <w:szCs w:val="32"/>
          <w:lang w:bidi="ar"/>
        </w:rPr>
      </w:pPr>
      <w:r>
        <w:rPr>
          <w:rFonts w:hint="eastAsia" w:ascii="仿宋_GB2312" w:hAnsi="仿宋_GB2312" w:eastAsia="仿宋_GB2312" w:cs="仿宋_GB2312"/>
          <w:color w:val="auto"/>
          <w:spacing w:val="-6"/>
          <w:sz w:val="32"/>
          <w:szCs w:val="32"/>
          <w:lang w:bidi="ar"/>
        </w:rPr>
        <w:t>庐府办</w:t>
      </w:r>
      <w:r>
        <w:rPr>
          <w:rFonts w:hint="eastAsia" w:ascii="仿宋_GB2312" w:hAnsi="仿宋_GB2312" w:eastAsia="仿宋_GB2312" w:cs="仿宋_GB2312"/>
          <w:color w:val="auto"/>
          <w:spacing w:val="-6"/>
          <w:sz w:val="32"/>
          <w:szCs w:val="32"/>
          <w:lang w:eastAsia="zh-CN" w:bidi="ar"/>
        </w:rPr>
        <w:t>发</w:t>
      </w:r>
      <w:r>
        <w:rPr>
          <w:rFonts w:hint="eastAsia" w:ascii="仿宋_GB2312" w:hAnsi="仿宋_GB2312" w:eastAsia="仿宋_GB2312" w:cs="仿宋_GB2312"/>
          <w:color w:val="auto"/>
          <w:spacing w:val="-6"/>
          <w:sz w:val="32"/>
          <w:szCs w:val="32"/>
          <w:lang w:bidi="ar"/>
        </w:rPr>
        <w:t>〔2024〕</w:t>
      </w:r>
      <w:r>
        <w:rPr>
          <w:rFonts w:hint="eastAsia" w:ascii="仿宋_GB2312" w:hAnsi="仿宋_GB2312" w:eastAsia="仿宋_GB2312" w:cs="仿宋_GB2312"/>
          <w:color w:val="auto"/>
          <w:spacing w:val="-6"/>
          <w:sz w:val="32"/>
          <w:szCs w:val="32"/>
          <w:lang w:val="en-US" w:eastAsia="zh-CN" w:bidi="ar"/>
        </w:rPr>
        <w:t>47</w:t>
      </w:r>
      <w:r>
        <w:rPr>
          <w:rFonts w:hint="eastAsia" w:ascii="仿宋_GB2312" w:hAnsi="仿宋_GB2312" w:eastAsia="仿宋_GB2312" w:cs="仿宋_GB2312"/>
          <w:color w:val="auto"/>
          <w:spacing w:val="-6"/>
          <w:sz w:val="32"/>
          <w:szCs w:val="32"/>
          <w:lang w:bidi="ar"/>
        </w:rPr>
        <w:t>号</w:t>
      </w:r>
    </w:p>
    <w:p w14:paraId="0F128D3E">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Cs/>
          <w:color w:val="auto"/>
          <w:spacing w:val="-6"/>
          <w:sz w:val="44"/>
          <w:szCs w:val="44"/>
          <w:lang w:bidi="ar"/>
        </w:rPr>
      </w:pPr>
    </w:p>
    <w:p w14:paraId="0849069D">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Cs/>
          <w:color w:val="auto"/>
          <w:spacing w:val="-6"/>
          <w:sz w:val="44"/>
          <w:szCs w:val="44"/>
          <w:highlight w:val="yellow"/>
          <w:lang w:bidi="ar"/>
        </w:rPr>
      </w:pPr>
    </w:p>
    <w:p w14:paraId="350C3754">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庐山市人民政府办公室</w:t>
      </w:r>
    </w:p>
    <w:p w14:paraId="555ECE96">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关于印发《庐山市被征地农民参加基本</w:t>
      </w:r>
    </w:p>
    <w:p w14:paraId="45D9D84F">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4"/>
          <w:szCs w:val="44"/>
          <w:lang w:val="en-US" w:eastAsia="zh-CN"/>
        </w:rPr>
        <w:t>养老保险实施细则》的通知</w:t>
      </w:r>
    </w:p>
    <w:p w14:paraId="13C6CAEC">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8"/>
          <w:szCs w:val="48"/>
          <w:lang w:val="en-US" w:eastAsia="zh-CN"/>
        </w:rPr>
      </w:pPr>
    </w:p>
    <w:p w14:paraId="78C5F78E">
      <w:pPr>
        <w:keepNext w:val="0"/>
        <w:keepLines w:val="0"/>
        <w:pageBreakBefore w:val="0"/>
        <w:widowControl w:val="0"/>
        <w:kinsoku/>
        <w:wordWrap/>
        <w:overflowPunct/>
        <w:topLinePunct/>
        <w:autoSpaceDE/>
        <w:autoSpaceDN/>
        <w:bidi w:val="0"/>
        <w:adjustRightInd/>
        <w:snapToGrid/>
        <w:spacing w:line="560" w:lineRule="exact"/>
        <w:ind w:right="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各乡(镇)人民政府，沙湖山管理处，市政府各部门，市(局)直各单位，驻市(山)各单位：</w:t>
      </w:r>
    </w:p>
    <w:p w14:paraId="742ED469">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《庐山市被征地农民参加基本养老保险实施办法》已经市政府研究同意，现印发给你们，请认真抓好贯彻落实。</w:t>
      </w:r>
    </w:p>
    <w:p w14:paraId="73143E56">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p>
    <w:p w14:paraId="1CE69318">
      <w:pPr>
        <w:keepNext w:val="0"/>
        <w:keepLines w:val="0"/>
        <w:pageBreakBefore w:val="0"/>
        <w:widowControl w:val="0"/>
        <w:kinsoku/>
        <w:wordWrap/>
        <w:overflowPunct/>
        <w:topLinePunct/>
        <w:autoSpaceDE/>
        <w:autoSpaceDN/>
        <w:bidi w:val="0"/>
        <w:adjustRightInd/>
        <w:snapToGrid/>
        <w:spacing w:line="600" w:lineRule="exact"/>
        <w:ind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p>
    <w:p w14:paraId="04BB5690">
      <w:pPr>
        <w:keepNext w:val="0"/>
        <w:keepLines w:val="0"/>
        <w:pageBreakBefore w:val="0"/>
        <w:widowControl w:val="0"/>
        <w:kinsoku/>
        <w:wordWrap/>
        <w:overflowPunct/>
        <w:topLinePunct/>
        <w:autoSpaceDE/>
        <w:autoSpaceDN/>
        <w:bidi w:val="0"/>
        <w:adjustRightInd/>
        <w:snapToGrid/>
        <w:spacing w:line="600" w:lineRule="exact"/>
        <w:ind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p>
    <w:p w14:paraId="22A46D15">
      <w:pPr>
        <w:keepNext w:val="0"/>
        <w:keepLines w:val="0"/>
        <w:pageBreakBefore w:val="0"/>
        <w:widowControl w:val="0"/>
        <w:kinsoku/>
        <w:wordWrap/>
        <w:overflowPunct/>
        <w:topLinePunct/>
        <w:autoSpaceDE/>
        <w:autoSpaceDN/>
        <w:bidi w:val="0"/>
        <w:adjustRightInd/>
        <w:snapToGrid/>
        <w:spacing w:line="600" w:lineRule="exact"/>
        <w:ind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　　　　　　　　　　　2024年11月28日</w:t>
      </w:r>
    </w:p>
    <w:p w14:paraId="20762A8A">
      <w:pPr>
        <w:keepNext w:val="0"/>
        <w:keepLines w:val="0"/>
        <w:pageBreakBefore w:val="0"/>
        <w:widowControl w:val="0"/>
        <w:kinsoku/>
        <w:wordWrap/>
        <w:overflowPunct/>
        <w:topLinePunct/>
        <w:autoSpaceDE/>
        <w:autoSpaceDN/>
        <w:bidi w:val="0"/>
        <w:adjustRightInd/>
        <w:snapToGrid/>
        <w:spacing w:line="600" w:lineRule="exact"/>
        <w:ind w:right="0" w:firstLine="640" w:firstLineChars="200"/>
        <w:jc w:val="both"/>
        <w:textAlignment w:val="baseline"/>
        <w:rPr>
          <w:rFonts w:hint="default"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（此件主动公开）</w:t>
      </w:r>
    </w:p>
    <w:p w14:paraId="378EB868">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庐山市被征地农民参加基本养老保险</w:t>
      </w:r>
    </w:p>
    <w:p w14:paraId="5A2F2D15">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4"/>
          <w:szCs w:val="44"/>
          <w:lang w:val="en-US" w:eastAsia="zh-CN"/>
        </w:rPr>
        <w:t>实　施　细　则</w:t>
      </w:r>
    </w:p>
    <w:p w14:paraId="1F59DF7B">
      <w:pPr>
        <w:keepNext w:val="0"/>
        <w:keepLines w:val="0"/>
        <w:pageBreakBefore w:val="0"/>
        <w:widowControl w:val="0"/>
        <w:kinsoku/>
        <w:wordWrap/>
        <w:overflowPunct/>
        <w:topLinePunct/>
        <w:autoSpaceDE/>
        <w:autoSpaceDN/>
        <w:bidi w:val="0"/>
        <w:adjustRightInd/>
        <w:snapToGrid/>
        <w:spacing w:line="600" w:lineRule="exact"/>
        <w:ind w:left="0" w:leftChars="0"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p>
    <w:p w14:paraId="20252F01">
      <w:pPr>
        <w:keepNext w:val="0"/>
        <w:keepLines w:val="0"/>
        <w:pageBreakBefore w:val="0"/>
        <w:widowControl w:val="0"/>
        <w:kinsoku/>
        <w:wordWrap/>
        <w:overflowPunct/>
        <w:topLinePunct/>
        <w:autoSpaceDE/>
        <w:autoSpaceDN/>
        <w:bidi w:val="0"/>
        <w:adjustRightInd/>
        <w:snapToGrid/>
        <w:spacing w:line="600" w:lineRule="exact"/>
        <w:ind w:left="0" w:leftChars="0"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r>
        <w:rPr>
          <w:rFonts w:hint="eastAsia" w:ascii="黑体" w:hAnsi="黑体" w:eastAsia="黑体" w:cs="黑体"/>
          <w:snapToGrid/>
          <w:color w:val="auto"/>
          <w:spacing w:val="0"/>
          <w:kern w:val="2"/>
          <w:position w:val="0"/>
          <w:sz w:val="32"/>
          <w:szCs w:val="32"/>
          <w:u w:val="none"/>
          <w:lang w:val="en-US" w:eastAsia="zh-CN" w:bidi="ar-SA"/>
        </w:rPr>
        <w:t>第一章  总  则</w:t>
      </w:r>
    </w:p>
    <w:p w14:paraId="73FA3B9F">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第一条</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为了妥善解决被征地农民养老保障问题，切实维护被征地农民合法权益，根据《中华人民共和国社会保险法》《江西省征收土地管理办法》《江西省人民政府办公厅转发省人社厅等部门关于进一步完善被征地农民基本养老保险政策意见的通知》(赣府厅发〔2014〕12号)和《江西省人民政府办公厅关于切实做好被征地农民参加基本养老保险相关工作的通知》（赣府厅字〔2022〕56号）以及《九江市人民政府办公室关于印发九江市被征地农民参加基本养老保险实施办法的通知》（九府办发〔2024〕30号）精神，结合我市实际，制定本细则。</w:t>
      </w:r>
    </w:p>
    <w:p w14:paraId="24D65302">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第二条</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被征地农民按基本养老保险政策规定，纳入现行国家统一的城镇企业职工基本养老保险或城乡居民基本养老保险制度参保，不单独建立被征地农民养老保险制度。</w:t>
      </w:r>
    </w:p>
    <w:p w14:paraId="1EC75076">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 xml:space="preserve">第三条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被征地农民参加基本养老保险，坚持政府、集体和个人责任共担，权利与义务相对应，保障水平与经济发展相适应的原则。</w:t>
      </w:r>
    </w:p>
    <w:p w14:paraId="331DB12C">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第四条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按照“谁征地、谁负责”的原则，坚持先落实社会保障资金、后批准征地的要求，实行政府给予缴费补贴和个人履行缴费义务相结合，多渠道筹集保障资金，积极稳妥、量力而行解决被征地农民全面纳入养老保险</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问题</w:t>
      </w:r>
      <w:r>
        <w:rPr>
          <w:rFonts w:hint="eastAsia" w:ascii="仿宋_GB2312" w:hAnsi="仿宋_GB2312" w:eastAsia="仿宋_GB2312" w:cs="仿宋_GB2312"/>
          <w:snapToGrid/>
          <w:color w:val="auto"/>
          <w:spacing w:val="0"/>
          <w:kern w:val="2"/>
          <w:position w:val="0"/>
          <w:sz w:val="32"/>
          <w:szCs w:val="32"/>
          <w:u w:val="none"/>
          <w:lang w:val="en-US" w:eastAsia="zh-CN" w:bidi="ar-SA"/>
        </w:rPr>
        <w:t>。严格被征地农民参加基本养老保险审核程序，积极组织被征地农民按照规定参保缴费，保障被征地农民基本养老保险权益，切实维护社会稳定。</w:t>
      </w:r>
    </w:p>
    <w:p w14:paraId="44511254">
      <w:pPr>
        <w:keepNext w:val="0"/>
        <w:keepLines w:val="0"/>
        <w:pageBreakBefore w:val="0"/>
        <w:widowControl w:val="0"/>
        <w:kinsoku/>
        <w:wordWrap/>
        <w:overflowPunct/>
        <w:topLinePunct/>
        <w:autoSpaceDE/>
        <w:autoSpaceDN/>
        <w:bidi w:val="0"/>
        <w:adjustRightInd/>
        <w:snapToGrid/>
        <w:spacing w:line="600" w:lineRule="exact"/>
        <w:ind w:left="0" w:leftChars="0"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r>
        <w:rPr>
          <w:rFonts w:hint="eastAsia" w:ascii="黑体" w:hAnsi="黑体" w:eastAsia="黑体" w:cs="黑体"/>
          <w:snapToGrid/>
          <w:color w:val="auto"/>
          <w:spacing w:val="0"/>
          <w:kern w:val="2"/>
          <w:position w:val="0"/>
          <w:sz w:val="32"/>
          <w:szCs w:val="32"/>
          <w:u w:val="none"/>
          <w:lang w:val="en-US" w:eastAsia="zh-CN" w:bidi="ar-SA"/>
        </w:rPr>
        <w:t>第二章  保障对象和认定程序</w:t>
      </w:r>
    </w:p>
    <w:p w14:paraId="7F28F851">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第五条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本市行政区域内，从本市实施被征地农民参加基本养老保险政策起，经依法批准，由市政府统一征收农村集体土地，被征地时享有土地承包经营权，被征地后完全失地或户人均耕地面积</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低于</w:t>
      </w:r>
      <w:r>
        <w:rPr>
          <w:rFonts w:hint="eastAsia" w:ascii="仿宋_GB2312" w:hAnsi="仿宋_GB2312" w:eastAsia="仿宋_GB2312" w:cs="仿宋_GB2312"/>
          <w:snapToGrid/>
          <w:color w:val="auto"/>
          <w:spacing w:val="0"/>
          <w:kern w:val="2"/>
          <w:position w:val="0"/>
          <w:sz w:val="32"/>
          <w:szCs w:val="32"/>
          <w:u w:val="none"/>
          <w:lang w:val="en-US" w:eastAsia="zh-CN" w:bidi="ar-SA"/>
        </w:rPr>
        <w:t>0.3亩，且征地时年满16周岁（含）的在册农业人口，属于本细则的保障对象。</w:t>
      </w:r>
    </w:p>
    <w:p w14:paraId="0D6EA6E5">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被征地农民的年龄确定以国务院、省政府批准的征地之日为基准点。</w:t>
      </w:r>
    </w:p>
    <w:p w14:paraId="08734BD3">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第六条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下列人员不属于本细则保障对象：</w:t>
      </w:r>
    </w:p>
    <w:p w14:paraId="5F260137">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（一）机关事业单位在编人员，以及享受机关事业单位养老保险待遇的人员；</w:t>
      </w:r>
    </w:p>
    <w:p w14:paraId="53E72F23">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17"/>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（二）</w:t>
      </w:r>
      <w:r>
        <w:rPr>
          <w:rFonts w:hint="eastAsia" w:ascii="仿宋_GB2312" w:hAnsi="仿宋_GB2312" w:eastAsia="仿宋_GB2312" w:cs="仿宋_GB2312"/>
          <w:snapToGrid/>
          <w:color w:val="auto"/>
          <w:spacing w:val="-17"/>
          <w:kern w:val="2"/>
          <w:position w:val="0"/>
          <w:sz w:val="32"/>
          <w:szCs w:val="32"/>
          <w:u w:val="none"/>
          <w:lang w:val="en-US" w:eastAsia="zh-CN" w:bidi="ar-SA"/>
        </w:rPr>
        <w:t>被征地时已享受城镇企业职工基本养老保险待遇的人员</w:t>
      </w:r>
      <w:r>
        <w:rPr>
          <w:rFonts w:hint="default" w:ascii="仿宋_GB2312" w:hAnsi="仿宋_GB2312" w:eastAsia="仿宋_GB2312" w:cs="仿宋_GB2312"/>
          <w:snapToGrid/>
          <w:color w:val="auto"/>
          <w:spacing w:val="-17"/>
          <w:kern w:val="2"/>
          <w:position w:val="0"/>
          <w:sz w:val="32"/>
          <w:szCs w:val="32"/>
          <w:u w:val="none"/>
          <w:lang w:val="en-US" w:eastAsia="zh-CN" w:bidi="ar-SA"/>
        </w:rPr>
        <w:t>;</w:t>
      </w:r>
    </w:p>
    <w:p w14:paraId="78E68DA8">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pPr>
      <w:r>
        <w:rPr>
          <w:rFonts w:hint="eastAsia" w:ascii="仿宋_GB2312" w:hAnsi="仿宋_GB2312" w:eastAsia="仿宋_GB2312" w:cs="仿宋_GB2312"/>
          <w:color w:val="auto"/>
          <w:spacing w:val="0"/>
          <w:position w:val="0"/>
          <w:sz w:val="32"/>
          <w:szCs w:val="32"/>
          <w:u w:val="none"/>
          <w:lang w:eastAsia="zh-CN"/>
        </w:rPr>
        <w:t>（三）</w:t>
      </w:r>
      <w:r>
        <w:rPr>
          <w:rFonts w:hint="eastAsia" w:ascii="仿宋_GB2312" w:hAnsi="仿宋_GB2312" w:eastAsia="仿宋_GB2312" w:cs="仿宋_GB2312"/>
          <w:snapToGrid/>
          <w:color w:val="auto"/>
          <w:spacing w:val="0"/>
          <w:kern w:val="2"/>
          <w:position w:val="0"/>
          <w:sz w:val="32"/>
          <w:szCs w:val="32"/>
          <w:u w:val="none"/>
          <w:lang w:val="en-US" w:eastAsia="zh-CN" w:bidi="ar-SA"/>
        </w:rPr>
        <w:t>被征地时已将户籍迁出被征地村或已死亡人员；</w:t>
      </w:r>
    </w:p>
    <w:p w14:paraId="2CB42646">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（四）</w:t>
      </w:r>
      <w:r>
        <w:rPr>
          <w:rFonts w:hint="eastAsia" w:ascii="仿宋_GB2312" w:hAnsi="仿宋_GB2312" w:eastAsia="仿宋_GB2312" w:cs="仿宋_GB2312"/>
          <w:snapToGrid/>
          <w:color w:val="auto"/>
          <w:spacing w:val="0"/>
          <w:kern w:val="2"/>
          <w:position w:val="0"/>
          <w:sz w:val="32"/>
          <w:szCs w:val="32"/>
          <w:u w:val="none"/>
          <w:lang w:val="en-US" w:eastAsia="zh-CN" w:bidi="ar-SA"/>
        </w:rPr>
        <w:t>被征地后从村集体重新调剂分配土地且人均耕地面积超过0.3亩（含）的人员；</w:t>
      </w:r>
    </w:p>
    <w:p w14:paraId="1FE5B3AC">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default"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（五）虽无土地或人均耕地面积</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低于</w:t>
      </w:r>
      <w:r>
        <w:rPr>
          <w:rFonts w:hint="eastAsia" w:ascii="仿宋_GB2312" w:hAnsi="仿宋_GB2312" w:eastAsia="仿宋_GB2312" w:cs="仿宋_GB2312"/>
          <w:snapToGrid/>
          <w:color w:val="auto"/>
          <w:spacing w:val="0"/>
          <w:kern w:val="2"/>
          <w:position w:val="0"/>
          <w:sz w:val="32"/>
          <w:szCs w:val="32"/>
          <w:u w:val="none"/>
          <w:lang w:val="en-US" w:eastAsia="zh-CN" w:bidi="ar-SA"/>
        </w:rPr>
        <w:t>0.3亩，但未被征地的人员；</w:t>
      </w:r>
    </w:p>
    <w:p w14:paraId="439D2FC0">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（六）非法征地以及私自买卖土地的人员；</w:t>
      </w:r>
    </w:p>
    <w:p w14:paraId="6B9584EF">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（七）根据相关法律法规不能纳入参保缴费的其他情形。</w:t>
      </w:r>
    </w:p>
    <w:p w14:paraId="2DC4A9B9">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FF0000"/>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第七条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本细则规定的被征地农民，其身份资格认定由人社部门在政府发布征收土地预公告后，按照市政府的统一安排，联合自然资源、农业农村、公安等相关部门及乡（镇）政府开展被征地农民基本养老保险参保调查，予以审核确认。</w:t>
      </w:r>
    </w:p>
    <w:p w14:paraId="4EC5DE65">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第八条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被征地农民申请</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身份资格认定应提</w:t>
      </w:r>
      <w:r>
        <w:rPr>
          <w:rFonts w:hint="eastAsia" w:ascii="仿宋_GB2312" w:hAnsi="仿宋_GB2312" w:eastAsia="仿宋_GB2312" w:cs="仿宋_GB2312"/>
          <w:snapToGrid/>
          <w:color w:val="auto"/>
          <w:spacing w:val="0"/>
          <w:kern w:val="2"/>
          <w:position w:val="0"/>
          <w:sz w:val="32"/>
          <w:szCs w:val="32"/>
          <w:u w:val="none"/>
          <w:lang w:val="en-US" w:eastAsia="zh-CN" w:bidi="ar-SA"/>
        </w:rPr>
        <w:t>供以下资料：</w:t>
      </w:r>
    </w:p>
    <w:p w14:paraId="73A72FC4">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（一）《庐山市被征地农民参加基本养老保险身份资格认定表》</w:t>
      </w:r>
      <w:r>
        <w:rPr>
          <w:rFonts w:hint="eastAsia" w:ascii="仿宋_GB2312" w:hAnsi="仿宋_GB2312" w:eastAsia="仿宋_GB2312" w:cs="仿宋_GB2312"/>
          <w:color w:val="auto"/>
          <w:spacing w:val="0"/>
          <w:position w:val="0"/>
          <w:sz w:val="32"/>
          <w:szCs w:val="32"/>
          <w:u w:val="none"/>
        </w:rPr>
        <w:t>(</w:t>
      </w:r>
      <w:r>
        <w:rPr>
          <w:rFonts w:hint="eastAsia" w:ascii="仿宋_GB2312" w:hAnsi="仿宋_GB2312" w:eastAsia="仿宋_GB2312" w:cs="仿宋_GB2312"/>
          <w:color w:val="auto"/>
          <w:spacing w:val="0"/>
          <w:position w:val="0"/>
          <w:sz w:val="32"/>
          <w:szCs w:val="32"/>
          <w:u w:val="none"/>
          <w:lang w:eastAsia="zh-CN"/>
        </w:rPr>
        <w:t>以下简称《认定表》，</w:t>
      </w:r>
      <w:r>
        <w:rPr>
          <w:rFonts w:hint="eastAsia" w:ascii="仿宋_GB2312" w:hAnsi="仿宋_GB2312" w:eastAsia="仿宋_GB2312" w:cs="仿宋_GB2312"/>
          <w:color w:val="auto"/>
          <w:spacing w:val="0"/>
          <w:position w:val="0"/>
          <w:sz w:val="32"/>
          <w:szCs w:val="32"/>
          <w:u w:val="none"/>
        </w:rPr>
        <w:t>见附件)</w:t>
      </w:r>
      <w:r>
        <w:rPr>
          <w:rFonts w:hint="eastAsia" w:ascii="仿宋_GB2312" w:hAnsi="仿宋_GB2312" w:eastAsia="仿宋_GB2312" w:cs="仿宋_GB2312"/>
          <w:snapToGrid/>
          <w:color w:val="auto"/>
          <w:spacing w:val="0"/>
          <w:kern w:val="2"/>
          <w:position w:val="0"/>
          <w:sz w:val="32"/>
          <w:szCs w:val="32"/>
          <w:u w:val="none"/>
          <w:lang w:val="en-US" w:eastAsia="zh-CN" w:bidi="ar-SA"/>
        </w:rPr>
        <w:t>；</w:t>
      </w:r>
    </w:p>
    <w:p w14:paraId="2EFD4CFB">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（二）户口簿原件及复印件、户主身份证复印件；</w:t>
      </w:r>
    </w:p>
    <w:p w14:paraId="2AD1AEFC">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（三）土地承包经营权证、被征地相关证明材料等；</w:t>
      </w:r>
    </w:p>
    <w:p w14:paraId="62F68EDD">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（四）征地协议书原件及复印件。</w:t>
      </w:r>
    </w:p>
    <w:p w14:paraId="039E4083">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第九条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身份资格认定程</w:t>
      </w:r>
      <w:r>
        <w:rPr>
          <w:rFonts w:hint="eastAsia" w:ascii="仿宋_GB2312" w:hAnsi="仿宋_GB2312" w:eastAsia="仿宋_GB2312" w:cs="仿宋_GB2312"/>
          <w:snapToGrid/>
          <w:color w:val="auto"/>
          <w:spacing w:val="0"/>
          <w:kern w:val="2"/>
          <w:position w:val="0"/>
          <w:sz w:val="32"/>
          <w:szCs w:val="32"/>
          <w:u w:val="none"/>
          <w:lang w:val="en-US" w:eastAsia="zh-CN" w:bidi="ar-SA"/>
        </w:rPr>
        <w:t>序：</w:t>
      </w:r>
    </w:p>
    <w:p w14:paraId="2FA3E21C">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（一）被征地农民以户为单位向所在村（居）委会领取并填写《认定表》后，交村（居）委会初审；</w:t>
      </w:r>
    </w:p>
    <w:p w14:paraId="742025E9">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（二）村（居）委会初审结果在被征地农民所在地显著位置张榜公示七天，公示期满无异议的，由村（居）委会加盖公章报所在乡（镇）政府复审；</w:t>
      </w:r>
    </w:p>
    <w:p w14:paraId="42A24ABD">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三）乡（镇）政府联合自然资源、农业农村、人社等相关部门对村（居）委会上报的《认定表》进行复审，对身份资格认定有异议的，由乡（镇）政府及时调查核实；复审结果在被征地农民所在地显著位置公示七天，公示期满无异议的，由乡（镇）政府签署意见报市就业促进和劳动保护工作部门联席会议办公室；</w:t>
      </w:r>
    </w:p>
    <w:p w14:paraId="64849B10">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四）市就业促进和劳动保护工作部门联席会议办公室组织相关责任单位进行联审，联审结果实行线上线下“双公示”，线下在被征地农民所在地显著位置公示七天，线上同步在市人民政府官方网站公示七天。公示期满均无异议的，市就业促进和劳动保护工作部门联席会议办公室予以</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备案</w:t>
      </w:r>
      <w:r>
        <w:rPr>
          <w:rFonts w:hint="eastAsia" w:ascii="仿宋_GB2312" w:hAnsi="仿宋_GB2312" w:eastAsia="仿宋_GB2312" w:cs="仿宋_GB2312"/>
          <w:snapToGrid/>
          <w:color w:val="auto"/>
          <w:spacing w:val="0"/>
          <w:kern w:val="2"/>
          <w:position w:val="0"/>
          <w:sz w:val="32"/>
          <w:szCs w:val="32"/>
          <w:u w:val="none"/>
          <w:lang w:val="en-US" w:eastAsia="zh-CN" w:bidi="ar-SA"/>
        </w:rPr>
        <w:t>；</w:t>
      </w:r>
    </w:p>
    <w:p w14:paraId="1CD45AF5">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default"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五）被征地农民参保人员名单确定后，由乡（镇）政府或村（居）委会组织被征地农民按规定到社保经办机构办理参保手续。村（居）委会负责收集《认定表》、户口簿和居民身份证复印件等相关材料，经乡（镇）政府审核，统一报市社保中心按程序办理。</w:t>
      </w:r>
    </w:p>
    <w:p w14:paraId="28BE5DB5">
      <w:pPr>
        <w:keepNext w:val="0"/>
        <w:keepLines w:val="0"/>
        <w:pageBreakBefore w:val="0"/>
        <w:widowControl w:val="0"/>
        <w:kinsoku/>
        <w:wordWrap/>
        <w:overflowPunct/>
        <w:topLinePunct/>
        <w:autoSpaceDE/>
        <w:autoSpaceDN/>
        <w:bidi w:val="0"/>
        <w:adjustRightInd/>
        <w:snapToGrid/>
        <w:spacing w:line="600" w:lineRule="exact"/>
        <w:ind w:left="0" w:leftChars="0"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r>
        <w:rPr>
          <w:rFonts w:hint="eastAsia" w:ascii="黑体" w:hAnsi="黑体" w:eastAsia="黑体" w:cs="黑体"/>
          <w:snapToGrid/>
          <w:color w:val="auto"/>
          <w:spacing w:val="0"/>
          <w:kern w:val="2"/>
          <w:position w:val="0"/>
          <w:sz w:val="32"/>
          <w:szCs w:val="32"/>
          <w:u w:val="none"/>
          <w:lang w:val="en-US" w:eastAsia="zh-CN" w:bidi="ar-SA"/>
        </w:rPr>
        <w:t>第三章  参保缴费办法、政府缴费补贴标准及年限</w:t>
      </w:r>
    </w:p>
    <w:p w14:paraId="63D3D0DC">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第十条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纳入本细则保障对象的被征地农民，个人自愿选择参加城镇企业职工基本养老保险或城乡居民基本养老保险的，应在按户申报被征地农民身份时明确。其中，参保时已经达到或超过城镇企业职工基本养老保险法定退休年龄，且之前从未参加过城镇企业职工基本养老保险的被征地农民，只能选择参加城乡居民基本养老保险。</w:t>
      </w:r>
    </w:p>
    <w:p w14:paraId="1C50AF7F">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楷体_GB2312" w:hAnsi="楷体_GB2312" w:eastAsia="楷体_GB2312" w:cs="楷体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第十一条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被征地农民自愿选择参加城镇企业职工基本养老保险或城乡居民基本养老保险并缴费的，均享受政府给予的参保缴费补贴。被征地农民自愿放弃按本细则参加基本养老保险的，不享受政府给予的参保缴费补贴。</w:t>
      </w:r>
    </w:p>
    <w:p w14:paraId="1841D434">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政府缴费补贴年限连续计算，最长不超过15年。</w:t>
      </w:r>
      <w:r>
        <w:rPr>
          <w:rFonts w:hint="eastAsia" w:ascii="仿宋_GB2312" w:hAnsi="仿宋_GB2312" w:eastAsia="仿宋_GB2312" w:cs="仿宋_GB2312"/>
          <w:i w:val="0"/>
          <w:iCs w:val="0"/>
          <w:snapToGrid/>
          <w:color w:val="auto"/>
          <w:spacing w:val="0"/>
          <w:kern w:val="2"/>
          <w:position w:val="0"/>
          <w:sz w:val="32"/>
          <w:szCs w:val="32"/>
          <w:u w:val="none"/>
          <w:lang w:val="en-US" w:eastAsia="zh-CN" w:bidi="ar-SA"/>
        </w:rPr>
        <w:t>随同就业单位参保缴费期间视同享受政府缴费补贴年限</w:t>
      </w:r>
      <w:r>
        <w:rPr>
          <w:rFonts w:hint="eastAsia" w:ascii="仿宋_GB2312" w:hAnsi="仿宋_GB2312" w:eastAsia="仿宋_GB2312" w:cs="仿宋_GB2312"/>
          <w:snapToGrid/>
          <w:color w:val="auto"/>
          <w:spacing w:val="0"/>
          <w:kern w:val="2"/>
          <w:position w:val="0"/>
          <w:sz w:val="32"/>
          <w:szCs w:val="32"/>
          <w:u w:val="none"/>
          <w:lang w:val="en-US" w:eastAsia="zh-CN" w:bidi="ar-SA"/>
        </w:rPr>
        <w:t>，对相应补贴年限（计算到月）予以扣减</w:t>
      </w:r>
      <w:r>
        <w:rPr>
          <w:rFonts w:hint="eastAsia" w:ascii="仿宋_GB2312" w:hAnsi="仿宋_GB2312" w:eastAsia="仿宋_GB2312" w:cs="仿宋_GB2312"/>
          <w:i w:val="0"/>
          <w:iCs w:val="0"/>
          <w:snapToGrid/>
          <w:color w:val="auto"/>
          <w:spacing w:val="0"/>
          <w:kern w:val="2"/>
          <w:position w:val="0"/>
          <w:sz w:val="32"/>
          <w:szCs w:val="32"/>
          <w:u w:val="none"/>
          <w:lang w:val="en-US" w:eastAsia="zh-CN" w:bidi="ar-SA"/>
        </w:rPr>
        <w:t>。</w:t>
      </w:r>
      <w:r>
        <w:rPr>
          <w:rFonts w:hint="eastAsia" w:ascii="仿宋_GB2312" w:hAnsi="仿宋_GB2312" w:eastAsia="仿宋_GB2312" w:cs="仿宋_GB2312"/>
          <w:snapToGrid/>
          <w:color w:val="auto"/>
          <w:spacing w:val="0"/>
          <w:kern w:val="2"/>
          <w:position w:val="0"/>
          <w:sz w:val="32"/>
          <w:szCs w:val="32"/>
          <w:u w:val="none"/>
          <w:lang w:val="en-US" w:eastAsia="zh-CN" w:bidi="ar-SA"/>
        </w:rPr>
        <w:t>个人未缴费期间不予享受政府缴费补贴。</w:t>
      </w:r>
    </w:p>
    <w:p w14:paraId="18B966E1">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政府缴费补贴起算时间为批准征地之月，根据需要可酌情延期，延期最长不超过一年。本市实施被征地农民参加基本养老保险政策,即2010年4月20日印发《星子县失地农民养老保险试点方案（试行）》起，至本细则实施前的</w:t>
      </w:r>
      <w:r>
        <w:rPr>
          <w:rFonts w:hint="default" w:ascii="仿宋_GB2312" w:hAnsi="仿宋_GB2312" w:eastAsia="仿宋_GB2312" w:cs="仿宋_GB2312"/>
          <w:snapToGrid/>
          <w:color w:val="auto"/>
          <w:spacing w:val="0"/>
          <w:kern w:val="2"/>
          <w:position w:val="0"/>
          <w:sz w:val="32"/>
          <w:szCs w:val="32"/>
          <w:u w:val="none"/>
          <w:lang w:val="en-US" w:eastAsia="zh-CN" w:bidi="ar-SA"/>
        </w:rPr>
        <w:t>未参保</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被征地农民，以本细则实施之月作为政府缴费补贴起算时间，延期最长不超过一年。本细则实施后征地的，按本规定执行。</w:t>
      </w:r>
    </w:p>
    <w:p w14:paraId="4294C656">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第十二条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政府缴费补贴按月核定，</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以每年</w:t>
      </w:r>
      <w:r>
        <w:rPr>
          <w:rFonts w:hint="eastAsia" w:ascii="仿宋_GB2312" w:hAnsi="仿宋_GB2312" w:eastAsia="仿宋_GB2312" w:cs="仿宋_GB2312"/>
          <w:snapToGrid/>
          <w:color w:val="auto"/>
          <w:spacing w:val="0"/>
          <w:kern w:val="2"/>
          <w:position w:val="0"/>
          <w:sz w:val="32"/>
          <w:szCs w:val="32"/>
          <w:u w:val="none"/>
          <w:lang w:val="en-US" w:eastAsia="zh-CN" w:bidi="ar-SA"/>
        </w:rPr>
        <w:t>“城镇企业职工基本养老保险使用的全省全口径城镇单位就业人员月平均</w:t>
      </w:r>
      <w:r>
        <w:rPr>
          <w:rFonts w:hint="eastAsia" w:ascii="仿宋_GB2312" w:hAnsi="仿宋_GB2312" w:eastAsia="仿宋_GB2312" w:cs="仿宋_GB2312"/>
          <w:snapToGrid/>
          <w:color w:val="auto"/>
          <w:spacing w:val="6"/>
          <w:kern w:val="2"/>
          <w:position w:val="0"/>
          <w:sz w:val="32"/>
          <w:szCs w:val="32"/>
          <w:u w:val="none"/>
          <w:lang w:val="en-US" w:eastAsia="zh-CN" w:bidi="ar-SA"/>
        </w:rPr>
        <w:t>工资”(以下简称“全口径就业人员月平均工资”)为标准计算，具体计算公式为：每人每年享受的政府缴费补贴=当年执行的全口径就业人员月平均工资×60%×12%×当年缴费补贴的月数。</w:t>
      </w:r>
    </w:p>
    <w:p w14:paraId="6C67DA5F">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第十三条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被征地农民参保缴费采取“个人缴费、政府补贴”的方式，实行“先缴费、后补贴”。选择以灵活就业人员身份</w:t>
      </w:r>
      <w:r>
        <w:rPr>
          <w:rFonts w:hint="default" w:ascii="仿宋_GB2312" w:hAnsi="仿宋_GB2312" w:eastAsia="仿宋_GB2312" w:cs="仿宋_GB2312"/>
          <w:snapToGrid/>
          <w:color w:val="auto"/>
          <w:spacing w:val="0"/>
          <w:kern w:val="2"/>
          <w:position w:val="0"/>
          <w:sz w:val="32"/>
          <w:szCs w:val="32"/>
          <w:u w:val="none"/>
          <w:lang w:val="en-US" w:eastAsia="zh-CN" w:bidi="ar-SA"/>
        </w:rPr>
        <w:t>参加</w:t>
      </w:r>
      <w:r>
        <w:rPr>
          <w:rFonts w:hint="eastAsia" w:ascii="仿宋_GB2312" w:hAnsi="仿宋_GB2312" w:eastAsia="仿宋_GB2312" w:cs="仿宋_GB2312"/>
          <w:snapToGrid/>
          <w:color w:val="auto"/>
          <w:spacing w:val="0"/>
          <w:kern w:val="2"/>
          <w:position w:val="0"/>
          <w:sz w:val="32"/>
          <w:szCs w:val="32"/>
          <w:u w:val="none"/>
          <w:lang w:val="en-US" w:eastAsia="zh-CN" w:bidi="ar-SA"/>
        </w:rPr>
        <w:t>城镇企业职工基本养老保险的，缴费基数按参保时使用的全省全口径就业人员月平均工资的60%确定，个人按8%的缴费比例先缴纳基本养老保险费；选择参加城乡居民基本养老保险的，个人自由选择缴费档次缴费。</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社保经办机构会同财政部门按规定做好缴费补贴资金的核算、划转工作，确保缴费补贴资金及时、足额计入被征地农民个人账户。</w:t>
      </w:r>
    </w:p>
    <w:p w14:paraId="57E9CF0A">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第十四条</w:t>
      </w:r>
      <w:r>
        <w:rPr>
          <w:rFonts w:hint="eastAsia" w:ascii="仿宋_GB2312" w:hAnsi="仿宋_GB2312" w:eastAsia="仿宋_GB2312" w:cs="仿宋_GB2312"/>
          <w:b/>
          <w:bCs/>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选择参加城镇企业职工基本养老保险的，以灵活就业人员身份参保并按政策逐年缴费，达到待遇领取条件时，按规定享受城镇企业职工基本养老保险待遇。参保缴费后，到达法定退休年龄、未达到享受养老保险待遇要求最低缴费年限的，按政策规定可以延长缴费年限，政府缴费补贴年限未满连续15年的仍可继续享受</w:t>
      </w:r>
      <w:r>
        <w:rPr>
          <w:rFonts w:hint="default" w:ascii="仿宋_GB2312" w:hAnsi="仿宋_GB2312" w:eastAsia="仿宋_GB2312" w:cs="仿宋_GB2312"/>
          <w:snapToGrid/>
          <w:color w:val="auto"/>
          <w:spacing w:val="0"/>
          <w:kern w:val="2"/>
          <w:position w:val="0"/>
          <w:sz w:val="32"/>
          <w:szCs w:val="32"/>
          <w:u w:val="none"/>
          <w:lang w:val="en-US" w:eastAsia="zh-CN" w:bidi="ar-SA"/>
        </w:rPr>
        <w:t>,</w:t>
      </w:r>
      <w:r>
        <w:rPr>
          <w:rFonts w:hint="eastAsia" w:ascii="仿宋_GB2312" w:hAnsi="仿宋_GB2312" w:eastAsia="仿宋_GB2312" w:cs="仿宋_GB2312"/>
          <w:snapToGrid/>
          <w:color w:val="auto"/>
          <w:spacing w:val="0"/>
          <w:kern w:val="2"/>
          <w:position w:val="0"/>
          <w:sz w:val="32"/>
          <w:szCs w:val="32"/>
          <w:u w:val="none"/>
          <w:lang w:val="en-US" w:eastAsia="zh-CN" w:bidi="ar-SA"/>
        </w:rPr>
        <w:t>达到最低缴费年限时再按规定享受养老保险待遇。参保后达到待遇领取条件，政府给予缴费补贴年限尚未满15年的，不再给予缴费补贴。达到待遇领取条件前死亡的，从死亡次月起不再给予缴费补贴，可按城镇企业职工基本养老保险政策享受相应待遇。</w:t>
      </w:r>
    </w:p>
    <w:p w14:paraId="60DF433A">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第十五条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被征地农民选择参加城乡居民基本养老保险后尚未达到退休年龄的，应按相关规定逐年缴费</w:t>
      </w:r>
      <w:r>
        <w:rPr>
          <w:rFonts w:hint="default" w:ascii="仿宋_GB2312" w:hAnsi="仿宋_GB2312" w:eastAsia="仿宋_GB2312" w:cs="仿宋_GB2312"/>
          <w:snapToGrid/>
          <w:color w:val="auto"/>
          <w:spacing w:val="0"/>
          <w:kern w:val="2"/>
          <w:position w:val="0"/>
          <w:sz w:val="32"/>
          <w:szCs w:val="32"/>
          <w:u w:val="none"/>
          <w:lang w:val="en-US" w:eastAsia="zh-CN" w:bidi="ar-SA"/>
        </w:rPr>
        <w:t>,</w:t>
      </w:r>
      <w:r>
        <w:rPr>
          <w:rFonts w:hint="eastAsia" w:ascii="仿宋_GB2312" w:hAnsi="仿宋_GB2312" w:eastAsia="仿宋_GB2312" w:cs="仿宋_GB2312"/>
          <w:snapToGrid/>
          <w:color w:val="auto"/>
          <w:spacing w:val="0"/>
          <w:kern w:val="2"/>
          <w:position w:val="0"/>
          <w:sz w:val="32"/>
          <w:szCs w:val="32"/>
          <w:u w:val="none"/>
          <w:lang w:val="en-US" w:eastAsia="zh-CN" w:bidi="ar-SA"/>
        </w:rPr>
        <w:t>其应享受的政府缴费补贴资金逐年划入城乡居民基本养老保险个人账户，达到待遇领取条件时按规定计发基本养老金。被征地农民参保后，享受的政府缴费补贴从补贴起算当年往后逐年连续核算，逐年连续缴费（含补缴）至达到待遇领取条件、享受的政府缴费补贴不足15年的，按达到退休年龄时政府缴费补贴标准一次性补足15年，作为缴费划入养老保险个人账户；本细则实施时已达到待遇领取条件，或已按规定领取城乡居民基本养老金的人员，政府缴费补贴按批准征地时标准一次性核定15年划入养老保险个人账户，从次月起按重新计算的标准发放待遇。一次性划入个人账户的政府缴费补贴，不另行折算城乡居民基本养老保险缴费年限。达到待遇领取条件前死亡的，从死亡次月起不再给予缴费补贴，可按规定享受相应待遇。</w:t>
      </w:r>
    </w:p>
    <w:p w14:paraId="69C73806">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第十六条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暂时保留符合本细则“保障对象”的现役军人、在校学生被征地农民身份资格。现役军人退出现役、在校学生毕业后自主就业的，可按本细则在本市参加基本养老保险，政府缴费补贴起算时间为退出现役或毕业次月，根据需要可延期不超过一年，高校毕业生可延期至应届毕业生身份期满。现役军人退出现役后参加被征地农民基本养老保险的，基本养老保险关系转移接续按有关规定办理。</w:t>
      </w:r>
    </w:p>
    <w:p w14:paraId="05D2230A">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 xml:space="preserve">第十七条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被征地农民参保后，参保险种发生变更的，养老保险关系衔接按国家、省有关规定办理，政府缴费补贴年限</w:t>
      </w:r>
      <w:r>
        <w:rPr>
          <w:rFonts w:hint="eastAsia" w:ascii="仿宋_GB2312" w:hAnsi="仿宋_GB2312" w:eastAsia="仿宋_GB2312" w:cs="仿宋_GB2312"/>
          <w:snapToGrid/>
          <w:color w:val="auto"/>
          <w:spacing w:val="0"/>
          <w:kern w:val="2"/>
          <w:position w:val="0"/>
          <w:sz w:val="32"/>
          <w:szCs w:val="32"/>
          <w:highlight w:val="none"/>
          <w:u w:val="none"/>
          <w:shd w:val="clear" w:color="auto" w:fill="auto"/>
          <w:lang w:val="en-US" w:eastAsia="zh-CN" w:bidi="ar-SA"/>
        </w:rPr>
        <w:t>合计</w:t>
      </w:r>
      <w:r>
        <w:rPr>
          <w:rFonts w:hint="eastAsia" w:ascii="仿宋_GB2312" w:hAnsi="仿宋_GB2312" w:eastAsia="仿宋_GB2312" w:cs="仿宋_GB2312"/>
          <w:snapToGrid/>
          <w:color w:val="auto"/>
          <w:spacing w:val="0"/>
          <w:kern w:val="2"/>
          <w:position w:val="0"/>
          <w:sz w:val="32"/>
          <w:szCs w:val="32"/>
          <w:u w:val="none"/>
          <w:lang w:val="en-US" w:eastAsia="zh-CN" w:bidi="ar-SA"/>
        </w:rPr>
        <w:t>不超过15年。已参加城镇企业职工基本养老保险的被征地农民，选择参加城乡居民基本养老保险，且已享受一次性补足被征地农民参加基本养老保险政府缴费补贴的，参保险种不予变更。</w:t>
      </w:r>
    </w:p>
    <w:p w14:paraId="78590F5B">
      <w:pPr>
        <w:keepNext w:val="0"/>
        <w:keepLines w:val="0"/>
        <w:pageBreakBefore w:val="0"/>
        <w:widowControl w:val="0"/>
        <w:kinsoku/>
        <w:wordWrap/>
        <w:overflowPunct/>
        <w:topLinePunct/>
        <w:autoSpaceDE/>
        <w:autoSpaceDN/>
        <w:bidi w:val="0"/>
        <w:adjustRightInd/>
        <w:snapToGrid/>
        <w:spacing w:line="600" w:lineRule="exact"/>
        <w:ind w:left="0" w:leftChars="0"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r>
        <w:rPr>
          <w:rFonts w:hint="eastAsia" w:ascii="黑体" w:hAnsi="黑体" w:eastAsia="黑体" w:cs="黑体"/>
          <w:snapToGrid/>
          <w:color w:val="auto"/>
          <w:spacing w:val="0"/>
          <w:kern w:val="2"/>
          <w:position w:val="0"/>
          <w:sz w:val="32"/>
          <w:szCs w:val="32"/>
          <w:u w:val="none"/>
          <w:lang w:val="en-US" w:eastAsia="zh-CN" w:bidi="ar-SA"/>
        </w:rPr>
        <w:t>第四章  资金的筹集与管理</w:t>
      </w:r>
    </w:p>
    <w:p w14:paraId="089DCE1C">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第十八条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被征地农民参加基本养老保险政府缴费补贴资金来源：</w:t>
      </w:r>
    </w:p>
    <w:p w14:paraId="75C26207">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default"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（一）根据《江西省征收土地管理办法》</w:t>
      </w:r>
      <w:r>
        <w:rPr>
          <w:rFonts w:hint="eastAsia" w:ascii="仿宋_GB2312" w:hAnsi="仿宋_GB2312" w:eastAsia="仿宋_GB2312" w:cs="仿宋_GB2312"/>
          <w:i w:val="0"/>
          <w:iCs w:val="0"/>
          <w:snapToGrid/>
          <w:color w:val="auto"/>
          <w:spacing w:val="0"/>
          <w:kern w:val="2"/>
          <w:position w:val="0"/>
          <w:sz w:val="32"/>
          <w:szCs w:val="32"/>
          <w:u w:val="none"/>
          <w:lang w:val="en-US" w:eastAsia="zh-CN" w:bidi="ar-SA"/>
        </w:rPr>
        <w:t>《江西省人民政府办公厅转发省人社厅等部门关于进一步完善被征地农民基本养老保险政策意见的通知》(赣府厅发〔2014〕12号)</w:t>
      </w:r>
      <w:r>
        <w:rPr>
          <w:rFonts w:hint="eastAsia" w:ascii="仿宋_GB2312" w:hAnsi="仿宋_GB2312" w:eastAsia="仿宋_GB2312" w:cs="仿宋_GB2312"/>
          <w:snapToGrid/>
          <w:color w:val="auto"/>
          <w:spacing w:val="0"/>
          <w:kern w:val="2"/>
          <w:position w:val="0"/>
          <w:sz w:val="32"/>
          <w:szCs w:val="32"/>
          <w:u w:val="none"/>
          <w:lang w:val="en-US" w:eastAsia="zh-CN" w:bidi="ar-SA"/>
        </w:rPr>
        <w:t>规定，市人民政府按不低于当年土地出让收入8%的标准安排资金专项用于被征地农民社会保障，实行分账核算，确保规范使用。被征地农民养老保障资金缺口较大时，应在规定比例的基础上适当提高被征地农民社会保障资金的提取比例。</w:t>
      </w:r>
    </w:p>
    <w:p w14:paraId="599FEF99">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default"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（二）组织用地报批时，以征收土地面积计算，按每亩不低于1万元的标准,足额提取被征地农民社会保障预存资金，</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由申请用地单位预先存入九江市人力资源和社会保障局在国有或国有控股商业银行开设的代管资金账户；</w:t>
      </w:r>
      <w:r>
        <w:rPr>
          <w:rFonts w:hint="eastAsia" w:ascii="仿宋_GB2312" w:hAnsi="仿宋_GB2312" w:eastAsia="仿宋_GB2312" w:cs="仿宋_GB2312"/>
          <w:snapToGrid/>
          <w:color w:val="auto"/>
          <w:spacing w:val="0"/>
          <w:kern w:val="2"/>
          <w:position w:val="0"/>
          <w:sz w:val="32"/>
          <w:szCs w:val="32"/>
          <w:u w:val="none"/>
          <w:lang w:val="en-US" w:eastAsia="zh-CN" w:bidi="ar-SA"/>
        </w:rPr>
        <w:t>涉及土地征收的</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批次建设用地和单独选址建设项目用地，由市政府负责预存</w:t>
      </w:r>
      <w:r>
        <w:rPr>
          <w:rFonts w:hint="eastAsia" w:ascii="仿宋_GB2312" w:hAnsi="仿宋_GB2312" w:eastAsia="仿宋_GB2312" w:cs="仿宋_GB2312"/>
          <w:strike w:val="0"/>
          <w:snapToGrid/>
          <w:color w:val="auto"/>
          <w:spacing w:val="0"/>
          <w:kern w:val="2"/>
          <w:position w:val="0"/>
          <w:sz w:val="32"/>
          <w:szCs w:val="32"/>
          <w:u w:val="none"/>
          <w:lang w:val="en-US" w:eastAsia="zh-CN" w:bidi="ar-SA"/>
        </w:rPr>
        <w:t>。</w:t>
      </w:r>
      <w:r>
        <w:rPr>
          <w:rFonts w:hint="eastAsia" w:ascii="仿宋_GB2312" w:hAnsi="仿宋_GB2312" w:eastAsia="仿宋_GB2312" w:cs="仿宋_GB2312"/>
          <w:snapToGrid/>
          <w:color w:val="auto"/>
          <w:spacing w:val="0"/>
          <w:kern w:val="2"/>
          <w:position w:val="0"/>
          <w:sz w:val="32"/>
          <w:szCs w:val="32"/>
          <w:u w:val="none"/>
          <w:lang w:val="en-US" w:eastAsia="zh-CN" w:bidi="ar-SA"/>
        </w:rPr>
        <w:t>今后省、九江市政府对预存标准有调整的，从其规定。被征地农民</w:t>
      </w:r>
      <w:r>
        <w:rPr>
          <w:rFonts w:hint="eastAsia" w:ascii="仿宋_GB2312" w:hAnsi="仿宋_GB2312" w:eastAsia="仿宋_GB2312" w:cs="仿宋_GB2312"/>
          <w:snapToGrid/>
          <w:color w:val="auto"/>
          <w:spacing w:val="-6"/>
          <w:kern w:val="2"/>
          <w:position w:val="0"/>
          <w:sz w:val="32"/>
          <w:szCs w:val="32"/>
          <w:u w:val="none"/>
          <w:lang w:val="en-US" w:eastAsia="zh-CN" w:bidi="ar-SA"/>
        </w:rPr>
        <w:t>社会保障预存资金的管理、使用按照省、九江市的相关规定执行。</w:t>
      </w:r>
    </w:p>
    <w:p w14:paraId="21C03465">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（三）政府承担的缴费补贴所需资金先从土地出让收入计提的专项资金和预存资金中列支。土地出让收入计提的专项资</w:t>
      </w:r>
      <w:r>
        <w:rPr>
          <w:rFonts w:hint="eastAsia" w:ascii="仿宋_GB2312" w:hAnsi="仿宋_GB2312" w:eastAsia="仿宋_GB2312" w:cs="仿宋_GB2312"/>
          <w:snapToGrid/>
          <w:color w:val="auto"/>
          <w:spacing w:val="-11"/>
          <w:kern w:val="2"/>
          <w:position w:val="0"/>
          <w:sz w:val="32"/>
          <w:szCs w:val="32"/>
          <w:u w:val="none"/>
          <w:lang w:val="en-US" w:eastAsia="zh-CN" w:bidi="ar-SA"/>
        </w:rPr>
        <w:t>金、预存资金不足以支付政府缴费补贴的，由其他财政资金承担。</w:t>
      </w:r>
    </w:p>
    <w:p w14:paraId="6CAABABF">
      <w:pPr>
        <w:keepNext w:val="0"/>
        <w:keepLines w:val="0"/>
        <w:pageBreakBefore w:val="0"/>
        <w:widowControl w:val="0"/>
        <w:kinsoku/>
        <w:wordWrap/>
        <w:overflowPunct/>
        <w:topLinePunct/>
        <w:autoSpaceDE/>
        <w:autoSpaceDN/>
        <w:bidi w:val="0"/>
        <w:adjustRightInd/>
        <w:snapToGrid/>
        <w:spacing w:line="6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第十九条</w:t>
      </w:r>
      <w:r>
        <w:rPr>
          <w:rFonts w:hint="default"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征地时要严格按照《江西省征收土地管理办法》关于“社会保障费用不落实的不得批准征地”规定，将落实政府缴费补贴资金作为征地前置条件。要将政府缴费补贴资金纳入征地成本，制定资金保障方案，明确补贴对象、标准及资金筹集办法，确保在征地补偿安置方案批准后的60天内，将当期缴费补贴资金按规定足额划拨至社会保障财政专户。</w:t>
      </w:r>
    </w:p>
    <w:p w14:paraId="2C964612">
      <w:pPr>
        <w:keepNext w:val="0"/>
        <w:keepLines w:val="0"/>
        <w:pageBreakBefore w:val="0"/>
        <w:widowControl w:val="0"/>
        <w:kinsoku/>
        <w:wordWrap/>
        <w:overflowPunct/>
        <w:topLinePunct/>
        <w:autoSpaceDE/>
        <w:autoSpaceDN/>
        <w:bidi w:val="0"/>
        <w:adjustRightInd/>
        <w:snapToGrid/>
        <w:spacing w:line="6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第二十条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报送征地材料时，要将社会保障方案、预存资金入户凭证等材料按规定程序报九江市人力资源和社会保障部门审核。</w:t>
      </w:r>
    </w:p>
    <w:p w14:paraId="7BAE45F1">
      <w:pPr>
        <w:keepNext w:val="0"/>
        <w:keepLines w:val="0"/>
        <w:pageBreakBefore w:val="0"/>
        <w:widowControl w:val="0"/>
        <w:kinsoku/>
        <w:wordWrap/>
        <w:overflowPunct/>
        <w:topLinePunct/>
        <w:autoSpaceDE/>
        <w:autoSpaceDN/>
        <w:bidi w:val="0"/>
        <w:adjustRightInd/>
        <w:snapToGrid/>
        <w:spacing w:line="6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第二十一条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w:t>
      </w:r>
      <w:r>
        <w:rPr>
          <w:rFonts w:hint="eastAsia" w:ascii="仿宋_GB2312" w:hAnsi="仿宋_GB2312" w:eastAsia="仿宋_GB2312" w:cs="仿宋_GB2312"/>
          <w:snapToGrid/>
          <w:color w:val="auto"/>
          <w:spacing w:val="0"/>
          <w:kern w:val="2"/>
          <w:position w:val="0"/>
          <w:sz w:val="32"/>
          <w:szCs w:val="32"/>
          <w:u w:val="none"/>
          <w:shd w:val="clear" w:color="auto" w:fill="auto"/>
          <w:lang w:val="en-US" w:eastAsia="zh-CN" w:bidi="ar-SA"/>
        </w:rPr>
        <w:t>社会保障资金主要用于解决符合条件的被征地农民参加基本养老保险缴费补贴，或者本细则实施前的被征地农民养老生活保障问题，</w:t>
      </w:r>
      <w:r>
        <w:rPr>
          <w:rFonts w:hint="eastAsia" w:ascii="仿宋_GB2312" w:hAnsi="仿宋_GB2312" w:eastAsia="仿宋_GB2312" w:cs="仿宋_GB2312"/>
          <w:snapToGrid/>
          <w:color w:val="auto"/>
          <w:spacing w:val="0"/>
          <w:kern w:val="2"/>
          <w:position w:val="0"/>
          <w:sz w:val="32"/>
          <w:szCs w:val="32"/>
          <w:u w:val="none"/>
          <w:lang w:val="en-US" w:eastAsia="zh-CN" w:bidi="ar-SA"/>
        </w:rPr>
        <w:t>应列入财政预算，确保政府缴费补贴资金及时足额到位。要健全财务管理制度，将政府缴费补贴资金单独列支、专款专用。</w:t>
      </w:r>
    </w:p>
    <w:p w14:paraId="7E718662">
      <w:pPr>
        <w:keepNext w:val="0"/>
        <w:keepLines w:val="0"/>
        <w:pageBreakBefore w:val="0"/>
        <w:widowControl w:val="0"/>
        <w:kinsoku/>
        <w:wordWrap/>
        <w:overflowPunct/>
        <w:topLinePunct/>
        <w:autoSpaceDE/>
        <w:autoSpaceDN/>
        <w:bidi w:val="0"/>
        <w:adjustRightInd/>
        <w:snapToGrid/>
        <w:spacing w:line="6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第二十二条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被征地农民参加基本养老保险，政府给予的缴费补贴资金要逐年核定、逐年拨付给社会保险经办机构，由社会保险经办机构按规定办理缴费手续。</w:t>
      </w:r>
    </w:p>
    <w:p w14:paraId="6F9E0736">
      <w:pPr>
        <w:keepNext w:val="0"/>
        <w:keepLines w:val="0"/>
        <w:pageBreakBefore w:val="0"/>
        <w:widowControl w:val="0"/>
        <w:kinsoku/>
        <w:wordWrap/>
        <w:overflowPunct/>
        <w:topLinePunct/>
        <w:autoSpaceDE/>
        <w:autoSpaceDN/>
        <w:bidi w:val="0"/>
        <w:adjustRightInd/>
        <w:snapToGrid/>
        <w:spacing w:line="620" w:lineRule="exact"/>
        <w:ind w:left="0" w:leftChars="0"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r>
        <w:rPr>
          <w:rFonts w:hint="eastAsia" w:ascii="黑体" w:hAnsi="黑体" w:eastAsia="黑体" w:cs="黑体"/>
          <w:snapToGrid/>
          <w:color w:val="auto"/>
          <w:spacing w:val="0"/>
          <w:kern w:val="2"/>
          <w:position w:val="0"/>
          <w:sz w:val="32"/>
          <w:szCs w:val="32"/>
          <w:u w:val="none"/>
          <w:lang w:val="en-US" w:eastAsia="zh-CN" w:bidi="ar-SA"/>
        </w:rPr>
        <w:t>第五章  工作要求与职责</w:t>
      </w:r>
    </w:p>
    <w:p w14:paraId="1D7CDD8A">
      <w:pPr>
        <w:keepNext w:val="0"/>
        <w:keepLines w:val="0"/>
        <w:pageBreakBefore w:val="0"/>
        <w:widowControl w:val="0"/>
        <w:kinsoku/>
        <w:wordWrap/>
        <w:overflowPunct/>
        <w:topLinePunct/>
        <w:autoSpaceDE/>
        <w:autoSpaceDN/>
        <w:bidi w:val="0"/>
        <w:adjustRightInd/>
        <w:snapToGrid/>
        <w:spacing w:line="6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第二十三条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加强组织领导。要高度重视被征地农民参保工作，切实加强组织领导，将被征地农民参保工作纳入经济社会发展规划和年度目标任务管理，切实做好本市被征地农民参加基本养老保险工作。</w:t>
      </w:r>
    </w:p>
    <w:p w14:paraId="51F54529">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第二十四条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明确工作职责。被征地农民参加基本养老保险工作的责任主体是市人民政府，实行市政府主要领导负责制，主要领导对被征地农民参加基本养老保险政策实施和资金落实负总责,切实做到“先保后征、应保尽保”。要建立责任追究机制，严格实行问责制，确保被征地农民参加基本养老保险各项政策措施落实落地。</w:t>
      </w:r>
    </w:p>
    <w:p w14:paraId="0C94279E">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各相关责任部门要各司其职、各负其责，加强沟通协作，共同做好被征地农民参加基本养老保险工作。人力资源和社会保障部门负责被征地农民参加基本养老保险工作的统筹规划、政策制定、组织实施和经办管理；财政部门负责筹集被征地农民参加基本养老保险缴费补贴资金，负责补贴资金拨付和工作经费的预算安排以及资金使用审核监督管理；自然资源部门负责征地报批工作，签订征地协议，明确征地截止时间，全力配合做好被征地农民身份资格认定工作；农业农村部门负责征地时农村集体经济组织成员身份复核、农民家庭承包经营权确认，会同自然资源部门核定被征收耕地的面积；税务部门负责被征地农民参加基本养老保险保费征缴和会统核算工作，组织实施被征地农民参加基本养老保险征管信息化建设；审计部门负责对被征地农民参加基本养老保险缴费补贴资金筹集、管理和使用情况实施监督；公安部门负责核查被征地农民户籍信息，做好被征地农民年龄认定等工作。</w:t>
      </w:r>
    </w:p>
    <w:p w14:paraId="41202A05">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第二十五条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完善经办管理。要根据被征地农民参加基本养老保险工作的实际需要，充实工作力量，保障必要的工作条件和经费，规范经办流程，完善信息系统，加强统计管理，推动被征地农民参加基本养老保险经办服务管理科学化、精细化和规范化。</w:t>
      </w:r>
    </w:p>
    <w:p w14:paraId="25F0990B">
      <w:pPr>
        <w:keepNext w:val="0"/>
        <w:keepLines w:val="0"/>
        <w:pageBreakBefore w:val="0"/>
        <w:widowControl w:val="0"/>
        <w:kinsoku/>
        <w:wordWrap/>
        <w:overflowPunct/>
        <w:topLinePunct/>
        <w:autoSpaceDE/>
        <w:autoSpaceDN/>
        <w:bidi w:val="0"/>
        <w:adjustRightInd/>
        <w:snapToGrid/>
        <w:spacing w:line="600" w:lineRule="exact"/>
        <w:ind w:left="0" w:leftChars="0"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r>
        <w:rPr>
          <w:rFonts w:hint="eastAsia" w:ascii="黑体" w:hAnsi="黑体" w:eastAsia="黑体" w:cs="黑体"/>
          <w:snapToGrid/>
          <w:color w:val="auto"/>
          <w:spacing w:val="0"/>
          <w:kern w:val="2"/>
          <w:position w:val="0"/>
          <w:sz w:val="32"/>
          <w:szCs w:val="32"/>
          <w:u w:val="none"/>
          <w:lang w:val="en-US" w:eastAsia="zh-CN" w:bidi="ar-SA"/>
        </w:rPr>
        <w:t>第六章  附  则</w:t>
      </w:r>
    </w:p>
    <w:p w14:paraId="398E302C">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楷体_GB2312" w:hAnsi="楷体_GB2312" w:eastAsia="楷体_GB2312" w:cs="楷体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第二十六条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本细则实施前被征地农民参加基本养老保险的政府缴费补贴标准、年限高于本细则的按原标准执行，低于本细则的须按本细则执行，确保积极稳妥操作。</w:t>
      </w:r>
    </w:p>
    <w:p w14:paraId="64FA638E">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黑体" w:hAnsi="黑体" w:eastAsia="黑体" w:cs="黑体"/>
          <w:b w:val="0"/>
          <w:bCs w:val="0"/>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 xml:space="preserve">第二十七条  </w:t>
      </w:r>
      <w:r>
        <w:rPr>
          <w:rFonts w:hint="eastAsia" w:ascii="仿宋_GB2312" w:hAnsi="仿宋_GB2312" w:eastAsia="仿宋_GB2312" w:cs="仿宋_GB2312"/>
          <w:snapToGrid/>
          <w:color w:val="auto"/>
          <w:spacing w:val="0"/>
          <w:kern w:val="2"/>
          <w:position w:val="0"/>
          <w:sz w:val="32"/>
          <w:szCs w:val="32"/>
          <w:u w:val="none"/>
          <w:lang w:val="en-US" w:eastAsia="zh-CN" w:bidi="ar-SA"/>
        </w:rPr>
        <w:t>本细则实施后，如与国家、省新出台政策不相符的，按国家、省有关规定执行。</w:t>
      </w:r>
    </w:p>
    <w:p w14:paraId="645A8FA7">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黑体" w:hAnsi="黑体" w:eastAsia="黑体" w:cs="黑体"/>
          <w:b w:val="0"/>
          <w:bCs w:val="0"/>
          <w:snapToGrid/>
          <w:color w:val="auto"/>
          <w:spacing w:val="0"/>
          <w:kern w:val="2"/>
          <w:position w:val="0"/>
          <w:sz w:val="32"/>
          <w:szCs w:val="32"/>
          <w:u w:val="none"/>
          <w:lang w:val="en-US" w:eastAsia="zh-CN" w:bidi="ar-SA"/>
        </w:rPr>
        <w:t>第二十八条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本细则执行中的具体问题由庐山市人力资源和社会保障局、庐山市财政局、庐山市自然资源局、庐山市农业农村局、国家税务总局庐山市税务局、庐山市公安局按职责负责解释。</w:t>
      </w:r>
    </w:p>
    <w:p w14:paraId="515BF370">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baseline"/>
        <w:rPr>
          <w:rFonts w:hint="eastAsia" w:ascii="仿宋_GB2312" w:hAnsi="仿宋_GB2312" w:eastAsia="仿宋_GB2312" w:cs="仿宋_GB2312"/>
          <w:snapToGrid/>
          <w:color w:val="000000" w:themeColor="text1"/>
          <w:spacing w:val="0"/>
          <w:kern w:val="2"/>
          <w:position w:val="0"/>
          <w:sz w:val="32"/>
          <w:szCs w:val="32"/>
          <w:u w:val="none"/>
          <w:lang w:val="en-US" w:eastAsia="zh-CN" w:bidi="ar-SA"/>
          <w14:textFill>
            <w14:solidFill>
              <w14:schemeClr w14:val="tx1"/>
            </w14:solidFill>
          </w14:textFill>
        </w:rPr>
      </w:pPr>
      <w:r>
        <w:rPr>
          <w:rFonts w:hint="eastAsia" w:ascii="黑体" w:hAnsi="黑体" w:eastAsia="黑体" w:cs="黑体"/>
          <w:b w:val="0"/>
          <w:bCs w:val="0"/>
          <w:snapToGrid/>
          <w:color w:val="auto"/>
          <w:spacing w:val="0"/>
          <w:kern w:val="2"/>
          <w:position w:val="0"/>
          <w:sz w:val="32"/>
          <w:szCs w:val="32"/>
          <w:u w:val="none"/>
          <w:lang w:val="en-US" w:eastAsia="zh-CN" w:bidi="ar-SA"/>
        </w:rPr>
        <w:t>第二十九条</w:t>
      </w:r>
      <w:r>
        <w:rPr>
          <w:rFonts w:hint="eastAsia" w:ascii="仿宋_GB2312" w:hAnsi="仿宋_GB2312" w:eastAsia="仿宋_GB2312" w:cs="仿宋_GB2312"/>
          <w:b/>
          <w:bCs/>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本细则自2025年1月1日起施行。</w:t>
      </w:r>
    </w:p>
    <w:p w14:paraId="612CF005">
      <w:pPr>
        <w:keepNext w:val="0"/>
        <w:keepLines w:val="0"/>
        <w:pageBreakBefore w:val="0"/>
        <w:widowControl w:val="0"/>
        <w:kinsoku/>
        <w:wordWrap/>
        <w:overflowPunct/>
        <w:topLinePunct/>
        <w:autoSpaceDE/>
        <w:autoSpaceDN/>
        <w:bidi w:val="0"/>
        <w:adjustRightInd/>
        <w:snapToGrid/>
        <w:spacing w:line="600" w:lineRule="exact"/>
        <w:ind w:right="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p>
    <w:p w14:paraId="1F0A45F4">
      <w:pPr>
        <w:keepNext w:val="0"/>
        <w:keepLines w:val="0"/>
        <w:pageBreakBefore w:val="0"/>
        <w:widowControl w:val="0"/>
        <w:kinsoku/>
        <w:wordWrap/>
        <w:overflowPunct/>
        <w:topLinePunct/>
        <w:autoSpaceDE/>
        <w:autoSpaceDN/>
        <w:bidi w:val="0"/>
        <w:adjustRightInd/>
        <w:snapToGrid/>
        <w:spacing w:line="600" w:lineRule="exact"/>
        <w:ind w:left="1598" w:leftChars="304" w:right="0" w:hanging="960" w:hangingChars="300"/>
        <w:jc w:val="both"/>
        <w:textAlignment w:val="baseline"/>
        <w:rPr>
          <w:rFonts w:hint="default" w:ascii="仿宋_GB2312" w:hAnsi="仿宋_GB2312" w:eastAsia="仿宋_GB2312" w:cs="仿宋_GB2312"/>
          <w:color w:val="auto"/>
          <w:spacing w:val="-11"/>
          <w:position w:val="0"/>
          <w:sz w:val="32"/>
          <w:szCs w:val="32"/>
          <w:u w:val="none"/>
          <w:lang w:val="en-US" w:eastAsia="zh-CN"/>
        </w:rPr>
        <w:sectPr>
          <w:footerReference r:id="rId3" w:type="default"/>
          <w:pgSz w:w="11906" w:h="16839"/>
          <w:pgMar w:top="1701" w:right="1701" w:bottom="1701" w:left="1701" w:header="850" w:footer="1219" w:gutter="0"/>
          <w:pgNumType w:fmt="decimal"/>
          <w:cols w:space="0" w:num="1"/>
          <w:rtlGutter w:val="0"/>
          <w:docGrid w:type="lines" w:linePitch="310" w:charSpace="0"/>
        </w:sectPr>
      </w:pPr>
      <w:r>
        <w:rPr>
          <w:rFonts w:hint="eastAsia" w:ascii="仿宋_GB2312" w:hAnsi="仿宋_GB2312" w:eastAsia="仿宋_GB2312" w:cs="仿宋_GB2312"/>
          <w:snapToGrid/>
          <w:color w:val="auto"/>
          <w:spacing w:val="0"/>
          <w:kern w:val="2"/>
          <w:position w:val="0"/>
          <w:sz w:val="32"/>
          <w:szCs w:val="32"/>
          <w:u w:val="none"/>
          <w:lang w:val="en-US" w:eastAsia="zh-CN" w:bidi="ar-SA"/>
        </w:rPr>
        <w:t>附件：</w:t>
      </w:r>
      <w:r>
        <w:rPr>
          <w:rFonts w:hint="eastAsia" w:ascii="仿宋_GB2312" w:hAnsi="仿宋_GB2312" w:eastAsia="仿宋_GB2312" w:cs="仿宋_GB2312"/>
          <w:snapToGrid/>
          <w:color w:val="auto"/>
          <w:spacing w:val="-11"/>
          <w:kern w:val="2"/>
          <w:position w:val="0"/>
          <w:sz w:val="32"/>
          <w:szCs w:val="32"/>
          <w:u w:val="none"/>
          <w:lang w:val="en-US" w:eastAsia="zh-CN" w:bidi="ar-SA"/>
        </w:rPr>
        <w:t>庐山市被征地农民参加基本养老保险身份资格认定表</w:t>
      </w:r>
    </w:p>
    <w:p w14:paraId="51EF1F03">
      <w:pPr>
        <w:keepNext w:val="0"/>
        <w:keepLines w:val="0"/>
        <w:pageBreakBefore w:val="0"/>
        <w:widowControl/>
        <w:kinsoku/>
        <w:wordWrap/>
        <w:overflowPunct/>
        <w:topLinePunct w:val="0"/>
        <w:autoSpaceDE/>
        <w:autoSpaceDN/>
        <w:bidi w:val="0"/>
        <w:adjustRightInd w:val="0"/>
        <w:snapToGrid w:val="0"/>
        <w:spacing w:line="576" w:lineRule="exact"/>
        <w:ind w:left="0" w:leftChars="0" w:right="0"/>
        <w:jc w:val="both"/>
        <w:textAlignment w:val="baseline"/>
        <w:rPr>
          <w:rFonts w:hint="default" w:ascii="黑体" w:hAnsi="黑体" w:eastAsia="黑体" w:cs="黑体"/>
          <w:color w:val="auto"/>
          <w:spacing w:val="0"/>
          <w:position w:val="0"/>
          <w:sz w:val="31"/>
          <w:szCs w:val="31"/>
          <w:u w:val="none"/>
          <w:lang w:val="en-US" w:eastAsia="zh-CN"/>
        </w:rPr>
      </w:pPr>
      <w:r>
        <w:rPr>
          <w:rFonts w:ascii="黑体" w:hAnsi="黑体" w:eastAsia="黑体" w:cs="黑体"/>
          <w:color w:val="auto"/>
          <w:spacing w:val="0"/>
          <w:position w:val="0"/>
          <w:sz w:val="31"/>
          <w:szCs w:val="31"/>
          <w:u w:val="none"/>
        </w:rPr>
        <w:t>附件</w:t>
      </w:r>
    </w:p>
    <w:p w14:paraId="5F4E63ED">
      <w:pPr>
        <w:keepNext w:val="0"/>
        <w:keepLines w:val="0"/>
        <w:pageBreakBefore w:val="0"/>
        <w:widowControl/>
        <w:kinsoku/>
        <w:wordWrap/>
        <w:overflowPunct/>
        <w:topLinePunct w:val="0"/>
        <w:autoSpaceDE/>
        <w:autoSpaceDN/>
        <w:bidi w:val="0"/>
        <w:adjustRightInd w:val="0"/>
        <w:snapToGrid w:val="0"/>
        <w:spacing w:line="400" w:lineRule="exact"/>
        <w:ind w:left="0" w:leftChars="0" w:right="0"/>
        <w:jc w:val="both"/>
        <w:textAlignment w:val="baseline"/>
        <w:rPr>
          <w:rFonts w:hint="eastAsia" w:ascii="黑体" w:hAnsi="黑体" w:eastAsia="黑体" w:cs="黑体"/>
          <w:color w:val="auto"/>
          <w:spacing w:val="0"/>
          <w:position w:val="0"/>
          <w:sz w:val="31"/>
          <w:szCs w:val="31"/>
          <w:u w:val="none"/>
          <w:lang w:val="en-US" w:eastAsia="zh-CN"/>
        </w:rPr>
      </w:pPr>
    </w:p>
    <w:p w14:paraId="6E3E4D4B">
      <w:pPr>
        <w:keepNext w:val="0"/>
        <w:keepLines w:val="0"/>
        <w:pageBreakBefore w:val="0"/>
        <w:widowControl/>
        <w:kinsoku/>
        <w:wordWrap/>
        <w:overflowPunct/>
        <w:topLinePunct w:val="0"/>
        <w:autoSpaceDE/>
        <w:autoSpaceDN/>
        <w:bidi w:val="0"/>
        <w:adjustRightInd w:val="0"/>
        <w:snapToGrid w:val="0"/>
        <w:spacing w:line="576" w:lineRule="exact"/>
        <w:ind w:left="0" w:leftChars="0" w:right="0"/>
        <w:jc w:val="center"/>
        <w:textAlignment w:val="baseline"/>
        <w:rPr>
          <w:rFonts w:hint="eastAsia" w:ascii="方正小标宋简体" w:hAnsi="方正小标宋简体" w:eastAsia="方正小标宋简体" w:cs="方正小标宋简体"/>
          <w:b w:val="0"/>
          <w:bCs w:val="0"/>
          <w:color w:val="auto"/>
          <w:spacing w:val="0"/>
          <w:position w:val="0"/>
          <w:sz w:val="44"/>
          <w:szCs w:val="44"/>
          <w:u w:val="none"/>
        </w:rPr>
      </w:pPr>
      <w:r>
        <w:rPr>
          <w:rFonts w:hint="eastAsia" w:ascii="方正小标宋简体" w:hAnsi="方正小标宋简体" w:eastAsia="方正小标宋简体" w:cs="方正小标宋简体"/>
          <w:b w:val="0"/>
          <w:bCs w:val="0"/>
          <w:color w:val="auto"/>
          <w:spacing w:val="0"/>
          <w:position w:val="0"/>
          <w:sz w:val="44"/>
          <w:szCs w:val="44"/>
          <w:u w:val="none"/>
          <w:lang w:val="en-US" w:eastAsia="zh-CN"/>
        </w:rPr>
        <w:t>庐山</w:t>
      </w:r>
      <w:r>
        <w:rPr>
          <w:rFonts w:hint="eastAsia" w:ascii="方正小标宋简体" w:hAnsi="方正小标宋简体" w:eastAsia="方正小标宋简体" w:cs="方正小标宋简体"/>
          <w:b w:val="0"/>
          <w:bCs w:val="0"/>
          <w:color w:val="auto"/>
          <w:spacing w:val="0"/>
          <w:position w:val="0"/>
          <w:sz w:val="44"/>
          <w:szCs w:val="44"/>
          <w:u w:val="none"/>
        </w:rPr>
        <w:t>市被征地农民参加基本养老保险身份</w:t>
      </w:r>
    </w:p>
    <w:p w14:paraId="7314F5F2">
      <w:pPr>
        <w:keepNext w:val="0"/>
        <w:keepLines w:val="0"/>
        <w:pageBreakBefore w:val="0"/>
        <w:widowControl/>
        <w:kinsoku/>
        <w:wordWrap/>
        <w:overflowPunct/>
        <w:topLinePunct w:val="0"/>
        <w:autoSpaceDE/>
        <w:autoSpaceDN/>
        <w:bidi w:val="0"/>
        <w:adjustRightInd w:val="0"/>
        <w:snapToGrid w:val="0"/>
        <w:spacing w:line="576" w:lineRule="exact"/>
        <w:ind w:left="0" w:leftChars="0" w:right="0"/>
        <w:jc w:val="center"/>
        <w:textAlignment w:val="baseline"/>
        <w:rPr>
          <w:rFonts w:hint="eastAsia" w:ascii="方正小标宋简体" w:hAnsi="方正小标宋简体" w:eastAsia="方正小标宋简体" w:cs="方正小标宋简体"/>
          <w:b w:val="0"/>
          <w:bCs w:val="0"/>
          <w:color w:val="auto"/>
          <w:spacing w:val="0"/>
          <w:position w:val="0"/>
          <w:sz w:val="44"/>
          <w:szCs w:val="44"/>
          <w:u w:val="none"/>
        </w:rPr>
      </w:pPr>
      <w:r>
        <w:rPr>
          <w:rFonts w:hint="eastAsia" w:ascii="方正小标宋简体" w:hAnsi="方正小标宋简体" w:eastAsia="方正小标宋简体" w:cs="方正小标宋简体"/>
          <w:b w:val="0"/>
          <w:bCs w:val="0"/>
          <w:color w:val="auto"/>
          <w:spacing w:val="0"/>
          <w:position w:val="0"/>
          <w:sz w:val="44"/>
          <w:szCs w:val="44"/>
          <w:u w:val="none"/>
        </w:rPr>
        <w:t>资格认定表</w:t>
      </w:r>
    </w:p>
    <w:p w14:paraId="46802031">
      <w:pPr>
        <w:keepNext w:val="0"/>
        <w:keepLines w:val="0"/>
        <w:pageBreakBefore w:val="0"/>
        <w:widowControl/>
        <w:kinsoku/>
        <w:wordWrap/>
        <w:overflowPunct/>
        <w:topLinePunct w:val="0"/>
        <w:autoSpaceDE/>
        <w:autoSpaceDN/>
        <w:bidi w:val="0"/>
        <w:adjustRightInd w:val="0"/>
        <w:snapToGrid w:val="0"/>
        <w:spacing w:line="400" w:lineRule="exact"/>
        <w:ind w:left="0" w:leftChars="0" w:right="0"/>
        <w:jc w:val="both"/>
        <w:textAlignment w:val="baseline"/>
        <w:rPr>
          <w:rFonts w:hint="eastAsia" w:ascii="黑体" w:hAnsi="黑体" w:eastAsia="黑体" w:cs="黑体"/>
          <w:color w:val="auto"/>
          <w:spacing w:val="0"/>
          <w:position w:val="0"/>
          <w:sz w:val="31"/>
          <w:szCs w:val="31"/>
          <w:u w:val="none"/>
          <w:lang w:val="en-US" w:eastAsia="zh-CN"/>
        </w:rPr>
      </w:pPr>
    </w:p>
    <w:p w14:paraId="54AAF9C5">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both"/>
        <w:textAlignment w:val="baseline"/>
        <w:rPr>
          <w:rFonts w:ascii="宋体" w:hAnsi="宋体" w:eastAsia="宋体" w:cs="宋体"/>
          <w:color w:val="auto"/>
          <w:spacing w:val="0"/>
          <w:position w:val="0"/>
          <w:sz w:val="24"/>
          <w:szCs w:val="24"/>
          <w:u w:val="none"/>
        </w:rPr>
      </w:pPr>
      <w:r>
        <w:rPr>
          <w:rFonts w:ascii="宋体" w:hAnsi="宋体" w:eastAsia="宋体" w:cs="宋体"/>
          <w:color w:val="auto"/>
          <w:spacing w:val="0"/>
          <w:position w:val="0"/>
          <w:sz w:val="24"/>
          <w:szCs w:val="24"/>
          <w:u w:val="none"/>
        </w:rPr>
        <w:t xml:space="preserve">村 (居) 委会 (盖章)：           </w:t>
      </w:r>
      <w:r>
        <w:rPr>
          <w:rFonts w:hint="eastAsia" w:ascii="宋体" w:hAnsi="宋体" w:eastAsia="宋体" w:cs="宋体"/>
          <w:color w:val="auto"/>
          <w:spacing w:val="0"/>
          <w:position w:val="0"/>
          <w:sz w:val="24"/>
          <w:szCs w:val="24"/>
          <w:u w:val="none"/>
          <w:lang w:val="en-US" w:eastAsia="zh-CN"/>
        </w:rPr>
        <w:t xml:space="preserve">  </w:t>
      </w:r>
      <w:r>
        <w:rPr>
          <w:rFonts w:ascii="宋体" w:hAnsi="宋体" w:eastAsia="宋体" w:cs="宋体"/>
          <w:color w:val="auto"/>
          <w:spacing w:val="0"/>
          <w:position w:val="0"/>
          <w:sz w:val="24"/>
          <w:szCs w:val="24"/>
          <w:u w:val="none"/>
        </w:rPr>
        <w:t xml:space="preserve">   村 (居) 民小组长 (签字) ：</w:t>
      </w:r>
    </w:p>
    <w:p w14:paraId="19C9FA69">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80" w:firstLineChars="200"/>
        <w:jc w:val="both"/>
        <w:textAlignment w:val="baseline"/>
        <w:rPr>
          <w:rFonts w:ascii="Arial"/>
          <w:color w:val="auto"/>
          <w:spacing w:val="0"/>
          <w:position w:val="0"/>
          <w:sz w:val="24"/>
          <w:szCs w:val="24"/>
          <w:u w:val="none"/>
        </w:rPr>
      </w:pPr>
    </w:p>
    <w:p w14:paraId="73D892B7">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both"/>
        <w:textAlignment w:val="baseline"/>
        <w:rPr>
          <w:rFonts w:ascii="宋体" w:hAnsi="宋体" w:eastAsia="宋体" w:cs="宋体"/>
          <w:color w:val="auto"/>
          <w:spacing w:val="0"/>
          <w:position w:val="0"/>
          <w:sz w:val="24"/>
          <w:szCs w:val="24"/>
          <w:u w:val="none"/>
        </w:rPr>
      </w:pPr>
      <w:r>
        <w:rPr>
          <w:rFonts w:ascii="宋体" w:hAnsi="宋体" w:eastAsia="宋体" w:cs="宋体"/>
          <w:color w:val="auto"/>
          <w:spacing w:val="0"/>
          <w:position w:val="0"/>
          <w:sz w:val="24"/>
          <w:szCs w:val="24"/>
          <w:u w:val="none"/>
        </w:rPr>
        <w:t xml:space="preserve">村 (居) 委会主任 (签字) ：     </w:t>
      </w:r>
      <w:r>
        <w:rPr>
          <w:rFonts w:hint="default" w:ascii="宋体" w:hAnsi="宋体" w:eastAsia="宋体" w:cs="宋体"/>
          <w:color w:val="auto"/>
          <w:spacing w:val="0"/>
          <w:position w:val="0"/>
          <w:sz w:val="24"/>
          <w:szCs w:val="24"/>
          <w:u w:val="none"/>
          <w:lang w:val="en-US"/>
        </w:rPr>
        <w:t xml:space="preserve">      </w:t>
      </w:r>
      <w:r>
        <w:rPr>
          <w:rFonts w:ascii="宋体" w:hAnsi="宋体" w:eastAsia="宋体" w:cs="宋体"/>
          <w:color w:val="auto"/>
          <w:spacing w:val="0"/>
          <w:position w:val="0"/>
          <w:sz w:val="24"/>
          <w:szCs w:val="24"/>
          <w:u w:val="none"/>
        </w:rPr>
        <w:t>填报时间：</w:t>
      </w:r>
      <w:r>
        <w:rPr>
          <w:rFonts w:hint="eastAsia" w:ascii="宋体" w:hAnsi="宋体" w:eastAsia="宋体" w:cs="宋体"/>
          <w:color w:val="auto"/>
          <w:spacing w:val="0"/>
          <w:position w:val="0"/>
          <w:sz w:val="24"/>
          <w:szCs w:val="24"/>
          <w:u w:val="none"/>
          <w:lang w:val="en-US" w:eastAsia="zh-CN"/>
        </w:rPr>
        <w:t xml:space="preserve"> </w:t>
      </w:r>
      <w:r>
        <w:rPr>
          <w:rFonts w:ascii="宋体" w:hAnsi="宋体" w:eastAsia="宋体" w:cs="宋体"/>
          <w:color w:val="auto"/>
          <w:spacing w:val="0"/>
          <w:position w:val="0"/>
          <w:sz w:val="24"/>
          <w:szCs w:val="24"/>
          <w:u w:val="none"/>
        </w:rPr>
        <w:t xml:space="preserve">    </w:t>
      </w:r>
      <w:r>
        <w:rPr>
          <w:rFonts w:hint="default" w:ascii="宋体" w:hAnsi="宋体" w:eastAsia="宋体" w:cs="宋体"/>
          <w:color w:val="auto"/>
          <w:spacing w:val="0"/>
          <w:position w:val="0"/>
          <w:sz w:val="24"/>
          <w:szCs w:val="24"/>
          <w:u w:val="none"/>
          <w:lang w:val="en-US"/>
        </w:rPr>
        <w:t xml:space="preserve"> </w:t>
      </w:r>
      <w:r>
        <w:rPr>
          <w:rFonts w:ascii="宋体" w:hAnsi="宋体" w:eastAsia="宋体" w:cs="宋体"/>
          <w:color w:val="auto"/>
          <w:spacing w:val="0"/>
          <w:position w:val="0"/>
          <w:sz w:val="24"/>
          <w:szCs w:val="24"/>
          <w:u w:val="none"/>
        </w:rPr>
        <w:t xml:space="preserve">年 </w:t>
      </w:r>
      <w:r>
        <w:rPr>
          <w:rFonts w:hint="eastAsia" w:ascii="宋体" w:hAnsi="宋体" w:eastAsia="宋体" w:cs="宋体"/>
          <w:color w:val="auto"/>
          <w:spacing w:val="0"/>
          <w:position w:val="0"/>
          <w:sz w:val="24"/>
          <w:szCs w:val="24"/>
          <w:u w:val="none"/>
          <w:lang w:val="en-US" w:eastAsia="zh-CN"/>
        </w:rPr>
        <w:t xml:space="preserve"> </w:t>
      </w:r>
      <w:r>
        <w:rPr>
          <w:rFonts w:hint="default" w:ascii="宋体" w:hAnsi="宋体" w:eastAsia="宋体" w:cs="宋体"/>
          <w:color w:val="auto"/>
          <w:spacing w:val="0"/>
          <w:position w:val="0"/>
          <w:sz w:val="24"/>
          <w:szCs w:val="24"/>
          <w:u w:val="none"/>
          <w:lang w:val="en-US" w:eastAsia="zh-CN"/>
        </w:rPr>
        <w:t xml:space="preserve"> </w:t>
      </w:r>
      <w:r>
        <w:rPr>
          <w:rFonts w:hint="eastAsia" w:ascii="宋体" w:hAnsi="宋体" w:eastAsia="宋体" w:cs="宋体"/>
          <w:color w:val="auto"/>
          <w:spacing w:val="0"/>
          <w:position w:val="0"/>
          <w:sz w:val="24"/>
          <w:szCs w:val="24"/>
          <w:u w:val="none"/>
          <w:lang w:val="en-US" w:eastAsia="zh-CN"/>
        </w:rPr>
        <w:t xml:space="preserve"> </w:t>
      </w:r>
      <w:r>
        <w:rPr>
          <w:rFonts w:ascii="宋体" w:hAnsi="宋体" w:eastAsia="宋体" w:cs="宋体"/>
          <w:color w:val="auto"/>
          <w:spacing w:val="0"/>
          <w:position w:val="0"/>
          <w:sz w:val="24"/>
          <w:szCs w:val="24"/>
          <w:u w:val="none"/>
        </w:rPr>
        <w:t xml:space="preserve">月   </w:t>
      </w:r>
      <w:r>
        <w:rPr>
          <w:rFonts w:hint="eastAsia" w:ascii="宋体" w:hAnsi="宋体" w:eastAsia="宋体" w:cs="宋体"/>
          <w:color w:val="auto"/>
          <w:spacing w:val="0"/>
          <w:position w:val="0"/>
          <w:sz w:val="24"/>
          <w:szCs w:val="24"/>
          <w:u w:val="none"/>
          <w:lang w:val="en-US" w:eastAsia="zh-CN"/>
        </w:rPr>
        <w:t xml:space="preserve"> </w:t>
      </w:r>
      <w:r>
        <w:rPr>
          <w:rFonts w:ascii="宋体" w:hAnsi="宋体" w:eastAsia="宋体" w:cs="宋体"/>
          <w:color w:val="auto"/>
          <w:spacing w:val="0"/>
          <w:position w:val="0"/>
          <w:sz w:val="24"/>
          <w:szCs w:val="24"/>
          <w:u w:val="none"/>
        </w:rPr>
        <w:t>日</w:t>
      </w:r>
    </w:p>
    <w:p w14:paraId="6D2DB57B">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color w:val="auto"/>
          <w:spacing w:val="0"/>
          <w:position w:val="0"/>
          <w:u w:val="none"/>
        </w:rPr>
      </w:pPr>
    </w:p>
    <w:tbl>
      <w:tblPr>
        <w:tblStyle w:val="10"/>
        <w:tblW w:w="92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
        <w:gridCol w:w="1186"/>
        <w:gridCol w:w="485"/>
        <w:gridCol w:w="41"/>
        <w:gridCol w:w="396"/>
        <w:gridCol w:w="388"/>
        <w:gridCol w:w="285"/>
        <w:gridCol w:w="383"/>
        <w:gridCol w:w="877"/>
        <w:gridCol w:w="255"/>
        <w:gridCol w:w="235"/>
        <w:gridCol w:w="442"/>
        <w:gridCol w:w="748"/>
        <w:gridCol w:w="765"/>
        <w:gridCol w:w="60"/>
        <w:gridCol w:w="780"/>
        <w:gridCol w:w="330"/>
        <w:gridCol w:w="617"/>
        <w:gridCol w:w="966"/>
        <w:gridCol w:w="15"/>
      </w:tblGrid>
      <w:tr w14:paraId="4FA41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601" w:hRule="atLeast"/>
          <w:jc w:val="center"/>
        </w:trPr>
        <w:tc>
          <w:tcPr>
            <w:tcW w:w="1186" w:type="dxa"/>
            <w:vAlign w:val="center"/>
          </w:tcPr>
          <w:p w14:paraId="74990608">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户主姓名</w:t>
            </w:r>
          </w:p>
        </w:tc>
        <w:tc>
          <w:tcPr>
            <w:tcW w:w="1310" w:type="dxa"/>
            <w:gridSpan w:val="4"/>
            <w:vAlign w:val="center"/>
          </w:tcPr>
          <w:p w14:paraId="77482795">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668" w:type="dxa"/>
            <w:gridSpan w:val="2"/>
            <w:vAlign w:val="center"/>
          </w:tcPr>
          <w:p w14:paraId="0A40CC9F">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被征地</w:t>
            </w:r>
          </w:p>
          <w:p w14:paraId="2B69A72E">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所在地</w:t>
            </w:r>
          </w:p>
        </w:tc>
        <w:tc>
          <w:tcPr>
            <w:tcW w:w="6075" w:type="dxa"/>
            <w:gridSpan w:val="11"/>
            <w:vAlign w:val="center"/>
          </w:tcPr>
          <w:p w14:paraId="48967869">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2520" w:firstLineChars="1200"/>
              <w:jc w:val="center"/>
              <w:textAlignment w:val="baseline"/>
              <w:rPr>
                <w:rFonts w:hint="eastAsia" w:ascii="宋体" w:hAnsi="宋体" w:eastAsia="宋体" w:cs="宋体"/>
                <w:color w:val="auto"/>
                <w:spacing w:val="0"/>
                <w:position w:val="0"/>
                <w:sz w:val="21"/>
                <w:szCs w:val="21"/>
                <w:u w:val="none"/>
              </w:rPr>
            </w:pPr>
          </w:p>
        </w:tc>
      </w:tr>
      <w:tr w14:paraId="546C2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303" w:hRule="atLeast"/>
          <w:jc w:val="center"/>
        </w:trPr>
        <w:tc>
          <w:tcPr>
            <w:tcW w:w="9239" w:type="dxa"/>
            <w:gridSpan w:val="18"/>
            <w:vAlign w:val="center"/>
          </w:tcPr>
          <w:p w14:paraId="6B19FD87">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left"/>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一、</w:t>
            </w:r>
            <w:r>
              <w:rPr>
                <w:rFonts w:hint="eastAsia" w:ascii="宋体" w:hAnsi="宋体" w:eastAsia="宋体" w:cs="宋体"/>
                <w:color w:val="auto"/>
                <w:spacing w:val="0"/>
                <w:position w:val="0"/>
                <w:sz w:val="21"/>
                <w:szCs w:val="21"/>
                <w:u w:val="none"/>
              </w:rPr>
              <w:t>被征地情况</w:t>
            </w:r>
          </w:p>
        </w:tc>
      </w:tr>
      <w:tr w14:paraId="06FC3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572" w:hRule="atLeast"/>
          <w:jc w:val="center"/>
        </w:trPr>
        <w:tc>
          <w:tcPr>
            <w:tcW w:w="1186" w:type="dxa"/>
            <w:vAlign w:val="center"/>
          </w:tcPr>
          <w:p w14:paraId="574A273F">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原有承包</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耕地(亩)</w:t>
            </w:r>
          </w:p>
        </w:tc>
        <w:tc>
          <w:tcPr>
            <w:tcW w:w="922" w:type="dxa"/>
            <w:gridSpan w:val="3"/>
            <w:tcBorders>
              <w:right w:val="single" w:color="auto" w:sz="4" w:space="0"/>
            </w:tcBorders>
            <w:vAlign w:val="center"/>
          </w:tcPr>
          <w:p w14:paraId="662A8E24">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56" w:type="dxa"/>
            <w:gridSpan w:val="3"/>
            <w:tcBorders>
              <w:top w:val="single" w:color="auto" w:sz="4" w:space="0"/>
              <w:left w:val="single" w:color="auto" w:sz="4" w:space="0"/>
              <w:bottom w:val="single" w:color="auto" w:sz="4" w:space="0"/>
              <w:right w:val="single" w:color="auto" w:sz="4" w:space="0"/>
            </w:tcBorders>
            <w:vAlign w:val="center"/>
          </w:tcPr>
          <w:p w14:paraId="0848551C">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共被征</w:t>
            </w:r>
          </w:p>
          <w:p w14:paraId="5121EDD5">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耕地(亩)</w:t>
            </w:r>
          </w:p>
        </w:tc>
        <w:tc>
          <w:tcPr>
            <w:tcW w:w="877" w:type="dxa"/>
            <w:tcBorders>
              <w:top w:val="single" w:color="auto" w:sz="4" w:space="0"/>
              <w:left w:val="single" w:color="auto" w:sz="4" w:space="0"/>
              <w:bottom w:val="single" w:color="auto" w:sz="4" w:space="0"/>
            </w:tcBorders>
            <w:vAlign w:val="center"/>
          </w:tcPr>
          <w:p w14:paraId="77A7C257">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932" w:type="dxa"/>
            <w:gridSpan w:val="3"/>
            <w:vAlign w:val="center"/>
          </w:tcPr>
          <w:p w14:paraId="55DB0F3A">
            <w:pPr>
              <w:keepNext w:val="0"/>
              <w:keepLines w:val="0"/>
              <w:pageBreakBefore w:val="0"/>
              <w:widowControl/>
              <w:tabs>
                <w:tab w:val="left" w:pos="312"/>
              </w:tabs>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现有承包耕地</w:t>
            </w:r>
            <w:r>
              <w:rPr>
                <w:rFonts w:hint="eastAsia" w:ascii="宋体" w:hAnsi="宋体" w:eastAsia="宋体" w:cs="宋体"/>
                <w:color w:val="auto"/>
                <w:spacing w:val="0"/>
                <w:position w:val="0"/>
                <w:sz w:val="21"/>
                <w:szCs w:val="21"/>
                <w:u w:val="none"/>
              </w:rPr>
              <w:tab/>
            </w:r>
            <w:r>
              <w:rPr>
                <w:rFonts w:hint="eastAsia" w:ascii="宋体" w:hAnsi="宋体" w:eastAsia="宋体" w:cs="宋体"/>
                <w:color w:val="auto"/>
                <w:spacing w:val="0"/>
                <w:position w:val="0"/>
                <w:sz w:val="21"/>
                <w:szCs w:val="21"/>
                <w:u w:val="none"/>
              </w:rPr>
              <w:t>(亩)</w:t>
            </w:r>
          </w:p>
        </w:tc>
        <w:tc>
          <w:tcPr>
            <w:tcW w:w="748" w:type="dxa"/>
            <w:vAlign w:val="center"/>
          </w:tcPr>
          <w:p w14:paraId="0B0422F1">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765" w:type="dxa"/>
            <w:vAlign w:val="center"/>
          </w:tcPr>
          <w:p w14:paraId="707585E9">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家庭人 口总数</w:t>
            </w:r>
          </w:p>
        </w:tc>
        <w:tc>
          <w:tcPr>
            <w:tcW w:w="840" w:type="dxa"/>
            <w:gridSpan w:val="2"/>
            <w:vAlign w:val="center"/>
          </w:tcPr>
          <w:p w14:paraId="668E6A22">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947" w:type="dxa"/>
            <w:gridSpan w:val="2"/>
            <w:vAlign w:val="center"/>
          </w:tcPr>
          <w:p w14:paraId="085D47D1">
            <w:pPr>
              <w:keepNext w:val="0"/>
              <w:keepLines w:val="0"/>
              <w:pageBreakBefore w:val="0"/>
              <w:widowControl/>
              <w:tabs>
                <w:tab w:val="left" w:pos="225"/>
              </w:tabs>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现户人均耕地</w:t>
            </w:r>
            <w:r>
              <w:rPr>
                <w:rFonts w:hint="eastAsia" w:ascii="宋体" w:hAnsi="宋体" w:eastAsia="宋体" w:cs="宋体"/>
                <w:color w:val="auto"/>
                <w:spacing w:val="0"/>
                <w:position w:val="0"/>
                <w:sz w:val="21"/>
                <w:szCs w:val="21"/>
                <w:u w:val="none"/>
              </w:rPr>
              <w:tab/>
            </w:r>
            <w:r>
              <w:rPr>
                <w:rFonts w:hint="eastAsia" w:ascii="宋体" w:hAnsi="宋体" w:eastAsia="宋体" w:cs="宋体"/>
                <w:color w:val="auto"/>
                <w:spacing w:val="0"/>
                <w:position w:val="0"/>
                <w:sz w:val="21"/>
                <w:szCs w:val="21"/>
                <w:u w:val="none"/>
              </w:rPr>
              <w:t>(亩)</w:t>
            </w:r>
          </w:p>
        </w:tc>
        <w:tc>
          <w:tcPr>
            <w:tcW w:w="966" w:type="dxa"/>
            <w:vAlign w:val="center"/>
          </w:tcPr>
          <w:p w14:paraId="2CDA62A9">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1AE0D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522" w:hRule="atLeast"/>
          <w:jc w:val="center"/>
        </w:trPr>
        <w:tc>
          <w:tcPr>
            <w:tcW w:w="3164" w:type="dxa"/>
            <w:gridSpan w:val="7"/>
            <w:vAlign w:val="center"/>
          </w:tcPr>
          <w:p w14:paraId="22666874">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default" w:ascii="宋体" w:hAnsi="宋体" w:eastAsia="宋体" w:cs="宋体"/>
                <w:color w:val="auto"/>
                <w:spacing w:val="0"/>
                <w:position w:val="0"/>
                <w:sz w:val="21"/>
                <w:szCs w:val="21"/>
                <w:u w:val="none"/>
                <w:lang w:val="en-US" w:eastAsia="zh-CN"/>
              </w:rPr>
            </w:pPr>
            <w:r>
              <w:rPr>
                <w:rFonts w:hint="eastAsia" w:ascii="宋体" w:hAnsi="宋体" w:eastAsia="宋体" w:cs="宋体"/>
                <w:color w:val="auto"/>
                <w:spacing w:val="0"/>
                <w:position w:val="0"/>
                <w:sz w:val="21"/>
                <w:szCs w:val="21"/>
                <w:u w:val="none"/>
                <w:lang w:val="en-US" w:eastAsia="zh-CN"/>
              </w:rPr>
              <w:t>用地项目名称</w:t>
            </w:r>
          </w:p>
        </w:tc>
        <w:tc>
          <w:tcPr>
            <w:tcW w:w="6075" w:type="dxa"/>
            <w:gridSpan w:val="11"/>
            <w:vAlign w:val="center"/>
          </w:tcPr>
          <w:p w14:paraId="481FB0B8">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41362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546" w:hRule="atLeast"/>
          <w:jc w:val="center"/>
        </w:trPr>
        <w:tc>
          <w:tcPr>
            <w:tcW w:w="1186" w:type="dxa"/>
            <w:vAlign w:val="center"/>
          </w:tcPr>
          <w:p w14:paraId="7515A3E8">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批准征地</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部门</w:t>
            </w:r>
          </w:p>
        </w:tc>
        <w:tc>
          <w:tcPr>
            <w:tcW w:w="1978" w:type="dxa"/>
            <w:gridSpan w:val="6"/>
            <w:vAlign w:val="center"/>
          </w:tcPr>
          <w:p w14:paraId="530A712E">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132" w:type="dxa"/>
            <w:gridSpan w:val="2"/>
            <w:vAlign w:val="center"/>
          </w:tcPr>
          <w:p w14:paraId="45BAA53B">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批准征地</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时间</w:t>
            </w:r>
          </w:p>
        </w:tc>
        <w:tc>
          <w:tcPr>
            <w:tcW w:w="1425" w:type="dxa"/>
            <w:gridSpan w:val="3"/>
            <w:tcBorders>
              <w:right w:val="single" w:color="auto" w:sz="4" w:space="0"/>
            </w:tcBorders>
            <w:vAlign w:val="center"/>
          </w:tcPr>
          <w:p w14:paraId="545B0247">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765" w:type="dxa"/>
            <w:tcBorders>
              <w:left w:val="single" w:color="auto" w:sz="4" w:space="0"/>
            </w:tcBorders>
            <w:vAlign w:val="center"/>
          </w:tcPr>
          <w:p w14:paraId="1232FA7E">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联系</w:t>
            </w:r>
          </w:p>
          <w:p w14:paraId="32FB8FED">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电话</w:t>
            </w:r>
          </w:p>
        </w:tc>
        <w:tc>
          <w:tcPr>
            <w:tcW w:w="2753" w:type="dxa"/>
            <w:gridSpan w:val="5"/>
            <w:vAlign w:val="center"/>
          </w:tcPr>
          <w:p w14:paraId="740558B8">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48198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419" w:hRule="atLeast"/>
          <w:jc w:val="center"/>
        </w:trPr>
        <w:tc>
          <w:tcPr>
            <w:tcW w:w="9239" w:type="dxa"/>
            <w:gridSpan w:val="18"/>
            <w:vAlign w:val="center"/>
          </w:tcPr>
          <w:p w14:paraId="38E3FBD6">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left"/>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二、</w:t>
            </w:r>
            <w:r>
              <w:rPr>
                <w:rFonts w:hint="eastAsia" w:ascii="宋体" w:hAnsi="宋体" w:eastAsia="宋体" w:cs="宋体"/>
                <w:color w:val="auto"/>
                <w:spacing w:val="0"/>
                <w:position w:val="0"/>
                <w:sz w:val="21"/>
                <w:szCs w:val="21"/>
                <w:u w:val="none"/>
              </w:rPr>
              <w:t>符合资格条件的被征地农民名单</w:t>
            </w:r>
          </w:p>
        </w:tc>
      </w:tr>
      <w:tr w14:paraId="56DF7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618" w:hRule="atLeast"/>
          <w:jc w:val="center"/>
        </w:trPr>
        <w:tc>
          <w:tcPr>
            <w:tcW w:w="1186" w:type="dxa"/>
            <w:vAlign w:val="center"/>
          </w:tcPr>
          <w:p w14:paraId="5E4A47AD">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姓名</w:t>
            </w:r>
          </w:p>
        </w:tc>
        <w:tc>
          <w:tcPr>
            <w:tcW w:w="526" w:type="dxa"/>
            <w:gridSpan w:val="2"/>
            <w:vAlign w:val="center"/>
          </w:tcPr>
          <w:p w14:paraId="1C1B982E">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性别</w:t>
            </w:r>
          </w:p>
        </w:tc>
        <w:tc>
          <w:tcPr>
            <w:tcW w:w="1069" w:type="dxa"/>
            <w:gridSpan w:val="3"/>
            <w:vAlign w:val="center"/>
          </w:tcPr>
          <w:p w14:paraId="05E766E1">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出生年月</w:t>
            </w:r>
          </w:p>
        </w:tc>
        <w:tc>
          <w:tcPr>
            <w:tcW w:w="3705" w:type="dxa"/>
            <w:gridSpan w:val="7"/>
            <w:vAlign w:val="center"/>
          </w:tcPr>
          <w:p w14:paraId="191E50D6">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公民身份证号</w:t>
            </w:r>
          </w:p>
        </w:tc>
        <w:tc>
          <w:tcPr>
            <w:tcW w:w="1170" w:type="dxa"/>
            <w:gridSpan w:val="3"/>
            <w:vAlign w:val="center"/>
          </w:tcPr>
          <w:p w14:paraId="74F650BF">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户口城乡</w:t>
            </w:r>
          </w:p>
          <w:p w14:paraId="6F4A27A8">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属性</w:t>
            </w:r>
          </w:p>
        </w:tc>
        <w:tc>
          <w:tcPr>
            <w:tcW w:w="1583" w:type="dxa"/>
            <w:gridSpan w:val="2"/>
            <w:vAlign w:val="center"/>
          </w:tcPr>
          <w:p w14:paraId="6DEFA351">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参保类型 (职保/居保/放弃)</w:t>
            </w:r>
          </w:p>
        </w:tc>
      </w:tr>
      <w:tr w14:paraId="1D42B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369" w:hRule="exact"/>
          <w:jc w:val="center"/>
        </w:trPr>
        <w:tc>
          <w:tcPr>
            <w:tcW w:w="1186" w:type="dxa"/>
            <w:vAlign w:val="center"/>
          </w:tcPr>
          <w:p w14:paraId="413F2D86">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2D466783">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65EAF033">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705" w:type="dxa"/>
            <w:gridSpan w:val="7"/>
            <w:vAlign w:val="center"/>
          </w:tcPr>
          <w:p w14:paraId="7B8B988B">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170" w:type="dxa"/>
            <w:gridSpan w:val="3"/>
            <w:vAlign w:val="center"/>
          </w:tcPr>
          <w:p w14:paraId="38267C35">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583" w:type="dxa"/>
            <w:gridSpan w:val="2"/>
            <w:vAlign w:val="center"/>
          </w:tcPr>
          <w:p w14:paraId="1D00C1A0">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6CB44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369" w:hRule="exact"/>
          <w:jc w:val="center"/>
        </w:trPr>
        <w:tc>
          <w:tcPr>
            <w:tcW w:w="1186" w:type="dxa"/>
            <w:vAlign w:val="center"/>
          </w:tcPr>
          <w:p w14:paraId="0E034AF7">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18957552">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3001E911">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705" w:type="dxa"/>
            <w:gridSpan w:val="7"/>
            <w:vAlign w:val="center"/>
          </w:tcPr>
          <w:p w14:paraId="2B5107D1">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170" w:type="dxa"/>
            <w:gridSpan w:val="3"/>
            <w:vAlign w:val="center"/>
          </w:tcPr>
          <w:p w14:paraId="35DF5B36">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583" w:type="dxa"/>
            <w:gridSpan w:val="2"/>
            <w:vAlign w:val="center"/>
          </w:tcPr>
          <w:p w14:paraId="0F378188">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5AE8D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369" w:hRule="exact"/>
          <w:jc w:val="center"/>
        </w:trPr>
        <w:tc>
          <w:tcPr>
            <w:tcW w:w="1186" w:type="dxa"/>
            <w:vAlign w:val="center"/>
          </w:tcPr>
          <w:p w14:paraId="25A6C4BD">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176701E8">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1500930A">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705" w:type="dxa"/>
            <w:gridSpan w:val="7"/>
            <w:vAlign w:val="center"/>
          </w:tcPr>
          <w:p w14:paraId="4BF89874">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170" w:type="dxa"/>
            <w:gridSpan w:val="3"/>
            <w:vAlign w:val="center"/>
          </w:tcPr>
          <w:p w14:paraId="785D9E66">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583" w:type="dxa"/>
            <w:gridSpan w:val="2"/>
            <w:vAlign w:val="center"/>
          </w:tcPr>
          <w:p w14:paraId="2B62295A">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7DBEA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369" w:hRule="exact"/>
          <w:jc w:val="center"/>
        </w:trPr>
        <w:tc>
          <w:tcPr>
            <w:tcW w:w="1186" w:type="dxa"/>
            <w:vAlign w:val="center"/>
          </w:tcPr>
          <w:p w14:paraId="7C76633B">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31B4882E">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5F2BDDE7">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705" w:type="dxa"/>
            <w:gridSpan w:val="7"/>
            <w:vAlign w:val="center"/>
          </w:tcPr>
          <w:p w14:paraId="50D86AFA">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170" w:type="dxa"/>
            <w:gridSpan w:val="3"/>
            <w:vAlign w:val="center"/>
          </w:tcPr>
          <w:p w14:paraId="1255CF50">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583" w:type="dxa"/>
            <w:gridSpan w:val="2"/>
            <w:vAlign w:val="center"/>
          </w:tcPr>
          <w:p w14:paraId="4AFFD9E3">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2ABEB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369" w:hRule="exact"/>
          <w:jc w:val="center"/>
        </w:trPr>
        <w:tc>
          <w:tcPr>
            <w:tcW w:w="1186" w:type="dxa"/>
            <w:vAlign w:val="center"/>
          </w:tcPr>
          <w:p w14:paraId="26B1C87D">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2C76ACAF">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1387E6F9">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705" w:type="dxa"/>
            <w:gridSpan w:val="7"/>
            <w:vAlign w:val="center"/>
          </w:tcPr>
          <w:p w14:paraId="4C8F18A3">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170" w:type="dxa"/>
            <w:gridSpan w:val="3"/>
            <w:vAlign w:val="center"/>
          </w:tcPr>
          <w:p w14:paraId="1DB831A6">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583" w:type="dxa"/>
            <w:gridSpan w:val="2"/>
            <w:vAlign w:val="center"/>
          </w:tcPr>
          <w:p w14:paraId="300260E2">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3E6A9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402" w:hRule="atLeast"/>
          <w:jc w:val="center"/>
        </w:trPr>
        <w:tc>
          <w:tcPr>
            <w:tcW w:w="9239" w:type="dxa"/>
            <w:gridSpan w:val="18"/>
            <w:vAlign w:val="center"/>
          </w:tcPr>
          <w:p w14:paraId="75C84645">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left"/>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三、不</w:t>
            </w:r>
            <w:r>
              <w:rPr>
                <w:rFonts w:hint="eastAsia" w:ascii="宋体" w:hAnsi="宋体" w:eastAsia="宋体" w:cs="宋体"/>
                <w:color w:val="auto"/>
                <w:spacing w:val="0"/>
                <w:position w:val="0"/>
                <w:sz w:val="21"/>
                <w:szCs w:val="21"/>
                <w:u w:val="none"/>
              </w:rPr>
              <w:t>符合资格条件的被征地农民名单</w:t>
            </w:r>
          </w:p>
        </w:tc>
      </w:tr>
      <w:tr w14:paraId="33CFA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402" w:hRule="atLeast"/>
          <w:jc w:val="center"/>
        </w:trPr>
        <w:tc>
          <w:tcPr>
            <w:tcW w:w="1186" w:type="dxa"/>
            <w:vAlign w:val="center"/>
          </w:tcPr>
          <w:p w14:paraId="0E2DA55A">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姓名</w:t>
            </w:r>
          </w:p>
        </w:tc>
        <w:tc>
          <w:tcPr>
            <w:tcW w:w="526" w:type="dxa"/>
            <w:gridSpan w:val="2"/>
            <w:vAlign w:val="center"/>
          </w:tcPr>
          <w:p w14:paraId="2C25E387">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性别</w:t>
            </w:r>
          </w:p>
        </w:tc>
        <w:tc>
          <w:tcPr>
            <w:tcW w:w="1069" w:type="dxa"/>
            <w:gridSpan w:val="3"/>
            <w:vAlign w:val="center"/>
          </w:tcPr>
          <w:p w14:paraId="4881DE4E">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出生年月</w:t>
            </w:r>
          </w:p>
        </w:tc>
        <w:tc>
          <w:tcPr>
            <w:tcW w:w="3705" w:type="dxa"/>
            <w:gridSpan w:val="7"/>
            <w:vAlign w:val="center"/>
          </w:tcPr>
          <w:p w14:paraId="496E4819">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公民身份证号</w:t>
            </w:r>
          </w:p>
        </w:tc>
        <w:tc>
          <w:tcPr>
            <w:tcW w:w="2753" w:type="dxa"/>
            <w:gridSpan w:val="5"/>
            <w:vAlign w:val="center"/>
          </w:tcPr>
          <w:p w14:paraId="21B32E20">
            <w:pPr>
              <w:keepNext w:val="0"/>
              <w:keepLines w:val="0"/>
              <w:pageBreakBefore w:val="0"/>
              <w:widowControl/>
              <w:kinsoku/>
              <w:wordWrap/>
              <w:overflowPunct/>
              <w:topLinePunct w:val="0"/>
              <w:autoSpaceDE/>
              <w:autoSpaceDN/>
              <w:bidi w:val="0"/>
              <w:adjustRightInd w:val="0"/>
              <w:snapToGrid w:val="0"/>
              <w:spacing w:line="240" w:lineRule="exact"/>
              <w:ind w:left="0" w:leftChars="0" w:right="0"/>
              <w:jc w:val="center"/>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lang w:eastAsia="zh-CN"/>
              </w:rPr>
              <w:t>不符合原因</w:t>
            </w:r>
          </w:p>
        </w:tc>
      </w:tr>
      <w:tr w14:paraId="3DC44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369" w:hRule="exact"/>
          <w:jc w:val="center"/>
        </w:trPr>
        <w:tc>
          <w:tcPr>
            <w:tcW w:w="1186" w:type="dxa"/>
            <w:vAlign w:val="center"/>
          </w:tcPr>
          <w:p w14:paraId="521ECF80">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1B298850">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7C4B2800">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705" w:type="dxa"/>
            <w:gridSpan w:val="7"/>
            <w:vAlign w:val="center"/>
          </w:tcPr>
          <w:p w14:paraId="0D81A89B">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2753" w:type="dxa"/>
            <w:gridSpan w:val="5"/>
            <w:vAlign w:val="center"/>
          </w:tcPr>
          <w:p w14:paraId="127E2AE2">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3B881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369" w:hRule="exact"/>
          <w:jc w:val="center"/>
        </w:trPr>
        <w:tc>
          <w:tcPr>
            <w:tcW w:w="1186" w:type="dxa"/>
            <w:vAlign w:val="center"/>
          </w:tcPr>
          <w:p w14:paraId="4CEBD84A">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159109EA">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6923D56A">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705" w:type="dxa"/>
            <w:gridSpan w:val="7"/>
            <w:vAlign w:val="center"/>
          </w:tcPr>
          <w:p w14:paraId="6D5DE5BF">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2753" w:type="dxa"/>
            <w:gridSpan w:val="5"/>
            <w:vAlign w:val="center"/>
          </w:tcPr>
          <w:p w14:paraId="6A9557CB">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4D875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369" w:hRule="exact"/>
          <w:jc w:val="center"/>
        </w:trPr>
        <w:tc>
          <w:tcPr>
            <w:tcW w:w="1186" w:type="dxa"/>
            <w:vAlign w:val="center"/>
          </w:tcPr>
          <w:p w14:paraId="7715DF45">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34DB0879">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6F89ECE9">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705" w:type="dxa"/>
            <w:gridSpan w:val="7"/>
            <w:vAlign w:val="center"/>
          </w:tcPr>
          <w:p w14:paraId="77D514CF">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2753" w:type="dxa"/>
            <w:gridSpan w:val="5"/>
            <w:vAlign w:val="center"/>
          </w:tcPr>
          <w:p w14:paraId="6C8092E0">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0C457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2" w:type="dxa"/>
          <w:wAfter w:w="15" w:type="dxa"/>
          <w:trHeight w:val="1353" w:hRule="atLeast"/>
          <w:jc w:val="center"/>
        </w:trPr>
        <w:tc>
          <w:tcPr>
            <w:tcW w:w="9239" w:type="dxa"/>
            <w:gridSpan w:val="18"/>
            <w:vAlign w:val="center"/>
          </w:tcPr>
          <w:p w14:paraId="755FF5FC">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本家庭成员自愿申请按照《</w:t>
            </w:r>
            <w:r>
              <w:rPr>
                <w:rFonts w:hint="eastAsia" w:ascii="宋体" w:hAnsi="宋体" w:eastAsia="宋体" w:cs="宋体"/>
                <w:color w:val="auto"/>
                <w:spacing w:val="0"/>
                <w:position w:val="0"/>
                <w:sz w:val="21"/>
                <w:szCs w:val="21"/>
                <w:u w:val="none"/>
                <w:lang w:val="en-US" w:eastAsia="zh-CN"/>
              </w:rPr>
              <w:t>庐山</w:t>
            </w:r>
            <w:r>
              <w:rPr>
                <w:rFonts w:hint="eastAsia" w:ascii="宋体" w:hAnsi="宋体" w:eastAsia="宋体" w:cs="宋体"/>
                <w:color w:val="auto"/>
                <w:spacing w:val="0"/>
                <w:position w:val="0"/>
                <w:sz w:val="21"/>
                <w:szCs w:val="21"/>
                <w:u w:val="none"/>
              </w:rPr>
              <w:t>市被征地农民参加基本养老保险实施办法》规定参加</w:t>
            </w:r>
            <w:r>
              <w:rPr>
                <w:rFonts w:hint="eastAsia" w:ascii="宋体" w:hAnsi="宋体" w:eastAsia="宋体" w:cs="宋体"/>
                <w:color w:val="auto"/>
                <w:spacing w:val="0"/>
                <w:position w:val="0"/>
                <w:sz w:val="21"/>
                <w:szCs w:val="21"/>
                <w:u w:val="none"/>
                <w:lang w:eastAsia="zh-CN"/>
              </w:rPr>
              <w:t>基本</w:t>
            </w:r>
            <w:r>
              <w:rPr>
                <w:rFonts w:hint="eastAsia" w:ascii="宋体" w:hAnsi="宋体" w:eastAsia="宋体" w:cs="宋体"/>
                <w:color w:val="auto"/>
                <w:spacing w:val="0"/>
                <w:position w:val="0"/>
                <w:sz w:val="21"/>
                <w:szCs w:val="21"/>
                <w:u w:val="none"/>
              </w:rPr>
              <w:t>养老保险，履行缴纳养老保险费义务，并对以上申报信息的真实性负责；参保类别选择代表家庭成员个人真实意愿。</w:t>
            </w:r>
          </w:p>
          <w:p w14:paraId="0BD2D528">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6300" w:firstLineChars="30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户主签名 (指模) ：</w:t>
            </w:r>
          </w:p>
          <w:p w14:paraId="508C5EFC">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6720" w:firstLineChars="3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日</w:t>
            </w:r>
          </w:p>
        </w:tc>
      </w:tr>
      <w:tr w14:paraId="15185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1" w:hRule="atLeast"/>
          <w:jc w:val="center"/>
        </w:trPr>
        <w:tc>
          <w:tcPr>
            <w:tcW w:w="1693" w:type="dxa"/>
            <w:gridSpan w:val="3"/>
            <w:vAlign w:val="center"/>
          </w:tcPr>
          <w:p w14:paraId="5F180047">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乡镇经办部门</w:t>
            </w:r>
          </w:p>
          <w:p w14:paraId="4492FF94">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意见</w:t>
            </w:r>
          </w:p>
        </w:tc>
        <w:tc>
          <w:tcPr>
            <w:tcW w:w="2860" w:type="dxa"/>
            <w:gridSpan w:val="8"/>
            <w:vAlign w:val="center"/>
          </w:tcPr>
          <w:p w14:paraId="31ECB4AF">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1F4CB4D7">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6B25DE30">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47A2A589">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p w14:paraId="4ACD0383">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p>
          <w:p w14:paraId="1F00F55A">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baseline"/>
              <w:rPr>
                <w:rFonts w:hint="eastAsia" w:ascii="宋体" w:hAnsi="宋体" w:eastAsia="宋体" w:cs="宋体"/>
                <w:color w:val="auto"/>
                <w:spacing w:val="0"/>
                <w:position w:val="0"/>
                <w:sz w:val="21"/>
                <w:szCs w:val="21"/>
                <w:u w:val="none"/>
              </w:rPr>
            </w:pPr>
          </w:p>
          <w:p w14:paraId="3697206F">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c>
          <w:tcPr>
            <w:tcW w:w="2015" w:type="dxa"/>
            <w:gridSpan w:val="4"/>
            <w:vAlign w:val="center"/>
          </w:tcPr>
          <w:p w14:paraId="157750D4">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rPr>
              <w:t>乡镇</w:t>
            </w:r>
            <w:r>
              <w:rPr>
                <w:rFonts w:hint="eastAsia" w:ascii="宋体" w:hAnsi="宋体" w:eastAsia="宋体" w:cs="宋体"/>
                <w:color w:val="auto"/>
                <w:spacing w:val="0"/>
                <w:position w:val="0"/>
                <w:sz w:val="21"/>
                <w:szCs w:val="21"/>
                <w:u w:val="none"/>
                <w:lang w:eastAsia="zh-CN"/>
              </w:rPr>
              <w:t>政府</w:t>
            </w:r>
          </w:p>
          <w:p w14:paraId="721E48B6">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意见</w:t>
            </w:r>
          </w:p>
        </w:tc>
        <w:tc>
          <w:tcPr>
            <w:tcW w:w="2708" w:type="dxa"/>
            <w:gridSpan w:val="5"/>
            <w:vAlign w:val="center"/>
          </w:tcPr>
          <w:p w14:paraId="629486D4">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73A93769">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2F37B653">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2F02C400">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p w14:paraId="13142E97">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p>
          <w:p w14:paraId="1A9EDA9E">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baseline"/>
              <w:rPr>
                <w:rFonts w:hint="eastAsia" w:ascii="宋体" w:hAnsi="宋体" w:eastAsia="宋体" w:cs="宋体"/>
                <w:color w:val="auto"/>
                <w:spacing w:val="0"/>
                <w:position w:val="0"/>
                <w:sz w:val="21"/>
                <w:szCs w:val="21"/>
                <w:u w:val="none"/>
              </w:rPr>
            </w:pPr>
          </w:p>
          <w:p w14:paraId="4A895FD9">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r>
      <w:tr w14:paraId="44EE8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93" w:type="dxa"/>
            <w:gridSpan w:val="3"/>
            <w:vAlign w:val="center"/>
          </w:tcPr>
          <w:p w14:paraId="691A93FA">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val="en-US" w:eastAsia="zh-CN"/>
              </w:rPr>
              <w:t>市</w:t>
            </w:r>
            <w:r>
              <w:rPr>
                <w:rFonts w:hint="eastAsia" w:ascii="宋体" w:hAnsi="宋体" w:eastAsia="宋体" w:cs="宋体"/>
                <w:color w:val="auto"/>
                <w:spacing w:val="0"/>
                <w:position w:val="0"/>
                <w:sz w:val="21"/>
                <w:szCs w:val="21"/>
                <w:u w:val="none"/>
              </w:rPr>
              <w:t>自然资源局</w:t>
            </w:r>
          </w:p>
          <w:p w14:paraId="520BFA8E">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意见</w:t>
            </w:r>
          </w:p>
        </w:tc>
        <w:tc>
          <w:tcPr>
            <w:tcW w:w="2860" w:type="dxa"/>
            <w:gridSpan w:val="8"/>
            <w:vAlign w:val="center"/>
          </w:tcPr>
          <w:p w14:paraId="1F9B5FBA">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6E9998F1">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6B17383B">
            <w:pPr>
              <w:keepNext w:val="0"/>
              <w:keepLines w:val="0"/>
              <w:pageBreakBefore w:val="0"/>
              <w:widowControl/>
              <w:kinsoku/>
              <w:wordWrap/>
              <w:overflowPunct/>
              <w:topLinePunct w:val="0"/>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138970C3">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p w14:paraId="36E6B0F4">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p>
          <w:p w14:paraId="411611BC">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baseline"/>
              <w:rPr>
                <w:rFonts w:hint="eastAsia" w:ascii="宋体" w:hAnsi="宋体" w:eastAsia="宋体" w:cs="宋体"/>
                <w:color w:val="auto"/>
                <w:spacing w:val="0"/>
                <w:position w:val="0"/>
                <w:sz w:val="21"/>
                <w:szCs w:val="21"/>
                <w:u w:val="none"/>
              </w:rPr>
            </w:pPr>
          </w:p>
          <w:p w14:paraId="3C7426C5">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c>
          <w:tcPr>
            <w:tcW w:w="2015" w:type="dxa"/>
            <w:gridSpan w:val="4"/>
            <w:vAlign w:val="center"/>
          </w:tcPr>
          <w:p w14:paraId="191F3E5B">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市</w:t>
            </w:r>
            <w:r>
              <w:rPr>
                <w:rFonts w:hint="eastAsia" w:ascii="宋体" w:hAnsi="宋体" w:eastAsia="宋体" w:cs="宋体"/>
                <w:color w:val="auto"/>
                <w:spacing w:val="0"/>
                <w:position w:val="0"/>
                <w:sz w:val="21"/>
                <w:szCs w:val="21"/>
                <w:u w:val="none"/>
              </w:rPr>
              <w:t>农业农村局</w:t>
            </w:r>
          </w:p>
          <w:p w14:paraId="63EBC798">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意见</w:t>
            </w:r>
          </w:p>
        </w:tc>
        <w:tc>
          <w:tcPr>
            <w:tcW w:w="2708" w:type="dxa"/>
            <w:gridSpan w:val="5"/>
            <w:vAlign w:val="center"/>
          </w:tcPr>
          <w:p w14:paraId="577C6957">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426DB784">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7A24C8D7">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0CCC2A4A">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p w14:paraId="7F309951">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p>
          <w:p w14:paraId="3BD55754">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baseline"/>
              <w:rPr>
                <w:rFonts w:hint="eastAsia" w:ascii="宋体" w:hAnsi="宋体" w:eastAsia="宋体" w:cs="宋体"/>
                <w:color w:val="auto"/>
                <w:spacing w:val="0"/>
                <w:position w:val="0"/>
                <w:sz w:val="21"/>
                <w:szCs w:val="21"/>
                <w:u w:val="none"/>
              </w:rPr>
            </w:pPr>
          </w:p>
          <w:p w14:paraId="7FA65539">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r>
      <w:tr w14:paraId="0586A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9" w:hRule="atLeast"/>
          <w:jc w:val="center"/>
        </w:trPr>
        <w:tc>
          <w:tcPr>
            <w:tcW w:w="1693" w:type="dxa"/>
            <w:gridSpan w:val="3"/>
            <w:vAlign w:val="center"/>
          </w:tcPr>
          <w:p w14:paraId="1F15F7C9">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市</w:t>
            </w:r>
            <w:r>
              <w:rPr>
                <w:rFonts w:hint="eastAsia" w:ascii="宋体" w:hAnsi="宋体" w:eastAsia="宋体" w:cs="宋体"/>
                <w:color w:val="auto"/>
                <w:spacing w:val="0"/>
                <w:position w:val="0"/>
                <w:sz w:val="21"/>
                <w:szCs w:val="21"/>
                <w:u w:val="none"/>
              </w:rPr>
              <w:t>公安局</w:t>
            </w:r>
          </w:p>
          <w:p w14:paraId="37F6F3C2">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意见</w:t>
            </w:r>
          </w:p>
        </w:tc>
        <w:tc>
          <w:tcPr>
            <w:tcW w:w="2860" w:type="dxa"/>
            <w:gridSpan w:val="8"/>
            <w:vAlign w:val="center"/>
          </w:tcPr>
          <w:p w14:paraId="44DB7A31">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64839FDB">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1BC7CB75">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304AC906">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p w14:paraId="0E40187B">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p>
          <w:p w14:paraId="2CFF3C78">
            <w:pPr>
              <w:keepNext w:val="0"/>
              <w:keepLines w:val="0"/>
              <w:pageBreakBefore w:val="0"/>
              <w:widowControl/>
              <w:kinsoku/>
              <w:wordWrap/>
              <w:overflowPunct/>
              <w:topLinePunct w:val="0"/>
              <w:autoSpaceDE/>
              <w:autoSpaceDN/>
              <w:bidi w:val="0"/>
              <w:adjustRightInd w:val="0"/>
              <w:snapToGrid w:val="0"/>
              <w:spacing w:line="240" w:lineRule="auto"/>
              <w:ind w:right="0"/>
              <w:jc w:val="both"/>
              <w:textAlignment w:val="baseline"/>
              <w:rPr>
                <w:rFonts w:hint="eastAsia" w:ascii="宋体" w:hAnsi="宋体" w:eastAsia="宋体" w:cs="宋体"/>
                <w:color w:val="auto"/>
                <w:spacing w:val="0"/>
                <w:position w:val="0"/>
                <w:sz w:val="21"/>
                <w:szCs w:val="21"/>
                <w:u w:val="none"/>
              </w:rPr>
            </w:pPr>
          </w:p>
          <w:p w14:paraId="09051015">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c>
          <w:tcPr>
            <w:tcW w:w="2015" w:type="dxa"/>
            <w:gridSpan w:val="4"/>
            <w:vAlign w:val="center"/>
          </w:tcPr>
          <w:p w14:paraId="078DFC39">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市</w:t>
            </w:r>
            <w:r>
              <w:rPr>
                <w:rFonts w:hint="eastAsia" w:ascii="宋体" w:hAnsi="宋体" w:eastAsia="宋体" w:cs="宋体"/>
                <w:color w:val="auto"/>
                <w:spacing w:val="0"/>
                <w:position w:val="0"/>
                <w:sz w:val="21"/>
                <w:szCs w:val="21"/>
                <w:u w:val="none"/>
              </w:rPr>
              <w:t>财政局</w:t>
            </w:r>
          </w:p>
          <w:p w14:paraId="608AED83">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意见</w:t>
            </w:r>
          </w:p>
        </w:tc>
        <w:tc>
          <w:tcPr>
            <w:tcW w:w="2708" w:type="dxa"/>
            <w:gridSpan w:val="5"/>
            <w:vAlign w:val="center"/>
          </w:tcPr>
          <w:p w14:paraId="174C39A7">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6DB88F1A">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160CB2EF">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4D88D39A">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p w14:paraId="07F401FD">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p>
          <w:p w14:paraId="3A41772C">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4A0C6594">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r>
      <w:tr w14:paraId="71D91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4" w:hRule="atLeast"/>
          <w:jc w:val="center"/>
        </w:trPr>
        <w:tc>
          <w:tcPr>
            <w:tcW w:w="1693" w:type="dxa"/>
            <w:gridSpan w:val="3"/>
            <w:vAlign w:val="center"/>
          </w:tcPr>
          <w:p w14:paraId="0DB45753">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市</w:t>
            </w:r>
            <w:r>
              <w:rPr>
                <w:rFonts w:hint="eastAsia" w:ascii="宋体" w:hAnsi="宋体" w:eastAsia="宋体" w:cs="宋体"/>
                <w:color w:val="auto"/>
                <w:spacing w:val="0"/>
                <w:position w:val="0"/>
                <w:sz w:val="21"/>
                <w:szCs w:val="21"/>
                <w:u w:val="none"/>
              </w:rPr>
              <w:t>人力资源和</w:t>
            </w:r>
          </w:p>
          <w:p w14:paraId="6AFB8F66">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社会保障局</w:t>
            </w:r>
          </w:p>
          <w:p w14:paraId="544730C6">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rPr>
              <w:t>意见</w:t>
            </w:r>
          </w:p>
        </w:tc>
        <w:tc>
          <w:tcPr>
            <w:tcW w:w="2860" w:type="dxa"/>
            <w:gridSpan w:val="8"/>
            <w:vAlign w:val="center"/>
          </w:tcPr>
          <w:p w14:paraId="62266299">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3A366A16">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0240CADA">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(签字)：</w:t>
            </w:r>
          </w:p>
          <w:p w14:paraId="5CCC7D83">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p w14:paraId="3CDF87CD">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p>
          <w:p w14:paraId="333DC67C">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467B1E6C">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c>
          <w:tcPr>
            <w:tcW w:w="2015" w:type="dxa"/>
            <w:gridSpan w:val="4"/>
            <w:vAlign w:val="center"/>
          </w:tcPr>
          <w:p w14:paraId="404237C8">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1"/>
                <w:szCs w:val="21"/>
                <w:u w:val="none"/>
                <w:lang w:val="en-US" w:eastAsia="zh-CN"/>
              </w:rPr>
            </w:pPr>
            <w:r>
              <w:rPr>
                <w:rFonts w:hint="eastAsia" w:ascii="宋体" w:hAnsi="宋体" w:eastAsia="宋体" w:cs="宋体"/>
                <w:color w:val="auto"/>
                <w:spacing w:val="0"/>
                <w:position w:val="0"/>
                <w:sz w:val="21"/>
                <w:szCs w:val="21"/>
                <w:u w:val="none"/>
                <w:lang w:val="en-US" w:eastAsia="zh-CN"/>
              </w:rPr>
              <w:t>市就业促进和劳动保护工作部门联席会议办公室</w:t>
            </w:r>
          </w:p>
          <w:p w14:paraId="348255B8">
            <w:pPr>
              <w:keepNext w:val="0"/>
              <w:keepLines w:val="0"/>
              <w:pageBreakBefore w:val="0"/>
              <w:widowControl/>
              <w:kinsoku/>
              <w:wordWrap/>
              <w:overflowPunct/>
              <w:topLinePunct w:val="0"/>
              <w:autoSpaceDE/>
              <w:autoSpaceDN/>
              <w:bidi w:val="0"/>
              <w:adjustRightInd w:val="0"/>
              <w:snapToGrid w:val="0"/>
              <w:spacing w:line="240" w:lineRule="auto"/>
              <w:ind w:left="0" w:leftChars="0" w:right="0"/>
              <w:jc w:val="center"/>
              <w:textAlignment w:val="baseline"/>
              <w:rPr>
                <w:rFonts w:hint="default" w:ascii="宋体" w:hAnsi="宋体" w:eastAsia="宋体" w:cs="宋体"/>
                <w:color w:val="auto"/>
                <w:spacing w:val="0"/>
                <w:position w:val="0"/>
                <w:sz w:val="21"/>
                <w:szCs w:val="21"/>
                <w:u w:val="none"/>
                <w:lang w:val="en-US"/>
              </w:rPr>
            </w:pPr>
            <w:r>
              <w:rPr>
                <w:rFonts w:hint="eastAsia" w:ascii="宋体" w:hAnsi="宋体" w:eastAsia="宋体" w:cs="宋体"/>
                <w:color w:val="auto"/>
                <w:spacing w:val="0"/>
                <w:position w:val="0"/>
                <w:sz w:val="21"/>
                <w:szCs w:val="21"/>
                <w:u w:val="none"/>
                <w:lang w:val="en-US" w:eastAsia="zh-CN"/>
              </w:rPr>
              <w:t>意见</w:t>
            </w:r>
          </w:p>
        </w:tc>
        <w:tc>
          <w:tcPr>
            <w:tcW w:w="2708" w:type="dxa"/>
            <w:gridSpan w:val="5"/>
            <w:vAlign w:val="center"/>
          </w:tcPr>
          <w:p w14:paraId="006F4FC2">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66CCBB43">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35A2A3C2">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p>
          <w:p w14:paraId="5AF4780C">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898" w:firstLineChars="428"/>
              <w:jc w:val="center"/>
              <w:textAlignment w:val="baseline"/>
              <w:rPr>
                <w:rFonts w:hint="eastAsia" w:ascii="宋体" w:hAnsi="宋体" w:eastAsia="宋体" w:cs="宋体"/>
                <w:color w:val="auto"/>
                <w:spacing w:val="0"/>
                <w:position w:val="0"/>
                <w:sz w:val="21"/>
                <w:szCs w:val="21"/>
                <w:u w:val="none"/>
              </w:rPr>
            </w:pPr>
          </w:p>
          <w:p w14:paraId="79818C99">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898" w:firstLineChars="428"/>
              <w:jc w:val="center"/>
              <w:textAlignment w:val="baseline"/>
              <w:rPr>
                <w:rFonts w:hint="eastAsia" w:ascii="宋体" w:hAnsi="宋体" w:eastAsia="宋体" w:cs="宋体"/>
                <w:color w:val="auto"/>
                <w:spacing w:val="0"/>
                <w:position w:val="0"/>
                <w:sz w:val="21"/>
                <w:szCs w:val="21"/>
                <w:u w:val="none"/>
              </w:rPr>
            </w:pPr>
          </w:p>
          <w:p w14:paraId="13D3ADAA">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r>
    </w:tbl>
    <w:p w14:paraId="1DDEC3FF">
      <w:pPr>
        <w:keepNext w:val="0"/>
        <w:keepLines w:val="0"/>
        <w:pageBreakBefore w:val="0"/>
        <w:widowControl/>
        <w:kinsoku/>
        <w:wordWrap/>
        <w:overflowPunct/>
        <w:topLinePunct w:val="0"/>
        <w:autoSpaceDE/>
        <w:autoSpaceDN/>
        <w:bidi w:val="0"/>
        <w:adjustRightInd w:val="0"/>
        <w:snapToGrid w:val="0"/>
        <w:spacing w:line="320" w:lineRule="exact"/>
        <w:ind w:left="1050" w:leftChars="200" w:right="0" w:hanging="630" w:hangingChars="300"/>
        <w:jc w:val="both"/>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rPr>
        <w:t>注：1</w:t>
      </w:r>
      <w:r>
        <w:rPr>
          <w:rFonts w:hint="eastAsia" w:ascii="宋体" w:hAnsi="宋体" w:eastAsia="宋体" w:cs="宋体"/>
          <w:color w:val="auto"/>
          <w:spacing w:val="0"/>
          <w:position w:val="0"/>
          <w:sz w:val="21"/>
          <w:szCs w:val="21"/>
          <w:u w:val="none"/>
          <w:lang w:val="en-US" w:eastAsia="zh-CN"/>
        </w:rPr>
        <w:t>.</w:t>
      </w:r>
      <w:r>
        <w:rPr>
          <w:rFonts w:hint="eastAsia" w:ascii="宋体" w:hAnsi="宋体" w:eastAsia="宋体" w:cs="宋体"/>
          <w:color w:val="auto"/>
          <w:spacing w:val="0"/>
          <w:position w:val="0"/>
          <w:sz w:val="21"/>
          <w:szCs w:val="21"/>
          <w:u w:val="none"/>
        </w:rPr>
        <w:t>本表一式</w:t>
      </w:r>
      <w:r>
        <w:rPr>
          <w:rFonts w:hint="eastAsia" w:ascii="宋体" w:hAnsi="宋体" w:eastAsia="宋体" w:cs="宋体"/>
          <w:color w:val="auto"/>
          <w:spacing w:val="0"/>
          <w:position w:val="0"/>
          <w:sz w:val="21"/>
          <w:szCs w:val="21"/>
          <w:u w:val="none"/>
          <w:lang w:eastAsia="zh-CN"/>
        </w:rPr>
        <w:t>六</w:t>
      </w:r>
      <w:r>
        <w:rPr>
          <w:rFonts w:hint="eastAsia" w:ascii="宋体" w:hAnsi="宋体" w:eastAsia="宋体" w:cs="宋体"/>
          <w:color w:val="auto"/>
          <w:spacing w:val="0"/>
          <w:position w:val="0"/>
          <w:sz w:val="21"/>
          <w:szCs w:val="21"/>
          <w:u w:val="none"/>
        </w:rPr>
        <w:t>份，村 (居) 委会</w:t>
      </w:r>
      <w:r>
        <w:rPr>
          <w:rFonts w:hint="eastAsia" w:ascii="宋体" w:hAnsi="宋体" w:eastAsia="宋体" w:cs="宋体"/>
          <w:color w:val="auto"/>
          <w:spacing w:val="0"/>
          <w:position w:val="0"/>
          <w:sz w:val="21"/>
          <w:szCs w:val="21"/>
          <w:u w:val="none"/>
          <w:lang w:eastAsia="zh-CN"/>
        </w:rPr>
        <w:t>、乡镇政府、</w:t>
      </w:r>
      <w:r>
        <w:rPr>
          <w:rFonts w:hint="eastAsia" w:ascii="宋体" w:hAnsi="宋体" w:eastAsia="宋体" w:cs="宋体"/>
          <w:color w:val="auto"/>
          <w:spacing w:val="0"/>
          <w:position w:val="0"/>
          <w:sz w:val="21"/>
          <w:szCs w:val="21"/>
          <w:u w:val="none"/>
        </w:rPr>
        <w:t>社保</w:t>
      </w:r>
      <w:r>
        <w:rPr>
          <w:rFonts w:hint="eastAsia" w:ascii="宋体" w:hAnsi="宋体" w:eastAsia="宋体" w:cs="宋体"/>
          <w:color w:val="auto"/>
          <w:spacing w:val="0"/>
          <w:position w:val="0"/>
          <w:sz w:val="21"/>
          <w:szCs w:val="21"/>
          <w:u w:val="none"/>
          <w:lang w:eastAsia="zh-CN"/>
        </w:rPr>
        <w:t>经办</w:t>
      </w:r>
      <w:r>
        <w:rPr>
          <w:rFonts w:hint="eastAsia" w:ascii="宋体" w:hAnsi="宋体" w:eastAsia="宋体" w:cs="宋体"/>
          <w:color w:val="auto"/>
          <w:spacing w:val="0"/>
          <w:position w:val="0"/>
          <w:sz w:val="21"/>
          <w:szCs w:val="21"/>
          <w:u w:val="none"/>
        </w:rPr>
        <w:t>机构</w:t>
      </w:r>
      <w:r>
        <w:rPr>
          <w:rFonts w:hint="eastAsia" w:ascii="宋体" w:hAnsi="宋体" w:eastAsia="宋体" w:cs="宋体"/>
          <w:color w:val="auto"/>
          <w:spacing w:val="0"/>
          <w:position w:val="0"/>
          <w:sz w:val="21"/>
          <w:szCs w:val="21"/>
          <w:u w:val="none"/>
          <w:lang w:eastAsia="zh-CN"/>
        </w:rPr>
        <w:t>及</w:t>
      </w:r>
      <w:r>
        <w:rPr>
          <w:rFonts w:hint="eastAsia" w:ascii="宋体" w:hAnsi="宋体" w:eastAsia="宋体" w:cs="宋体"/>
          <w:color w:val="auto"/>
          <w:spacing w:val="0"/>
          <w:position w:val="0"/>
          <w:sz w:val="21"/>
          <w:szCs w:val="21"/>
          <w:u w:val="none"/>
        </w:rPr>
        <w:t>人社、自然资源、财政</w:t>
      </w:r>
      <w:r>
        <w:rPr>
          <w:rFonts w:hint="eastAsia" w:ascii="宋体" w:hAnsi="宋体" w:eastAsia="宋体" w:cs="宋体"/>
          <w:color w:val="auto"/>
          <w:spacing w:val="0"/>
          <w:position w:val="0"/>
          <w:sz w:val="21"/>
          <w:szCs w:val="21"/>
          <w:u w:val="none"/>
          <w:lang w:eastAsia="zh-CN"/>
        </w:rPr>
        <w:t>部门</w:t>
      </w:r>
      <w:r>
        <w:rPr>
          <w:rFonts w:hint="eastAsia" w:ascii="宋体" w:hAnsi="宋体" w:eastAsia="宋体" w:cs="宋体"/>
          <w:color w:val="auto"/>
          <w:spacing w:val="0"/>
          <w:position w:val="0"/>
          <w:sz w:val="21"/>
          <w:szCs w:val="21"/>
          <w:u w:val="none"/>
        </w:rPr>
        <w:t>各一份</w:t>
      </w:r>
      <w:r>
        <w:rPr>
          <w:rFonts w:hint="eastAsia" w:ascii="宋体" w:hAnsi="宋体" w:eastAsia="宋体" w:cs="宋体"/>
          <w:color w:val="auto"/>
          <w:spacing w:val="0"/>
          <w:position w:val="0"/>
          <w:sz w:val="21"/>
          <w:szCs w:val="21"/>
          <w:u w:val="none"/>
          <w:lang w:eastAsia="zh-CN"/>
        </w:rPr>
        <w:t>；</w:t>
      </w:r>
    </w:p>
    <w:p w14:paraId="1723ADBB">
      <w:pPr>
        <w:keepNext w:val="0"/>
        <w:keepLines w:val="0"/>
        <w:pageBreakBefore w:val="0"/>
        <w:widowControl/>
        <w:kinsoku/>
        <w:wordWrap/>
        <w:overflowPunct/>
        <w:topLinePunct w:val="0"/>
        <w:autoSpaceDE/>
        <w:autoSpaceDN/>
        <w:bidi w:val="0"/>
        <w:adjustRightInd w:val="0"/>
        <w:snapToGrid w:val="0"/>
        <w:spacing w:line="320" w:lineRule="exact"/>
        <w:ind w:right="0" w:firstLine="840" w:firstLineChars="4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2</w:t>
      </w:r>
      <w:r>
        <w:rPr>
          <w:rFonts w:hint="eastAsia" w:ascii="宋体" w:hAnsi="宋体" w:eastAsia="宋体" w:cs="宋体"/>
          <w:color w:val="auto"/>
          <w:spacing w:val="0"/>
          <w:position w:val="0"/>
          <w:sz w:val="21"/>
          <w:szCs w:val="21"/>
          <w:u w:val="none"/>
          <w:lang w:val="en-US" w:eastAsia="zh-CN"/>
        </w:rPr>
        <w:t>.</w:t>
      </w:r>
      <w:r>
        <w:rPr>
          <w:rFonts w:hint="eastAsia" w:ascii="宋体" w:hAnsi="宋体" w:eastAsia="宋体" w:cs="宋体"/>
          <w:color w:val="auto"/>
          <w:spacing w:val="0"/>
          <w:position w:val="0"/>
          <w:sz w:val="21"/>
          <w:szCs w:val="21"/>
          <w:u w:val="none"/>
          <w:lang w:eastAsia="zh-CN"/>
        </w:rPr>
        <w:t>乡镇</w:t>
      </w:r>
      <w:r>
        <w:rPr>
          <w:rFonts w:hint="eastAsia" w:ascii="宋体" w:hAnsi="宋体" w:eastAsia="宋体" w:cs="宋体"/>
          <w:color w:val="auto"/>
          <w:spacing w:val="0"/>
          <w:position w:val="0"/>
          <w:sz w:val="21"/>
          <w:szCs w:val="21"/>
          <w:u w:val="none"/>
        </w:rPr>
        <w:t>具体审核</w:t>
      </w:r>
      <w:r>
        <w:rPr>
          <w:rFonts w:hint="eastAsia" w:ascii="宋体" w:hAnsi="宋体" w:eastAsia="宋体" w:cs="宋体"/>
          <w:color w:val="auto"/>
          <w:spacing w:val="0"/>
          <w:position w:val="0"/>
          <w:sz w:val="21"/>
          <w:szCs w:val="21"/>
          <w:u w:val="none"/>
          <w:lang w:eastAsia="zh-CN"/>
        </w:rPr>
        <w:t>经办的牵头部门和成员部门，由</w:t>
      </w:r>
      <w:r>
        <w:rPr>
          <w:rFonts w:hint="eastAsia" w:ascii="宋体" w:hAnsi="宋体" w:eastAsia="宋体" w:cs="宋体"/>
          <w:color w:val="auto"/>
          <w:spacing w:val="0"/>
          <w:position w:val="0"/>
          <w:sz w:val="21"/>
          <w:szCs w:val="21"/>
          <w:u w:val="none"/>
        </w:rPr>
        <w:t>乡镇政府确定，</w:t>
      </w:r>
      <w:r>
        <w:rPr>
          <w:rFonts w:hint="eastAsia" w:ascii="宋体" w:hAnsi="宋体" w:eastAsia="宋体" w:cs="宋体"/>
          <w:color w:val="auto"/>
          <w:spacing w:val="0"/>
          <w:position w:val="0"/>
          <w:sz w:val="21"/>
          <w:szCs w:val="21"/>
          <w:u w:val="none"/>
          <w:lang w:eastAsia="zh-CN"/>
        </w:rPr>
        <w:t>负责审核</w:t>
      </w:r>
      <w:r>
        <w:rPr>
          <w:rFonts w:hint="eastAsia" w:ascii="宋体" w:hAnsi="宋体" w:eastAsia="宋体" w:cs="宋体"/>
          <w:color w:val="auto"/>
          <w:spacing w:val="0"/>
          <w:position w:val="0"/>
          <w:sz w:val="21"/>
          <w:szCs w:val="21"/>
          <w:u w:val="none"/>
        </w:rPr>
        <w:t>被征地农民户</w:t>
      </w:r>
    </w:p>
    <w:p w14:paraId="74AA97E0">
      <w:pPr>
        <w:keepNext w:val="0"/>
        <w:keepLines w:val="0"/>
        <w:pageBreakBefore w:val="0"/>
        <w:widowControl/>
        <w:kinsoku/>
        <w:wordWrap/>
        <w:overflowPunct/>
        <w:topLinePunct w:val="0"/>
        <w:autoSpaceDE/>
        <w:autoSpaceDN/>
        <w:bidi w:val="0"/>
        <w:adjustRightInd w:val="0"/>
        <w:snapToGrid w:val="0"/>
        <w:spacing w:line="320" w:lineRule="exact"/>
        <w:ind w:left="1050" w:leftChars="500" w:right="0" w:firstLine="0" w:firstLineChars="0"/>
        <w:jc w:val="both"/>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rPr>
        <w:t>人均耕地情况 (含征地面积、征地批复、原有耕地面积、现有耕地面积等)</w:t>
      </w:r>
      <w:r>
        <w:rPr>
          <w:rFonts w:hint="eastAsia" w:ascii="宋体" w:hAnsi="宋体" w:eastAsia="宋体" w:cs="宋体"/>
          <w:color w:val="auto"/>
          <w:spacing w:val="0"/>
          <w:position w:val="0"/>
          <w:sz w:val="21"/>
          <w:szCs w:val="21"/>
          <w:u w:val="none"/>
          <w:lang w:eastAsia="zh-CN"/>
        </w:rPr>
        <w:t>及</w:t>
      </w:r>
      <w:r>
        <w:rPr>
          <w:rFonts w:hint="eastAsia" w:ascii="宋体" w:hAnsi="宋体" w:eastAsia="宋体" w:cs="宋体"/>
          <w:color w:val="auto"/>
          <w:spacing w:val="0"/>
          <w:position w:val="0"/>
          <w:sz w:val="21"/>
          <w:szCs w:val="21"/>
          <w:u w:val="none"/>
        </w:rPr>
        <w:t>被征地农民名单</w:t>
      </w:r>
      <w:r>
        <w:rPr>
          <w:rFonts w:hint="eastAsia" w:ascii="宋体" w:hAnsi="宋体" w:eastAsia="宋体" w:cs="宋体"/>
          <w:color w:val="auto"/>
          <w:spacing w:val="0"/>
          <w:position w:val="0"/>
          <w:sz w:val="21"/>
          <w:szCs w:val="21"/>
          <w:u w:val="none"/>
          <w:lang w:eastAsia="zh-CN"/>
        </w:rPr>
        <w:t>、</w:t>
      </w:r>
      <w:r>
        <w:rPr>
          <w:rFonts w:hint="eastAsia" w:ascii="宋体" w:hAnsi="宋体" w:eastAsia="宋体" w:cs="宋体"/>
          <w:color w:val="auto"/>
          <w:spacing w:val="0"/>
          <w:position w:val="0"/>
          <w:sz w:val="21"/>
          <w:szCs w:val="21"/>
          <w:u w:val="none"/>
        </w:rPr>
        <w:t>被征地农民土地承包经营权证及承包人</w:t>
      </w:r>
      <w:r>
        <w:rPr>
          <w:rFonts w:hint="eastAsia" w:ascii="宋体" w:hAnsi="宋体" w:eastAsia="宋体" w:cs="宋体"/>
          <w:color w:val="auto"/>
          <w:spacing w:val="0"/>
          <w:position w:val="0"/>
          <w:sz w:val="21"/>
          <w:szCs w:val="21"/>
          <w:u w:val="none"/>
          <w:lang w:eastAsia="zh-CN"/>
        </w:rPr>
        <w:t>员名单、</w:t>
      </w:r>
      <w:r>
        <w:rPr>
          <w:rFonts w:hint="eastAsia" w:ascii="宋体" w:hAnsi="宋体" w:eastAsia="宋体" w:cs="宋体"/>
          <w:color w:val="auto"/>
          <w:spacing w:val="0"/>
          <w:position w:val="0"/>
          <w:sz w:val="21"/>
          <w:szCs w:val="21"/>
          <w:u w:val="none"/>
        </w:rPr>
        <w:t>被征地农民出生年月</w:t>
      </w:r>
      <w:r>
        <w:rPr>
          <w:rFonts w:hint="eastAsia" w:ascii="宋体" w:hAnsi="宋体" w:eastAsia="宋体" w:cs="宋体"/>
          <w:color w:val="auto"/>
          <w:spacing w:val="0"/>
          <w:position w:val="0"/>
          <w:sz w:val="21"/>
          <w:szCs w:val="21"/>
          <w:u w:val="none"/>
          <w:lang w:eastAsia="zh-CN"/>
        </w:rPr>
        <w:t>以及</w:t>
      </w:r>
      <w:r>
        <w:rPr>
          <w:rFonts w:hint="eastAsia" w:ascii="宋体" w:hAnsi="宋体" w:eastAsia="宋体" w:cs="宋体"/>
          <w:color w:val="auto"/>
          <w:spacing w:val="0"/>
          <w:position w:val="0"/>
          <w:sz w:val="21"/>
          <w:szCs w:val="21"/>
          <w:u w:val="none"/>
        </w:rPr>
        <w:t>是否挂户、参军等</w:t>
      </w:r>
      <w:r>
        <w:rPr>
          <w:rFonts w:hint="eastAsia" w:ascii="宋体" w:hAnsi="宋体" w:eastAsia="宋体" w:cs="宋体"/>
          <w:color w:val="auto"/>
          <w:spacing w:val="0"/>
          <w:position w:val="0"/>
          <w:sz w:val="21"/>
          <w:szCs w:val="21"/>
          <w:u w:val="none"/>
          <w:lang w:eastAsia="zh-CN"/>
        </w:rPr>
        <w:t>情况</w:t>
      </w:r>
      <w:r>
        <w:rPr>
          <w:rFonts w:hint="eastAsia" w:ascii="宋体" w:hAnsi="宋体" w:eastAsia="宋体" w:cs="宋体"/>
          <w:color w:val="auto"/>
          <w:spacing w:val="0"/>
          <w:position w:val="0"/>
          <w:sz w:val="21"/>
          <w:szCs w:val="21"/>
          <w:u w:val="none"/>
        </w:rPr>
        <w:t>，形成统一</w:t>
      </w:r>
      <w:r>
        <w:rPr>
          <w:rFonts w:hint="eastAsia" w:ascii="宋体" w:hAnsi="宋体" w:eastAsia="宋体" w:cs="宋体"/>
          <w:color w:val="auto"/>
          <w:spacing w:val="0"/>
          <w:position w:val="0"/>
          <w:sz w:val="21"/>
          <w:szCs w:val="21"/>
          <w:u w:val="none"/>
          <w:lang w:eastAsia="zh-CN"/>
        </w:rPr>
        <w:t>审核</w:t>
      </w:r>
      <w:r>
        <w:rPr>
          <w:rFonts w:hint="eastAsia" w:ascii="宋体" w:hAnsi="宋体" w:eastAsia="宋体" w:cs="宋体"/>
          <w:color w:val="auto"/>
          <w:spacing w:val="0"/>
          <w:position w:val="0"/>
          <w:sz w:val="21"/>
          <w:szCs w:val="21"/>
          <w:u w:val="none"/>
        </w:rPr>
        <w:t>意见</w:t>
      </w:r>
      <w:r>
        <w:rPr>
          <w:rFonts w:hint="eastAsia" w:ascii="宋体" w:hAnsi="宋体" w:eastAsia="宋体" w:cs="宋体"/>
          <w:color w:val="auto"/>
          <w:spacing w:val="0"/>
          <w:position w:val="0"/>
          <w:sz w:val="21"/>
          <w:szCs w:val="21"/>
          <w:u w:val="none"/>
          <w:lang w:eastAsia="zh-CN"/>
        </w:rPr>
        <w:t>后</w:t>
      </w:r>
      <w:r>
        <w:rPr>
          <w:rFonts w:hint="eastAsia" w:ascii="宋体" w:hAnsi="宋体" w:eastAsia="宋体" w:cs="宋体"/>
          <w:color w:val="auto"/>
          <w:spacing w:val="0"/>
          <w:position w:val="0"/>
          <w:sz w:val="21"/>
          <w:szCs w:val="21"/>
          <w:u w:val="none"/>
        </w:rPr>
        <w:t>加盖牵头部门</w:t>
      </w:r>
      <w:r>
        <w:rPr>
          <w:rFonts w:hint="eastAsia" w:ascii="宋体" w:hAnsi="宋体" w:eastAsia="宋体" w:cs="宋体"/>
          <w:color w:val="auto"/>
          <w:spacing w:val="0"/>
          <w:position w:val="0"/>
          <w:sz w:val="21"/>
          <w:szCs w:val="21"/>
          <w:u w:val="none"/>
          <w:lang w:eastAsia="zh-CN"/>
        </w:rPr>
        <w:t>公</w:t>
      </w:r>
      <w:r>
        <w:rPr>
          <w:rFonts w:hint="eastAsia" w:ascii="宋体" w:hAnsi="宋体" w:eastAsia="宋体" w:cs="宋体"/>
          <w:color w:val="auto"/>
          <w:spacing w:val="0"/>
          <w:position w:val="0"/>
          <w:sz w:val="21"/>
          <w:szCs w:val="21"/>
          <w:u w:val="none"/>
        </w:rPr>
        <w:t>章</w:t>
      </w:r>
      <w:r>
        <w:rPr>
          <w:rFonts w:hint="eastAsia" w:ascii="宋体" w:hAnsi="宋体" w:eastAsia="宋体" w:cs="宋体"/>
          <w:color w:val="auto"/>
          <w:spacing w:val="0"/>
          <w:position w:val="0"/>
          <w:sz w:val="21"/>
          <w:szCs w:val="21"/>
          <w:u w:val="none"/>
          <w:lang w:eastAsia="zh-CN"/>
        </w:rPr>
        <w:t>，牵头部门将</w:t>
      </w:r>
      <w:r>
        <w:rPr>
          <w:rFonts w:hint="eastAsia" w:ascii="宋体" w:hAnsi="宋体" w:eastAsia="宋体" w:cs="宋体"/>
          <w:color w:val="auto"/>
          <w:spacing w:val="0"/>
          <w:position w:val="0"/>
          <w:sz w:val="21"/>
          <w:szCs w:val="21"/>
          <w:u w:val="none"/>
        </w:rPr>
        <w:t>审核结果报乡镇政府复核</w:t>
      </w:r>
      <w:r>
        <w:rPr>
          <w:rFonts w:hint="eastAsia" w:ascii="宋体" w:hAnsi="宋体" w:eastAsia="宋体" w:cs="宋体"/>
          <w:color w:val="auto"/>
          <w:spacing w:val="0"/>
          <w:position w:val="0"/>
          <w:sz w:val="21"/>
          <w:szCs w:val="21"/>
          <w:u w:val="none"/>
          <w:lang w:eastAsia="zh-CN"/>
        </w:rPr>
        <w:t>；</w:t>
      </w:r>
    </w:p>
    <w:p w14:paraId="0C86FC4B">
      <w:pPr>
        <w:keepNext w:val="0"/>
        <w:keepLines w:val="0"/>
        <w:pageBreakBefore w:val="0"/>
        <w:widowControl/>
        <w:kinsoku/>
        <w:wordWrap/>
        <w:overflowPunct/>
        <w:topLinePunct w:val="0"/>
        <w:autoSpaceDE/>
        <w:autoSpaceDN/>
        <w:bidi w:val="0"/>
        <w:adjustRightInd w:val="0"/>
        <w:snapToGrid w:val="0"/>
        <w:spacing w:line="320" w:lineRule="exact"/>
        <w:ind w:left="0" w:leftChars="0" w:right="0" w:firstLine="840" w:firstLineChars="400"/>
        <w:jc w:val="both"/>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rPr>
        <w:t>3</w:t>
      </w:r>
      <w:r>
        <w:rPr>
          <w:rFonts w:hint="eastAsia" w:ascii="宋体" w:hAnsi="宋体" w:eastAsia="宋体" w:cs="宋体"/>
          <w:color w:val="auto"/>
          <w:spacing w:val="0"/>
          <w:position w:val="0"/>
          <w:sz w:val="21"/>
          <w:szCs w:val="21"/>
          <w:u w:val="none"/>
          <w:lang w:val="en-US" w:eastAsia="zh-CN"/>
        </w:rPr>
        <w:t>.市</w:t>
      </w:r>
      <w:r>
        <w:rPr>
          <w:rFonts w:hint="eastAsia" w:ascii="宋体" w:hAnsi="宋体" w:eastAsia="宋体" w:cs="宋体"/>
          <w:color w:val="auto"/>
          <w:spacing w:val="0"/>
          <w:position w:val="0"/>
          <w:sz w:val="21"/>
          <w:szCs w:val="21"/>
          <w:u w:val="none"/>
          <w:lang w:eastAsia="zh-CN"/>
        </w:rPr>
        <w:t>政府相关</w:t>
      </w:r>
      <w:r>
        <w:rPr>
          <w:rFonts w:hint="eastAsia" w:ascii="宋体" w:hAnsi="宋体" w:eastAsia="宋体" w:cs="宋体"/>
          <w:color w:val="auto"/>
          <w:spacing w:val="0"/>
          <w:position w:val="0"/>
          <w:sz w:val="21"/>
          <w:szCs w:val="21"/>
          <w:u w:val="none"/>
        </w:rPr>
        <w:t>部门</w:t>
      </w:r>
      <w:r>
        <w:rPr>
          <w:rFonts w:hint="eastAsia" w:ascii="宋体" w:hAnsi="宋体" w:eastAsia="宋体" w:cs="宋体"/>
          <w:color w:val="auto"/>
          <w:spacing w:val="0"/>
          <w:position w:val="0"/>
          <w:sz w:val="21"/>
          <w:szCs w:val="21"/>
          <w:u w:val="none"/>
          <w:lang w:eastAsia="zh-CN"/>
        </w:rPr>
        <w:t>按</w:t>
      </w:r>
      <w:r>
        <w:rPr>
          <w:rFonts w:hint="eastAsia" w:ascii="宋体" w:hAnsi="宋体" w:eastAsia="宋体" w:cs="宋体"/>
          <w:color w:val="auto"/>
          <w:spacing w:val="0"/>
          <w:position w:val="0"/>
          <w:sz w:val="21"/>
          <w:szCs w:val="21"/>
          <w:u w:val="none"/>
        </w:rPr>
        <w:t>职责复审有关事项</w:t>
      </w:r>
      <w:r>
        <w:rPr>
          <w:rFonts w:hint="eastAsia" w:ascii="宋体" w:hAnsi="宋体" w:eastAsia="宋体" w:cs="宋体"/>
          <w:color w:val="auto"/>
          <w:spacing w:val="0"/>
          <w:position w:val="0"/>
          <w:sz w:val="21"/>
          <w:szCs w:val="21"/>
          <w:u w:val="none"/>
          <w:lang w:eastAsia="zh-CN"/>
        </w:rPr>
        <w:t>；</w:t>
      </w:r>
    </w:p>
    <w:p w14:paraId="0DA11D37">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4</w:t>
      </w:r>
      <w:r>
        <w:rPr>
          <w:rFonts w:hint="eastAsia" w:ascii="宋体" w:hAnsi="宋体" w:eastAsia="宋体" w:cs="宋体"/>
          <w:color w:val="auto"/>
          <w:spacing w:val="0"/>
          <w:position w:val="0"/>
          <w:sz w:val="21"/>
          <w:szCs w:val="21"/>
          <w:u w:val="none"/>
          <w:lang w:val="en-US" w:eastAsia="zh-CN"/>
        </w:rPr>
        <w:t>.</w:t>
      </w:r>
      <w:r>
        <w:rPr>
          <w:rFonts w:hint="eastAsia" w:ascii="宋体" w:hAnsi="宋体" w:eastAsia="宋体" w:cs="宋体"/>
          <w:color w:val="auto"/>
          <w:spacing w:val="0"/>
          <w:position w:val="0"/>
          <w:sz w:val="21"/>
          <w:szCs w:val="21"/>
          <w:u w:val="none"/>
        </w:rPr>
        <w:t>符合资格条件的被征地农民在参保类型一栏自愿选择</w:t>
      </w:r>
      <w:r>
        <w:rPr>
          <w:rFonts w:hint="eastAsia" w:ascii="宋体" w:hAnsi="宋体" w:eastAsia="宋体" w:cs="宋体"/>
          <w:color w:val="auto"/>
          <w:spacing w:val="0"/>
          <w:position w:val="0"/>
          <w:sz w:val="21"/>
          <w:szCs w:val="21"/>
          <w:u w:val="none"/>
          <w:lang w:eastAsia="zh-CN"/>
        </w:rPr>
        <w:t>参加</w:t>
      </w:r>
      <w:r>
        <w:rPr>
          <w:rFonts w:hint="eastAsia" w:ascii="宋体" w:hAnsi="宋体" w:eastAsia="宋体" w:cs="宋体"/>
          <w:color w:val="auto"/>
          <w:spacing w:val="0"/>
          <w:position w:val="0"/>
          <w:sz w:val="21"/>
          <w:szCs w:val="21"/>
          <w:u w:val="none"/>
        </w:rPr>
        <w:t>一种</w:t>
      </w:r>
      <w:r>
        <w:rPr>
          <w:rFonts w:hint="eastAsia" w:ascii="宋体" w:hAnsi="宋体" w:eastAsia="宋体" w:cs="宋体"/>
          <w:color w:val="auto"/>
          <w:spacing w:val="0"/>
          <w:position w:val="0"/>
          <w:sz w:val="21"/>
          <w:szCs w:val="21"/>
          <w:u w:val="none"/>
          <w:lang w:eastAsia="zh-CN"/>
        </w:rPr>
        <w:t>基本</w:t>
      </w:r>
      <w:r>
        <w:rPr>
          <w:rFonts w:hint="eastAsia" w:ascii="宋体" w:hAnsi="宋体" w:eastAsia="宋体" w:cs="宋体"/>
          <w:color w:val="auto"/>
          <w:spacing w:val="0"/>
          <w:position w:val="0"/>
          <w:sz w:val="21"/>
          <w:szCs w:val="21"/>
          <w:u w:val="none"/>
        </w:rPr>
        <w:t>养老保险或放弃</w:t>
      </w:r>
      <w:r>
        <w:rPr>
          <w:rFonts w:hint="eastAsia" w:ascii="宋体" w:hAnsi="宋体" w:eastAsia="宋体" w:cs="宋体"/>
          <w:color w:val="auto"/>
          <w:spacing w:val="0"/>
          <w:position w:val="0"/>
          <w:sz w:val="21"/>
          <w:szCs w:val="21"/>
          <w:u w:val="none"/>
          <w:lang w:eastAsia="zh-CN"/>
        </w:rPr>
        <w:t>参保，签名</w:t>
      </w:r>
      <w:r>
        <w:rPr>
          <w:rFonts w:hint="eastAsia" w:ascii="宋体" w:hAnsi="宋体" w:eastAsia="宋体" w:cs="宋体"/>
          <w:color w:val="auto"/>
          <w:spacing w:val="0"/>
          <w:position w:val="0"/>
          <w:sz w:val="21"/>
          <w:szCs w:val="21"/>
          <w:u w:val="none"/>
        </w:rPr>
        <w:t>并按</w:t>
      </w:r>
      <w:r>
        <w:rPr>
          <w:rFonts w:hint="eastAsia" w:ascii="宋体" w:hAnsi="宋体" w:eastAsia="宋体" w:cs="宋体"/>
          <w:color w:val="auto"/>
          <w:spacing w:val="0"/>
          <w:position w:val="0"/>
          <w:sz w:val="21"/>
          <w:szCs w:val="21"/>
          <w:u w:val="none"/>
          <w:lang w:eastAsia="zh-CN"/>
        </w:rPr>
        <w:t>手印确认</w:t>
      </w:r>
      <w:r>
        <w:rPr>
          <w:rFonts w:hint="eastAsia" w:ascii="宋体" w:hAnsi="宋体" w:eastAsia="宋体" w:cs="宋体"/>
          <w:color w:val="auto"/>
          <w:spacing w:val="0"/>
          <w:position w:val="0"/>
          <w:sz w:val="21"/>
          <w:szCs w:val="21"/>
          <w:u w:val="none"/>
        </w:rPr>
        <w:t>。</w:t>
      </w:r>
    </w:p>
    <w:p w14:paraId="7894425D">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2AEBB7A9">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30E22D4A">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BDCCAD3">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335DE0F">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5CBB8DFA">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4C5EB8B4">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6BCF7EE6">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5E2FE550">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1DDB754D">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1284A1F2">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A6C4196">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653FA4CC">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0885FCCE">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3EE66226">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0D79A98">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579D88A">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5AC9BB0B">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029E640B">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580C603">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327B8395">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18FD9C7B">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69E59ADE">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A51C412">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16AAB99F">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5335FAFC">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1E66364F">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52223071">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1C506F69">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4EE568A2">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5CB90C5B">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3E3FE2FD">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33888268">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0C23EA87">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3BCDA5F">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27FA2B30">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535CF732">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13A868BF">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468F4CA5">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31E5C9FE">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69616B51">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039DB56D">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F365131">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075B69B7">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09CEAB45">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0049DCB8">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58088795">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184E26D0">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4DA6EF74">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650FF3C">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386B12F6">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050E2090">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18356234">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4950092">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452A0D5">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1AB5AA43">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4F8C6510">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49911204">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1DDC6D3A">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55E5C389">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35B29EBF">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6FEF9E62">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54DF9F69">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C62D60C">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4F969940">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185C6944">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6860D13">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38A27D51">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B72C77D">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4AADFC2">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263683E6">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3691A898">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0B5700E1">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25B4171B">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19EE4D48">
      <w:pPr>
        <w:keepNext w:val="0"/>
        <w:keepLines w:val="0"/>
        <w:pageBreakBefore w:val="0"/>
        <w:widowControl/>
        <w:kinsoku/>
        <w:wordWrap/>
        <w:overflowPunct/>
        <w:topLinePunct w:val="0"/>
        <w:autoSpaceDE/>
        <w:autoSpaceDN/>
        <w:bidi w:val="0"/>
        <w:adjustRightInd w:val="0"/>
        <w:snapToGrid w:val="0"/>
        <w:spacing w:line="320" w:lineRule="exact"/>
        <w:ind w:left="1050" w:leftChars="400" w:right="0" w:hanging="210" w:hangingChars="100"/>
        <w:jc w:val="both"/>
        <w:textAlignment w:val="baseline"/>
        <w:rPr>
          <w:rFonts w:hint="eastAsia" w:ascii="宋体" w:hAnsi="宋体" w:eastAsia="宋体" w:cs="宋体"/>
          <w:color w:val="auto"/>
          <w:spacing w:val="0"/>
          <w:position w:val="0"/>
          <w:sz w:val="21"/>
          <w:szCs w:val="21"/>
          <w:u w:val="none"/>
        </w:rPr>
      </w:pPr>
    </w:p>
    <w:p w14:paraId="7284E379">
      <w:pPr>
        <w:pStyle w:val="5"/>
        <w:shd w:val="clear" w:color="auto" w:fill="FFFFFF"/>
        <w:kinsoku w:val="0"/>
        <w:spacing w:before="0" w:beforeAutospacing="0" w:after="0" w:afterAutospacing="0"/>
        <w:ind w:left="105" w:leftChars="50" w:right="105" w:rightChars="50"/>
        <w:jc w:val="center"/>
        <w:rPr>
          <w:rFonts w:hint="eastAsia" w:ascii="仿宋_GB2312" w:hAnsi="仿宋_GB2312" w:eastAsia="仿宋_GB2312" w:cs="仿宋_GB2312"/>
        </w:rPr>
      </w:pPr>
    </w:p>
    <w:p w14:paraId="4EB9DA90">
      <w:pPr>
        <w:pStyle w:val="5"/>
        <w:shd w:val="clear" w:color="auto" w:fill="FFFFFF"/>
        <w:kinsoku w:val="0"/>
        <w:spacing w:before="0" w:beforeAutospacing="0" w:after="0" w:afterAutospacing="0"/>
        <w:ind w:left="105" w:leftChars="50" w:right="105" w:rightChars="50"/>
        <w:jc w:val="center"/>
        <w:rPr>
          <w:rFonts w:hint="eastAsia" w:ascii="仿宋_GB2312" w:hAnsi="仿宋_GB2312" w:eastAsia="仿宋_GB2312" w:cs="仿宋_GB2312"/>
        </w:rPr>
      </w:pPr>
    </w:p>
    <w:p w14:paraId="1BD15952">
      <w:pPr>
        <w:pBdr>
          <w:top w:val="single" w:color="auto" w:sz="4" w:space="0"/>
          <w:bottom w:val="single" w:color="auto" w:sz="4" w:space="0"/>
        </w:pBdr>
        <w:ind w:firstLine="280" w:firstLineChars="100"/>
        <w:rPr>
          <w:rFonts w:hint="default" w:ascii="宋体" w:hAnsi="宋体" w:eastAsia="宋体" w:cs="宋体"/>
          <w:color w:val="auto"/>
          <w:spacing w:val="0"/>
          <w:position w:val="0"/>
          <w:sz w:val="21"/>
          <w:szCs w:val="21"/>
          <w:u w:val="none"/>
          <w:lang w:val="en-US" w:eastAsia="zh-CN"/>
        </w:rPr>
      </w:pPr>
      <w:r>
        <w:rPr>
          <w:rFonts w:hint="eastAsia" w:ascii="仿宋_GB2312" w:hAnsi="仿宋_GB2312" w:eastAsia="仿宋_GB2312" w:cs="仿宋_GB2312"/>
          <w:b w:val="0"/>
          <w:bCs w:val="0"/>
          <w:color w:val="000000"/>
          <w:kern w:val="2"/>
          <w:sz w:val="28"/>
          <w:szCs w:val="28"/>
          <w:lang w:val="en-US" w:eastAsia="zh-CN" w:bidi="ar-SA"/>
        </w:rPr>
        <w:t>庐山市人民政府办公室          　　　   2024年11月28日印发</w:t>
      </w:r>
    </w:p>
    <w:sectPr>
      <w:headerReference r:id="rId4" w:type="default"/>
      <w:footerReference r:id="rId5" w:type="default"/>
      <w:pgSz w:w="11906" w:h="16838"/>
      <w:pgMar w:top="2098" w:right="1531" w:bottom="1984" w:left="1531" w:header="851" w:footer="170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DCB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29D54">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829D54">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7BEDE">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89E5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6189E5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34AD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OTlmNDQzMGJlZjU2ZTBjYWEwYTQ0MTdhYmU1MWQifQ=="/>
  </w:docVars>
  <w:rsids>
    <w:rsidRoot w:val="003E2FAD"/>
    <w:rsid w:val="001202BA"/>
    <w:rsid w:val="001E752A"/>
    <w:rsid w:val="002009D6"/>
    <w:rsid w:val="002B2835"/>
    <w:rsid w:val="003C2FE9"/>
    <w:rsid w:val="003C5063"/>
    <w:rsid w:val="003E2FAD"/>
    <w:rsid w:val="003F2807"/>
    <w:rsid w:val="00403DF2"/>
    <w:rsid w:val="006F5442"/>
    <w:rsid w:val="00802807"/>
    <w:rsid w:val="00925D4E"/>
    <w:rsid w:val="0098342A"/>
    <w:rsid w:val="00A15065"/>
    <w:rsid w:val="00B60410"/>
    <w:rsid w:val="00BA5F5F"/>
    <w:rsid w:val="00C142C1"/>
    <w:rsid w:val="00C3377D"/>
    <w:rsid w:val="00DC31C3"/>
    <w:rsid w:val="01823DCB"/>
    <w:rsid w:val="020353B5"/>
    <w:rsid w:val="02C612A7"/>
    <w:rsid w:val="02F94BC3"/>
    <w:rsid w:val="079D68FE"/>
    <w:rsid w:val="07F06C48"/>
    <w:rsid w:val="08B84ACC"/>
    <w:rsid w:val="09832F53"/>
    <w:rsid w:val="0BE5207C"/>
    <w:rsid w:val="0E947D89"/>
    <w:rsid w:val="10FA4A56"/>
    <w:rsid w:val="119A14CB"/>
    <w:rsid w:val="132A2A6A"/>
    <w:rsid w:val="135A67EC"/>
    <w:rsid w:val="14891A12"/>
    <w:rsid w:val="169975A3"/>
    <w:rsid w:val="17194E12"/>
    <w:rsid w:val="17AD14DF"/>
    <w:rsid w:val="187F2667"/>
    <w:rsid w:val="18D9099E"/>
    <w:rsid w:val="194E1017"/>
    <w:rsid w:val="1965402C"/>
    <w:rsid w:val="19832B69"/>
    <w:rsid w:val="19F65454"/>
    <w:rsid w:val="1B335D28"/>
    <w:rsid w:val="1C4A40E7"/>
    <w:rsid w:val="1CDF454F"/>
    <w:rsid w:val="1F2A132B"/>
    <w:rsid w:val="1FD1432B"/>
    <w:rsid w:val="20C9288B"/>
    <w:rsid w:val="227C6712"/>
    <w:rsid w:val="22A87507"/>
    <w:rsid w:val="22EB66EA"/>
    <w:rsid w:val="28854538"/>
    <w:rsid w:val="2ADF7D2C"/>
    <w:rsid w:val="2BC04122"/>
    <w:rsid w:val="2C291503"/>
    <w:rsid w:val="2D9850F8"/>
    <w:rsid w:val="326A01CB"/>
    <w:rsid w:val="33FB02B5"/>
    <w:rsid w:val="37AB6962"/>
    <w:rsid w:val="386B5AEA"/>
    <w:rsid w:val="397C551E"/>
    <w:rsid w:val="3A345D85"/>
    <w:rsid w:val="3AEDB91B"/>
    <w:rsid w:val="3BD6442D"/>
    <w:rsid w:val="3EAB0813"/>
    <w:rsid w:val="3FFF36F9"/>
    <w:rsid w:val="40416B7A"/>
    <w:rsid w:val="40A25806"/>
    <w:rsid w:val="410B4C2F"/>
    <w:rsid w:val="41920BC3"/>
    <w:rsid w:val="41E07E7E"/>
    <w:rsid w:val="433729F4"/>
    <w:rsid w:val="44AA1AAB"/>
    <w:rsid w:val="461755E0"/>
    <w:rsid w:val="465C13FC"/>
    <w:rsid w:val="466C17B5"/>
    <w:rsid w:val="482A3ADA"/>
    <w:rsid w:val="48BF71D5"/>
    <w:rsid w:val="499248EA"/>
    <w:rsid w:val="499F0DB5"/>
    <w:rsid w:val="4C6743C9"/>
    <w:rsid w:val="4E726BC6"/>
    <w:rsid w:val="4ED36E13"/>
    <w:rsid w:val="4EDF3A83"/>
    <w:rsid w:val="4FDFF28C"/>
    <w:rsid w:val="51AA323A"/>
    <w:rsid w:val="54CD2C7A"/>
    <w:rsid w:val="55F65E7E"/>
    <w:rsid w:val="575256B8"/>
    <w:rsid w:val="58D5034F"/>
    <w:rsid w:val="58E923D4"/>
    <w:rsid w:val="595C7DE0"/>
    <w:rsid w:val="59FF9407"/>
    <w:rsid w:val="5AEFF490"/>
    <w:rsid w:val="5C296F10"/>
    <w:rsid w:val="5E4E6BDA"/>
    <w:rsid w:val="5EFD3352"/>
    <w:rsid w:val="605E5A86"/>
    <w:rsid w:val="60F31B0E"/>
    <w:rsid w:val="62450716"/>
    <w:rsid w:val="6262474A"/>
    <w:rsid w:val="62E2312C"/>
    <w:rsid w:val="63DAB15F"/>
    <w:rsid w:val="648944AE"/>
    <w:rsid w:val="68146C60"/>
    <w:rsid w:val="68B5440D"/>
    <w:rsid w:val="69667FCC"/>
    <w:rsid w:val="6B5B0834"/>
    <w:rsid w:val="6E403582"/>
    <w:rsid w:val="71C752F7"/>
    <w:rsid w:val="731A162D"/>
    <w:rsid w:val="76383950"/>
    <w:rsid w:val="77A5716A"/>
    <w:rsid w:val="780E3485"/>
    <w:rsid w:val="7D555F66"/>
    <w:rsid w:val="7FFBA4ED"/>
    <w:rsid w:val="7FFF8C0F"/>
    <w:rsid w:val="889221C3"/>
    <w:rsid w:val="BFFC7446"/>
    <w:rsid w:val="CAB22DC1"/>
    <w:rsid w:val="D39FA709"/>
    <w:rsid w:val="D5FF8E90"/>
    <w:rsid w:val="D7B72B16"/>
    <w:rsid w:val="D7DFCEDB"/>
    <w:rsid w:val="E7FBE0BA"/>
    <w:rsid w:val="E7FF7E79"/>
    <w:rsid w:val="EC8B53DB"/>
    <w:rsid w:val="EFF5F07E"/>
    <w:rsid w:val="F3FD7897"/>
    <w:rsid w:val="FF9F18AD"/>
    <w:rsid w:val="FFA64815"/>
    <w:rsid w:val="FFAA79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6298</Words>
  <Characters>6362</Characters>
  <Lines>2</Lines>
  <Paragraphs>1</Paragraphs>
  <TotalTime>37</TotalTime>
  <ScaleCrop>false</ScaleCrop>
  <LinksUpToDate>false</LinksUpToDate>
  <CharactersWithSpaces>6616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2023-12-22T19:30:00Z</dcterms:created>
  <dc:creator>Administrator</dc:creator>
  <cp:lastModifiedBy>a</cp:lastModifiedBy>
  <cp:lastPrinted>2024-12-12T15:24:00Z</cp:lastPrinted>
  <dcterms:modified xsi:type="dcterms:W3CDTF">2025-04-25T16:45:28Z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ABECC3F2DA0CD9CBA84B0B683427B3EC_43</vt:lpwstr>
  </property>
</Properties>
</file>