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before="0" w:beforeAutospacing="0" w:after="0" w:afterAutospacing="0" w:line="1080" w:lineRule="atLeast"/>
        <w:ind w:left="0" w:right="0"/>
        <w:jc w:val="center"/>
        <w:rPr>
          <w:rFonts w:ascii="方正小标宋简体" w:hAnsi="方正小标宋简体" w:eastAsia="方正小标宋简体" w:cs="方正小标宋简体"/>
          <w:sz w:val="42"/>
          <w:szCs w:val="42"/>
        </w:rPr>
      </w:pPr>
      <w:r>
        <w:rPr>
          <w:rFonts w:hint="default" w:ascii="方正小标宋简体" w:hAnsi="方正小标宋简体" w:eastAsia="方正小标宋简体" w:cs="方正小标宋简体"/>
          <w:sz w:val="42"/>
          <w:szCs w:val="42"/>
          <w:shd w:val="clear" w:fill="FFFFFF"/>
        </w:rPr>
        <w:t>庐山市人民政府办公室关于印发庐山市消火栓建设管理办法的通知</w:t>
      </w:r>
    </w:p>
    <w:p>
      <w:pPr>
        <w:spacing w:line="660" w:lineRule="exact"/>
        <w:jc w:val="center"/>
        <w:outlineLvl w:val="0"/>
        <w:rPr>
          <w:rFonts w:hint="eastAsia" w:ascii="方正小标宋简体" w:hAnsi="方正小标宋简体" w:eastAsia="方正小标宋简体" w:cs="方正小标宋简体"/>
          <w:spacing w:val="6"/>
          <w:sz w:val="40"/>
          <w:szCs w:val="40"/>
        </w:rPr>
      </w:pPr>
    </w:p>
    <w:p>
      <w:pPr>
        <w:pStyle w:val="2"/>
        <w:spacing w:line="400" w:lineRule="exact"/>
        <w:rPr>
          <w:rFonts w:hint="eastAsia" w:hAnsi="方正小标宋简体" w:cs="方正小标宋简体"/>
          <w:spacing w:val="6"/>
          <w:sz w:val="30"/>
          <w:szCs w:val="30"/>
        </w:rPr>
      </w:pPr>
    </w:p>
    <w:p>
      <w:pPr>
        <w:pStyle w:val="10"/>
        <w:keepNext w:val="0"/>
        <w:keepLines w:val="0"/>
        <w:widowControl/>
        <w:suppressLineNumbers w:val="0"/>
        <w:spacing w:before="0" w:beforeAutospacing="0" w:after="0" w:afterAutospacing="0" w:line="570" w:lineRule="atLeast"/>
        <w:ind w:left="0" w:right="0" w:firstLine="420"/>
        <w:jc w:val="center"/>
      </w:pPr>
      <w:r>
        <w:rPr>
          <w:rFonts w:ascii="仿宋" w:hAnsi="仿宋" w:eastAsia="仿宋" w:cs="仿宋"/>
          <w:sz w:val="31"/>
          <w:szCs w:val="31"/>
          <w:shd w:val="clear" w:fill="FFFFFF"/>
        </w:rPr>
        <w:t>庐府办字〔2023〕37号</w:t>
      </w:r>
    </w:p>
    <w:p>
      <w:pPr>
        <w:pStyle w:val="10"/>
        <w:keepNext w:val="0"/>
        <w:keepLines w:val="0"/>
        <w:widowControl/>
        <w:suppressLineNumbers w:val="0"/>
        <w:spacing w:before="0" w:beforeAutospacing="0" w:after="0" w:afterAutospacing="0" w:line="570" w:lineRule="atLeast"/>
        <w:ind w:left="0" w:right="0" w:firstLine="420"/>
        <w:jc w:val="left"/>
      </w:pPr>
      <w:r>
        <w:rPr>
          <w:rFonts w:hint="eastAsia" w:ascii="仿宋" w:hAnsi="仿宋" w:eastAsia="仿宋" w:cs="仿宋"/>
          <w:sz w:val="31"/>
          <w:szCs w:val="31"/>
          <w:shd w:val="clear" w:fill="FFFFFF"/>
        </w:rPr>
        <w:t>各乡（镇）人民政府，沙湖山管理处，市政府各部门，市（局）直各单位，驻市（山）各单位：</w:t>
      </w:r>
    </w:p>
    <w:p>
      <w:pPr>
        <w:pStyle w:val="10"/>
        <w:keepNext w:val="0"/>
        <w:keepLines w:val="0"/>
        <w:widowControl/>
        <w:suppressLineNumbers w:val="0"/>
        <w:spacing w:before="0" w:beforeAutospacing="0" w:after="0" w:afterAutospacing="0" w:line="570" w:lineRule="atLeast"/>
        <w:ind w:left="0" w:right="0" w:firstLine="420"/>
        <w:jc w:val="left"/>
      </w:pPr>
      <w:r>
        <w:rPr>
          <w:rFonts w:hint="eastAsia" w:ascii="仿宋" w:hAnsi="仿宋" w:eastAsia="仿宋" w:cs="仿宋"/>
          <w:sz w:val="31"/>
          <w:szCs w:val="31"/>
          <w:shd w:val="clear" w:fill="FFFFFF"/>
        </w:rPr>
        <w:t>《庐山市消火栓建设管理办法》已经市政府同意，现印发给你们，请结合实际认真贯彻落实。</w:t>
      </w:r>
    </w:p>
    <w:p>
      <w:pPr>
        <w:pStyle w:val="10"/>
        <w:keepNext w:val="0"/>
        <w:keepLines w:val="0"/>
        <w:widowControl/>
        <w:suppressLineNumbers w:val="0"/>
        <w:spacing w:before="0" w:beforeAutospacing="0" w:after="0" w:afterAutospacing="0" w:line="570" w:lineRule="atLeast"/>
        <w:ind w:left="0" w:right="0"/>
        <w:textAlignment w:val="baseline"/>
        <w:rPr>
          <w:rFonts w:hint="default" w:ascii="Arial" w:hAnsi="Arial" w:cs="Arial"/>
          <w:sz w:val="21"/>
          <w:szCs w:val="21"/>
        </w:rPr>
      </w:pPr>
      <w:r>
        <w:rPr>
          <w:rFonts w:hint="eastAsia" w:ascii="仿宋_GB2312" w:hAnsi="Arial" w:eastAsia="仿宋_GB2312" w:cs="仿宋_GB2312"/>
          <w:spacing w:val="0"/>
          <w:sz w:val="30"/>
          <w:szCs w:val="30"/>
          <w:vertAlign w:val="baseline"/>
        </w:rPr>
        <w:t>  </w:t>
      </w:r>
    </w:p>
    <w:p>
      <w:pPr>
        <w:pStyle w:val="10"/>
        <w:keepNext w:val="0"/>
        <w:keepLines w:val="0"/>
        <w:widowControl/>
        <w:suppressLineNumbers w:val="0"/>
        <w:spacing w:before="0" w:beforeAutospacing="0" w:after="0" w:afterAutospacing="0" w:line="570" w:lineRule="atLeast"/>
        <w:ind w:left="0" w:right="0"/>
        <w:textAlignment w:val="baseline"/>
        <w:rPr>
          <w:rFonts w:hint="default" w:ascii="Arial" w:hAnsi="Arial" w:cs="Arial"/>
          <w:sz w:val="21"/>
          <w:szCs w:val="21"/>
        </w:rPr>
      </w:pPr>
      <w:r>
        <w:rPr>
          <w:rFonts w:hint="default" w:ascii="Arial" w:hAnsi="Arial" w:cs="Arial"/>
          <w:spacing w:val="0"/>
          <w:sz w:val="30"/>
          <w:szCs w:val="30"/>
          <w:vertAlign w:val="baseline"/>
        </w:rPr>
        <w:t> </w:t>
      </w:r>
    </w:p>
    <w:p>
      <w:pPr>
        <w:pStyle w:val="10"/>
        <w:keepNext w:val="0"/>
        <w:keepLines w:val="0"/>
        <w:widowControl/>
        <w:suppressLineNumbers w:val="0"/>
        <w:spacing w:before="0" w:beforeAutospacing="0" w:after="0" w:afterAutospacing="0" w:line="570" w:lineRule="atLeast"/>
        <w:ind w:left="0" w:right="0"/>
        <w:textAlignment w:val="baseline"/>
        <w:rPr>
          <w:rFonts w:hint="default" w:ascii="Arial" w:hAnsi="Arial" w:cs="Arial"/>
          <w:sz w:val="21"/>
          <w:szCs w:val="21"/>
        </w:rPr>
      </w:pPr>
      <w:r>
        <w:rPr>
          <w:rFonts w:hint="eastAsia" w:ascii="宋体" w:hAnsi="宋体" w:eastAsia="宋体" w:cs="宋体"/>
          <w:spacing w:val="0"/>
          <w:sz w:val="30"/>
          <w:szCs w:val="30"/>
          <w:vertAlign w:val="baseline"/>
        </w:rPr>
        <w:t> </w:t>
      </w:r>
    </w:p>
    <w:p>
      <w:pPr>
        <w:pStyle w:val="10"/>
        <w:keepNext w:val="0"/>
        <w:keepLines w:val="0"/>
        <w:widowControl/>
        <w:suppressLineNumbers w:val="0"/>
        <w:spacing w:before="0" w:beforeAutospacing="0" w:after="0" w:afterAutospacing="0" w:line="570" w:lineRule="atLeast"/>
        <w:ind w:left="0" w:right="0"/>
        <w:textAlignment w:val="baseline"/>
        <w:rPr>
          <w:rFonts w:hint="default" w:ascii="Arial" w:hAnsi="Arial" w:cs="Arial"/>
          <w:spacing w:val="0"/>
          <w:sz w:val="30"/>
          <w:szCs w:val="30"/>
          <w:vertAlign w:val="baseline"/>
        </w:rPr>
      </w:pPr>
      <w:r>
        <w:rPr>
          <w:rFonts w:hint="default" w:ascii="Arial" w:hAnsi="Arial" w:cs="Arial"/>
          <w:spacing w:val="0"/>
          <w:sz w:val="30"/>
          <w:szCs w:val="30"/>
          <w:vertAlign w:val="baseline"/>
        </w:rPr>
        <w:t> </w:t>
      </w:r>
    </w:p>
    <w:p>
      <w:pPr>
        <w:pStyle w:val="10"/>
        <w:keepNext w:val="0"/>
        <w:keepLines w:val="0"/>
        <w:widowControl/>
        <w:suppressLineNumbers w:val="0"/>
        <w:spacing w:before="0" w:beforeAutospacing="0" w:after="0" w:afterAutospacing="0" w:line="570" w:lineRule="atLeast"/>
        <w:ind w:left="0" w:right="0"/>
        <w:textAlignment w:val="baseline"/>
        <w:rPr>
          <w:rFonts w:hint="default" w:ascii="Arial" w:hAnsi="Arial" w:cs="Arial"/>
          <w:spacing w:val="0"/>
          <w:sz w:val="30"/>
          <w:szCs w:val="30"/>
          <w:vertAlign w:val="baseline"/>
        </w:rPr>
      </w:pPr>
    </w:p>
    <w:p>
      <w:pPr>
        <w:pStyle w:val="10"/>
        <w:keepNext w:val="0"/>
        <w:keepLines w:val="0"/>
        <w:widowControl/>
        <w:suppressLineNumbers w:val="0"/>
        <w:spacing w:before="0" w:beforeAutospacing="0" w:after="0" w:afterAutospacing="0" w:line="570" w:lineRule="atLeast"/>
        <w:ind w:left="0" w:right="0"/>
        <w:textAlignment w:val="baseline"/>
        <w:rPr>
          <w:rFonts w:hint="default" w:ascii="Arial" w:hAnsi="Arial" w:cs="Arial"/>
          <w:spacing w:val="0"/>
          <w:sz w:val="30"/>
          <w:szCs w:val="30"/>
          <w:vertAlign w:val="baseline"/>
        </w:rPr>
      </w:pPr>
    </w:p>
    <w:p>
      <w:pPr>
        <w:pStyle w:val="10"/>
        <w:keepNext w:val="0"/>
        <w:keepLines w:val="0"/>
        <w:widowControl/>
        <w:suppressLineNumbers w:val="0"/>
        <w:spacing w:before="0" w:beforeAutospacing="0" w:after="0" w:afterAutospacing="0" w:line="570" w:lineRule="atLeast"/>
        <w:ind w:left="0" w:right="0"/>
        <w:textAlignment w:val="baseline"/>
        <w:rPr>
          <w:rFonts w:hint="default" w:ascii="Arial" w:hAnsi="Arial" w:cs="Arial"/>
          <w:spacing w:val="0"/>
          <w:sz w:val="30"/>
          <w:szCs w:val="30"/>
          <w:vertAlign w:val="baseline"/>
        </w:rPr>
      </w:pPr>
    </w:p>
    <w:p>
      <w:pPr>
        <w:pStyle w:val="10"/>
        <w:keepNext w:val="0"/>
        <w:keepLines w:val="0"/>
        <w:widowControl/>
        <w:suppressLineNumbers w:val="0"/>
        <w:spacing w:before="0" w:beforeAutospacing="0" w:after="0" w:afterAutospacing="0" w:line="570" w:lineRule="atLeast"/>
        <w:ind w:left="0" w:right="0" w:firstLine="420"/>
        <w:jc w:val="right"/>
      </w:pPr>
      <w:r>
        <w:rPr>
          <w:rFonts w:hint="eastAsia" w:ascii="仿宋" w:hAnsi="仿宋" w:eastAsia="仿宋" w:cs="仿宋"/>
          <w:sz w:val="31"/>
          <w:szCs w:val="31"/>
          <w:shd w:val="clear" w:fill="FFFFFF"/>
        </w:rPr>
        <w:t>2023年8月23日</w:t>
      </w:r>
    </w:p>
    <w:p>
      <w:pPr>
        <w:pStyle w:val="10"/>
        <w:keepNext w:val="0"/>
        <w:keepLines w:val="0"/>
        <w:widowControl/>
        <w:suppressLineNumbers w:val="0"/>
        <w:spacing w:before="0" w:beforeAutospacing="0" w:after="0" w:afterAutospacing="0" w:line="570" w:lineRule="atLeast"/>
        <w:ind w:left="0" w:right="0" w:firstLine="465"/>
        <w:textAlignment w:val="baseline"/>
        <w:rPr>
          <w:rFonts w:hint="default" w:ascii="Arial" w:hAnsi="Arial" w:cs="Arial"/>
          <w:sz w:val="21"/>
          <w:szCs w:val="21"/>
        </w:rPr>
      </w:pPr>
      <w:r>
        <w:rPr>
          <w:rFonts w:hint="eastAsia" w:ascii="仿宋_GB2312" w:hAnsi="Arial" w:eastAsia="仿宋_GB2312" w:cs="仿宋_GB2312"/>
          <w:spacing w:val="0"/>
          <w:sz w:val="30"/>
          <w:szCs w:val="30"/>
          <w:vertAlign w:val="baseline"/>
        </w:rPr>
        <w:t>（此件主动公开）</w:t>
      </w:r>
    </w:p>
    <w:p>
      <w:pPr>
        <w:pStyle w:val="10"/>
        <w:keepNext w:val="0"/>
        <w:keepLines w:val="0"/>
        <w:widowControl/>
        <w:suppressLineNumbers w:val="0"/>
        <w:spacing w:line="315" w:lineRule="atLeast"/>
      </w:pPr>
    </w:p>
    <w:p>
      <w:pPr>
        <w:pStyle w:val="10"/>
        <w:keepNext w:val="0"/>
        <w:keepLines w:val="0"/>
        <w:widowControl/>
        <w:suppressLineNumbers w:val="0"/>
        <w:spacing w:before="0" w:beforeAutospacing="0" w:after="0" w:afterAutospacing="0" w:line="570" w:lineRule="atLeast"/>
        <w:ind w:left="0" w:right="0"/>
        <w:jc w:val="center"/>
        <w:textAlignment w:val="baseline"/>
        <w:rPr>
          <w:rFonts w:hint="default" w:ascii="Arial" w:hAnsi="Arial" w:cs="Arial"/>
          <w:sz w:val="21"/>
          <w:szCs w:val="21"/>
        </w:rPr>
      </w:pPr>
      <w:r>
        <w:rPr>
          <w:rFonts w:hint="eastAsia" w:ascii="方正小标宋简体" w:hAnsi="方正小标宋简体" w:eastAsia="方正小标宋简体" w:cs="方正小标宋简体"/>
          <w:spacing w:val="0"/>
          <w:sz w:val="40"/>
          <w:szCs w:val="40"/>
          <w:vertAlign w:val="baseline"/>
        </w:rPr>
        <w:t>庐山市消火栓建设管理办法</w:t>
      </w:r>
    </w:p>
    <w:p>
      <w:pPr>
        <w:pStyle w:val="10"/>
        <w:keepNext w:val="0"/>
        <w:keepLines w:val="0"/>
        <w:widowControl/>
        <w:suppressLineNumbers w:val="0"/>
        <w:spacing w:before="0" w:beforeAutospacing="0" w:after="0" w:afterAutospacing="0" w:line="570" w:lineRule="atLeast"/>
        <w:ind w:left="0" w:right="0" w:firstLine="630"/>
        <w:textAlignment w:val="baseline"/>
        <w:rPr>
          <w:rFonts w:hint="default" w:ascii="Arial" w:hAnsi="Arial" w:cs="Arial"/>
          <w:sz w:val="21"/>
          <w:szCs w:val="21"/>
        </w:rPr>
      </w:pPr>
      <w:r>
        <w:rPr>
          <w:rFonts w:hint="eastAsia" w:ascii="仿宋_GB2312" w:hAnsi="Arial" w:eastAsia="仿宋_GB2312" w:cs="仿宋_GB2312"/>
          <w:spacing w:val="0"/>
          <w:sz w:val="30"/>
          <w:szCs w:val="30"/>
          <w:shd w:val="clear" w:fill="FFFFFF"/>
          <w:vertAlign w:val="baseline"/>
        </w:rPr>
        <w:t> </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right="0" w:firstLine="630" w:firstLineChars="200"/>
        <w:jc w:val="left"/>
        <w:textAlignment w:val="auto"/>
      </w:pPr>
      <w:r>
        <w:rPr>
          <w:rFonts w:ascii="仿宋" w:hAnsi="仿宋" w:eastAsia="仿宋" w:cs="仿宋"/>
          <w:sz w:val="31"/>
          <w:szCs w:val="31"/>
          <w:shd w:val="clear" w:fill="FFFFFF"/>
        </w:rPr>
        <w:t>第一条　为加强我市消火栓的建设和管理，提高城镇抗御火灾的能力，充分发挥消火栓在火灾扑救和抢险救灾中的作用，保障人民生命和公私财产安全，引导有关部门履行消火栓建设和管理职责，根据《中华人民共和国消防法》、《江西省消防条例》、《市政消防给水设施维护管理》和国务院、江西省消防安全责任制实施办法等，结合实际，制定本办法。</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30" w:firstLineChars="200"/>
        <w:jc w:val="left"/>
      </w:pPr>
      <w:r>
        <w:rPr>
          <w:rFonts w:hint="eastAsia" w:ascii="仿宋" w:hAnsi="仿宋" w:eastAsia="仿宋" w:cs="仿宋"/>
          <w:sz w:val="31"/>
          <w:szCs w:val="31"/>
          <w:shd w:val="clear" w:fill="FFFFFF"/>
        </w:rPr>
        <w:t>第二条　本市城市规划区范围内消火栓的规划、建设、维护、使用及其监督管理活动，适用本办法。</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30" w:firstLineChars="200"/>
        <w:jc w:val="left"/>
      </w:pPr>
      <w:r>
        <w:rPr>
          <w:rFonts w:hint="eastAsia" w:ascii="仿宋" w:hAnsi="仿宋" w:eastAsia="仿宋" w:cs="仿宋"/>
          <w:sz w:val="31"/>
          <w:szCs w:val="31"/>
          <w:shd w:val="clear" w:fill="FFFFFF"/>
        </w:rPr>
        <w:t>第三条</w:t>
      </w:r>
      <w:r>
        <w:rPr>
          <w:rFonts w:hint="eastAsia" w:ascii="仿宋" w:hAnsi="仿宋" w:eastAsia="仿宋" w:cs="仿宋"/>
          <w:sz w:val="31"/>
          <w:szCs w:val="31"/>
          <w:shd w:val="clear" w:fill="FFFFFF"/>
          <w:lang w:val="en-US" w:eastAsia="zh-CN"/>
        </w:rPr>
        <w:t xml:space="preserve">  </w:t>
      </w:r>
      <w:r>
        <w:rPr>
          <w:rFonts w:hint="eastAsia" w:ascii="仿宋" w:hAnsi="仿宋" w:eastAsia="仿宋" w:cs="仿宋"/>
          <w:sz w:val="31"/>
          <w:szCs w:val="31"/>
          <w:shd w:val="clear" w:fill="FFFFFF"/>
        </w:rPr>
        <w:t>本办法所称消火栓是指与供水管网连接，由阀门、出水口和壳体等组成的，专门用于火灾预防和灭火救援的消防供水装置及其附属设备。</w:t>
      </w:r>
      <w:bookmarkStart w:id="0" w:name="_GoBack"/>
      <w:bookmarkEnd w:id="0"/>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30" w:firstLineChars="200"/>
        <w:jc w:val="left"/>
      </w:pPr>
      <w:r>
        <w:rPr>
          <w:rFonts w:hint="eastAsia" w:ascii="仿宋" w:hAnsi="仿宋" w:eastAsia="仿宋" w:cs="仿宋"/>
          <w:sz w:val="31"/>
          <w:szCs w:val="31"/>
          <w:shd w:val="clear" w:fill="FFFFFF"/>
        </w:rPr>
        <w:t>具体包括：</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30" w:firstLineChars="200"/>
        <w:jc w:val="left"/>
      </w:pPr>
      <w:r>
        <w:rPr>
          <w:rFonts w:hint="eastAsia" w:ascii="仿宋" w:hAnsi="仿宋" w:eastAsia="仿宋" w:cs="仿宋"/>
          <w:sz w:val="31"/>
          <w:szCs w:val="31"/>
          <w:shd w:val="clear" w:fill="FFFFFF"/>
        </w:rPr>
        <w:t>（一）市政道路配建的消火栓（以下简称市政消火栓）；</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30" w:firstLineChars="200"/>
        <w:jc w:val="left"/>
      </w:pPr>
      <w:r>
        <w:rPr>
          <w:rFonts w:hint="eastAsia" w:ascii="仿宋" w:hAnsi="仿宋" w:eastAsia="仿宋" w:cs="仿宋"/>
          <w:sz w:val="31"/>
          <w:szCs w:val="31"/>
          <w:shd w:val="clear" w:fill="FFFFFF"/>
        </w:rPr>
        <w:t>（二）单位配建的消火栓（以下简称单位消火栓）；</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30" w:firstLineChars="200"/>
        <w:jc w:val="left"/>
      </w:pPr>
      <w:r>
        <w:rPr>
          <w:rFonts w:hint="eastAsia" w:ascii="仿宋" w:hAnsi="仿宋" w:eastAsia="仿宋" w:cs="仿宋"/>
          <w:sz w:val="31"/>
          <w:szCs w:val="31"/>
          <w:shd w:val="clear" w:fill="FFFFFF"/>
        </w:rPr>
        <w:t>（三）居民住宅区配建的消火栓（以下简称居住区消火栓）。</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30" w:firstLineChars="200"/>
        <w:jc w:val="left"/>
      </w:pPr>
      <w:r>
        <w:rPr>
          <w:rFonts w:hint="eastAsia" w:ascii="仿宋" w:hAnsi="仿宋" w:eastAsia="仿宋" w:cs="仿宋"/>
          <w:sz w:val="31"/>
          <w:szCs w:val="31"/>
          <w:shd w:val="clear" w:fill="FFFFFF"/>
        </w:rPr>
        <w:t>第四条市人民政府应当加强消火栓的建设管理和组织领导，明确有关部门、单位消火栓建设管理的职责分工，协调解决消火栓建设管理中的重大问题，市政消火栓不足或不适应实际需要的，应组织增建、改建、配置或者进行技术改造。</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30" w:firstLineChars="200"/>
        <w:jc w:val="left"/>
      </w:pPr>
      <w:r>
        <w:rPr>
          <w:rFonts w:hint="eastAsia" w:ascii="仿宋" w:hAnsi="仿宋" w:eastAsia="仿宋" w:cs="仿宋"/>
          <w:sz w:val="31"/>
          <w:szCs w:val="31"/>
          <w:shd w:val="clear" w:fill="FFFFFF"/>
        </w:rPr>
        <w:t>市消防救援大队、景区消防救援大队分别负责对所辖区域内的消火栓管理实施监督检查，定期对辖区市政消火栓的完好情况进行普查，发现问题及时告知有关部门。</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30" w:firstLineChars="200"/>
        <w:jc w:val="left"/>
      </w:pPr>
      <w:r>
        <w:rPr>
          <w:rFonts w:hint="eastAsia" w:ascii="仿宋" w:hAnsi="仿宋" w:eastAsia="仿宋" w:cs="仿宋"/>
          <w:sz w:val="31"/>
          <w:szCs w:val="31"/>
          <w:shd w:val="clear" w:fill="FFFFFF"/>
        </w:rPr>
        <w:t>市住建局负责将消火栓建设纳入城市功能与品质提升、老旧小区改造等重要范畴，会同市消防救援大队、景区消防救援大队因地制宜分批次补充完善不足路段的市政消火栓增设，确保设施完好、齐备；负责在新（改、扩）建市政道路时，按照有关规定和规范标准，督促建设单位、设计单位同步设计、建设市政消火栓；负责市政消火栓建成的验收工作。</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30" w:firstLineChars="200"/>
        <w:jc w:val="left"/>
      </w:pPr>
      <w:r>
        <w:rPr>
          <w:rFonts w:hint="eastAsia" w:ascii="仿宋" w:hAnsi="仿宋" w:eastAsia="仿宋" w:cs="仿宋"/>
          <w:sz w:val="31"/>
          <w:szCs w:val="31"/>
          <w:shd w:val="clear" w:fill="FFFFFF"/>
        </w:rPr>
        <w:t>市发改委负责将市政消火栓建设工作列入国民经济和社会发展计划。</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30" w:firstLineChars="200"/>
        <w:jc w:val="left"/>
      </w:pPr>
      <w:r>
        <w:rPr>
          <w:rFonts w:hint="eastAsia" w:ascii="仿宋" w:hAnsi="仿宋" w:eastAsia="仿宋" w:cs="仿宋"/>
          <w:sz w:val="31"/>
          <w:szCs w:val="31"/>
          <w:shd w:val="clear" w:fill="FFFFFF"/>
        </w:rPr>
        <w:t>市自然资源局负责将市政消火栓布局规划纳入城乡规划，与道路建设、城市发展同步规划、同步建设。</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30" w:firstLineChars="200"/>
        <w:jc w:val="left"/>
      </w:pPr>
      <w:r>
        <w:rPr>
          <w:rFonts w:hint="eastAsia" w:ascii="仿宋" w:hAnsi="仿宋" w:eastAsia="仿宋" w:cs="仿宋"/>
          <w:sz w:val="31"/>
          <w:szCs w:val="31"/>
          <w:shd w:val="clear" w:fill="FFFFFF"/>
        </w:rPr>
        <w:t>市财政局负责将市政消火栓建设和维护管理经费进行统筹协调，安排纳入城市基础设施配套费、城市维护费等予以保障。</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30" w:firstLineChars="200"/>
        <w:jc w:val="left"/>
      </w:pPr>
      <w:r>
        <w:rPr>
          <w:rFonts w:hint="eastAsia" w:ascii="仿宋" w:hAnsi="仿宋" w:eastAsia="仿宋" w:cs="仿宋"/>
          <w:sz w:val="31"/>
          <w:szCs w:val="31"/>
          <w:shd w:val="clear" w:fill="FFFFFF"/>
        </w:rPr>
        <w:t>市城管局负责对既有市政消火栓实施维护管理。</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30" w:firstLineChars="200"/>
        <w:jc w:val="left"/>
      </w:pPr>
      <w:r>
        <w:rPr>
          <w:rFonts w:hint="eastAsia" w:ascii="仿宋" w:hAnsi="仿宋" w:eastAsia="仿宋" w:cs="仿宋"/>
          <w:sz w:val="31"/>
          <w:szCs w:val="31"/>
          <w:shd w:val="clear" w:fill="FFFFFF"/>
        </w:rPr>
        <w:t>庐山润泉、庐山自来水等供水企业分别负责对所辖区域内新建道路的市政消火栓进行安装。</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30" w:firstLineChars="200"/>
        <w:jc w:val="left"/>
      </w:pPr>
      <w:r>
        <w:rPr>
          <w:rFonts w:hint="eastAsia" w:ascii="仿宋" w:hAnsi="仿宋" w:eastAsia="仿宋" w:cs="仿宋"/>
          <w:sz w:val="31"/>
          <w:szCs w:val="31"/>
          <w:shd w:val="clear" w:fill="FFFFFF"/>
        </w:rPr>
        <w:t>旅发委、工业园区、峰德新区等市政府派出机构负责各自所辖区域内的市政消火栓建设工作，具体职责参照执行。</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30" w:firstLineChars="200"/>
        <w:jc w:val="left"/>
      </w:pPr>
      <w:r>
        <w:rPr>
          <w:rFonts w:hint="eastAsia" w:ascii="仿宋" w:hAnsi="仿宋" w:eastAsia="仿宋" w:cs="仿宋"/>
          <w:sz w:val="31"/>
          <w:szCs w:val="31"/>
          <w:shd w:val="clear" w:fill="FFFFFF"/>
        </w:rPr>
        <w:t>其他部门、单位应当按照各自职责，配合做好市政消火栓规划、建设、维护和管理等工作。</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30" w:firstLineChars="200"/>
        <w:jc w:val="left"/>
      </w:pPr>
      <w:r>
        <w:rPr>
          <w:rFonts w:hint="eastAsia" w:ascii="仿宋" w:hAnsi="仿宋" w:eastAsia="仿宋" w:cs="仿宋"/>
          <w:sz w:val="31"/>
          <w:szCs w:val="31"/>
          <w:shd w:val="clear" w:fill="FFFFFF"/>
        </w:rPr>
        <w:t>第五条单位配建的消火栓由单位负责建设、维修和管理，两个以上单位共同使用的，由使用单位共同负责。</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30" w:firstLineChars="200"/>
        <w:jc w:val="left"/>
      </w:pPr>
      <w:r>
        <w:rPr>
          <w:rFonts w:hint="eastAsia" w:ascii="仿宋" w:hAnsi="仿宋" w:eastAsia="仿宋" w:cs="仿宋"/>
          <w:sz w:val="31"/>
          <w:szCs w:val="31"/>
          <w:shd w:val="clear" w:fill="FFFFFF"/>
        </w:rPr>
        <w:t>居民住宅区配建的消火栓由建设单位负责建设，其管理组织或物业服务机构负责维修和管理。</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30" w:firstLineChars="200"/>
        <w:jc w:val="left"/>
      </w:pPr>
      <w:r>
        <w:rPr>
          <w:rFonts w:hint="eastAsia" w:ascii="仿宋" w:hAnsi="仿宋" w:eastAsia="仿宋" w:cs="仿宋"/>
          <w:sz w:val="31"/>
          <w:szCs w:val="31"/>
          <w:shd w:val="clear" w:fill="FFFFFF"/>
        </w:rPr>
        <w:t>第六条市政消火栓建设和管理经费,由市住建局、市城管局按照各自职责，会同市消防救援大队、景区消防救援大队编制年度消火栓建设维护项目方案，经市人民政府批准后，列入市财政预算，专款专用。</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30" w:firstLineChars="200"/>
        <w:jc w:val="left"/>
      </w:pPr>
      <w:r>
        <w:rPr>
          <w:rFonts w:hint="eastAsia" w:ascii="仿宋" w:hAnsi="仿宋" w:eastAsia="仿宋" w:cs="仿宋"/>
          <w:sz w:val="31"/>
          <w:szCs w:val="31"/>
          <w:shd w:val="clear" w:fill="FFFFFF"/>
        </w:rPr>
        <w:t>单位消火栓、居民住宅区消火栓由使用单位、管理组织或者物业服务机构落实维护费用。</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30" w:firstLineChars="200"/>
        <w:jc w:val="left"/>
      </w:pPr>
      <w:r>
        <w:rPr>
          <w:rFonts w:hint="eastAsia" w:ascii="仿宋" w:hAnsi="仿宋" w:eastAsia="仿宋" w:cs="仿宋"/>
          <w:sz w:val="31"/>
          <w:szCs w:val="31"/>
          <w:shd w:val="clear" w:fill="FFFFFF"/>
        </w:rPr>
        <w:t>第七条消火栓是城市消防安全设施，应纳入城市建设规划，建设单位应严格按照规划予以实施。</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30" w:firstLineChars="200"/>
        <w:jc w:val="left"/>
      </w:pPr>
      <w:r>
        <w:rPr>
          <w:rFonts w:hint="eastAsia" w:ascii="仿宋" w:hAnsi="仿宋" w:eastAsia="仿宋" w:cs="仿宋"/>
          <w:sz w:val="31"/>
          <w:szCs w:val="31"/>
          <w:shd w:val="clear" w:fill="FFFFFF"/>
        </w:rPr>
        <w:t>市消防救援大队、景区消防救援大队应当参与市政消火栓的设计审核，对投入使用的市政消火栓产品进行监督检查，使消防栓的设计及安装符合国家有关技术标准。</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30" w:firstLineChars="200"/>
        <w:jc w:val="left"/>
      </w:pPr>
      <w:r>
        <w:rPr>
          <w:rFonts w:hint="eastAsia" w:ascii="仿宋" w:hAnsi="仿宋" w:eastAsia="仿宋" w:cs="仿宋"/>
          <w:sz w:val="31"/>
          <w:szCs w:val="31"/>
          <w:shd w:val="clear" w:fill="FFFFFF"/>
        </w:rPr>
        <w:t>第八条　市政道路、单位建筑、居民住宅区等工程配建的公共消火栓应与主体工程同步设计、同步施工、同步验收和同步使用。</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30" w:firstLineChars="200"/>
        <w:jc w:val="left"/>
      </w:pPr>
      <w:r>
        <w:rPr>
          <w:rFonts w:hint="eastAsia" w:ascii="仿宋" w:hAnsi="仿宋" w:eastAsia="仿宋" w:cs="仿宋"/>
          <w:sz w:val="31"/>
          <w:szCs w:val="31"/>
          <w:shd w:val="clear" w:fill="FFFFFF"/>
        </w:rPr>
        <w:t>第九条　消火栓一般安装地上式三出水消火栓。</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30" w:firstLineChars="200"/>
        <w:jc w:val="left"/>
      </w:pPr>
      <w:r>
        <w:rPr>
          <w:rFonts w:hint="eastAsia" w:ascii="仿宋" w:hAnsi="仿宋" w:eastAsia="仿宋" w:cs="仿宋"/>
          <w:sz w:val="31"/>
          <w:szCs w:val="31"/>
          <w:shd w:val="clear" w:fill="FFFFFF"/>
        </w:rPr>
        <w:t>特殊地区需安装地下式消火栓的，按照辖区监管原则，须经市消防救援大队、景区消防救援大队审核同意。</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30" w:firstLineChars="200"/>
        <w:jc w:val="left"/>
      </w:pPr>
      <w:r>
        <w:rPr>
          <w:rFonts w:hint="eastAsia" w:ascii="仿宋" w:hAnsi="仿宋" w:eastAsia="仿宋" w:cs="仿宋"/>
          <w:sz w:val="31"/>
          <w:szCs w:val="31"/>
          <w:shd w:val="clear" w:fill="FFFFFF"/>
        </w:rPr>
        <w:t>建设和施工单位选用的消火栓必须是国家消防产品质量检测机构检测合格的产品。</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30" w:firstLineChars="200"/>
        <w:jc w:val="left"/>
      </w:pPr>
      <w:r>
        <w:rPr>
          <w:rFonts w:hint="eastAsia" w:ascii="仿宋" w:hAnsi="仿宋" w:eastAsia="仿宋" w:cs="仿宋"/>
          <w:sz w:val="31"/>
          <w:szCs w:val="31"/>
          <w:shd w:val="clear" w:fill="FFFFFF"/>
        </w:rPr>
        <w:t>第十条消火栓的安装应符合下列要求：</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30" w:firstLineChars="200"/>
        <w:jc w:val="left"/>
      </w:pPr>
      <w:r>
        <w:rPr>
          <w:rFonts w:hint="eastAsia" w:ascii="仿宋" w:hAnsi="仿宋" w:eastAsia="仿宋" w:cs="仿宋"/>
          <w:sz w:val="31"/>
          <w:szCs w:val="31"/>
          <w:shd w:val="clear" w:fill="FFFFFF"/>
        </w:rPr>
        <w:t>（一）消火栓应沿道路设置，安装位置应在距路缘石0.5米的人行道上，消火栓100毫米出水口面向道路，上水开关距消火栓的距离不大于2米，上水开关箱盖与人行道面板持平，箱盖尖头指向消火栓；</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30" w:firstLineChars="200"/>
        <w:jc w:val="left"/>
      </w:pPr>
      <w:r>
        <w:rPr>
          <w:rFonts w:hint="eastAsia" w:ascii="仿宋" w:hAnsi="仿宋" w:eastAsia="仿宋" w:cs="仿宋"/>
          <w:sz w:val="31"/>
          <w:szCs w:val="31"/>
          <w:shd w:val="clear" w:fill="FFFFFF"/>
        </w:rPr>
        <w:t>（二）消火栓设置高度，要求本体与阀体结合部与人行道面板持平，绿化用地和交通护栏设置应不影响消火栓取水；</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30" w:firstLineChars="200"/>
        <w:jc w:val="left"/>
      </w:pPr>
      <w:r>
        <w:rPr>
          <w:rFonts w:hint="eastAsia" w:ascii="仿宋" w:hAnsi="仿宋" w:eastAsia="仿宋" w:cs="仿宋"/>
          <w:sz w:val="31"/>
          <w:szCs w:val="31"/>
          <w:shd w:val="clear" w:fill="FFFFFF"/>
        </w:rPr>
        <w:t>（三）消火栓与围墙、房屋外墙的间距不宜小于5米；</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30" w:firstLineChars="200"/>
        <w:jc w:val="left"/>
      </w:pPr>
      <w:r>
        <w:rPr>
          <w:rFonts w:hint="eastAsia" w:ascii="仿宋" w:hAnsi="仿宋" w:eastAsia="仿宋" w:cs="仿宋"/>
          <w:sz w:val="31"/>
          <w:szCs w:val="31"/>
          <w:shd w:val="clear" w:fill="FFFFFF"/>
        </w:rPr>
        <w:t>（四）其他相关技术规范的要求。</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30" w:firstLineChars="200"/>
        <w:jc w:val="left"/>
      </w:pPr>
      <w:r>
        <w:rPr>
          <w:rFonts w:hint="eastAsia" w:ascii="仿宋" w:hAnsi="仿宋" w:eastAsia="仿宋" w:cs="仿宋"/>
          <w:sz w:val="31"/>
          <w:szCs w:val="31"/>
          <w:shd w:val="clear" w:fill="FFFFFF"/>
        </w:rPr>
        <w:t>第十一条消火栓一经设置，任何单位和个人不得随意拆除或迁移，因城市建设确需迁移或拆除的，应当按照辖区监管原则，书面告知市消防救援大队、景区消防救援大队。</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30" w:firstLineChars="200"/>
        <w:jc w:val="left"/>
      </w:pPr>
      <w:r>
        <w:rPr>
          <w:rFonts w:hint="eastAsia" w:ascii="仿宋" w:hAnsi="仿宋" w:eastAsia="仿宋" w:cs="仿宋"/>
          <w:sz w:val="31"/>
          <w:szCs w:val="31"/>
          <w:shd w:val="clear" w:fill="FFFFFF"/>
        </w:rPr>
        <w:t>第十二条　消火栓管理单位应加强对消火栓的日常维修保养并符合下列要求：</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30" w:firstLineChars="200"/>
        <w:jc w:val="left"/>
      </w:pPr>
      <w:r>
        <w:rPr>
          <w:rFonts w:hint="eastAsia" w:ascii="仿宋" w:hAnsi="仿宋" w:eastAsia="仿宋" w:cs="仿宋"/>
          <w:sz w:val="31"/>
          <w:szCs w:val="31"/>
          <w:shd w:val="clear" w:fill="FFFFFF"/>
        </w:rPr>
        <w:t>（一）消火栓完整好用，无部件缺损现象；</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30" w:firstLineChars="200"/>
        <w:jc w:val="left"/>
      </w:pPr>
      <w:r>
        <w:rPr>
          <w:rFonts w:hint="eastAsia" w:ascii="仿宋" w:hAnsi="仿宋" w:eastAsia="仿宋" w:cs="仿宋"/>
          <w:sz w:val="31"/>
          <w:szCs w:val="31"/>
          <w:shd w:val="clear" w:fill="FFFFFF"/>
        </w:rPr>
        <w:t>（二）定期油漆消火栓，无油漆剥落和生锈；</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30" w:firstLineChars="200"/>
        <w:jc w:val="left"/>
      </w:pPr>
      <w:r>
        <w:rPr>
          <w:rFonts w:hint="eastAsia" w:ascii="仿宋" w:hAnsi="仿宋" w:eastAsia="仿宋" w:cs="仿宋"/>
          <w:sz w:val="31"/>
          <w:szCs w:val="31"/>
          <w:shd w:val="clear" w:fill="FFFFFF"/>
        </w:rPr>
        <w:t>（三）消火栓开关、闷盖开启灵活，无锈死、漏水现象，闷盖和开关应当扭紧；</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30" w:firstLineChars="200"/>
        <w:jc w:val="left"/>
      </w:pPr>
      <w:r>
        <w:rPr>
          <w:rFonts w:hint="eastAsia" w:ascii="仿宋" w:hAnsi="仿宋" w:eastAsia="仿宋" w:cs="仿宋"/>
          <w:sz w:val="31"/>
          <w:szCs w:val="31"/>
          <w:shd w:val="clear" w:fill="FFFFFF"/>
        </w:rPr>
        <w:t>（四）定期试水，消火栓静水压力不小于10米水柱，并清除栓内污水。</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30" w:firstLineChars="200"/>
        <w:jc w:val="left"/>
      </w:pPr>
      <w:r>
        <w:rPr>
          <w:rFonts w:hint="eastAsia" w:ascii="仿宋" w:hAnsi="仿宋" w:eastAsia="仿宋" w:cs="仿宋"/>
          <w:sz w:val="31"/>
          <w:szCs w:val="31"/>
          <w:shd w:val="clear" w:fill="FFFFFF"/>
        </w:rPr>
        <w:t>（五）其他消火栓维修保养的相关要求。</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30" w:firstLineChars="200"/>
        <w:jc w:val="left"/>
      </w:pPr>
      <w:r>
        <w:rPr>
          <w:rFonts w:hint="eastAsia" w:ascii="仿宋" w:hAnsi="仿宋" w:eastAsia="仿宋" w:cs="仿宋"/>
          <w:sz w:val="31"/>
          <w:szCs w:val="31"/>
          <w:shd w:val="clear" w:fill="FFFFFF"/>
        </w:rPr>
        <w:t>第十三条市消防救援大队、景区消防救援大队应加强对消火栓的使用监督和管理，建立消火栓管理档案，对全市消火栓统一编号，定期巡检，并按照国家法律、法规，对违法行为依法进行处罚。</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30" w:firstLineChars="200"/>
        <w:jc w:val="left"/>
      </w:pPr>
      <w:r>
        <w:rPr>
          <w:rFonts w:hint="eastAsia" w:ascii="仿宋" w:hAnsi="仿宋" w:eastAsia="仿宋" w:cs="仿宋"/>
          <w:sz w:val="31"/>
          <w:szCs w:val="31"/>
          <w:shd w:val="clear" w:fill="FFFFFF"/>
        </w:rPr>
        <w:t>第十四条市消防救援大队、景区消防救援大队应每季度对市政消火栓进行不少于一次巡查，发现不能正常使用的消火栓应及时通知维护管理单位进行维修或更换。</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30" w:firstLineChars="200"/>
        <w:jc w:val="left"/>
      </w:pPr>
      <w:r>
        <w:rPr>
          <w:rFonts w:hint="eastAsia" w:ascii="仿宋" w:hAnsi="仿宋" w:eastAsia="仿宋" w:cs="仿宋"/>
          <w:sz w:val="31"/>
          <w:szCs w:val="31"/>
          <w:shd w:val="clear" w:fill="FFFFFF"/>
        </w:rPr>
        <w:t>单位消火栓由使用单位负责巡查、维修，两个以上单位共同使用的，由使用单位共同负责。</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30" w:firstLineChars="200"/>
        <w:jc w:val="left"/>
      </w:pPr>
      <w:r>
        <w:rPr>
          <w:rFonts w:hint="eastAsia" w:ascii="仿宋" w:hAnsi="仿宋" w:eastAsia="仿宋" w:cs="仿宋"/>
          <w:sz w:val="31"/>
          <w:szCs w:val="31"/>
          <w:shd w:val="clear" w:fill="FFFFFF"/>
        </w:rPr>
        <w:t>居民住宅区消火栓由其建设单位或物业管理单位负责巡查、维修。</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30" w:firstLineChars="200"/>
        <w:jc w:val="left"/>
      </w:pPr>
      <w:r>
        <w:rPr>
          <w:rFonts w:hint="eastAsia" w:ascii="仿宋" w:hAnsi="仿宋" w:eastAsia="仿宋" w:cs="仿宋"/>
          <w:sz w:val="31"/>
          <w:szCs w:val="31"/>
          <w:shd w:val="clear" w:fill="FFFFFF"/>
        </w:rPr>
        <w:t>第十五条　消火栓是消防专用设备，除灭火和应急救援用水外，任何单位和个人不得擅自使用消火栓。</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30" w:firstLineChars="200"/>
        <w:jc w:val="left"/>
      </w:pPr>
      <w:r>
        <w:rPr>
          <w:rFonts w:hint="eastAsia" w:ascii="仿宋" w:hAnsi="仿宋" w:eastAsia="仿宋" w:cs="仿宋"/>
          <w:sz w:val="31"/>
          <w:szCs w:val="31"/>
          <w:shd w:val="clear" w:fill="FFFFFF"/>
        </w:rPr>
        <w:t>市消防救援大队、景区消防救援大队应每年向供水企业报送消防用水量，供水企业应统计消火栓的消防用水量及消火栓维修保养时的排放水量并计入供水企业不计价水量中，消火栓用水的不计价水量费用由市财政按照有关规定予以保障。</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30" w:firstLineChars="200"/>
        <w:jc w:val="left"/>
      </w:pPr>
      <w:r>
        <w:rPr>
          <w:rFonts w:hint="eastAsia" w:ascii="仿宋" w:hAnsi="仿宋" w:eastAsia="仿宋" w:cs="仿宋"/>
          <w:sz w:val="31"/>
          <w:szCs w:val="31"/>
          <w:shd w:val="clear" w:fill="FFFFFF"/>
        </w:rPr>
        <w:t>第十六条　因特殊情况需使用消火栓取水的单位，须到供水企业办理临时使用手续，并按指定的消火栓使用。</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30" w:firstLineChars="200"/>
        <w:jc w:val="left"/>
      </w:pPr>
      <w:r>
        <w:rPr>
          <w:rFonts w:hint="eastAsia" w:ascii="仿宋" w:hAnsi="仿宋" w:eastAsia="仿宋" w:cs="仿宋"/>
          <w:sz w:val="31"/>
          <w:szCs w:val="31"/>
          <w:shd w:val="clear" w:fill="FFFFFF"/>
        </w:rPr>
        <w:t>用水单位取水时附近发生火灾，应当立即停止取水，关闭消火栓，以保证火场供水的需要。</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30" w:firstLineChars="200"/>
        <w:jc w:val="left"/>
      </w:pPr>
      <w:r>
        <w:rPr>
          <w:rFonts w:hint="eastAsia" w:ascii="仿宋" w:hAnsi="仿宋" w:eastAsia="仿宋" w:cs="仿宋"/>
          <w:sz w:val="31"/>
          <w:szCs w:val="31"/>
          <w:shd w:val="clear" w:fill="FFFFFF"/>
        </w:rPr>
        <w:t>第十七条　禁止下列行为：</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30" w:firstLineChars="200"/>
        <w:jc w:val="left"/>
      </w:pPr>
      <w:r>
        <w:rPr>
          <w:rFonts w:hint="eastAsia" w:ascii="仿宋" w:hAnsi="仿宋" w:eastAsia="仿宋" w:cs="仿宋"/>
          <w:sz w:val="31"/>
          <w:szCs w:val="31"/>
          <w:shd w:val="clear" w:fill="FFFFFF"/>
        </w:rPr>
        <w:t>（一）擅自开启消火栓；</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30" w:firstLineChars="200"/>
        <w:jc w:val="left"/>
      </w:pPr>
      <w:r>
        <w:rPr>
          <w:rFonts w:hint="eastAsia" w:ascii="仿宋" w:hAnsi="仿宋" w:eastAsia="仿宋" w:cs="仿宋"/>
          <w:sz w:val="31"/>
          <w:szCs w:val="31"/>
          <w:shd w:val="clear" w:fill="FFFFFF"/>
        </w:rPr>
        <w:t>（二）圈占、埋压、损坏消火栓；</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30" w:firstLineChars="200"/>
        <w:jc w:val="left"/>
      </w:pPr>
      <w:r>
        <w:rPr>
          <w:rFonts w:hint="eastAsia" w:ascii="仿宋" w:hAnsi="仿宋" w:eastAsia="仿宋" w:cs="仿宋"/>
          <w:sz w:val="31"/>
          <w:szCs w:val="31"/>
          <w:shd w:val="clear" w:fill="FFFFFF"/>
        </w:rPr>
        <w:t>（三）擅自利用消火栓作其它用途；</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30" w:firstLineChars="200"/>
        <w:jc w:val="left"/>
      </w:pPr>
      <w:r>
        <w:rPr>
          <w:rFonts w:hint="eastAsia" w:ascii="仿宋" w:hAnsi="仿宋" w:eastAsia="仿宋" w:cs="仿宋"/>
          <w:sz w:val="31"/>
          <w:szCs w:val="31"/>
          <w:shd w:val="clear" w:fill="FFFFFF"/>
        </w:rPr>
        <w:t>（四）在消火栓10米范围内堆物、违章搭建、设摊，妨碍消火栓正常使用；</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30" w:firstLineChars="200"/>
        <w:jc w:val="left"/>
      </w:pPr>
      <w:r>
        <w:rPr>
          <w:rFonts w:hint="eastAsia" w:ascii="仿宋" w:hAnsi="仿宋" w:eastAsia="仿宋" w:cs="仿宋"/>
          <w:sz w:val="31"/>
          <w:szCs w:val="31"/>
          <w:shd w:val="clear" w:fill="FFFFFF"/>
        </w:rPr>
        <w:t>（五）在消火栓周围10米范围内停泊车辆，妨碍消火栓正常使用。</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30" w:firstLineChars="200"/>
        <w:jc w:val="left"/>
      </w:pPr>
      <w:r>
        <w:rPr>
          <w:rFonts w:hint="eastAsia" w:ascii="仿宋" w:hAnsi="仿宋" w:eastAsia="仿宋" w:cs="仿宋"/>
          <w:sz w:val="31"/>
          <w:szCs w:val="31"/>
          <w:shd w:val="clear" w:fill="FFFFFF"/>
        </w:rPr>
        <w:t>（六）其他影响消火栓正常使用的行为。</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30" w:firstLineChars="200"/>
        <w:jc w:val="left"/>
      </w:pPr>
      <w:r>
        <w:rPr>
          <w:rFonts w:hint="eastAsia" w:ascii="仿宋" w:hAnsi="仿宋" w:eastAsia="仿宋" w:cs="仿宋"/>
          <w:sz w:val="31"/>
          <w:szCs w:val="31"/>
          <w:shd w:val="clear" w:fill="FFFFFF"/>
        </w:rPr>
        <w:t>第十八条　违反《江西省消防条例》第四十六条规定，有埋压、圈占、遮挡消火栓行为的，依据《江西省消防条例》第八十五条，责令改正，对单位处五千元以上五万元以下罚款；对个人处警告或者五百元以下罚款；逾期不改的，依法强制执行，所需费用由违法行为人承担。</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30" w:firstLineChars="200"/>
        <w:jc w:val="left"/>
      </w:pPr>
      <w:r>
        <w:rPr>
          <w:rFonts w:hint="eastAsia" w:ascii="仿宋" w:hAnsi="仿宋" w:eastAsia="仿宋" w:cs="仿宋"/>
          <w:sz w:val="31"/>
          <w:szCs w:val="31"/>
          <w:shd w:val="clear" w:fill="FFFFFF"/>
        </w:rPr>
        <w:t>第十九条　损坏消火栓的其它违法行为，由市消防救援大队、景区消防救援大队，按照辖区监管原则予以处罚。</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30" w:firstLineChars="200"/>
        <w:jc w:val="left"/>
      </w:pPr>
      <w:r>
        <w:rPr>
          <w:rFonts w:hint="eastAsia" w:ascii="仿宋" w:hAnsi="仿宋" w:eastAsia="仿宋" w:cs="仿宋"/>
          <w:sz w:val="31"/>
          <w:szCs w:val="31"/>
          <w:shd w:val="clear" w:fill="FFFFFF"/>
        </w:rPr>
        <w:t>第二十条违反本办法规定，应当给予治安处罚的，由公安机关依照《中华人民共和国治安管理处罚法》的规定予以处罚；构成犯罪的，由司法机关依法追究刑事责任。</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30" w:firstLineChars="200"/>
        <w:jc w:val="left"/>
      </w:pPr>
      <w:r>
        <w:rPr>
          <w:rFonts w:hint="eastAsia" w:ascii="仿宋" w:hAnsi="仿宋" w:eastAsia="仿宋" w:cs="仿宋"/>
          <w:sz w:val="31"/>
          <w:szCs w:val="31"/>
          <w:shd w:val="clear" w:fill="FFFFFF"/>
        </w:rPr>
        <w:t>第二十一条　有关部门及其工作人员在工作中玩忽职守、滥用职权，造成损失的，给予行政处分；构成犯罪的，依法追究刑事责任。</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30" w:firstLineChars="200"/>
        <w:jc w:val="left"/>
      </w:pPr>
      <w:r>
        <w:rPr>
          <w:rFonts w:hint="eastAsia" w:ascii="仿宋" w:hAnsi="仿宋" w:eastAsia="仿宋" w:cs="仿宋"/>
          <w:sz w:val="31"/>
          <w:szCs w:val="31"/>
          <w:shd w:val="clear" w:fill="FFFFFF"/>
        </w:rPr>
        <w:t>第二十二条　任何单位和个人都有保护消火栓的义务，对有关违法行为，有权予以制止和举报。</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630" w:firstLineChars="200"/>
        <w:jc w:val="left"/>
      </w:pPr>
      <w:r>
        <w:rPr>
          <w:rFonts w:hint="eastAsia" w:ascii="仿宋" w:hAnsi="仿宋" w:eastAsia="仿宋" w:cs="仿宋"/>
          <w:sz w:val="31"/>
          <w:szCs w:val="31"/>
          <w:shd w:val="clear" w:fill="FFFFFF"/>
        </w:rPr>
        <w:t>第二十三条　各乡（镇、处）参照本办法执行。</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atLeast"/>
        <w:ind w:left="0" w:right="0" w:firstLine="420" w:firstLineChars="200"/>
        <w:jc w:val="both"/>
        <w:textAlignment w:val="baseline"/>
        <w:rPr>
          <w:rFonts w:hint="default" w:ascii="Arial" w:hAnsi="Arial" w:cs="Arial"/>
          <w:sz w:val="21"/>
          <w:szCs w:val="21"/>
        </w:rPr>
      </w:pP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15" w:lineRule="atLeast"/>
        <w:ind w:firstLine="480" w:firstLineChars="200"/>
      </w:pP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15" w:lineRule="atLeast"/>
        <w:ind w:left="0" w:firstLine="540" w:firstLineChars="200"/>
        <w:rPr>
          <w:rFonts w:hint="eastAsia" w:ascii="sans-serif" w:hAnsi="sans-serif" w:eastAsia="sans-serif" w:cs="sans-serif"/>
          <w:i w:val="0"/>
          <w:iCs w:val="0"/>
          <w:caps w:val="0"/>
          <w:color w:val="000000"/>
          <w:spacing w:val="0"/>
          <w:sz w:val="27"/>
          <w:szCs w:val="27"/>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简体">
    <w:altName w:val="宋体"/>
    <w:panose1 w:val="02010601030101010101"/>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10" w:usb3="00000000" w:csb0="00040000" w:csb1="00000000"/>
  </w:font>
  <w:font w:name="??">
    <w:altName w:val="Verdana"/>
    <w:panose1 w:val="02010600030101010101"/>
    <w:charset w:val="00"/>
    <w:family w:val="auto"/>
    <w:pitch w:val="default"/>
    <w:sig w:usb0="00000000" w:usb1="00000000" w:usb2="00000000" w:usb3="00000000" w:csb0="00000001" w:csb1="00000000"/>
  </w:font>
  <w:font w:name="方正小标宋简体">
    <w:altName w:val="黑体"/>
    <w:panose1 w:val="03000509000000000000"/>
    <w:charset w:val="86"/>
    <w:family w:val="script"/>
    <w:pitch w:val="default"/>
    <w:sig w:usb0="00000000" w:usb1="0000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auto"/>
    <w:pitch w:val="default"/>
    <w:sig w:usb0="A00006FF" w:usb1="4000205B" w:usb2="00000010" w:usb3="00000000" w:csb0="2000019F" w:csb1="00000000"/>
  </w:font>
  <w:font w:name="Material Design Icons">
    <w:altName w:val="Segoe Print"/>
    <w:panose1 w:val="00000000000000000000"/>
    <w:charset w:val="00"/>
    <w:family w:val="auto"/>
    <w:pitch w:val="default"/>
    <w:sig w:usb0="00000000" w:usb1="00000000" w:usb2="00000000" w:usb3="00000000" w:csb0="00000000" w:csb1="00000000"/>
  </w:font>
  <w:font w:name="simple-line-icons">
    <w:altName w:val="Segoe Print"/>
    <w:panose1 w:val="00000000000000000000"/>
    <w:charset w:val="00"/>
    <w:family w:val="auto"/>
    <w:pitch w:val="default"/>
    <w:sig w:usb0="00000000" w:usb1="00000000" w:usb2="00000000" w:usb3="00000000" w:csb0="00000000" w:csb1="00000000"/>
  </w:font>
  <w:font w:name="方正小标宋简体">
    <w:altName w:val="黑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8"/>
      <w:wordWrap w:val="0"/>
      <w:ind w:left="4788"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eastAsia="宋体" w:cs="宋体"/>
        <w:b/>
        <w:bCs/>
        <w:color w:val="005192"/>
        <w:sz w:val="28"/>
        <w:szCs w:val="44"/>
        <w:lang w:val="en-US" w:eastAsia="zh-CN"/>
      </w:rPr>
      <w:t xml:space="preserve">庐山市人民政府规范性文件    </w:t>
    </w:r>
  </w:p>
  <w:p>
    <w:pPr>
      <w:pStyle w:val="8"/>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lang w:val="en-US" w:eastAsia="zh-CN"/>
      </w:rPr>
      <w:t>庐山</w:t>
    </w:r>
    <w:r>
      <w:rPr>
        <w:rFonts w:hint="eastAsia" w:ascii="宋体" w:hAnsi="宋体" w:eastAsia="宋体" w:cs="宋体"/>
        <w:b/>
        <w:bCs/>
        <w:color w:val="005192"/>
        <w:sz w:val="32"/>
        <w:szCs w:val="32"/>
        <w:lang w:val="en-US" w:eastAsia="zh-CN"/>
      </w:rPr>
      <w:t>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1NTYzZWYzNGU4NTc0OTUxOTAwMjdiZjFmNDQ1ODAifQ=="/>
  </w:docVars>
  <w:rsids>
    <w:rsidRoot w:val="7C9011D9"/>
    <w:rsid w:val="019E71BD"/>
    <w:rsid w:val="06A67E67"/>
    <w:rsid w:val="080F63D8"/>
    <w:rsid w:val="09341458"/>
    <w:rsid w:val="152D2DCA"/>
    <w:rsid w:val="16712F75"/>
    <w:rsid w:val="18E60595"/>
    <w:rsid w:val="22440422"/>
    <w:rsid w:val="246B7AE7"/>
    <w:rsid w:val="2A69499D"/>
    <w:rsid w:val="31A15F24"/>
    <w:rsid w:val="31DF424A"/>
    <w:rsid w:val="34FC73D4"/>
    <w:rsid w:val="38D011F2"/>
    <w:rsid w:val="39A232A0"/>
    <w:rsid w:val="39F8439E"/>
    <w:rsid w:val="3B5A6BBB"/>
    <w:rsid w:val="3EDA13A6"/>
    <w:rsid w:val="418450E3"/>
    <w:rsid w:val="42F058B7"/>
    <w:rsid w:val="436109F6"/>
    <w:rsid w:val="441A38D4"/>
    <w:rsid w:val="44995AAD"/>
    <w:rsid w:val="4BC77339"/>
    <w:rsid w:val="4C9236C5"/>
    <w:rsid w:val="4E8B286D"/>
    <w:rsid w:val="52446A29"/>
    <w:rsid w:val="52F46F0B"/>
    <w:rsid w:val="54BE3820"/>
    <w:rsid w:val="55E064E0"/>
    <w:rsid w:val="5A222C2E"/>
    <w:rsid w:val="608816D1"/>
    <w:rsid w:val="6D0E3F22"/>
    <w:rsid w:val="7C9011D9"/>
    <w:rsid w:val="7DC65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2"/>
      <w:lang w:val="en-US" w:eastAsia="zh-CN" w:bidi="ar-SA"/>
    </w:rPr>
  </w:style>
  <w:style w:type="paragraph" w:styleId="3">
    <w:name w:val="heading 3"/>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color w:val="333333"/>
      <w:kern w:val="0"/>
      <w:sz w:val="24"/>
      <w:szCs w:val="24"/>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仿宋_GB2312" w:hAnsi="Times New Roman" w:eastAsia="仿宋_GB2312" w:cs="Times New Roman"/>
      <w:sz w:val="32"/>
      <w:szCs w:val="22"/>
    </w:rPr>
  </w:style>
  <w:style w:type="paragraph" w:styleId="4">
    <w:name w:val="Normal Indent"/>
    <w:basedOn w:val="1"/>
    <w:qFormat/>
    <w:uiPriority w:val="0"/>
    <w:pPr>
      <w:ind w:firstLine="420" w:firstLineChars="200"/>
    </w:pPr>
  </w:style>
  <w:style w:type="paragraph" w:styleId="5">
    <w:name w:val="Body Text"/>
    <w:basedOn w:val="1"/>
    <w:qFormat/>
    <w:uiPriority w:val="0"/>
    <w:pPr>
      <w:spacing w:after="120" w:afterLines="0" w:afterAutospacing="0"/>
    </w:pPr>
  </w:style>
  <w:style w:type="paragraph" w:styleId="6">
    <w:name w:val="Body Text Indent 2"/>
    <w:basedOn w:val="1"/>
    <w:qFormat/>
    <w:uiPriority w:val="0"/>
    <w:pPr>
      <w:spacing w:line="600" w:lineRule="exact"/>
      <w:ind w:left="420" w:leftChars="200"/>
    </w:pPr>
    <w:rPr>
      <w:rFonts w:ascii="仿宋" w:hAnsi="仿宋"/>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pPr>
      <w:snapToGrid w:val="0"/>
      <w:spacing w:line="640" w:lineRule="exact"/>
      <w:ind w:firstLine="705"/>
    </w:pPr>
    <w:rPr>
      <w:rFonts w:ascii="仿宋_GB2312" w:hAnsi="Times New Roman" w:eastAsia="仿宋_GB2312"/>
      <w:color w:val="000000"/>
      <w:sz w:val="36"/>
      <w:szCs w:val="36"/>
    </w:rPr>
  </w:style>
  <w:style w:type="paragraph" w:styleId="10">
    <w:name w:val="Normal (Web)"/>
    <w:basedOn w:val="1"/>
    <w:qFormat/>
    <w:uiPriority w:val="0"/>
    <w:pPr>
      <w:spacing w:beforeAutospacing="1" w:afterAutospacing="1"/>
      <w:jc w:val="left"/>
    </w:pPr>
    <w:rPr>
      <w:kern w:val="0"/>
      <w:sz w:val="24"/>
    </w:rPr>
  </w:style>
  <w:style w:type="character" w:styleId="13">
    <w:name w:val="Strong"/>
    <w:basedOn w:val="12"/>
    <w:qFormat/>
    <w:uiPriority w:val="0"/>
    <w:rPr>
      <w:rFonts w:cs="Times New Roman"/>
      <w:b/>
    </w:rPr>
  </w:style>
  <w:style w:type="character" w:styleId="14">
    <w:name w:val="FollowedHyperlink"/>
    <w:basedOn w:val="12"/>
    <w:uiPriority w:val="0"/>
    <w:rPr>
      <w:rFonts w:hint="eastAsia" w:ascii="微软雅黑" w:hAnsi="微软雅黑" w:eastAsia="微软雅黑" w:cs="微软雅黑"/>
      <w:color w:val="252525"/>
      <w:u w:val="none"/>
      <w:bdr w:val="none" w:color="auto" w:sz="0" w:space="0"/>
    </w:rPr>
  </w:style>
  <w:style w:type="character" w:styleId="15">
    <w:name w:val="Emphasis"/>
    <w:basedOn w:val="12"/>
    <w:qFormat/>
    <w:uiPriority w:val="0"/>
  </w:style>
  <w:style w:type="character" w:styleId="16">
    <w:name w:val="HTML Definition"/>
    <w:basedOn w:val="12"/>
    <w:uiPriority w:val="0"/>
  </w:style>
  <w:style w:type="character" w:styleId="17">
    <w:name w:val="HTML Variable"/>
    <w:basedOn w:val="12"/>
    <w:uiPriority w:val="0"/>
  </w:style>
  <w:style w:type="character" w:styleId="18">
    <w:name w:val="Hyperlink"/>
    <w:basedOn w:val="12"/>
    <w:uiPriority w:val="0"/>
    <w:rPr>
      <w:rFonts w:ascii="微软雅黑" w:hAnsi="微软雅黑" w:eastAsia="微软雅黑" w:cs="微软雅黑"/>
      <w:color w:val="252525"/>
      <w:u w:val="none"/>
      <w:bdr w:val="none" w:color="auto" w:sz="0" w:space="0"/>
    </w:rPr>
  </w:style>
  <w:style w:type="character" w:styleId="19">
    <w:name w:val="HTML Cite"/>
    <w:basedOn w:val="12"/>
    <w:uiPriority w:val="0"/>
  </w:style>
  <w:style w:type="paragraph" w:customStyle="1" w:styleId="20">
    <w:name w:val="FootnoteText"/>
    <w:basedOn w:val="1"/>
    <w:next w:val="21"/>
    <w:qFormat/>
    <w:uiPriority w:val="0"/>
    <w:pPr>
      <w:snapToGrid w:val="0"/>
      <w:jc w:val="left"/>
      <w:textAlignment w:val="baseline"/>
    </w:pPr>
    <w:rPr>
      <w:sz w:val="18"/>
      <w:szCs w:val="18"/>
    </w:rPr>
  </w:style>
  <w:style w:type="paragraph" w:customStyle="1" w:styleId="21">
    <w:name w:val="BodyText1I2"/>
    <w:basedOn w:val="22"/>
    <w:qFormat/>
    <w:uiPriority w:val="0"/>
    <w:pPr>
      <w:ind w:firstLine="420" w:firstLineChars="200"/>
    </w:pPr>
  </w:style>
  <w:style w:type="paragraph" w:customStyle="1" w:styleId="22">
    <w:name w:val="BodyTextIndent"/>
    <w:basedOn w:val="1"/>
    <w:qFormat/>
    <w:uiPriority w:val="0"/>
    <w:pPr>
      <w:ind w:firstLine="630"/>
      <w:textAlignment w:val="baseline"/>
    </w:pPr>
    <w:rPr>
      <w:rFonts w:ascii="仿宋_GB2312" w:eastAsia="仿宋_GB2312"/>
      <w:sz w:val="32"/>
    </w:rPr>
  </w:style>
  <w:style w:type="paragraph" w:customStyle="1" w:styleId="23">
    <w:name w:val="一级标题（二号小标宋）"/>
    <w:basedOn w:val="1"/>
    <w:qFormat/>
    <w:uiPriority w:val="0"/>
    <w:pPr>
      <w:jc w:val="center"/>
    </w:pPr>
    <w:rPr>
      <w:rFonts w:ascii="方正书宋简体" w:hAnsi="方正书宋简体" w:eastAsia="方正小标宋_GBK"/>
      <w:color w:val="000000"/>
      <w:sz w:val="42"/>
      <w:szCs w:val="42"/>
    </w:rPr>
  </w:style>
  <w:style w:type="paragraph" w:customStyle="1" w:styleId="24">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 w:type="paragraph" w:customStyle="1" w:styleId="25">
    <w:name w:val="UserStyle_0"/>
    <w:basedOn w:val="1"/>
    <w:qFormat/>
    <w:uiPriority w:val="0"/>
    <w:pPr>
      <w:widowControl/>
      <w:textAlignment w:val="baseline"/>
    </w:pPr>
    <w:rPr>
      <w:rFonts w:ascii="Times New Roman" w:hAnsi="Times New Roman"/>
      <w:kern w:val="0"/>
      <w:szCs w:val="21"/>
    </w:rPr>
  </w:style>
  <w:style w:type="paragraph" w:customStyle="1" w:styleId="26">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27">
    <w:name w:val="NormalCharacter"/>
    <w:qFormat/>
    <w:uiPriority w:val="0"/>
  </w:style>
  <w:style w:type="paragraph" w:customStyle="1" w:styleId="28">
    <w:name w:val="Default"/>
    <w:basedOn w:val="1"/>
    <w:qFormat/>
    <w:uiPriority w:val="0"/>
    <w:pPr>
      <w:autoSpaceDE w:val="0"/>
      <w:autoSpaceDN w:val="0"/>
      <w:adjustRightInd w:val="0"/>
      <w:jc w:val="left"/>
    </w:pPr>
    <w:rPr>
      <w:rFonts w:ascii="华文新魏" w:hAnsi="华文新魏" w:cs="??"/>
      <w:color w:val="000000"/>
      <w:kern w:val="0"/>
      <w:sz w:val="24"/>
    </w:rPr>
  </w:style>
  <w:style w:type="paragraph" w:customStyle="1" w:styleId="29">
    <w:name w:val="Plain Text1"/>
    <w:basedOn w:val="1"/>
    <w:qFormat/>
    <w:uiPriority w:val="0"/>
    <w:rPr>
      <w:rFonts w:hint="eastAsia" w:ascii="宋体" w:hAnsi="Courier New"/>
      <w:sz w:val="24"/>
    </w:rPr>
  </w:style>
  <w:style w:type="paragraph" w:customStyle="1" w:styleId="30">
    <w:name w:val="Heading2"/>
    <w:basedOn w:val="1"/>
    <w:next w:val="1"/>
    <w:qFormat/>
    <w:uiPriority w:val="0"/>
    <w:pPr>
      <w:keepNext/>
      <w:keepLines/>
      <w:widowControl/>
      <w:spacing w:before="260" w:beforeLines="0" w:after="260" w:afterLines="0" w:line="413" w:lineRule="auto"/>
      <w:jc w:val="both"/>
      <w:textAlignment w:val="baseline"/>
    </w:pPr>
    <w:rPr>
      <w:rFonts w:ascii="Arial" w:hAnsi="Arial" w:eastAsia="黑体" w:cs="Times New Roman"/>
      <w:b/>
      <w:bCs/>
      <w:kern w:val="2"/>
      <w:sz w:val="32"/>
      <w:szCs w:val="32"/>
      <w:lang w:val="en-US" w:eastAsia="zh-CN" w:bidi="ar-SA"/>
    </w:rPr>
  </w:style>
  <w:style w:type="paragraph" w:customStyle="1" w:styleId="31">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4657</Words>
  <Characters>4749</Characters>
  <Lines>0</Lines>
  <Paragraphs>0</Paragraphs>
  <TotalTime>4</TotalTime>
  <ScaleCrop>false</ScaleCrop>
  <LinksUpToDate>false</LinksUpToDate>
  <CharactersWithSpaces>4749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Administrator</cp:lastModifiedBy>
  <cp:lastPrinted>2021-09-22T01:19:00Z</cp:lastPrinted>
  <dcterms:modified xsi:type="dcterms:W3CDTF">2023-10-31T10:50:09Z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3AE8517B4976406C8B9BA4CA8B4FCA59_13</vt:lpwstr>
  </property>
</Properties>
</file>