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612" w:tblpY="3348"/>
        <w:tblOverlap w:val="never"/>
        <w:tblW w:w="15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2198"/>
        <w:gridCol w:w="5335"/>
        <w:gridCol w:w="3490"/>
        <w:gridCol w:w="2013"/>
        <w:gridCol w:w="2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0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31"/>
                <w:szCs w:val="31"/>
                <w:bdr w:val="none" w:color="auto" w:sz="0" w:space="0"/>
              </w:rPr>
              <w:t>制定主体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31"/>
                <w:szCs w:val="31"/>
                <w:bdr w:val="none" w:color="auto" w:sz="0" w:space="0"/>
              </w:rPr>
              <w:t>文件名称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pacing w:val="0"/>
                <w:sz w:val="31"/>
                <w:szCs w:val="31"/>
                <w:bdr w:val="none" w:color="auto" w:sz="0" w:space="0"/>
              </w:rPr>
              <w:t>文号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pacing w:val="0"/>
                <w:sz w:val="31"/>
                <w:szCs w:val="31"/>
                <w:bdr w:val="none" w:color="auto" w:sz="0" w:space="0"/>
              </w:rPr>
              <w:t>起草部门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pacing w:val="0"/>
                <w:sz w:val="31"/>
                <w:szCs w:val="31"/>
                <w:bdr w:val="none" w:color="auto" w:sz="0" w:space="0"/>
              </w:rPr>
              <w:t>印发时间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bdr w:val="none" w:color="auto" w:sz="0" w:space="0"/>
              </w:rPr>
              <w:t>市政府办公室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bdr w:val="none" w:color="auto" w:sz="0" w:space="0"/>
              </w:rPr>
              <w:t>庐山市“四上”企业培育申报扶持奖励办法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bdr w:val="none" w:color="auto" w:sz="0" w:space="0"/>
              </w:rPr>
              <w:t>庐府办字（2020）35号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bdr w:val="none" w:color="auto" w:sz="0" w:space="0"/>
              </w:rPr>
              <w:t>市统计局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bdr w:val="none" w:color="auto" w:sz="0" w:space="0"/>
              </w:rPr>
              <w:t>2020.10.21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ascii="Microsoft YaHei" w:hAnsi="Microsoft YaHei" w:eastAsia="Microsoft YaHei" w:cs="Microsoft YaHei"/>
          <w:b/>
          <w:bCs/>
          <w:i w:val="0"/>
          <w:caps w:val="0"/>
          <w:color w:val="333333"/>
          <w:spacing w:val="0"/>
          <w:sz w:val="39"/>
          <w:szCs w:val="39"/>
        </w:rPr>
      </w:pPr>
      <w:r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33333"/>
          <w:spacing w:val="0"/>
          <w:sz w:val="39"/>
          <w:szCs w:val="39"/>
          <w:bdr w:val="none" w:color="auto" w:sz="0" w:space="0"/>
          <w:shd w:val="clear" w:fill="FFFFFF"/>
        </w:rPr>
        <w:t>2020年度庐山市规范性文件备案目录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8223E"/>
    <w:rsid w:val="614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2020-12-17T01:06:00Z</dcterms:created>
  <dc:creator>Administrator</dc:creator>
  <cp:lastModifiedBy>Administrator</cp:lastModifiedBy>
  <dcterms:modified xsi:type="dcterms:W3CDTF">2020-12-17T01:08:20Z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