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F7F97">
      <w:pPr>
        <w:widowControl/>
        <w:spacing w:line="520" w:lineRule="atLeast"/>
        <w:ind w:firstLine="880"/>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val="en-US" w:eastAsia="zh-CN"/>
        </w:rPr>
        <w:t>庐山市总工会</w:t>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年部门预算</w:t>
      </w:r>
    </w:p>
    <w:p w14:paraId="74B95244">
      <w:pPr>
        <w:pStyle w:val="11"/>
        <w:spacing w:line="600" w:lineRule="atLeast"/>
        <w:jc w:val="center"/>
        <w:rPr>
          <w:rFonts w:ascii="黑体" w:hAnsi="黑体" w:eastAsia="黑体"/>
          <w:color w:val="000000"/>
          <w:sz w:val="32"/>
          <w:szCs w:val="32"/>
        </w:rPr>
      </w:pPr>
    </w:p>
    <w:p w14:paraId="0EF00FF0">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973FA6A">
      <w:pPr>
        <w:pStyle w:val="11"/>
        <w:rPr>
          <w:rFonts w:ascii="宋体" w:hAnsi="宋体"/>
          <w:color w:val="000000"/>
        </w:rPr>
      </w:pPr>
    </w:p>
    <w:p w14:paraId="56BEAF34">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庐山市总工会</w:t>
      </w:r>
      <w:r>
        <w:rPr>
          <w:color w:val="auto"/>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53529295">
      <w:pPr>
        <w:pStyle w:val="11"/>
        <w:spacing w:line="600" w:lineRule="atLeast"/>
        <w:ind w:firstLine="1120" w:firstLineChars="350"/>
        <w:jc w:val="left"/>
        <w:rPr>
          <w:rFonts w:ascii="Adobe 仿宋 Std R" w:hAnsi="Adobe 仿宋 Std R" w:eastAsia="Adobe 仿宋 Std R" w:cs="Times New Roman"/>
          <w:kern w:val="2"/>
          <w:sz w:val="32"/>
          <w:szCs w:val="30"/>
        </w:rPr>
      </w:pPr>
      <w:r>
        <w:rPr>
          <w:rFonts w:hint="eastAsia" w:ascii="Adobe 仿宋 Std R" w:hAnsi="Adobe 仿宋 Std R" w:eastAsia="Adobe 仿宋 Std R" w:cs="Times New Roman"/>
          <w:kern w:val="2"/>
          <w:sz w:val="32"/>
          <w:szCs w:val="30"/>
        </w:rPr>
        <w:t xml:space="preserve"> </w:t>
      </w:r>
      <w:r>
        <w:rPr>
          <w:rFonts w:ascii="Adobe 仿宋 Std R" w:hAnsi="Adobe 仿宋 Std R" w:eastAsia="Adobe 仿宋 Std R" w:cs="Times New Roman"/>
          <w:kern w:val="2"/>
          <w:sz w:val="32"/>
          <w:szCs w:val="30"/>
        </w:rPr>
        <w:t>一、部门主要职责</w:t>
      </w:r>
    </w:p>
    <w:p w14:paraId="48B07423">
      <w:pPr>
        <w:pStyle w:val="11"/>
        <w:spacing w:line="600" w:lineRule="atLeast"/>
        <w:ind w:firstLine="1280" w:firstLineChars="400"/>
        <w:jc w:val="left"/>
        <w:rPr>
          <w:rFonts w:ascii="Adobe 仿宋 Std R" w:hAnsi="Adobe 仿宋 Std R" w:eastAsia="Adobe 仿宋 Std R" w:cs="Times New Roman"/>
          <w:kern w:val="2"/>
          <w:sz w:val="32"/>
          <w:szCs w:val="30"/>
        </w:rPr>
      </w:pPr>
      <w:r>
        <w:rPr>
          <w:rFonts w:ascii="Adobe 仿宋 Std R" w:hAnsi="Adobe 仿宋 Std R" w:eastAsia="Adobe 仿宋 Std R" w:cs="Times New Roman"/>
          <w:kern w:val="2"/>
          <w:sz w:val="32"/>
          <w:szCs w:val="30"/>
        </w:rPr>
        <w:t>二、</w:t>
      </w:r>
      <w:r>
        <w:rPr>
          <w:rFonts w:hint="eastAsia" w:ascii="Adobe 仿宋 Std R" w:hAnsi="Adobe 仿宋 Std R" w:eastAsia="Adobe 仿宋 Std R" w:cs="Times New Roman"/>
          <w:kern w:val="2"/>
          <w:sz w:val="32"/>
          <w:szCs w:val="30"/>
        </w:rPr>
        <w:t>机构设置及人员情况</w:t>
      </w:r>
    </w:p>
    <w:p w14:paraId="3709388D">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庐山市总工会</w:t>
      </w:r>
      <w:r>
        <w:rPr>
          <w:color w:val="auto"/>
        </w:rPr>
        <w:fldChar w:fldCharType="end"/>
      </w:r>
      <w:r>
        <w:rPr>
          <w:rFonts w:ascii="仿宋_GB2312" w:eastAsia="仿宋_GB2312"/>
          <w:b/>
          <w:bCs/>
          <w:color w:val="0070C0"/>
          <w:sz w:val="32"/>
          <w:szCs w:val="32"/>
        </w:rPr>
        <w:fldChar w:fldCharType="begin"/>
      </w:r>
      <w:r>
        <w:rPr>
          <w:rFonts w:ascii="仿宋_GB2312" w:eastAsia="仿宋_GB2312"/>
          <w:b/>
          <w:bCs/>
          <w:color w:val="0070C0"/>
          <w:sz w:val="32"/>
          <w:szCs w:val="32"/>
        </w:rPr>
        <w:instrText xml:space="preserve">MERGEFIELD ${page400644146.ds509943833_REP_JXJC_AGENCY_WZR_NAME}</w:instrText>
      </w:r>
      <w:r>
        <w:rPr>
          <w:rFonts w:ascii="仿宋_GB2312" w:eastAsia="仿宋_GB2312"/>
          <w:b/>
          <w:bCs/>
          <w:color w:val="0070C0"/>
          <w:sz w:val="32"/>
          <w:szCs w:val="32"/>
        </w:rPr>
        <w:fldChar w:fldCharType="separate"/>
      </w:r>
      <w:r>
        <w:rPr>
          <w:color w:val="0070C0"/>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年部门预算表</w:t>
      </w:r>
    </w:p>
    <w:p w14:paraId="7B6C884F">
      <w:pPr>
        <w:pStyle w:val="11"/>
        <w:spacing w:line="600" w:lineRule="atLeast"/>
        <w:ind w:firstLine="1280"/>
        <w:jc w:val="left"/>
        <w:rPr>
          <w:rFonts w:ascii="Adobe 仿宋 Std R" w:hAnsi="Adobe 仿宋 Std R" w:eastAsia="Adobe 仿宋 Std R" w:cs="Times New Roman"/>
          <w:kern w:val="2"/>
          <w:sz w:val="32"/>
          <w:szCs w:val="30"/>
        </w:rPr>
      </w:pPr>
      <w:r>
        <w:rPr>
          <w:rFonts w:ascii="Adobe 仿宋 Std R" w:hAnsi="Adobe 仿宋 Std R" w:eastAsia="Adobe 仿宋 Std R" w:cs="Times New Roman"/>
          <w:kern w:val="2"/>
          <w:sz w:val="32"/>
          <w:szCs w:val="30"/>
        </w:rPr>
        <w:t>一、《收支预算总表》</w:t>
      </w:r>
    </w:p>
    <w:p w14:paraId="0392A561">
      <w:pPr>
        <w:pStyle w:val="11"/>
        <w:spacing w:line="600" w:lineRule="atLeast"/>
        <w:ind w:firstLine="1280"/>
        <w:jc w:val="left"/>
        <w:rPr>
          <w:rFonts w:ascii="Adobe 仿宋 Std R" w:hAnsi="Adobe 仿宋 Std R" w:eastAsia="Adobe 仿宋 Std R" w:cs="Times New Roman"/>
          <w:kern w:val="2"/>
          <w:sz w:val="32"/>
          <w:szCs w:val="30"/>
        </w:rPr>
      </w:pPr>
      <w:r>
        <w:rPr>
          <w:rFonts w:ascii="Adobe 仿宋 Std R" w:hAnsi="Adobe 仿宋 Std R" w:eastAsia="Adobe 仿宋 Std R" w:cs="Times New Roman"/>
          <w:kern w:val="2"/>
          <w:sz w:val="32"/>
          <w:szCs w:val="30"/>
        </w:rPr>
        <w:t>二、《部门收入总表》</w:t>
      </w:r>
    </w:p>
    <w:p w14:paraId="118A3F03">
      <w:pPr>
        <w:pStyle w:val="11"/>
        <w:spacing w:line="600" w:lineRule="atLeast"/>
        <w:ind w:firstLine="1280"/>
        <w:jc w:val="left"/>
        <w:rPr>
          <w:rFonts w:ascii="Adobe 仿宋 Std R" w:hAnsi="Adobe 仿宋 Std R" w:eastAsia="Adobe 仿宋 Std R" w:cs="Times New Roman"/>
          <w:kern w:val="2"/>
          <w:sz w:val="32"/>
          <w:szCs w:val="30"/>
        </w:rPr>
      </w:pPr>
      <w:r>
        <w:rPr>
          <w:rFonts w:ascii="Adobe 仿宋 Std R" w:hAnsi="Adobe 仿宋 Std R" w:eastAsia="Adobe 仿宋 Std R" w:cs="Times New Roman"/>
          <w:kern w:val="2"/>
          <w:sz w:val="32"/>
          <w:szCs w:val="30"/>
        </w:rPr>
        <w:t>三、《部门支出总表》</w:t>
      </w:r>
    </w:p>
    <w:p w14:paraId="71380E4A">
      <w:pPr>
        <w:pStyle w:val="11"/>
        <w:spacing w:line="600" w:lineRule="atLeast"/>
        <w:ind w:firstLine="1280"/>
        <w:jc w:val="left"/>
        <w:rPr>
          <w:rFonts w:ascii="Adobe 仿宋 Std R" w:hAnsi="Adobe 仿宋 Std R" w:eastAsia="Adobe 仿宋 Std R" w:cs="Times New Roman"/>
          <w:kern w:val="2"/>
          <w:sz w:val="32"/>
          <w:szCs w:val="30"/>
        </w:rPr>
      </w:pPr>
      <w:r>
        <w:rPr>
          <w:rFonts w:ascii="Adobe 仿宋 Std R" w:hAnsi="Adobe 仿宋 Std R" w:eastAsia="Adobe 仿宋 Std R" w:cs="Times New Roman"/>
          <w:kern w:val="2"/>
          <w:sz w:val="32"/>
          <w:szCs w:val="30"/>
        </w:rPr>
        <w:t>四、《财政拨款收支总表》</w:t>
      </w:r>
    </w:p>
    <w:p w14:paraId="6E06BE35">
      <w:pPr>
        <w:pStyle w:val="11"/>
        <w:spacing w:line="600" w:lineRule="atLeast"/>
        <w:ind w:firstLine="1280"/>
        <w:jc w:val="left"/>
        <w:rPr>
          <w:rFonts w:ascii="Adobe 仿宋 Std R" w:hAnsi="Adobe 仿宋 Std R" w:eastAsia="Adobe 仿宋 Std R" w:cs="Times New Roman"/>
          <w:kern w:val="2"/>
          <w:sz w:val="32"/>
          <w:szCs w:val="30"/>
        </w:rPr>
      </w:pPr>
      <w:r>
        <w:rPr>
          <w:rFonts w:ascii="Adobe 仿宋 Std R" w:hAnsi="Adobe 仿宋 Std R" w:eastAsia="Adobe 仿宋 Std R" w:cs="Times New Roman"/>
          <w:kern w:val="2"/>
          <w:sz w:val="32"/>
          <w:szCs w:val="30"/>
        </w:rPr>
        <w:t>五、《一般公共预算支出表》</w:t>
      </w:r>
    </w:p>
    <w:p w14:paraId="61C0071A">
      <w:pPr>
        <w:pStyle w:val="11"/>
        <w:spacing w:line="600" w:lineRule="atLeast"/>
        <w:ind w:firstLine="1280"/>
        <w:jc w:val="left"/>
        <w:rPr>
          <w:rFonts w:ascii="Adobe 仿宋 Std R" w:hAnsi="Adobe 仿宋 Std R" w:eastAsia="Adobe 仿宋 Std R" w:cs="Times New Roman"/>
          <w:kern w:val="2"/>
          <w:sz w:val="32"/>
          <w:szCs w:val="30"/>
        </w:rPr>
      </w:pPr>
      <w:r>
        <w:rPr>
          <w:rFonts w:ascii="Adobe 仿宋 Std R" w:hAnsi="Adobe 仿宋 Std R" w:eastAsia="Adobe 仿宋 Std R" w:cs="Times New Roman"/>
          <w:kern w:val="2"/>
          <w:sz w:val="32"/>
          <w:szCs w:val="30"/>
        </w:rPr>
        <w:t>六、《一般公共预算基本支出表》</w:t>
      </w:r>
    </w:p>
    <w:p w14:paraId="7AEF2F65">
      <w:pPr>
        <w:pStyle w:val="11"/>
        <w:spacing w:line="600" w:lineRule="atLeast"/>
        <w:ind w:firstLine="1280"/>
        <w:jc w:val="left"/>
        <w:rPr>
          <w:rFonts w:ascii="Adobe 仿宋 Std R" w:hAnsi="Adobe 仿宋 Std R" w:eastAsia="Adobe 仿宋 Std R" w:cs="Times New Roman"/>
          <w:kern w:val="2"/>
          <w:sz w:val="32"/>
          <w:szCs w:val="30"/>
        </w:rPr>
      </w:pPr>
      <w:r>
        <w:rPr>
          <w:rFonts w:ascii="Adobe 仿宋 Std R" w:hAnsi="Adobe 仿宋 Std R" w:eastAsia="Adobe 仿宋 Std R" w:cs="Times New Roman"/>
          <w:kern w:val="2"/>
          <w:sz w:val="32"/>
          <w:szCs w:val="30"/>
        </w:rPr>
        <w:t>七、《财政拨款“三公”经费支出表》</w:t>
      </w:r>
    </w:p>
    <w:p w14:paraId="43E56D2B">
      <w:pPr>
        <w:pStyle w:val="11"/>
        <w:spacing w:line="600" w:lineRule="atLeast"/>
        <w:ind w:firstLine="1280"/>
        <w:jc w:val="left"/>
        <w:rPr>
          <w:rFonts w:ascii="Adobe 仿宋 Std R" w:hAnsi="Adobe 仿宋 Std R" w:eastAsia="Adobe 仿宋 Std R" w:cs="Times New Roman"/>
          <w:kern w:val="2"/>
          <w:sz w:val="32"/>
          <w:szCs w:val="30"/>
        </w:rPr>
      </w:pPr>
      <w:r>
        <w:rPr>
          <w:rFonts w:ascii="Adobe 仿宋 Std R" w:hAnsi="Adobe 仿宋 Std R" w:eastAsia="Adobe 仿宋 Std R" w:cs="Times New Roman"/>
          <w:kern w:val="2"/>
          <w:sz w:val="32"/>
          <w:szCs w:val="30"/>
        </w:rPr>
        <w:t>八、《政府性基金预算支出表》</w:t>
      </w:r>
    </w:p>
    <w:p w14:paraId="78995A86">
      <w:pPr>
        <w:pStyle w:val="11"/>
        <w:tabs>
          <w:tab w:val="left" w:pos="6546"/>
        </w:tabs>
        <w:spacing w:line="600" w:lineRule="atLeast"/>
        <w:ind w:firstLine="1280"/>
        <w:jc w:val="left"/>
        <w:rPr>
          <w:rFonts w:ascii="Adobe 仿宋 Std R" w:hAnsi="Adobe 仿宋 Std R" w:eastAsia="Adobe 仿宋 Std R" w:cs="Times New Roman"/>
          <w:kern w:val="2"/>
          <w:sz w:val="32"/>
          <w:szCs w:val="30"/>
        </w:rPr>
      </w:pPr>
      <w:r>
        <w:rPr>
          <w:rFonts w:ascii="Adobe 仿宋 Std R" w:hAnsi="Adobe 仿宋 Std R" w:eastAsia="Adobe 仿宋 Std R" w:cs="Times New Roman"/>
          <w:kern w:val="2"/>
          <w:sz w:val="32"/>
          <w:szCs w:val="30"/>
        </w:rPr>
        <w:t>九、《</w:t>
      </w:r>
      <w:r>
        <w:rPr>
          <w:rFonts w:hint="eastAsia" w:ascii="Adobe 仿宋 Std R" w:hAnsi="Adobe 仿宋 Std R" w:eastAsia="Adobe 仿宋 Std R" w:cs="Times New Roman"/>
          <w:kern w:val="2"/>
          <w:sz w:val="32"/>
          <w:szCs w:val="30"/>
        </w:rPr>
        <w:t>国有资本经营</w:t>
      </w:r>
      <w:r>
        <w:rPr>
          <w:rFonts w:ascii="Adobe 仿宋 Std R" w:hAnsi="Adobe 仿宋 Std R" w:eastAsia="Adobe 仿宋 Std R" w:cs="Times New Roman"/>
          <w:kern w:val="2"/>
          <w:sz w:val="32"/>
          <w:szCs w:val="30"/>
        </w:rPr>
        <w:t>预算支出表》</w:t>
      </w:r>
      <w:r>
        <w:rPr>
          <w:rFonts w:hint="eastAsia" w:ascii="Adobe 仿宋 Std R" w:hAnsi="Adobe 仿宋 Std R" w:eastAsia="Adobe 仿宋 Std R" w:cs="Times New Roman"/>
          <w:kern w:val="2"/>
          <w:sz w:val="32"/>
          <w:szCs w:val="30"/>
        </w:rPr>
        <w:tab/>
      </w:r>
    </w:p>
    <w:p w14:paraId="39E90A9D">
      <w:pPr>
        <w:pStyle w:val="11"/>
        <w:tabs>
          <w:tab w:val="left" w:pos="6546"/>
        </w:tabs>
        <w:spacing w:line="600" w:lineRule="atLeast"/>
        <w:ind w:firstLine="1280"/>
        <w:jc w:val="left"/>
        <w:rPr>
          <w:rFonts w:ascii="Adobe 仿宋 Std R" w:hAnsi="Adobe 仿宋 Std R" w:eastAsia="Adobe 仿宋 Std R" w:cs="Times New Roman"/>
          <w:color w:val="000000"/>
          <w:kern w:val="2"/>
          <w:sz w:val="32"/>
          <w:szCs w:val="30"/>
        </w:rPr>
      </w:pPr>
      <w:r>
        <w:rPr>
          <w:rFonts w:hint="eastAsia" w:ascii="Adobe 仿宋 Std R" w:hAnsi="Adobe 仿宋 Std R" w:eastAsia="Adobe 仿宋 Std R" w:cs="Times New Roman"/>
          <w:color w:val="000000"/>
          <w:kern w:val="2"/>
          <w:sz w:val="32"/>
          <w:szCs w:val="30"/>
        </w:rPr>
        <w:t>十、</w:t>
      </w:r>
      <w:r>
        <w:rPr>
          <w:rFonts w:ascii="Adobe 仿宋 Std R" w:hAnsi="Adobe 仿宋 Std R" w:eastAsia="Adobe 仿宋 Std R" w:cs="Times New Roman"/>
          <w:color w:val="000000"/>
          <w:kern w:val="2"/>
          <w:sz w:val="32"/>
          <w:szCs w:val="30"/>
        </w:rPr>
        <w:t>《</w:t>
      </w:r>
      <w:r>
        <w:rPr>
          <w:rFonts w:hint="eastAsia" w:ascii="Adobe 仿宋 Std R" w:hAnsi="Adobe 仿宋 Std R" w:eastAsia="Adobe 仿宋 Std R" w:cs="Times New Roman"/>
          <w:color w:val="000000"/>
          <w:kern w:val="2"/>
          <w:sz w:val="32"/>
          <w:szCs w:val="30"/>
        </w:rPr>
        <w:t>部门整体支出绩效目标表</w:t>
      </w:r>
      <w:r>
        <w:rPr>
          <w:rFonts w:ascii="Adobe 仿宋 Std R" w:hAnsi="Adobe 仿宋 Std R" w:eastAsia="Adobe 仿宋 Std R" w:cs="Times New Roman"/>
          <w:color w:val="000000"/>
          <w:kern w:val="2"/>
          <w:sz w:val="32"/>
          <w:szCs w:val="30"/>
        </w:rPr>
        <w:t>》</w:t>
      </w:r>
    </w:p>
    <w:p w14:paraId="67DF6DE4">
      <w:pPr>
        <w:pStyle w:val="11"/>
        <w:tabs>
          <w:tab w:val="left" w:pos="6546"/>
        </w:tabs>
        <w:spacing w:line="600" w:lineRule="atLeast"/>
        <w:ind w:firstLine="1280"/>
        <w:jc w:val="left"/>
        <w:rPr>
          <w:rFonts w:ascii="Adobe 仿宋 Std R" w:hAnsi="Adobe 仿宋 Std R" w:eastAsia="Adobe 仿宋 Std R" w:cs="Times New Roman"/>
          <w:kern w:val="2"/>
          <w:sz w:val="32"/>
          <w:szCs w:val="30"/>
        </w:rPr>
      </w:pPr>
      <w:r>
        <w:rPr>
          <w:rFonts w:hint="eastAsia" w:ascii="Adobe 仿宋 Std R" w:hAnsi="Adobe 仿宋 Std R" w:eastAsia="Adobe 仿宋 Std R" w:cs="Times New Roman"/>
          <w:kern w:val="2"/>
          <w:sz w:val="32"/>
          <w:szCs w:val="30"/>
        </w:rPr>
        <w:t>十一、</w:t>
      </w:r>
      <w:r>
        <w:rPr>
          <w:rFonts w:ascii="Adobe 仿宋 Std R" w:hAnsi="Adobe 仿宋 Std R" w:eastAsia="Adobe 仿宋 Std R" w:cs="Times New Roman"/>
          <w:kern w:val="2"/>
          <w:sz w:val="32"/>
          <w:szCs w:val="30"/>
        </w:rPr>
        <w:t>《</w:t>
      </w:r>
      <w:r>
        <w:rPr>
          <w:rFonts w:hint="eastAsia" w:ascii="Adobe 仿宋 Std R" w:hAnsi="Adobe 仿宋 Std R" w:eastAsia="Adobe 仿宋 Std R" w:cs="Times New Roman"/>
          <w:kern w:val="2"/>
          <w:sz w:val="32"/>
          <w:szCs w:val="30"/>
        </w:rPr>
        <w:t>项目绩效目标表</w:t>
      </w:r>
      <w:r>
        <w:rPr>
          <w:rFonts w:ascii="Adobe 仿宋 Std R" w:hAnsi="Adobe 仿宋 Std R" w:eastAsia="Adobe 仿宋 Std R" w:cs="Times New Roman"/>
          <w:kern w:val="2"/>
          <w:sz w:val="32"/>
          <w:szCs w:val="30"/>
        </w:rPr>
        <w:t>》</w:t>
      </w:r>
    </w:p>
    <w:p w14:paraId="0B1AED45">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${page400644146.ds509943833_REP_JXJC_AGENCY_WZR_NAME}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庐山市总工会</w:t>
      </w:r>
      <w:r>
        <w:rPr>
          <w:color w:val="auto"/>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年部门预算情况说明</w:t>
      </w:r>
    </w:p>
    <w:p w14:paraId="1F32AFD8">
      <w:pPr>
        <w:pStyle w:val="11"/>
        <w:spacing w:line="600" w:lineRule="atLeast"/>
        <w:ind w:firstLine="1280"/>
        <w:jc w:val="left"/>
        <w:rPr>
          <w:rFonts w:ascii="Adobe 仿宋 Std R" w:hAnsi="Adobe 仿宋 Std R" w:eastAsia="Adobe 仿宋 Std R" w:cs="Times New Roman"/>
          <w:kern w:val="2"/>
          <w:sz w:val="32"/>
          <w:szCs w:val="30"/>
        </w:rPr>
      </w:pPr>
      <w:r>
        <w:rPr>
          <w:rFonts w:ascii="Adobe 仿宋 Std R" w:hAnsi="Adobe 仿宋 Std R" w:eastAsia="Adobe 仿宋 Std R" w:cs="Times New Roman"/>
          <w:kern w:val="2"/>
          <w:sz w:val="32"/>
          <w:szCs w:val="30"/>
        </w:rPr>
        <w:t>一、202</w:t>
      </w:r>
      <w:r>
        <w:rPr>
          <w:rFonts w:hint="eastAsia" w:ascii="Adobe 仿宋 Std R" w:hAnsi="Adobe 仿宋 Std R" w:eastAsia="Adobe 仿宋 Std R" w:cs="Times New Roman"/>
          <w:kern w:val="2"/>
          <w:sz w:val="32"/>
          <w:szCs w:val="30"/>
          <w:lang w:val="en-US" w:eastAsia="zh-CN"/>
        </w:rPr>
        <w:t>5</w:t>
      </w:r>
      <w:r>
        <w:rPr>
          <w:rFonts w:ascii="Adobe 仿宋 Std R" w:hAnsi="Adobe 仿宋 Std R" w:eastAsia="Adobe 仿宋 Std R" w:cs="Times New Roman"/>
          <w:kern w:val="2"/>
          <w:sz w:val="32"/>
          <w:szCs w:val="30"/>
        </w:rPr>
        <w:t>年部门预算收支情况说明</w:t>
      </w:r>
    </w:p>
    <w:p w14:paraId="0552E0B1">
      <w:pPr>
        <w:pStyle w:val="11"/>
        <w:spacing w:line="600" w:lineRule="atLeast"/>
        <w:ind w:firstLine="1120" w:firstLineChars="350"/>
        <w:jc w:val="left"/>
        <w:rPr>
          <w:rFonts w:ascii="Adobe 仿宋 Std R" w:hAnsi="Adobe 仿宋 Std R" w:eastAsia="Adobe 仿宋 Std R" w:cs="Times New Roman"/>
          <w:kern w:val="2"/>
          <w:sz w:val="32"/>
          <w:szCs w:val="30"/>
        </w:rPr>
      </w:pPr>
      <w:r>
        <w:rPr>
          <w:rFonts w:ascii="Adobe 仿宋 Std R" w:hAnsi="Adobe 仿宋 Std R" w:eastAsia="Adobe 仿宋 Std R" w:cs="Times New Roman"/>
          <w:kern w:val="2"/>
          <w:sz w:val="32"/>
          <w:szCs w:val="30"/>
        </w:rPr>
        <w:t xml:space="preserve"> 二、202</w:t>
      </w:r>
      <w:r>
        <w:rPr>
          <w:rFonts w:hint="eastAsia" w:ascii="Adobe 仿宋 Std R" w:hAnsi="Adobe 仿宋 Std R" w:eastAsia="Adobe 仿宋 Std R" w:cs="Times New Roman"/>
          <w:kern w:val="2"/>
          <w:sz w:val="32"/>
          <w:szCs w:val="30"/>
          <w:lang w:val="en-US" w:eastAsia="zh-CN"/>
        </w:rPr>
        <w:t>5</w:t>
      </w:r>
      <w:r>
        <w:rPr>
          <w:rFonts w:ascii="Adobe 仿宋 Std R" w:hAnsi="Adobe 仿宋 Std R" w:eastAsia="Adobe 仿宋 Std R" w:cs="Times New Roman"/>
          <w:kern w:val="2"/>
          <w:sz w:val="32"/>
          <w:szCs w:val="30"/>
        </w:rPr>
        <w:t>年“三公”经费预算情况说明</w:t>
      </w:r>
    </w:p>
    <w:p w14:paraId="5FD3AF55">
      <w:pPr>
        <w:pStyle w:val="11"/>
        <w:tabs>
          <w:tab w:val="left" w:pos="6546"/>
        </w:tabs>
        <w:spacing w:line="600" w:lineRule="atLeast"/>
        <w:ind w:firstLine="1280"/>
        <w:jc w:val="left"/>
        <w:rPr>
          <w:rFonts w:ascii="Adobe 仿宋 Std R" w:hAnsi="Adobe 仿宋 Std R" w:eastAsia="Adobe 仿宋 Std R" w:cs="Times New Roman"/>
          <w:kern w:val="2"/>
          <w:sz w:val="32"/>
          <w:szCs w:val="30"/>
        </w:rPr>
      </w:pPr>
    </w:p>
    <w:p w14:paraId="4FBC95F0">
      <w:pPr>
        <w:pStyle w:val="11"/>
        <w:tabs>
          <w:tab w:val="left" w:pos="5443"/>
        </w:tabs>
        <w:spacing w:line="600" w:lineRule="atLeast"/>
        <w:ind w:firstLine="640"/>
        <w:jc w:val="left"/>
        <w:rPr>
          <w:rFonts w:hint="eastAsia" w:ascii="仿宋_GB2312" w:eastAsia="仿宋_GB2312"/>
          <w:b/>
          <w:bCs/>
          <w:color w:val="000000"/>
          <w:sz w:val="32"/>
          <w:szCs w:val="32"/>
          <w:lang w:eastAsia="zh-CN"/>
        </w:rPr>
      </w:pPr>
      <w:r>
        <w:rPr>
          <w:rFonts w:hint="eastAsia" w:ascii="仿宋_GB2312" w:eastAsia="仿宋_GB2312"/>
          <w:b/>
          <w:bCs/>
          <w:color w:val="000000"/>
          <w:sz w:val="32"/>
          <w:szCs w:val="32"/>
        </w:rPr>
        <w:t>第四部分  名词解释</w:t>
      </w:r>
      <w:r>
        <w:rPr>
          <w:rFonts w:hint="eastAsia" w:ascii="仿宋_GB2312" w:eastAsia="仿宋_GB2312"/>
          <w:b/>
          <w:bCs/>
          <w:color w:val="000000"/>
          <w:sz w:val="32"/>
          <w:szCs w:val="32"/>
          <w:lang w:eastAsia="zh-CN"/>
        </w:rPr>
        <w:tab/>
      </w:r>
    </w:p>
    <w:p w14:paraId="451670BF">
      <w:pPr>
        <w:widowControl/>
        <w:spacing w:line="580" w:lineRule="exact"/>
        <w:jc w:val="center"/>
        <w:rPr>
          <w:rFonts w:ascii="仿宋_GB2312" w:eastAsia="仿宋_GB2312"/>
          <w:b/>
          <w:sz w:val="32"/>
          <w:szCs w:val="30"/>
        </w:rPr>
      </w:pPr>
    </w:p>
    <w:p w14:paraId="32B9B73E">
      <w:pPr>
        <w:widowControl/>
        <w:spacing w:line="580" w:lineRule="exact"/>
        <w:jc w:val="center"/>
        <w:rPr>
          <w:rFonts w:ascii="仿宋_GB2312" w:eastAsia="仿宋_GB2312"/>
          <w:b/>
          <w:sz w:val="32"/>
          <w:szCs w:val="30"/>
        </w:rPr>
      </w:pPr>
    </w:p>
    <w:p w14:paraId="06134C41">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color w:val="000000"/>
          <w:sz w:val="32"/>
          <w:szCs w:val="30"/>
          <w:lang w:val="en-US" w:eastAsia="zh-CN"/>
        </w:rPr>
        <w:t>庐山市总工会</w:t>
      </w:r>
      <w:r>
        <w:rPr>
          <w:rFonts w:hint="eastAsia" w:ascii="仿宋_GB2312" w:eastAsia="仿宋_GB2312"/>
          <w:b/>
          <w:sz w:val="32"/>
          <w:szCs w:val="30"/>
        </w:rPr>
        <w:t>概况</w:t>
      </w:r>
    </w:p>
    <w:p w14:paraId="5FF733DB">
      <w:pPr>
        <w:widowControl/>
        <w:spacing w:line="580" w:lineRule="exact"/>
        <w:jc w:val="left"/>
        <w:rPr>
          <w:rFonts w:ascii="宋体" w:hAnsi="宋体"/>
          <w:b/>
          <w:sz w:val="36"/>
          <w:szCs w:val="36"/>
        </w:rPr>
      </w:pPr>
    </w:p>
    <w:p w14:paraId="220D7924">
      <w:pPr>
        <w:widowControl/>
        <w:spacing w:line="580" w:lineRule="exact"/>
        <w:jc w:val="left"/>
        <w:rPr>
          <w:rFonts w:ascii="宋体" w:hAnsi="宋体"/>
          <w:b/>
          <w:sz w:val="36"/>
          <w:szCs w:val="36"/>
        </w:rPr>
      </w:pPr>
      <w:r>
        <w:rPr>
          <w:rFonts w:hint="eastAsia" w:ascii="宋体" w:hAnsi="宋体"/>
          <w:b/>
          <w:sz w:val="36"/>
          <w:szCs w:val="36"/>
        </w:rPr>
        <w:t>一、部门主要职责</w:t>
      </w:r>
    </w:p>
    <w:p w14:paraId="40B8C61C">
      <w:pPr>
        <w:ind w:firstLine="640" w:firstLineChars="200"/>
        <w:rPr>
          <w:rFonts w:ascii="仿宋" w:hAnsi="仿宋" w:eastAsia="仿宋"/>
          <w:sz w:val="32"/>
          <w:szCs w:val="32"/>
        </w:rPr>
      </w:pPr>
      <w:r>
        <w:rPr>
          <w:rFonts w:hint="eastAsia" w:ascii="仿宋" w:hAnsi="仿宋" w:eastAsia="仿宋" w:cs="宋体"/>
          <w:color w:val="000000"/>
          <w:sz w:val="32"/>
          <w:szCs w:val="32"/>
        </w:rPr>
        <w:t>（一）根据党的路线、方针、政策和党在各时期的中心任务和上级部署，研究确定全市工会工作的指导方针和工作任务，领导全市工会开展工作。（二）依照国家的法律、法规和工会章程，组织和指导全市各级工会履行在社会主义市场经济条件下工会的基本职能，贯彻执行市工会代表大会的决议。（三）加强职工思想政治工作、职业道德建设，开展群众性精神文明创建和职工文化体育活动，培养以“有理想、有道德、有文化、有纪律”的“四有”职工队伍。（四）维护职工群众的合法权益和女职工的特殊权益，参与有关部门涉及职工切身利益方面的有关政策、措施的制定工作，向市委、市政府反映职工群众的愿望和要求，并提出意见和建议，负责全市各级工会与党、政方面有关问题的协商和处理。（五）检查、督促有关部门关于职工养老保险、医疗保险等社会保障制度的执行，参与劳动关系的协调处理。（六）开展职工安全生产和劳动保护工作，参与重大伤亡事故的调查处理；开展劳动竞赛、合理化建议、技术协作、科技创新等经济建设活动。（七）负责会员发展、会籍管理、工会组建工作；协助镇乡、局（系统）、村（社区）工会干部的选配、教育、管理以及负责指导工会的换届、选举工作；组织实施工会干部的业务培训；搞好工会自身的改革和建设。（八）督促并负责全市工会经费的收缴和工会财务的审查工作；指导和协调工会企事业的发展，负责对市总工会所属资产经营管理，确保工会资产保值和增值。（九）协助市政府做好全市劳模的推荐、评选和具体负责劳模的日常管理工作。（十）完成市委、市政府交办的其它任务，承担上级工会交办的有关事项。</w:t>
      </w:r>
    </w:p>
    <w:p w14:paraId="29C3D719">
      <w:pPr>
        <w:widowControl/>
        <w:spacing w:line="580" w:lineRule="exact"/>
        <w:ind w:firstLine="640"/>
        <w:jc w:val="left"/>
        <w:rPr>
          <w:rFonts w:hint="eastAsia"/>
          <w:b/>
          <w:sz w:val="36"/>
          <w:szCs w:val="36"/>
        </w:rPr>
      </w:pPr>
    </w:p>
    <w:p w14:paraId="4C9B42F5">
      <w:pPr>
        <w:widowControl/>
        <w:spacing w:line="580" w:lineRule="exact"/>
        <w:jc w:val="left"/>
        <w:rPr>
          <w:b/>
          <w:sz w:val="36"/>
          <w:szCs w:val="36"/>
        </w:rPr>
      </w:pPr>
      <w:r>
        <w:rPr>
          <w:rFonts w:hint="eastAsia"/>
          <w:b/>
          <w:sz w:val="36"/>
          <w:szCs w:val="36"/>
        </w:rPr>
        <w:t>二、机构设置及人员情况</w:t>
      </w:r>
    </w:p>
    <w:p w14:paraId="657780FB">
      <w:pPr>
        <w:ind w:firstLine="640" w:firstLineChars="200"/>
        <w:rPr>
          <w:rFonts w:hint="eastAsia" w:ascii="仿宋" w:hAnsi="仿宋" w:eastAsia="宋体"/>
          <w:color w:val="FF0000"/>
          <w:sz w:val="32"/>
          <w:szCs w:val="32"/>
          <w:u w:val="none"/>
          <w:lang w:eastAsia="zh-CN"/>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color w:val="000000"/>
          <w:sz w:val="32"/>
          <w:szCs w:val="32"/>
          <w:lang w:val="en-US" w:eastAsia="zh-CN"/>
        </w:rPr>
        <w:t>庐山总工会</w:t>
      </w:r>
      <w:r>
        <w:rPr>
          <w:rFonts w:hint="eastAsia" w:ascii="仿宋" w:hAnsi="仿宋" w:eastAsia="仿宋"/>
          <w:color w:val="000000"/>
          <w:sz w:val="32"/>
          <w:szCs w:val="32"/>
        </w:rPr>
        <w:t>共有预算单位</w:t>
      </w:r>
      <w:r>
        <w:rPr>
          <w:rFonts w:hint="eastAsia" w:ascii="仿宋" w:hAnsi="仿宋" w:eastAsia="仿宋"/>
          <w:color w:val="000000"/>
          <w:sz w:val="32"/>
          <w:szCs w:val="32"/>
          <w:lang w:val="en-US" w:eastAsia="zh-CN"/>
        </w:rPr>
        <w:t>1</w:t>
      </w:r>
      <w:r>
        <w:rPr>
          <w:rFonts w:ascii="仿宋" w:hAnsi="仿宋" w:eastAsia="仿宋"/>
          <w:color w:val="000000"/>
          <w:sz w:val="32"/>
          <w:szCs w:val="32"/>
        </w:rPr>
        <w:t>个，包括</w:t>
      </w:r>
      <w:r>
        <w:rPr>
          <w:rFonts w:hint="eastAsia" w:ascii="仿宋" w:hAnsi="仿宋" w:eastAsia="仿宋"/>
          <w:color w:val="000000"/>
          <w:sz w:val="32"/>
          <w:szCs w:val="32"/>
          <w:lang w:val="en-US" w:eastAsia="zh-CN"/>
        </w:rPr>
        <w:t>本级</w:t>
      </w:r>
      <w:r>
        <w:rPr>
          <w:rFonts w:ascii="仿宋" w:hAnsi="仿宋" w:eastAsia="仿宋"/>
          <w:color w:val="000000"/>
          <w:sz w:val="32"/>
          <w:szCs w:val="32"/>
        </w:rPr>
        <w:fldChar w:fldCharType="begin"/>
      </w:r>
      <w:r>
        <w:rPr>
          <w:rFonts w:ascii="仿宋" w:hAnsi="仿宋" w:eastAsia="仿宋"/>
          <w:color w:val="000000"/>
          <w:sz w:val="32"/>
          <w:szCs w:val="32"/>
        </w:rPr>
        <w:instrText xml:space="preserve">MERGEFIELD ${page400644146.ds204012617_BMQKZDY_DIVNUMQK}</w:instrText>
      </w:r>
      <w:r>
        <w:rPr>
          <w:rFonts w:ascii="仿宋" w:hAnsi="仿宋" w:eastAsia="仿宋"/>
          <w:color w:val="000000"/>
          <w:sz w:val="32"/>
          <w:szCs w:val="32"/>
        </w:rPr>
        <w:fldChar w:fldCharType="separate"/>
      </w:r>
      <w:r>
        <w:rPr>
          <w:rFonts w:ascii="仿宋" w:hAnsi="仿宋" w:eastAsia="仿宋"/>
          <w:color w:val="000000"/>
          <w:sz w:val="32"/>
          <w:szCs w:val="32"/>
        </w:rPr>
        <w:t>和</w:t>
      </w:r>
      <w:r>
        <w:rPr>
          <w:rFonts w:hint="eastAsia" w:ascii="仿宋" w:hAnsi="仿宋" w:eastAsia="仿宋"/>
          <w:color w:val="000000"/>
          <w:sz w:val="32"/>
          <w:szCs w:val="32"/>
          <w:lang w:val="en-US" w:eastAsia="zh-CN"/>
        </w:rPr>
        <w:t>0</w:t>
      </w:r>
      <w:r>
        <w:rPr>
          <w:rFonts w:ascii="仿宋" w:hAnsi="仿宋" w:eastAsia="仿宋"/>
          <w:color w:val="000000"/>
          <w:sz w:val="32"/>
          <w:szCs w:val="32"/>
        </w:rPr>
        <w:t>个二级预算单位</w:t>
      </w:r>
      <w:r>
        <w:rPr>
          <w:color w:val="000000"/>
        </w:rPr>
        <w:fldChar w:fldCharType="end"/>
      </w:r>
      <w:r>
        <w:rPr>
          <w:rFonts w:hint="eastAsia"/>
          <w:color w:val="000000"/>
          <w:lang w:eastAsia="zh-CN"/>
        </w:rPr>
        <w:t>。</w:t>
      </w:r>
    </w:p>
    <w:p w14:paraId="0C4C4653">
      <w:pPr>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14</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0</w:t>
      </w:r>
      <w:r>
        <w:rPr>
          <w:rFonts w:ascii="仿宋" w:hAnsi="仿宋" w:eastAsia="仿宋"/>
          <w:sz w:val="32"/>
          <w:szCs w:val="32"/>
        </w:rPr>
        <w:t>人,全部补助事业编制人数</w:t>
      </w:r>
      <w:r>
        <w:rPr>
          <w:rFonts w:hint="eastAsia" w:ascii="仿宋" w:hAnsi="仿宋" w:eastAsia="仿宋"/>
          <w:sz w:val="32"/>
          <w:szCs w:val="32"/>
          <w:lang w:val="en-US" w:eastAsia="zh-CN"/>
        </w:rPr>
        <w:t>14</w:t>
      </w:r>
      <w:r>
        <w:rPr>
          <w:rFonts w:ascii="仿宋" w:hAnsi="仿宋" w:eastAsia="仿宋"/>
          <w:sz w:val="32"/>
          <w:szCs w:val="32"/>
        </w:rPr>
        <w:t>人,部分补助事业编制人数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14</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14</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4</w:t>
      </w:r>
      <w:r>
        <w:rPr>
          <w:rFonts w:ascii="仿宋" w:hAnsi="仿宋" w:eastAsia="仿宋"/>
          <w:sz w:val="32"/>
          <w:szCs w:val="32"/>
        </w:rPr>
        <w:t>人,全部补助事业在职人数</w:t>
      </w:r>
      <w:r>
        <w:rPr>
          <w:rFonts w:hint="eastAsia" w:ascii="仿宋" w:hAnsi="仿宋" w:eastAsia="仿宋"/>
          <w:sz w:val="32"/>
          <w:szCs w:val="32"/>
          <w:lang w:val="en-US" w:eastAsia="zh-CN"/>
        </w:rPr>
        <w:t>14</w:t>
      </w:r>
      <w:r>
        <w:rPr>
          <w:rFonts w:ascii="仿宋" w:hAnsi="仿宋" w:eastAsia="仿宋"/>
          <w:sz w:val="32"/>
          <w:szCs w:val="32"/>
        </w:rPr>
        <w:t>人,部分补助事业在职人数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13</w:t>
      </w:r>
      <w:r>
        <w:rPr>
          <w:rFonts w:ascii="仿宋" w:hAnsi="仿宋" w:eastAsia="仿宋"/>
          <w:sz w:val="32"/>
          <w:szCs w:val="32"/>
        </w:rPr>
        <w:t>人,遗属人数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p>
    <w:p w14:paraId="107A32FC">
      <w:pPr>
        <w:ind w:firstLine="640" w:firstLineChars="200"/>
        <w:rPr>
          <w:rFonts w:hint="eastAsia" w:ascii="仿宋" w:hAnsi="仿宋" w:eastAsia="仿宋"/>
          <w:sz w:val="32"/>
          <w:szCs w:val="32"/>
        </w:rPr>
      </w:pPr>
    </w:p>
    <w:p w14:paraId="4724811E">
      <w:pPr>
        <w:ind w:firstLine="640" w:firstLineChars="200"/>
        <w:rPr>
          <w:rFonts w:ascii="仿宋" w:hAnsi="仿宋" w:eastAsia="仿宋"/>
          <w:sz w:val="32"/>
          <w:szCs w:val="32"/>
        </w:rPr>
      </w:pPr>
    </w:p>
    <w:p w14:paraId="60D2C602">
      <w:pPr>
        <w:widowControl/>
        <w:spacing w:line="580" w:lineRule="exact"/>
        <w:jc w:val="center"/>
        <w:rPr>
          <w:rFonts w:ascii="仿宋_GB2312" w:eastAsia="仿宋_GB2312"/>
          <w:b/>
          <w:szCs w:val="30"/>
        </w:rPr>
      </w:pPr>
    </w:p>
    <w:p w14:paraId="73EBC79C">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lang w:val="en-US" w:eastAsia="zh-CN"/>
        </w:rPr>
        <w:t>庐山市总工会</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年部门预算表</w:t>
      </w:r>
    </w:p>
    <w:p w14:paraId="033DEB88">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735E28FE">
      <w:pPr>
        <w:ind w:firstLine="640" w:firstLineChars="200"/>
        <w:jc w:val="left"/>
        <w:rPr>
          <w:rStyle w:val="10"/>
          <w:rFonts w:ascii="仿宋" w:hAnsi="仿宋" w:eastAsia="仿宋"/>
          <w:bCs/>
          <w:sz w:val="32"/>
          <w:szCs w:val="32"/>
        </w:rPr>
      </w:pPr>
    </w:p>
    <w:p w14:paraId="6A3A47C2">
      <w:pPr>
        <w:ind w:firstLine="640" w:firstLineChars="200"/>
        <w:jc w:val="left"/>
        <w:rPr>
          <w:rStyle w:val="10"/>
          <w:rFonts w:ascii="仿宋" w:hAnsi="仿宋" w:eastAsia="仿宋"/>
          <w:bCs/>
          <w:sz w:val="32"/>
          <w:szCs w:val="32"/>
        </w:rPr>
      </w:pPr>
    </w:p>
    <w:p w14:paraId="23A6B0D6">
      <w:pPr>
        <w:ind w:firstLine="640" w:firstLineChars="200"/>
        <w:jc w:val="left"/>
        <w:rPr>
          <w:rStyle w:val="10"/>
          <w:rFonts w:ascii="仿宋" w:hAnsi="仿宋" w:eastAsia="仿宋"/>
          <w:bCs/>
          <w:sz w:val="32"/>
          <w:szCs w:val="32"/>
        </w:rPr>
      </w:pPr>
    </w:p>
    <w:p w14:paraId="33460C00">
      <w:pPr>
        <w:ind w:firstLine="640" w:firstLineChars="200"/>
        <w:jc w:val="left"/>
        <w:rPr>
          <w:rStyle w:val="10"/>
          <w:rFonts w:ascii="仿宋" w:hAnsi="仿宋" w:eastAsia="仿宋"/>
          <w:bCs/>
          <w:sz w:val="32"/>
          <w:szCs w:val="32"/>
        </w:rPr>
      </w:pPr>
    </w:p>
    <w:p w14:paraId="6F598478">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cs="宋体"/>
          <w:b/>
          <w:kern w:val="0"/>
          <w:sz w:val="32"/>
          <w:szCs w:val="32"/>
          <w:lang w:val="en-US" w:eastAsia="zh-CN"/>
        </w:rPr>
        <w:t>庐山市总工会</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年部门预算情况说明</w:t>
      </w:r>
    </w:p>
    <w:p w14:paraId="2BA463CF">
      <w:pPr>
        <w:widowControl/>
        <w:spacing w:line="580" w:lineRule="exact"/>
        <w:jc w:val="center"/>
        <w:rPr>
          <w:rFonts w:ascii="仿宋_GB2312" w:eastAsia="仿宋_GB2312"/>
          <w:b/>
          <w:sz w:val="32"/>
          <w:szCs w:val="30"/>
        </w:rPr>
      </w:pPr>
    </w:p>
    <w:p w14:paraId="3DDBDEC3">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年部门预算收支情况说明</w:t>
      </w:r>
    </w:p>
    <w:p w14:paraId="6B5EE8F6">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(一)收入预算情况</w:t>
      </w:r>
    </w:p>
    <w:p w14:paraId="300F6B66">
      <w:pPr>
        <w:widowControl/>
        <w:ind w:firstLine="640" w:firstLineChars="200"/>
        <w:rPr>
          <w:rFonts w:ascii="仿宋" w:hAnsi="仿宋" w:eastAsia="仿宋" w:cs="Times New Roman"/>
          <w:kern w:val="0"/>
          <w:sz w:val="32"/>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庐山市总工会</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574.71</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34.22</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574.71</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34.22</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增加变化原因为人员增加。</w:t>
      </w:r>
    </w:p>
    <w:p w14:paraId="1CBB1B5A">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(二)支出预算情况</w:t>
      </w:r>
    </w:p>
    <w:p w14:paraId="70DD7175">
      <w:pPr>
        <w:widowControl/>
        <w:ind w:firstLine="640" w:firstLineChars="200"/>
        <w:rPr>
          <w:rFonts w:hint="eastAsia" w:ascii="仿宋" w:hAnsi="仿宋" w:eastAsia="宋体" w:cs="Times New Roman"/>
          <w:color w:val="FF0000"/>
          <w:kern w:val="0"/>
          <w:sz w:val="32"/>
          <w:szCs w:val="32"/>
          <w:lang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hint="eastAsia" w:ascii="仿宋" w:hAnsi="仿宋" w:eastAsia="仿宋"/>
          <w:color w:val="000000"/>
          <w:sz w:val="32"/>
          <w:szCs w:val="32"/>
          <w:lang w:val="en-US" w:eastAsia="zh-CN"/>
        </w:rPr>
        <w:t>庐山总工会</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${page400644146.ds215660413_REP_BGT_T_HC1100002019_DXQ02_S_ZJ}</w:instrText>
      </w:r>
      <w:r>
        <w:rPr>
          <w:rStyle w:val="10"/>
          <w:rFonts w:ascii="仿宋" w:hAnsi="仿宋" w:eastAsia="仿宋"/>
          <w:sz w:val="32"/>
          <w:szCs w:val="32"/>
        </w:rPr>
        <w:fldChar w:fldCharType="separate"/>
      </w:r>
      <w:r>
        <w:rPr>
          <w:rStyle w:val="10"/>
          <w:rFonts w:ascii="仿宋" w:hAnsi="仿宋" w:eastAsia="仿宋"/>
          <w:sz w:val="32"/>
          <w:szCs w:val="32"/>
        </w:rPr>
        <w:t>支出预算总额为</w:t>
      </w:r>
      <w:r>
        <w:rPr>
          <w:rStyle w:val="10"/>
          <w:rFonts w:hint="eastAsia" w:ascii="仿宋" w:hAnsi="仿宋" w:eastAsia="仿宋"/>
          <w:sz w:val="32"/>
          <w:szCs w:val="32"/>
          <w:lang w:val="en-US" w:eastAsia="zh-CN"/>
        </w:rPr>
        <w:t>574.71</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34.22</w:t>
      </w:r>
      <w:r>
        <w:rPr>
          <w:rStyle w:val="10"/>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增加变化原因为人员增加及社保基数调整。</w:t>
      </w:r>
    </w:p>
    <w:p w14:paraId="4CD1A84C">
      <w:pPr>
        <w:ind w:firstLine="640" w:firstLineChars="200"/>
        <w:rPr>
          <w:rStyle w:val="10"/>
          <w:rFonts w:ascii="仿宋" w:hAnsi="仿宋" w:eastAsia="仿宋"/>
          <w:sz w:val="32"/>
          <w:szCs w:val="32"/>
        </w:rPr>
      </w:pPr>
      <w:r>
        <w:rPr>
          <w:rStyle w:val="10"/>
          <w:rFonts w:hint="eastAsia" w:ascii="仿宋" w:hAnsi="仿宋" w:eastAsia="仿宋"/>
          <w:sz w:val="32"/>
          <w:szCs w:val="32"/>
        </w:rPr>
        <w:t>其中：按</w:t>
      </w:r>
      <w:r>
        <w:rPr>
          <w:rStyle w:val="10"/>
          <w:rFonts w:hint="eastAsia" w:ascii="仿宋" w:hAnsi="仿宋" w:eastAsia="仿宋"/>
          <w:color w:val="000000" w:themeColor="text1"/>
          <w:sz w:val="32"/>
          <w:szCs w:val="32"/>
          <w14:textFill>
            <w14:solidFill>
              <w14:schemeClr w14:val="tx1"/>
            </w14:solidFill>
          </w14:textFill>
        </w:rPr>
        <w:t>支出项目类别</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${page400644146.ds215660413_REP_BGT_T_HC1100002019_DXQ02_JBZCQK}</w:instrText>
      </w:r>
      <w:r>
        <w:rPr>
          <w:rStyle w:val="10"/>
          <w:rFonts w:ascii="仿宋" w:hAnsi="仿宋" w:eastAsia="仿宋"/>
          <w:sz w:val="32"/>
          <w:szCs w:val="32"/>
        </w:rPr>
        <w:fldChar w:fldCharType="separate"/>
      </w:r>
      <w:r>
        <w:rPr>
          <w:rStyle w:val="10"/>
          <w:rFonts w:ascii="仿宋" w:hAnsi="仿宋" w:eastAsia="仿宋"/>
          <w:sz w:val="32"/>
          <w:szCs w:val="32"/>
        </w:rPr>
        <w:t>基本支出</w:t>
      </w:r>
      <w:r>
        <w:rPr>
          <w:rStyle w:val="10"/>
          <w:rFonts w:hint="eastAsia" w:ascii="仿宋" w:hAnsi="仿宋" w:eastAsia="仿宋"/>
          <w:sz w:val="32"/>
          <w:szCs w:val="32"/>
          <w:lang w:val="en-US" w:eastAsia="zh-CN"/>
        </w:rPr>
        <w:t>303.11</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30.62</w:t>
      </w:r>
      <w:r>
        <w:rPr>
          <w:rStyle w:val="10"/>
          <w:rFonts w:ascii="仿宋" w:hAnsi="仿宋" w:eastAsia="仿宋"/>
          <w:sz w:val="32"/>
          <w:szCs w:val="32"/>
        </w:rPr>
        <w:t>万元;其中：工资福利支出</w:t>
      </w:r>
      <w:r>
        <w:rPr>
          <w:rStyle w:val="10"/>
          <w:rFonts w:hint="eastAsia" w:ascii="仿宋" w:hAnsi="仿宋" w:eastAsia="仿宋"/>
          <w:sz w:val="32"/>
          <w:szCs w:val="32"/>
          <w:lang w:val="en-US" w:eastAsia="zh-CN"/>
        </w:rPr>
        <w:t>241.43</w:t>
      </w:r>
      <w:r>
        <w:rPr>
          <w:rStyle w:val="10"/>
          <w:rFonts w:ascii="仿宋" w:hAnsi="仿宋" w:eastAsia="仿宋"/>
          <w:sz w:val="32"/>
          <w:szCs w:val="32"/>
        </w:rPr>
        <w:t>万元,商品和服务支出</w:t>
      </w:r>
      <w:r>
        <w:rPr>
          <w:rStyle w:val="10"/>
          <w:rFonts w:hint="eastAsia" w:ascii="仿宋" w:hAnsi="仿宋" w:eastAsia="仿宋"/>
          <w:sz w:val="32"/>
          <w:szCs w:val="32"/>
          <w:lang w:val="en-US" w:eastAsia="zh-CN"/>
        </w:rPr>
        <w:t>29.26</w:t>
      </w:r>
      <w:r>
        <w:rPr>
          <w:rStyle w:val="10"/>
          <w:rFonts w:ascii="仿宋" w:hAnsi="仿宋" w:eastAsia="仿宋"/>
          <w:sz w:val="32"/>
          <w:szCs w:val="32"/>
        </w:rPr>
        <w:t>万元,对个人和家庭的补助</w:t>
      </w:r>
      <w:r>
        <w:rPr>
          <w:rStyle w:val="10"/>
          <w:rFonts w:hint="eastAsia" w:ascii="仿宋" w:hAnsi="仿宋" w:eastAsia="仿宋"/>
          <w:sz w:val="32"/>
          <w:szCs w:val="32"/>
          <w:lang w:val="en-US" w:eastAsia="zh-CN"/>
        </w:rPr>
        <w:t>32.42</w:t>
      </w:r>
      <w:r>
        <w:rPr>
          <w:rStyle w:val="10"/>
          <w:rFonts w:ascii="仿宋" w:hAnsi="仿宋" w:eastAsia="仿宋"/>
          <w:sz w:val="32"/>
          <w:szCs w:val="32"/>
        </w:rPr>
        <w:t>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${page400644146.ds215660413_REP_BGT_T_HC1100002019_DXQ02_XMZCQK}</w:instrText>
      </w:r>
      <w:r>
        <w:rPr>
          <w:rStyle w:val="10"/>
          <w:rFonts w:ascii="仿宋" w:hAnsi="仿宋" w:eastAsia="仿宋"/>
          <w:sz w:val="32"/>
          <w:szCs w:val="32"/>
        </w:rPr>
        <w:fldChar w:fldCharType="separate"/>
      </w:r>
      <w:r>
        <w:rPr>
          <w:rStyle w:val="10"/>
          <w:rFonts w:ascii="仿宋" w:hAnsi="仿宋" w:eastAsia="仿宋"/>
          <w:sz w:val="32"/>
          <w:szCs w:val="32"/>
        </w:rPr>
        <w:t>项目支出</w:t>
      </w:r>
      <w:r>
        <w:rPr>
          <w:rStyle w:val="10"/>
          <w:rFonts w:hint="eastAsia" w:ascii="仿宋" w:hAnsi="仿宋" w:eastAsia="仿宋"/>
          <w:sz w:val="32"/>
          <w:szCs w:val="32"/>
          <w:lang w:val="en-US" w:eastAsia="zh-CN"/>
        </w:rPr>
        <w:t>271.6</w:t>
      </w:r>
      <w:r>
        <w:rPr>
          <w:rStyle w:val="10"/>
          <w:rFonts w:ascii="仿宋" w:hAnsi="仿宋" w:eastAsia="仿宋"/>
          <w:sz w:val="32"/>
          <w:szCs w:val="32"/>
        </w:rPr>
        <w:t>万元,较上年预算安排增</w:t>
      </w:r>
      <w:r>
        <w:rPr>
          <w:rStyle w:val="10"/>
          <w:rFonts w:hint="eastAsia" w:ascii="仿宋" w:hAnsi="仿宋" w:eastAsia="仿宋"/>
          <w:sz w:val="32"/>
          <w:szCs w:val="32"/>
          <w:lang w:val="en-US" w:eastAsia="zh-CN"/>
        </w:rPr>
        <w:t>加3.6</w:t>
      </w:r>
      <w:r>
        <w:rPr>
          <w:rStyle w:val="10"/>
          <w:rFonts w:ascii="仿宋" w:hAnsi="仿宋" w:eastAsia="仿宋"/>
          <w:sz w:val="32"/>
          <w:szCs w:val="32"/>
        </w:rPr>
        <w:t>万元;其中：商品和服务支出</w:t>
      </w:r>
      <w:r>
        <w:rPr>
          <w:rStyle w:val="10"/>
          <w:rFonts w:hint="eastAsia" w:ascii="仿宋" w:hAnsi="仿宋" w:eastAsia="仿宋"/>
          <w:sz w:val="32"/>
          <w:szCs w:val="32"/>
          <w:lang w:val="en-US" w:eastAsia="zh-CN"/>
        </w:rPr>
        <w:t>0</w:t>
      </w:r>
      <w:r>
        <w:rPr>
          <w:rStyle w:val="10"/>
          <w:rFonts w:ascii="仿宋" w:hAnsi="仿宋" w:eastAsia="仿宋"/>
          <w:sz w:val="32"/>
          <w:szCs w:val="32"/>
        </w:rPr>
        <w:t>万元,资本性支出</w:t>
      </w:r>
      <w:r>
        <w:rPr>
          <w:rStyle w:val="10"/>
          <w:rFonts w:hint="eastAsia" w:ascii="仿宋" w:hAnsi="仿宋" w:eastAsia="仿宋"/>
          <w:sz w:val="32"/>
          <w:szCs w:val="32"/>
          <w:lang w:val="en-US" w:eastAsia="zh-CN"/>
        </w:rPr>
        <w:t>0</w:t>
      </w:r>
      <w:r>
        <w:rPr>
          <w:rStyle w:val="10"/>
          <w:rFonts w:ascii="仿宋" w:hAnsi="仿宋" w:eastAsia="仿宋"/>
          <w:sz w:val="32"/>
          <w:szCs w:val="32"/>
        </w:rPr>
        <w:t>万元。</w:t>
      </w:r>
      <w:r>
        <w:fldChar w:fldCharType="end"/>
      </w:r>
    </w:p>
    <w:p w14:paraId="458D2F94">
      <w:pPr>
        <w:ind w:firstLine="640" w:firstLineChars="200"/>
        <w:rPr>
          <w:rStyle w:val="10"/>
          <w:rFonts w:ascii="仿宋" w:hAnsi="仿宋" w:eastAsia="仿宋"/>
          <w:sz w:val="32"/>
          <w:szCs w:val="32"/>
        </w:rPr>
      </w:pPr>
      <w:r>
        <w:rPr>
          <w:rStyle w:val="10"/>
          <w:rFonts w:hint="eastAsia" w:ascii="仿宋" w:hAnsi="仿宋" w:eastAsia="仿宋"/>
          <w:sz w:val="32"/>
          <w:szCs w:val="32"/>
        </w:rPr>
        <w:t>按</w:t>
      </w:r>
      <w:r>
        <w:rPr>
          <w:rStyle w:val="10"/>
          <w:rFonts w:hint="eastAsia" w:ascii="仿宋" w:hAnsi="仿宋" w:eastAsia="仿宋"/>
          <w:color w:val="000000" w:themeColor="text1"/>
          <w:sz w:val="32"/>
          <w:szCs w:val="32"/>
          <w14:textFill>
            <w14:solidFill>
              <w14:schemeClr w14:val="tx1"/>
            </w14:solidFill>
          </w14:textFill>
        </w:rPr>
        <w:t>支出功能科目</w:t>
      </w:r>
      <w:r>
        <w:rPr>
          <w:rStyle w:val="10"/>
          <w:rFonts w:hint="eastAsia" w:ascii="仿宋" w:hAnsi="仿宋" w:eastAsia="仿宋"/>
          <w:sz w:val="32"/>
          <w:szCs w:val="32"/>
        </w:rPr>
        <w:t>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${page400644146.ds247441498_REP_BGT_T_HC1100002019DXQ01_GNZJMX}</w:instrText>
      </w:r>
      <w:r>
        <w:rPr>
          <w:rStyle w:val="10"/>
          <w:rFonts w:ascii="仿宋" w:hAnsi="仿宋" w:eastAsia="仿宋"/>
          <w:sz w:val="32"/>
          <w:szCs w:val="32"/>
        </w:rPr>
        <w:fldChar w:fldCharType="separate"/>
      </w:r>
      <w:r>
        <w:rPr>
          <w:rStyle w:val="10"/>
          <w:rFonts w:ascii="仿宋" w:hAnsi="仿宋" w:eastAsia="仿宋"/>
          <w:sz w:val="32"/>
          <w:szCs w:val="32"/>
        </w:rPr>
        <w:t>一般公共服务支出</w:t>
      </w:r>
      <w:r>
        <w:rPr>
          <w:rStyle w:val="10"/>
          <w:rFonts w:hint="eastAsia" w:ascii="仿宋" w:hAnsi="仿宋" w:eastAsia="仿宋"/>
          <w:sz w:val="32"/>
          <w:szCs w:val="32"/>
          <w:lang w:val="en-US" w:eastAsia="zh-CN"/>
        </w:rPr>
        <w:t>469.98</w:t>
      </w:r>
      <w:r>
        <w:rPr>
          <w:rStyle w:val="10"/>
          <w:rFonts w:ascii="仿宋" w:hAnsi="仿宋" w:eastAsia="仿宋"/>
          <w:sz w:val="32"/>
          <w:szCs w:val="32"/>
        </w:rPr>
        <w:t>万元,较上年预算安排减少</w:t>
      </w:r>
      <w:r>
        <w:rPr>
          <w:rStyle w:val="10"/>
          <w:rFonts w:hint="eastAsia" w:ascii="仿宋" w:hAnsi="仿宋" w:eastAsia="仿宋"/>
          <w:sz w:val="32"/>
          <w:szCs w:val="32"/>
          <w:lang w:val="en-US" w:eastAsia="zh-CN"/>
        </w:rPr>
        <w:t>5.78</w:t>
      </w:r>
      <w:r>
        <w:rPr>
          <w:rStyle w:val="10"/>
          <w:rFonts w:ascii="仿宋" w:hAnsi="仿宋" w:eastAsia="仿宋"/>
          <w:sz w:val="32"/>
          <w:szCs w:val="32"/>
        </w:rPr>
        <w:t>万元;卫生健康支出</w:t>
      </w:r>
      <w:r>
        <w:rPr>
          <w:rStyle w:val="10"/>
          <w:rFonts w:hint="eastAsia" w:ascii="仿宋" w:hAnsi="仿宋" w:eastAsia="仿宋"/>
          <w:sz w:val="32"/>
          <w:szCs w:val="32"/>
          <w:lang w:val="en-US" w:eastAsia="zh-CN"/>
        </w:rPr>
        <w:t>15.48</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2.34</w:t>
      </w:r>
      <w:r>
        <w:rPr>
          <w:rStyle w:val="10"/>
          <w:rFonts w:ascii="仿宋" w:hAnsi="仿宋" w:eastAsia="仿宋"/>
          <w:sz w:val="32"/>
          <w:szCs w:val="32"/>
        </w:rPr>
        <w:t>万元;住房保障支出</w:t>
      </w:r>
      <w:r>
        <w:rPr>
          <w:rStyle w:val="10"/>
          <w:rFonts w:hint="eastAsia" w:ascii="仿宋" w:hAnsi="仿宋" w:eastAsia="仿宋"/>
          <w:sz w:val="32"/>
          <w:szCs w:val="32"/>
          <w:lang w:val="en-US" w:eastAsia="zh-CN"/>
        </w:rPr>
        <w:t>20.16</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1.76</w:t>
      </w:r>
      <w:r>
        <w:rPr>
          <w:rStyle w:val="10"/>
          <w:rFonts w:ascii="仿宋" w:hAnsi="仿宋" w:eastAsia="仿宋"/>
          <w:sz w:val="32"/>
          <w:szCs w:val="32"/>
        </w:rPr>
        <w:t>万元。</w:t>
      </w:r>
      <w:r>
        <w:fldChar w:fldCharType="end"/>
      </w:r>
    </w:p>
    <w:p w14:paraId="2DFDE9B5">
      <w:pPr>
        <w:ind w:firstLine="640" w:firstLineChars="200"/>
        <w:rPr>
          <w:color w:val="000000" w:themeColor="text1"/>
          <w14:textFill>
            <w14:solidFill>
              <w14:schemeClr w14:val="tx1"/>
            </w14:solidFill>
          </w14:textFill>
        </w:rPr>
      </w:pPr>
      <w:r>
        <w:rPr>
          <w:rStyle w:val="10"/>
          <w:rFonts w:hint="eastAsia" w:ascii="仿宋" w:hAnsi="仿宋" w:eastAsia="仿宋"/>
          <w:color w:val="000000" w:themeColor="text1"/>
          <w:sz w:val="32"/>
          <w:szCs w:val="32"/>
          <w14:textFill>
            <w14:solidFill>
              <w14:schemeClr w14:val="tx1"/>
            </w14:solidFill>
          </w14:textFill>
        </w:rPr>
        <w:t>按支出经济分类划分：</w:t>
      </w:r>
      <w:r>
        <w:rPr>
          <w:rStyle w:val="10"/>
          <w:rFonts w:ascii="仿宋" w:hAnsi="仿宋" w:eastAsia="仿宋"/>
          <w:color w:val="000000" w:themeColor="text1"/>
          <w:sz w:val="32"/>
          <w:szCs w:val="32"/>
          <w14:textFill>
            <w14:solidFill>
              <w14:schemeClr w14:val="tx1"/>
            </w14:solidFill>
          </w14:textFill>
        </w:rPr>
        <w:fldChar w:fldCharType="begin"/>
      </w:r>
      <w:r>
        <w:rPr>
          <w:rStyle w:val="10"/>
          <w:rFonts w:ascii="仿宋" w:hAnsi="仿宋" w:eastAsia="仿宋"/>
          <w:color w:val="000000" w:themeColor="text1"/>
          <w:sz w:val="32"/>
          <w:szCs w:val="32"/>
          <w14:textFill>
            <w14:solidFill>
              <w14:schemeClr w14:val="tx1"/>
            </w14:solidFill>
          </w14:textFill>
        </w:rPr>
        <w:instrText xml:space="preserve">MERGEFIELD ${page400644146.ds247441498_REP_BGT_T_HC1100002019DXQ01_JJMX}</w:instrText>
      </w:r>
      <w:r>
        <w:rPr>
          <w:rStyle w:val="10"/>
          <w:rFonts w:ascii="仿宋" w:hAnsi="仿宋" w:eastAsia="仿宋"/>
          <w:color w:val="000000" w:themeColor="text1"/>
          <w:sz w:val="32"/>
          <w:szCs w:val="32"/>
          <w14:textFill>
            <w14:solidFill>
              <w14:schemeClr w14:val="tx1"/>
            </w14:solidFill>
          </w14:textFill>
        </w:rPr>
        <w:fldChar w:fldCharType="separate"/>
      </w:r>
      <w:r>
        <w:rPr>
          <w:rStyle w:val="10"/>
          <w:rFonts w:ascii="仿宋" w:hAnsi="仿宋" w:eastAsia="仿宋"/>
          <w:color w:val="000000" w:themeColor="text1"/>
          <w:sz w:val="32"/>
          <w:szCs w:val="32"/>
          <w14:textFill>
            <w14:solidFill>
              <w14:schemeClr w14:val="tx1"/>
            </w14:solidFill>
          </w14:textFill>
        </w:rPr>
        <w:t>工资福利支出</w:t>
      </w:r>
      <w:r>
        <w:rPr>
          <w:rStyle w:val="10"/>
          <w:rFonts w:hint="eastAsia" w:ascii="仿宋" w:hAnsi="仿宋" w:eastAsia="仿宋"/>
          <w:color w:val="000000" w:themeColor="text1"/>
          <w:sz w:val="32"/>
          <w:szCs w:val="32"/>
          <w:lang w:val="en-US" w:eastAsia="zh-CN"/>
          <w14:textFill>
            <w14:solidFill>
              <w14:schemeClr w14:val="tx1"/>
            </w14:solidFill>
          </w14:textFill>
        </w:rPr>
        <w:t>241.43</w:t>
      </w:r>
      <w:r>
        <w:rPr>
          <w:rStyle w:val="10"/>
          <w:rFonts w:ascii="仿宋" w:hAnsi="仿宋" w:eastAsia="仿宋"/>
          <w:color w:val="000000" w:themeColor="text1"/>
          <w:sz w:val="32"/>
          <w:szCs w:val="32"/>
          <w14:textFill>
            <w14:solidFill>
              <w14:schemeClr w14:val="tx1"/>
            </w14:solidFill>
          </w14:textFill>
        </w:rPr>
        <w:t>万元,较上年预算安排减少</w:t>
      </w:r>
      <w:r>
        <w:rPr>
          <w:rStyle w:val="10"/>
          <w:rFonts w:hint="eastAsia" w:ascii="仿宋" w:hAnsi="仿宋" w:eastAsia="仿宋"/>
          <w:color w:val="000000" w:themeColor="text1"/>
          <w:sz w:val="32"/>
          <w:szCs w:val="32"/>
          <w:lang w:val="en-US" w:eastAsia="zh-CN"/>
          <w14:textFill>
            <w14:solidFill>
              <w14:schemeClr w14:val="tx1"/>
            </w14:solidFill>
          </w14:textFill>
        </w:rPr>
        <w:t>11.68</w:t>
      </w:r>
      <w:r>
        <w:rPr>
          <w:rStyle w:val="10"/>
          <w:rFonts w:ascii="仿宋" w:hAnsi="仿宋" w:eastAsia="仿宋"/>
          <w:color w:val="000000" w:themeColor="text1"/>
          <w:sz w:val="32"/>
          <w:szCs w:val="32"/>
          <w14:textFill>
            <w14:solidFill>
              <w14:schemeClr w14:val="tx1"/>
            </w14:solidFill>
          </w14:textFill>
        </w:rPr>
        <w:t>万元;商品和服务支出</w:t>
      </w:r>
      <w:r>
        <w:rPr>
          <w:rStyle w:val="10"/>
          <w:rFonts w:hint="eastAsia" w:ascii="仿宋" w:hAnsi="仿宋" w:eastAsia="仿宋"/>
          <w:color w:val="000000" w:themeColor="text1"/>
          <w:sz w:val="32"/>
          <w:szCs w:val="32"/>
          <w:lang w:val="en-US" w:eastAsia="zh-CN"/>
          <w14:textFill>
            <w14:solidFill>
              <w14:schemeClr w14:val="tx1"/>
            </w14:solidFill>
          </w14:textFill>
        </w:rPr>
        <w:t>29.26</w:t>
      </w:r>
      <w:r>
        <w:rPr>
          <w:rStyle w:val="10"/>
          <w:rFonts w:ascii="仿宋" w:hAnsi="仿宋" w:eastAsia="仿宋"/>
          <w:color w:val="000000" w:themeColor="text1"/>
          <w:sz w:val="32"/>
          <w:szCs w:val="32"/>
          <w14:textFill>
            <w14:solidFill>
              <w14:schemeClr w14:val="tx1"/>
            </w14:solidFill>
          </w14:textFill>
        </w:rPr>
        <w:t>万元,较上年预算安排增加</w:t>
      </w:r>
      <w:r>
        <w:rPr>
          <w:rStyle w:val="10"/>
          <w:rFonts w:hint="eastAsia" w:ascii="仿宋" w:hAnsi="仿宋" w:eastAsia="仿宋"/>
          <w:color w:val="000000" w:themeColor="text1"/>
          <w:sz w:val="32"/>
          <w:szCs w:val="32"/>
          <w:lang w:val="en-US" w:eastAsia="zh-CN"/>
          <w14:textFill>
            <w14:solidFill>
              <w14:schemeClr w14:val="tx1"/>
            </w14:solidFill>
          </w14:textFill>
        </w:rPr>
        <w:t>9.98</w:t>
      </w:r>
      <w:r>
        <w:rPr>
          <w:rStyle w:val="10"/>
          <w:rFonts w:ascii="仿宋" w:hAnsi="仿宋" w:eastAsia="仿宋"/>
          <w:color w:val="000000" w:themeColor="text1"/>
          <w:sz w:val="32"/>
          <w:szCs w:val="32"/>
          <w14:textFill>
            <w14:solidFill>
              <w14:schemeClr w14:val="tx1"/>
            </w14:solidFill>
          </w14:textFill>
        </w:rPr>
        <w:t>万元;对个人和家庭的补助</w:t>
      </w:r>
      <w:r>
        <w:rPr>
          <w:rStyle w:val="10"/>
          <w:rFonts w:hint="eastAsia" w:ascii="仿宋" w:hAnsi="仿宋" w:eastAsia="仿宋"/>
          <w:color w:val="000000" w:themeColor="text1"/>
          <w:sz w:val="32"/>
          <w:szCs w:val="32"/>
          <w:lang w:val="en-US" w:eastAsia="zh-CN"/>
          <w14:textFill>
            <w14:solidFill>
              <w14:schemeClr w14:val="tx1"/>
            </w14:solidFill>
          </w14:textFill>
        </w:rPr>
        <w:t>32.42</w:t>
      </w:r>
      <w:r>
        <w:rPr>
          <w:rStyle w:val="10"/>
          <w:rFonts w:ascii="仿宋" w:hAnsi="仿宋" w:eastAsia="仿宋"/>
          <w:color w:val="000000" w:themeColor="text1"/>
          <w:sz w:val="32"/>
          <w:szCs w:val="32"/>
          <w14:textFill>
            <w14:solidFill>
              <w14:schemeClr w14:val="tx1"/>
            </w14:solidFill>
          </w14:textFill>
        </w:rPr>
        <w:t>万元,较上年预算安排增加</w:t>
      </w:r>
      <w:r>
        <w:rPr>
          <w:rStyle w:val="10"/>
          <w:rFonts w:hint="eastAsia" w:ascii="仿宋" w:hAnsi="仿宋" w:eastAsia="仿宋"/>
          <w:color w:val="000000" w:themeColor="text1"/>
          <w:sz w:val="32"/>
          <w:szCs w:val="32"/>
          <w:lang w:val="en-US" w:eastAsia="zh-CN"/>
          <w14:textFill>
            <w14:solidFill>
              <w14:schemeClr w14:val="tx1"/>
            </w14:solidFill>
          </w14:textFill>
        </w:rPr>
        <w:t>32.32</w:t>
      </w:r>
      <w:r>
        <w:rPr>
          <w:rStyle w:val="10"/>
          <w:rFonts w:ascii="仿宋" w:hAnsi="仿宋" w:eastAsia="仿宋"/>
          <w:color w:val="000000" w:themeColor="text1"/>
          <w:sz w:val="32"/>
          <w:szCs w:val="32"/>
          <w14:textFill>
            <w14:solidFill>
              <w14:schemeClr w14:val="tx1"/>
            </w14:solidFill>
          </w14:textFill>
        </w:rPr>
        <w:t>万元;资本性支出</w:t>
      </w:r>
      <w:r>
        <w:rPr>
          <w:rStyle w:val="10"/>
          <w:rFonts w:hint="eastAsia" w:ascii="仿宋" w:hAnsi="仿宋" w:eastAsia="仿宋"/>
          <w:color w:val="000000" w:themeColor="text1"/>
          <w:sz w:val="32"/>
          <w:szCs w:val="32"/>
          <w:lang w:val="en-US" w:eastAsia="zh-CN"/>
          <w14:textFill>
            <w14:solidFill>
              <w14:schemeClr w14:val="tx1"/>
            </w14:solidFill>
          </w14:textFill>
        </w:rPr>
        <w:t>0</w:t>
      </w:r>
      <w:r>
        <w:rPr>
          <w:rStyle w:val="10"/>
          <w:rFonts w:ascii="仿宋" w:hAnsi="仿宋" w:eastAsia="仿宋"/>
          <w:color w:val="000000" w:themeColor="text1"/>
          <w:sz w:val="32"/>
          <w:szCs w:val="32"/>
          <w14:textFill>
            <w14:solidFill>
              <w14:schemeClr w14:val="tx1"/>
            </w14:solidFill>
          </w14:textFill>
        </w:rPr>
        <w:t>万元,较上年预算安排增加</w:t>
      </w:r>
      <w:r>
        <w:rPr>
          <w:rStyle w:val="10"/>
          <w:rFonts w:hint="eastAsia" w:ascii="仿宋" w:hAnsi="仿宋" w:eastAsia="仿宋"/>
          <w:color w:val="000000" w:themeColor="text1"/>
          <w:sz w:val="32"/>
          <w:szCs w:val="32"/>
          <w:lang w:val="en-US" w:eastAsia="zh-CN"/>
          <w14:textFill>
            <w14:solidFill>
              <w14:schemeClr w14:val="tx1"/>
            </w14:solidFill>
          </w14:textFill>
        </w:rPr>
        <w:t>0</w:t>
      </w:r>
      <w:r>
        <w:rPr>
          <w:rStyle w:val="10"/>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p>
    <w:p w14:paraId="50AA7C0E">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(三)财政拨款支出情况</w:t>
      </w:r>
    </w:p>
    <w:p w14:paraId="11841BA8">
      <w:pPr>
        <w:widowControl/>
        <w:ind w:firstLine="640" w:firstLineChars="200"/>
        <w:rPr>
          <w:rFonts w:hint="eastAsia" w:ascii="仿宋" w:hAnsi="仿宋" w:eastAsia="宋体" w:cs="Times New Roman"/>
          <w:color w:val="FF0000"/>
          <w:kern w:val="0"/>
          <w:sz w:val="32"/>
          <w:szCs w:val="32"/>
          <w:lang w:eastAsia="zh-CN"/>
        </w:rPr>
      </w:pPr>
      <w:r>
        <w:rPr>
          <w:rStyle w:val="10"/>
          <w:rFonts w:hint="eastAsia" w:ascii="仿宋" w:hAnsi="仿宋" w:eastAsia="仿宋"/>
          <w:sz w:val="32"/>
          <w:szCs w:val="32"/>
        </w:rPr>
        <w:t>2</w:t>
      </w:r>
      <w:r>
        <w:rPr>
          <w:rStyle w:val="10"/>
          <w:rFonts w:ascii="仿宋" w:hAnsi="仿宋" w:eastAsia="仿宋"/>
          <w:sz w:val="32"/>
          <w:szCs w:val="32"/>
        </w:rPr>
        <w:t>02</w:t>
      </w:r>
      <w:r>
        <w:rPr>
          <w:rStyle w:val="10"/>
          <w:rFonts w:hint="eastAsia" w:ascii="仿宋" w:hAnsi="仿宋" w:eastAsia="仿宋"/>
          <w:sz w:val="32"/>
          <w:szCs w:val="32"/>
          <w:lang w:val="en-US" w:eastAsia="zh-CN"/>
        </w:rPr>
        <w:t>5</w:t>
      </w:r>
      <w:r>
        <w:rPr>
          <w:rStyle w:val="10"/>
          <w:rFonts w:hint="eastAsia" w:ascii="仿宋" w:hAnsi="仿宋" w:eastAsia="仿宋"/>
          <w:sz w:val="32"/>
          <w:szCs w:val="32"/>
        </w:rPr>
        <w:t>年</w:t>
      </w:r>
      <w:r>
        <w:rPr>
          <w:rStyle w:val="10"/>
          <w:rFonts w:hint="eastAsia" w:ascii="仿宋" w:hAnsi="仿宋" w:eastAsia="仿宋"/>
          <w:sz w:val="32"/>
          <w:szCs w:val="32"/>
          <w:lang w:val="en-US" w:eastAsia="zh-CN"/>
        </w:rPr>
        <w:t>庐山市总工会</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${page400644146.ds215660413_REP_BGT_T_HC1100002019_DXQ02_S_CBXJ}</w:instrText>
      </w:r>
      <w:r>
        <w:rPr>
          <w:rStyle w:val="10"/>
          <w:rFonts w:ascii="仿宋" w:hAnsi="仿宋" w:eastAsia="仿宋"/>
          <w:sz w:val="32"/>
          <w:szCs w:val="32"/>
        </w:rPr>
        <w:fldChar w:fldCharType="separate"/>
      </w:r>
      <w:r>
        <w:rPr>
          <w:rStyle w:val="10"/>
          <w:rFonts w:ascii="仿宋" w:hAnsi="仿宋" w:eastAsia="仿宋"/>
          <w:sz w:val="32"/>
          <w:szCs w:val="32"/>
        </w:rPr>
        <w:t>财政拨款支出预算总额</w:t>
      </w:r>
      <w:r>
        <w:rPr>
          <w:rStyle w:val="10"/>
          <w:rFonts w:hint="eastAsia" w:ascii="仿宋" w:hAnsi="仿宋" w:eastAsia="仿宋"/>
          <w:sz w:val="32"/>
          <w:szCs w:val="32"/>
          <w:lang w:val="en-US" w:eastAsia="zh-CN"/>
        </w:rPr>
        <w:t>574.71</w:t>
      </w:r>
      <w:r>
        <w:rPr>
          <w:rStyle w:val="10"/>
          <w:rFonts w:ascii="仿宋" w:hAnsi="仿宋" w:eastAsia="仿宋"/>
          <w:sz w:val="32"/>
          <w:szCs w:val="32"/>
        </w:rPr>
        <w:t>万元,较上年预算安排增加</w:t>
      </w:r>
      <w:r>
        <w:rPr>
          <w:rStyle w:val="10"/>
          <w:rFonts w:hint="eastAsia" w:ascii="仿宋" w:hAnsi="仿宋" w:eastAsia="仿宋"/>
          <w:sz w:val="32"/>
          <w:szCs w:val="32"/>
          <w:lang w:val="en-US" w:eastAsia="zh-CN"/>
        </w:rPr>
        <w:t>34.22</w:t>
      </w:r>
      <w:r>
        <w:rPr>
          <w:rStyle w:val="10"/>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增加变化原因为人员增加。</w:t>
      </w:r>
    </w:p>
    <w:p w14:paraId="1A62DAB1">
      <w:pPr>
        <w:ind w:firstLine="640" w:firstLineChars="200"/>
        <w:rPr>
          <w:rStyle w:val="10"/>
          <w:rFonts w:ascii="仿宋" w:hAnsi="仿宋" w:eastAsia="仿宋"/>
          <w:color w:val="000000" w:themeColor="text1"/>
          <w:sz w:val="32"/>
          <w:szCs w:val="32"/>
          <w14:textFill>
            <w14:solidFill>
              <w14:schemeClr w14:val="tx1"/>
            </w14:solidFill>
          </w14:textFill>
        </w:rPr>
      </w:pPr>
      <w:r>
        <w:rPr>
          <w:rStyle w:val="10"/>
          <w:rFonts w:hint="eastAsia" w:ascii="仿宋" w:hAnsi="仿宋" w:eastAsia="仿宋"/>
          <w:color w:val="000000" w:themeColor="text1"/>
          <w:sz w:val="32"/>
          <w:szCs w:val="32"/>
          <w14:textFill>
            <w14:solidFill>
              <w14:schemeClr w14:val="tx1"/>
            </w14:solidFill>
          </w14:textFill>
        </w:rPr>
        <w:t>按支出功能科目划分：</w:t>
      </w:r>
      <w:r>
        <w:rPr>
          <w:rStyle w:val="10"/>
          <w:rFonts w:ascii="仿宋" w:hAnsi="仿宋" w:eastAsia="仿宋"/>
          <w:color w:val="000000" w:themeColor="text1"/>
          <w:sz w:val="32"/>
          <w:szCs w:val="32"/>
          <w14:textFill>
            <w14:solidFill>
              <w14:schemeClr w14:val="tx1"/>
            </w14:solidFill>
          </w14:textFill>
        </w:rPr>
        <w:fldChar w:fldCharType="begin"/>
      </w:r>
      <w:r>
        <w:rPr>
          <w:rStyle w:val="10"/>
          <w:rFonts w:ascii="仿宋" w:hAnsi="仿宋" w:eastAsia="仿宋"/>
          <w:color w:val="000000" w:themeColor="text1"/>
          <w:sz w:val="32"/>
          <w:szCs w:val="32"/>
          <w14:textFill>
            <w14:solidFill>
              <w14:schemeClr w14:val="tx1"/>
            </w14:solidFill>
          </w14:textFill>
        </w:rPr>
        <w:instrText xml:space="preserve">MERGEFIELD ${page400644146.ds247441498_REP_BGT_T_HC1100002019DXQ01_GNCBMX}</w:instrText>
      </w:r>
      <w:r>
        <w:rPr>
          <w:rStyle w:val="10"/>
          <w:rFonts w:ascii="仿宋" w:hAnsi="仿宋" w:eastAsia="仿宋"/>
          <w:color w:val="000000" w:themeColor="text1"/>
          <w:sz w:val="32"/>
          <w:szCs w:val="32"/>
          <w14:textFill>
            <w14:solidFill>
              <w14:schemeClr w14:val="tx1"/>
            </w14:solidFill>
          </w14:textFill>
        </w:rPr>
        <w:fldChar w:fldCharType="separate"/>
      </w:r>
      <w:r>
        <w:rPr>
          <w:rStyle w:val="10"/>
          <w:rFonts w:ascii="仿宋" w:hAnsi="仿宋" w:eastAsia="仿宋"/>
          <w:color w:val="000000" w:themeColor="text1"/>
          <w:sz w:val="32"/>
          <w:szCs w:val="32"/>
          <w14:textFill>
            <w14:solidFill>
              <w14:schemeClr w14:val="tx1"/>
            </w14:solidFill>
          </w14:textFill>
        </w:rPr>
        <w:t>一般公共服务支出</w:t>
      </w:r>
      <w:r>
        <w:rPr>
          <w:rStyle w:val="10"/>
          <w:rFonts w:hint="eastAsia" w:ascii="仿宋" w:hAnsi="仿宋" w:eastAsia="仿宋"/>
          <w:color w:val="000000" w:themeColor="text1"/>
          <w:sz w:val="32"/>
          <w:szCs w:val="32"/>
          <w:lang w:val="en-US" w:eastAsia="zh-CN"/>
          <w14:textFill>
            <w14:solidFill>
              <w14:schemeClr w14:val="tx1"/>
            </w14:solidFill>
          </w14:textFill>
        </w:rPr>
        <w:t>469.98</w:t>
      </w:r>
      <w:r>
        <w:rPr>
          <w:rStyle w:val="10"/>
          <w:rFonts w:ascii="仿宋" w:hAnsi="仿宋" w:eastAsia="仿宋"/>
          <w:color w:val="000000" w:themeColor="text1"/>
          <w:sz w:val="32"/>
          <w:szCs w:val="32"/>
          <w14:textFill>
            <w14:solidFill>
              <w14:schemeClr w14:val="tx1"/>
            </w14:solidFill>
          </w14:textFill>
        </w:rPr>
        <w:t>万元,较上年预算安排减少</w:t>
      </w:r>
      <w:r>
        <w:rPr>
          <w:rStyle w:val="10"/>
          <w:rFonts w:hint="eastAsia" w:ascii="仿宋" w:hAnsi="仿宋" w:eastAsia="仿宋"/>
          <w:color w:val="000000" w:themeColor="text1"/>
          <w:sz w:val="32"/>
          <w:szCs w:val="32"/>
          <w:lang w:val="en-US" w:eastAsia="zh-CN"/>
          <w14:textFill>
            <w14:solidFill>
              <w14:schemeClr w14:val="tx1"/>
            </w14:solidFill>
          </w14:textFill>
        </w:rPr>
        <w:t>5.78</w:t>
      </w:r>
      <w:r>
        <w:rPr>
          <w:rStyle w:val="10"/>
          <w:rFonts w:ascii="仿宋" w:hAnsi="仿宋" w:eastAsia="仿宋"/>
          <w:color w:val="000000" w:themeColor="text1"/>
          <w:sz w:val="32"/>
          <w:szCs w:val="32"/>
          <w14:textFill>
            <w14:solidFill>
              <w14:schemeClr w14:val="tx1"/>
            </w14:solidFill>
          </w14:textFill>
        </w:rPr>
        <w:t>万元</w:t>
      </w:r>
      <w:r>
        <w:rPr>
          <w:rStyle w:val="10"/>
          <w:rFonts w:hint="eastAsia" w:ascii="仿宋" w:hAnsi="仿宋" w:eastAsia="仿宋"/>
          <w:color w:val="000000" w:themeColor="text1"/>
          <w:sz w:val="32"/>
          <w:szCs w:val="32"/>
          <w:lang w:eastAsia="zh-CN"/>
          <w14:textFill>
            <w14:solidFill>
              <w14:schemeClr w14:val="tx1"/>
            </w14:solidFill>
          </w14:textFill>
        </w:rPr>
        <w:t>；</w:t>
      </w:r>
      <w:r>
        <w:rPr>
          <w:rStyle w:val="10"/>
          <w:rFonts w:ascii="仿宋" w:hAnsi="仿宋" w:eastAsia="仿宋"/>
          <w:color w:val="000000" w:themeColor="text1"/>
          <w:sz w:val="32"/>
          <w:szCs w:val="32"/>
          <w14:textFill>
            <w14:solidFill>
              <w14:schemeClr w14:val="tx1"/>
            </w14:solidFill>
          </w14:textFill>
        </w:rPr>
        <w:t>社会保障和就业支出</w:t>
      </w:r>
      <w:r>
        <w:rPr>
          <w:rStyle w:val="10"/>
          <w:rFonts w:hint="eastAsia" w:ascii="仿宋" w:hAnsi="仿宋" w:eastAsia="仿宋"/>
          <w:color w:val="000000" w:themeColor="text1"/>
          <w:sz w:val="32"/>
          <w:szCs w:val="32"/>
          <w:lang w:val="en-US" w:eastAsia="zh-CN"/>
          <w14:textFill>
            <w14:solidFill>
              <w14:schemeClr w14:val="tx1"/>
            </w14:solidFill>
          </w14:textFill>
        </w:rPr>
        <w:t>69.1</w:t>
      </w:r>
      <w:r>
        <w:rPr>
          <w:rStyle w:val="10"/>
          <w:rFonts w:ascii="仿宋" w:hAnsi="仿宋" w:eastAsia="仿宋"/>
          <w:color w:val="000000" w:themeColor="text1"/>
          <w:sz w:val="32"/>
          <w:szCs w:val="32"/>
          <w14:textFill>
            <w14:solidFill>
              <w14:schemeClr w14:val="tx1"/>
            </w14:solidFill>
          </w14:textFill>
        </w:rPr>
        <w:t>万元,较上年预算安排增加</w:t>
      </w:r>
      <w:r>
        <w:rPr>
          <w:rStyle w:val="10"/>
          <w:rFonts w:hint="eastAsia" w:ascii="仿宋" w:hAnsi="仿宋" w:eastAsia="仿宋"/>
          <w:color w:val="000000" w:themeColor="text1"/>
          <w:sz w:val="32"/>
          <w:szCs w:val="32"/>
          <w:lang w:val="en-US" w:eastAsia="zh-CN"/>
          <w14:textFill>
            <w14:solidFill>
              <w14:schemeClr w14:val="tx1"/>
            </w14:solidFill>
          </w14:textFill>
        </w:rPr>
        <w:t>35.92</w:t>
      </w:r>
      <w:r>
        <w:rPr>
          <w:rStyle w:val="10"/>
          <w:rFonts w:ascii="仿宋" w:hAnsi="仿宋" w:eastAsia="仿宋"/>
          <w:color w:val="000000" w:themeColor="text1"/>
          <w:sz w:val="32"/>
          <w:szCs w:val="32"/>
          <w14:textFill>
            <w14:solidFill>
              <w14:schemeClr w14:val="tx1"/>
            </w14:solidFill>
          </w14:textFill>
        </w:rPr>
        <w:t>万元</w:t>
      </w:r>
      <w:r>
        <w:rPr>
          <w:rStyle w:val="10"/>
          <w:rFonts w:hint="eastAsia" w:ascii="仿宋" w:hAnsi="仿宋" w:eastAsia="仿宋"/>
          <w:color w:val="000000" w:themeColor="text1"/>
          <w:sz w:val="32"/>
          <w:szCs w:val="32"/>
          <w:lang w:eastAsia="zh-CN"/>
          <w14:textFill>
            <w14:solidFill>
              <w14:schemeClr w14:val="tx1"/>
            </w14:solidFill>
          </w14:textFill>
        </w:rPr>
        <w:t>；</w:t>
      </w:r>
      <w:r>
        <w:rPr>
          <w:rStyle w:val="10"/>
          <w:rFonts w:ascii="仿宋" w:hAnsi="仿宋" w:eastAsia="仿宋"/>
          <w:color w:val="000000" w:themeColor="text1"/>
          <w:sz w:val="32"/>
          <w:szCs w:val="32"/>
          <w14:textFill>
            <w14:solidFill>
              <w14:schemeClr w14:val="tx1"/>
            </w14:solidFill>
          </w14:textFill>
        </w:rPr>
        <w:t>卫生健康支出</w:t>
      </w:r>
      <w:r>
        <w:rPr>
          <w:rStyle w:val="10"/>
          <w:rFonts w:hint="eastAsia" w:ascii="仿宋" w:hAnsi="仿宋" w:eastAsia="仿宋"/>
          <w:color w:val="000000" w:themeColor="text1"/>
          <w:sz w:val="32"/>
          <w:szCs w:val="32"/>
          <w:lang w:val="en-US" w:eastAsia="zh-CN"/>
          <w14:textFill>
            <w14:solidFill>
              <w14:schemeClr w14:val="tx1"/>
            </w14:solidFill>
          </w14:textFill>
        </w:rPr>
        <w:t>15.48</w:t>
      </w:r>
      <w:r>
        <w:rPr>
          <w:rStyle w:val="10"/>
          <w:rFonts w:ascii="仿宋" w:hAnsi="仿宋" w:eastAsia="仿宋"/>
          <w:color w:val="000000" w:themeColor="text1"/>
          <w:sz w:val="32"/>
          <w:szCs w:val="32"/>
          <w14:textFill>
            <w14:solidFill>
              <w14:schemeClr w14:val="tx1"/>
            </w14:solidFill>
          </w14:textFill>
        </w:rPr>
        <w:t>万元,较上年预算安排增加</w:t>
      </w:r>
      <w:r>
        <w:rPr>
          <w:rStyle w:val="10"/>
          <w:rFonts w:hint="eastAsia" w:ascii="仿宋" w:hAnsi="仿宋" w:eastAsia="仿宋"/>
          <w:color w:val="000000" w:themeColor="text1"/>
          <w:sz w:val="32"/>
          <w:szCs w:val="32"/>
          <w:lang w:val="en-US" w:eastAsia="zh-CN"/>
          <w14:textFill>
            <w14:solidFill>
              <w14:schemeClr w14:val="tx1"/>
            </w14:solidFill>
          </w14:textFill>
        </w:rPr>
        <w:t>2.34</w:t>
      </w:r>
      <w:r>
        <w:rPr>
          <w:rStyle w:val="10"/>
          <w:rFonts w:ascii="仿宋" w:hAnsi="仿宋" w:eastAsia="仿宋"/>
          <w:color w:val="000000" w:themeColor="text1"/>
          <w:sz w:val="32"/>
          <w:szCs w:val="32"/>
          <w14:textFill>
            <w14:solidFill>
              <w14:schemeClr w14:val="tx1"/>
            </w14:solidFill>
          </w14:textFill>
        </w:rPr>
        <w:t>万元</w:t>
      </w:r>
      <w:r>
        <w:rPr>
          <w:rStyle w:val="10"/>
          <w:rFonts w:hint="eastAsia" w:ascii="仿宋" w:hAnsi="仿宋" w:eastAsia="仿宋"/>
          <w:color w:val="000000" w:themeColor="text1"/>
          <w:sz w:val="32"/>
          <w:szCs w:val="32"/>
          <w:lang w:eastAsia="zh-CN"/>
          <w14:textFill>
            <w14:solidFill>
              <w14:schemeClr w14:val="tx1"/>
            </w14:solidFill>
          </w14:textFill>
        </w:rPr>
        <w:t>；</w:t>
      </w:r>
      <w:r>
        <w:rPr>
          <w:rStyle w:val="10"/>
          <w:rFonts w:ascii="仿宋" w:hAnsi="仿宋" w:eastAsia="仿宋"/>
          <w:color w:val="000000" w:themeColor="text1"/>
          <w:sz w:val="32"/>
          <w:szCs w:val="32"/>
          <w14:textFill>
            <w14:solidFill>
              <w14:schemeClr w14:val="tx1"/>
            </w14:solidFill>
          </w14:textFill>
        </w:rPr>
        <w:t>住房保障支出</w:t>
      </w:r>
      <w:r>
        <w:rPr>
          <w:rStyle w:val="10"/>
          <w:rFonts w:hint="eastAsia" w:ascii="仿宋" w:hAnsi="仿宋" w:eastAsia="仿宋"/>
          <w:color w:val="000000" w:themeColor="text1"/>
          <w:sz w:val="32"/>
          <w:szCs w:val="32"/>
          <w:lang w:val="en-US" w:eastAsia="zh-CN"/>
          <w14:textFill>
            <w14:solidFill>
              <w14:schemeClr w14:val="tx1"/>
            </w14:solidFill>
          </w14:textFill>
        </w:rPr>
        <w:t>20.16</w:t>
      </w:r>
      <w:r>
        <w:rPr>
          <w:rStyle w:val="10"/>
          <w:rFonts w:ascii="仿宋" w:hAnsi="仿宋" w:eastAsia="仿宋"/>
          <w:color w:val="000000" w:themeColor="text1"/>
          <w:sz w:val="32"/>
          <w:szCs w:val="32"/>
          <w14:textFill>
            <w14:solidFill>
              <w14:schemeClr w14:val="tx1"/>
            </w14:solidFill>
          </w14:textFill>
        </w:rPr>
        <w:t>万元</w:t>
      </w:r>
      <w:r>
        <w:rPr>
          <w:rStyle w:val="10"/>
          <w:rFonts w:hint="eastAsia" w:ascii="仿宋" w:hAnsi="仿宋" w:eastAsia="仿宋"/>
          <w:color w:val="000000" w:themeColor="text1"/>
          <w:sz w:val="32"/>
          <w:szCs w:val="32"/>
          <w:lang w:eastAsia="zh-CN"/>
          <w14:textFill>
            <w14:solidFill>
              <w14:schemeClr w14:val="tx1"/>
            </w14:solidFill>
          </w14:textFill>
        </w:rPr>
        <w:t>，</w:t>
      </w:r>
      <w:r>
        <w:rPr>
          <w:rStyle w:val="10"/>
          <w:rFonts w:ascii="仿宋" w:hAnsi="仿宋" w:eastAsia="仿宋"/>
          <w:color w:val="000000" w:themeColor="text1"/>
          <w:sz w:val="32"/>
          <w:szCs w:val="32"/>
          <w14:textFill>
            <w14:solidFill>
              <w14:schemeClr w14:val="tx1"/>
            </w14:solidFill>
          </w14:textFill>
        </w:rPr>
        <w:t>较上年预算安排增加</w:t>
      </w:r>
      <w:r>
        <w:rPr>
          <w:rStyle w:val="10"/>
          <w:rFonts w:hint="eastAsia" w:ascii="仿宋" w:hAnsi="仿宋" w:eastAsia="仿宋"/>
          <w:color w:val="000000" w:themeColor="text1"/>
          <w:sz w:val="32"/>
          <w:szCs w:val="32"/>
          <w:lang w:val="en-US" w:eastAsia="zh-CN"/>
          <w14:textFill>
            <w14:solidFill>
              <w14:schemeClr w14:val="tx1"/>
            </w14:solidFill>
          </w14:textFill>
        </w:rPr>
        <w:t>1.76</w:t>
      </w:r>
      <w:r>
        <w:rPr>
          <w:rStyle w:val="10"/>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p>
    <w:p w14:paraId="64C5AEC9">
      <w:pPr>
        <w:ind w:firstLine="640" w:firstLineChars="200"/>
        <w:rPr>
          <w:color w:val="000000" w:themeColor="text1"/>
          <w14:textFill>
            <w14:solidFill>
              <w14:schemeClr w14:val="tx1"/>
            </w14:solidFill>
          </w14:textFill>
        </w:rPr>
      </w:pPr>
      <w:r>
        <w:rPr>
          <w:rStyle w:val="10"/>
          <w:rFonts w:hint="eastAsia" w:ascii="仿宋" w:hAnsi="仿宋" w:eastAsia="仿宋"/>
          <w:color w:val="000000" w:themeColor="text1"/>
          <w:sz w:val="32"/>
          <w:szCs w:val="32"/>
          <w14:textFill>
            <w14:solidFill>
              <w14:schemeClr w14:val="tx1"/>
            </w14:solidFill>
          </w14:textFill>
        </w:rPr>
        <w:t>按支出项目类别划分：</w:t>
      </w:r>
      <w:r>
        <w:rPr>
          <w:rStyle w:val="10"/>
          <w:rFonts w:ascii="仿宋" w:hAnsi="仿宋" w:eastAsia="仿宋"/>
          <w:color w:val="000000" w:themeColor="text1"/>
          <w:sz w:val="32"/>
          <w:szCs w:val="32"/>
          <w14:textFill>
            <w14:solidFill>
              <w14:schemeClr w14:val="tx1"/>
            </w14:solidFill>
          </w14:textFill>
        </w:rPr>
        <w:fldChar w:fldCharType="begin"/>
      </w:r>
      <w:r>
        <w:rPr>
          <w:rStyle w:val="10"/>
          <w:rFonts w:ascii="仿宋" w:hAnsi="仿宋" w:eastAsia="仿宋"/>
          <w:color w:val="000000" w:themeColor="text1"/>
          <w:sz w:val="32"/>
          <w:szCs w:val="32"/>
          <w14:textFill>
            <w14:solidFill>
              <w14:schemeClr w14:val="tx1"/>
            </w14:solidFill>
          </w14:textFill>
        </w:rPr>
        <w:instrText xml:space="preserve">MERGEFIELD ${page400644146.ds215660413_REP_BGT_T_HC1100002019_DXQ02_JBZCQKCB}</w:instrText>
      </w:r>
      <w:r>
        <w:rPr>
          <w:rStyle w:val="10"/>
          <w:rFonts w:ascii="仿宋" w:hAnsi="仿宋" w:eastAsia="仿宋"/>
          <w:color w:val="000000" w:themeColor="text1"/>
          <w:sz w:val="32"/>
          <w:szCs w:val="32"/>
          <w14:textFill>
            <w14:solidFill>
              <w14:schemeClr w14:val="tx1"/>
            </w14:solidFill>
          </w14:textFill>
        </w:rPr>
        <w:fldChar w:fldCharType="separate"/>
      </w:r>
      <w:r>
        <w:rPr>
          <w:rStyle w:val="10"/>
          <w:rFonts w:ascii="仿宋" w:hAnsi="仿宋" w:eastAsia="仿宋"/>
          <w:color w:val="000000" w:themeColor="text1"/>
          <w:sz w:val="32"/>
          <w:szCs w:val="32"/>
          <w14:textFill>
            <w14:solidFill>
              <w14:schemeClr w14:val="tx1"/>
            </w14:solidFill>
          </w14:textFill>
        </w:rPr>
        <w:t>基本支出</w:t>
      </w:r>
      <w:r>
        <w:rPr>
          <w:rStyle w:val="10"/>
          <w:rFonts w:hint="eastAsia" w:ascii="仿宋" w:hAnsi="仿宋" w:eastAsia="仿宋"/>
          <w:color w:val="000000" w:themeColor="text1"/>
          <w:sz w:val="32"/>
          <w:szCs w:val="32"/>
          <w:lang w:val="en-US" w:eastAsia="zh-CN"/>
          <w14:textFill>
            <w14:solidFill>
              <w14:schemeClr w14:val="tx1"/>
            </w14:solidFill>
          </w14:textFill>
        </w:rPr>
        <w:t>303.11</w:t>
      </w:r>
      <w:r>
        <w:rPr>
          <w:rStyle w:val="10"/>
          <w:rFonts w:ascii="仿宋" w:hAnsi="仿宋" w:eastAsia="仿宋"/>
          <w:color w:val="000000" w:themeColor="text1"/>
          <w:sz w:val="32"/>
          <w:szCs w:val="32"/>
          <w14:textFill>
            <w14:solidFill>
              <w14:schemeClr w14:val="tx1"/>
            </w14:solidFill>
          </w14:textFill>
        </w:rPr>
        <w:t>万元,较上年预算安排增加</w:t>
      </w:r>
      <w:r>
        <w:rPr>
          <w:rStyle w:val="10"/>
          <w:rFonts w:hint="eastAsia" w:ascii="仿宋" w:hAnsi="仿宋" w:eastAsia="仿宋"/>
          <w:color w:val="000000" w:themeColor="text1"/>
          <w:sz w:val="32"/>
          <w:szCs w:val="32"/>
          <w:lang w:val="en-US" w:eastAsia="zh-CN"/>
          <w14:textFill>
            <w14:solidFill>
              <w14:schemeClr w14:val="tx1"/>
            </w14:solidFill>
          </w14:textFill>
        </w:rPr>
        <w:t>30.62</w:t>
      </w:r>
      <w:r>
        <w:rPr>
          <w:rStyle w:val="10"/>
          <w:rFonts w:ascii="仿宋" w:hAnsi="仿宋" w:eastAsia="仿宋"/>
          <w:color w:val="000000" w:themeColor="text1"/>
          <w:sz w:val="32"/>
          <w:szCs w:val="32"/>
          <w14:textFill>
            <w14:solidFill>
              <w14:schemeClr w14:val="tx1"/>
            </w14:solidFill>
          </w14:textFill>
        </w:rPr>
        <w:t>万元;其中：工资福利支出</w:t>
      </w:r>
      <w:r>
        <w:rPr>
          <w:rStyle w:val="10"/>
          <w:rFonts w:hint="eastAsia" w:ascii="仿宋" w:hAnsi="仿宋" w:eastAsia="仿宋"/>
          <w:color w:val="000000" w:themeColor="text1"/>
          <w:sz w:val="32"/>
          <w:szCs w:val="32"/>
          <w:lang w:val="en-US" w:eastAsia="zh-CN"/>
          <w14:textFill>
            <w14:solidFill>
              <w14:schemeClr w14:val="tx1"/>
            </w14:solidFill>
          </w14:textFill>
        </w:rPr>
        <w:t>241.43</w:t>
      </w:r>
      <w:r>
        <w:rPr>
          <w:rStyle w:val="10"/>
          <w:rFonts w:ascii="仿宋" w:hAnsi="仿宋" w:eastAsia="仿宋"/>
          <w:color w:val="000000" w:themeColor="text1"/>
          <w:sz w:val="32"/>
          <w:szCs w:val="32"/>
          <w14:textFill>
            <w14:solidFill>
              <w14:schemeClr w14:val="tx1"/>
            </w14:solidFill>
          </w14:textFill>
        </w:rPr>
        <w:t>万元,商品和服务支出</w:t>
      </w:r>
      <w:r>
        <w:rPr>
          <w:rStyle w:val="10"/>
          <w:rFonts w:hint="eastAsia" w:ascii="仿宋" w:hAnsi="仿宋" w:eastAsia="仿宋"/>
          <w:color w:val="000000" w:themeColor="text1"/>
          <w:sz w:val="32"/>
          <w:szCs w:val="32"/>
          <w:lang w:val="en-US" w:eastAsia="zh-CN"/>
          <w14:textFill>
            <w14:solidFill>
              <w14:schemeClr w14:val="tx1"/>
            </w14:solidFill>
          </w14:textFill>
        </w:rPr>
        <w:t>29.26</w:t>
      </w:r>
      <w:r>
        <w:rPr>
          <w:rStyle w:val="10"/>
          <w:rFonts w:ascii="仿宋" w:hAnsi="仿宋" w:eastAsia="仿宋"/>
          <w:color w:val="000000" w:themeColor="text1"/>
          <w:sz w:val="32"/>
          <w:szCs w:val="32"/>
          <w14:textFill>
            <w14:solidFill>
              <w14:schemeClr w14:val="tx1"/>
            </w14:solidFill>
          </w14:textFill>
        </w:rPr>
        <w:t>万元,对个人和家庭的补助</w:t>
      </w:r>
      <w:r>
        <w:rPr>
          <w:rStyle w:val="10"/>
          <w:rFonts w:hint="eastAsia" w:ascii="仿宋" w:hAnsi="仿宋" w:eastAsia="仿宋"/>
          <w:color w:val="000000" w:themeColor="text1"/>
          <w:sz w:val="32"/>
          <w:szCs w:val="32"/>
          <w:lang w:val="en-US" w:eastAsia="zh-CN"/>
          <w14:textFill>
            <w14:solidFill>
              <w14:schemeClr w14:val="tx1"/>
            </w14:solidFill>
          </w14:textFill>
        </w:rPr>
        <w:t>32.42</w:t>
      </w:r>
      <w:r>
        <w:rPr>
          <w:rStyle w:val="10"/>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r>
        <w:rPr>
          <w:rStyle w:val="10"/>
          <w:rFonts w:ascii="仿宋" w:hAnsi="仿宋" w:eastAsia="仿宋"/>
          <w:color w:val="000000" w:themeColor="text1"/>
          <w:sz w:val="32"/>
          <w:szCs w:val="32"/>
          <w14:textFill>
            <w14:solidFill>
              <w14:schemeClr w14:val="tx1"/>
            </w14:solidFill>
          </w14:textFill>
        </w:rPr>
        <w:fldChar w:fldCharType="begin"/>
      </w:r>
      <w:r>
        <w:rPr>
          <w:rStyle w:val="10"/>
          <w:rFonts w:ascii="仿宋" w:hAnsi="仿宋" w:eastAsia="仿宋"/>
          <w:color w:val="000000" w:themeColor="text1"/>
          <w:sz w:val="32"/>
          <w:szCs w:val="32"/>
          <w14:textFill>
            <w14:solidFill>
              <w14:schemeClr w14:val="tx1"/>
            </w14:solidFill>
          </w14:textFill>
        </w:rPr>
        <w:instrText xml:space="preserve">MERGEFIELD ${page400644146.ds215660413_REP_BGT_T_HC1100002019_DXQ02_XMZCQKCB}</w:instrText>
      </w:r>
      <w:r>
        <w:rPr>
          <w:rStyle w:val="10"/>
          <w:rFonts w:ascii="仿宋" w:hAnsi="仿宋" w:eastAsia="仿宋"/>
          <w:color w:val="000000" w:themeColor="text1"/>
          <w:sz w:val="32"/>
          <w:szCs w:val="32"/>
          <w14:textFill>
            <w14:solidFill>
              <w14:schemeClr w14:val="tx1"/>
            </w14:solidFill>
          </w14:textFill>
        </w:rPr>
        <w:fldChar w:fldCharType="separate"/>
      </w:r>
      <w:r>
        <w:rPr>
          <w:rStyle w:val="10"/>
          <w:rFonts w:ascii="仿宋" w:hAnsi="仿宋" w:eastAsia="仿宋"/>
          <w:color w:val="000000" w:themeColor="text1"/>
          <w:sz w:val="32"/>
          <w:szCs w:val="32"/>
          <w14:textFill>
            <w14:solidFill>
              <w14:schemeClr w14:val="tx1"/>
            </w14:solidFill>
          </w14:textFill>
        </w:rPr>
        <w:t>项目支出</w:t>
      </w:r>
      <w:r>
        <w:rPr>
          <w:rStyle w:val="10"/>
          <w:rFonts w:hint="eastAsia" w:ascii="仿宋" w:hAnsi="仿宋" w:eastAsia="仿宋"/>
          <w:color w:val="000000" w:themeColor="text1"/>
          <w:sz w:val="32"/>
          <w:szCs w:val="32"/>
          <w:lang w:val="en-US" w:eastAsia="zh-CN"/>
          <w14:textFill>
            <w14:solidFill>
              <w14:schemeClr w14:val="tx1"/>
            </w14:solidFill>
          </w14:textFill>
        </w:rPr>
        <w:t>271.6</w:t>
      </w:r>
      <w:r>
        <w:rPr>
          <w:rStyle w:val="10"/>
          <w:rFonts w:ascii="仿宋" w:hAnsi="仿宋" w:eastAsia="仿宋"/>
          <w:color w:val="000000" w:themeColor="text1"/>
          <w:sz w:val="32"/>
          <w:szCs w:val="32"/>
          <w14:textFill>
            <w14:solidFill>
              <w14:schemeClr w14:val="tx1"/>
            </w14:solidFill>
          </w14:textFill>
        </w:rPr>
        <w:t>万元,较上年预算安排增加</w:t>
      </w:r>
      <w:r>
        <w:rPr>
          <w:rStyle w:val="10"/>
          <w:rFonts w:hint="eastAsia" w:ascii="仿宋" w:hAnsi="仿宋" w:eastAsia="仿宋"/>
          <w:color w:val="000000" w:themeColor="text1"/>
          <w:sz w:val="32"/>
          <w:szCs w:val="32"/>
          <w:lang w:val="en-US" w:eastAsia="zh-CN"/>
          <w14:textFill>
            <w14:solidFill>
              <w14:schemeClr w14:val="tx1"/>
            </w14:solidFill>
          </w14:textFill>
        </w:rPr>
        <w:t>3.6</w:t>
      </w:r>
      <w:r>
        <w:rPr>
          <w:rStyle w:val="10"/>
          <w:rFonts w:ascii="仿宋" w:hAnsi="仿宋" w:eastAsia="仿宋"/>
          <w:color w:val="000000" w:themeColor="text1"/>
          <w:sz w:val="32"/>
          <w:szCs w:val="32"/>
          <w14:textFill>
            <w14:solidFill>
              <w14:schemeClr w14:val="tx1"/>
            </w14:solidFill>
          </w14:textFill>
        </w:rPr>
        <w:t>万元;其中：商品和服务支出</w:t>
      </w:r>
      <w:r>
        <w:rPr>
          <w:rStyle w:val="10"/>
          <w:rFonts w:hint="eastAsia" w:ascii="仿宋" w:hAnsi="仿宋" w:eastAsia="仿宋"/>
          <w:color w:val="000000" w:themeColor="text1"/>
          <w:sz w:val="32"/>
          <w:szCs w:val="32"/>
          <w:lang w:val="en-US" w:eastAsia="zh-CN"/>
          <w14:textFill>
            <w14:solidFill>
              <w14:schemeClr w14:val="tx1"/>
            </w14:solidFill>
          </w14:textFill>
        </w:rPr>
        <w:t>0</w:t>
      </w:r>
      <w:r>
        <w:rPr>
          <w:rStyle w:val="10"/>
          <w:rFonts w:ascii="仿宋" w:hAnsi="仿宋" w:eastAsia="仿宋"/>
          <w:color w:val="000000" w:themeColor="text1"/>
          <w:sz w:val="32"/>
          <w:szCs w:val="32"/>
          <w14:textFill>
            <w14:solidFill>
              <w14:schemeClr w14:val="tx1"/>
            </w14:solidFill>
          </w14:textFill>
        </w:rPr>
        <w:t>万元,资本性支出</w:t>
      </w:r>
      <w:r>
        <w:rPr>
          <w:rStyle w:val="10"/>
          <w:rFonts w:hint="eastAsia" w:ascii="仿宋" w:hAnsi="仿宋" w:eastAsia="仿宋"/>
          <w:color w:val="000000" w:themeColor="text1"/>
          <w:sz w:val="32"/>
          <w:szCs w:val="32"/>
          <w:lang w:val="en-US" w:eastAsia="zh-CN"/>
          <w14:textFill>
            <w14:solidFill>
              <w14:schemeClr w14:val="tx1"/>
            </w14:solidFill>
          </w14:textFill>
        </w:rPr>
        <w:t>0</w:t>
      </w:r>
      <w:r>
        <w:rPr>
          <w:rStyle w:val="10"/>
          <w:rFonts w:ascii="仿宋" w:hAnsi="仿宋" w:eastAsia="仿宋"/>
          <w:color w:val="000000" w:themeColor="text1"/>
          <w:sz w:val="32"/>
          <w:szCs w:val="32"/>
          <w14:textFill>
            <w14:solidFill>
              <w14:schemeClr w14:val="tx1"/>
            </w14:solidFill>
          </w14:textFill>
        </w:rPr>
        <w:t>万元。</w:t>
      </w:r>
      <w:r>
        <w:rPr>
          <w:color w:val="000000" w:themeColor="text1"/>
          <w14:textFill>
            <w14:solidFill>
              <w14:schemeClr w14:val="tx1"/>
            </w14:solidFill>
          </w14:textFill>
        </w:rPr>
        <w:fldChar w:fldCharType="end"/>
      </w:r>
    </w:p>
    <w:p w14:paraId="281406C4">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(四)政府性基金情况</w:t>
      </w:r>
    </w:p>
    <w:p w14:paraId="01217C15">
      <w:pPr>
        <w:ind w:firstLine="640" w:firstLineChars="200"/>
        <w:rPr>
          <w:rStyle w:val="10"/>
          <w:rFonts w:hint="eastAsia" w:ascii="仿宋" w:hAnsi="仿宋" w:eastAsia="仿宋"/>
          <w:color w:val="FF0000"/>
          <w:sz w:val="32"/>
          <w:szCs w:val="32"/>
          <w:lang w:eastAsia="zh-CN"/>
        </w:rPr>
      </w:pPr>
      <w:r>
        <w:rPr>
          <w:rStyle w:val="10"/>
          <w:rFonts w:hint="eastAsia" w:ascii="仿宋" w:hAnsi="仿宋" w:eastAsia="仿宋"/>
          <w:sz w:val="32"/>
          <w:szCs w:val="32"/>
          <w:lang w:val="en-US" w:eastAsia="zh-CN"/>
        </w:rPr>
        <w:t>本部门没有使用</w:t>
      </w:r>
      <w:r>
        <w:rPr>
          <w:rFonts w:ascii="Adobe 仿宋 Std R" w:hAnsi="Adobe 仿宋 Std R" w:eastAsia="Adobe 仿宋 Std R"/>
          <w:sz w:val="32"/>
          <w:szCs w:val="32"/>
        </w:rPr>
        <w:t>政府性基金</w:t>
      </w:r>
      <w:r>
        <w:rPr>
          <w:rFonts w:hint="eastAsia" w:ascii="Adobe 仿宋 Std R" w:hAnsi="Adobe 仿宋 Std R" w:eastAsia="Adobe 仿宋 Std R"/>
          <w:sz w:val="32"/>
          <w:szCs w:val="32"/>
          <w:lang w:val="en-US" w:eastAsia="zh-CN"/>
        </w:rPr>
        <w:t>预算拨款安排的</w:t>
      </w:r>
      <w:r>
        <w:rPr>
          <w:rFonts w:ascii="Adobe 仿宋 Std R" w:hAnsi="Adobe 仿宋 Std R" w:eastAsia="Adobe 仿宋 Std R"/>
          <w:sz w:val="32"/>
          <w:szCs w:val="32"/>
        </w:rPr>
        <w:t>支出</w:t>
      </w:r>
      <w:r>
        <w:rPr>
          <w:rStyle w:val="10"/>
          <w:rFonts w:ascii="仿宋" w:hAnsi="仿宋" w:eastAsia="仿宋"/>
          <w:sz w:val="32"/>
          <w:szCs w:val="32"/>
        </w:rPr>
        <w:t>。</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${page400644146.ds215660413_REP_BGT_T_HC1100002019_DXQ02_S_ZFXJJ}</w:instrText>
      </w:r>
      <w:r>
        <w:rPr>
          <w:rStyle w:val="10"/>
          <w:rFonts w:ascii="仿宋" w:hAnsi="仿宋" w:eastAsia="仿宋"/>
          <w:sz w:val="32"/>
          <w:szCs w:val="32"/>
        </w:rPr>
        <w:fldChar w:fldCharType="end"/>
      </w:r>
    </w:p>
    <w:p w14:paraId="179B5D1D">
      <w:pPr>
        <w:numPr>
          <w:ilvl w:val="0"/>
          <w:numId w:val="1"/>
        </w:numPr>
        <w:tabs>
          <w:tab w:val="left" w:pos="5158"/>
        </w:tabs>
        <w:ind w:firstLine="321" w:firstLineChars="100"/>
        <w:rPr>
          <w:rStyle w:val="10"/>
          <w:rFonts w:hint="eastAsia" w:ascii="Adobe 仿宋 Std R" w:hAnsi="Adobe 仿宋 Std R" w:eastAsia="Adobe 仿宋 Std R"/>
          <w:b/>
          <w:sz w:val="32"/>
          <w:szCs w:val="32"/>
        </w:rPr>
      </w:pPr>
      <w:r>
        <w:rPr>
          <w:rStyle w:val="10"/>
          <w:rFonts w:hint="eastAsia" w:ascii="Adobe 仿宋 Std R" w:hAnsi="Adobe 仿宋 Std R" w:eastAsia="Adobe 仿宋 Std R"/>
          <w:b/>
          <w:sz w:val="32"/>
          <w:szCs w:val="32"/>
        </w:rPr>
        <w:t>国有资本经营情况</w:t>
      </w:r>
      <w:r>
        <w:rPr>
          <w:rStyle w:val="10"/>
          <w:rFonts w:hint="eastAsia" w:ascii="Adobe 仿宋 Std R" w:hAnsi="Adobe 仿宋 Std R" w:eastAsia="Adobe 仿宋 Std R"/>
          <w:b/>
          <w:sz w:val="32"/>
          <w:szCs w:val="32"/>
          <w:lang w:eastAsia="zh-CN"/>
        </w:rPr>
        <w:tab/>
      </w:r>
      <w:bookmarkStart w:id="0" w:name="_GoBack"/>
      <w:bookmarkEnd w:id="0"/>
    </w:p>
    <w:p w14:paraId="050EEDF5">
      <w:pPr>
        <w:rPr>
          <w:rStyle w:val="10"/>
          <w:rFonts w:hint="eastAsia" w:ascii="Adobe 仿宋 Std R" w:hAnsi="Adobe 仿宋 Std R" w:eastAsia="Adobe 仿宋 Std R"/>
          <w:color w:val="000000"/>
          <w:sz w:val="32"/>
          <w:szCs w:val="32"/>
          <w:lang w:val="en-US" w:eastAsia="zh-CN"/>
        </w:rPr>
      </w:pPr>
      <w:r>
        <w:rPr>
          <w:rStyle w:val="10"/>
          <w:rFonts w:hint="eastAsia" w:ascii="Adobe 仿宋 Std R" w:hAnsi="Adobe 仿宋 Std R" w:eastAsia="Adobe 仿宋 Std R"/>
          <w:color w:val="000000"/>
          <w:sz w:val="32"/>
          <w:szCs w:val="32"/>
        </w:rPr>
        <w:t>本</w:t>
      </w:r>
      <w:r>
        <w:rPr>
          <w:rStyle w:val="10"/>
          <w:rFonts w:hint="eastAsia" w:ascii="Adobe 仿宋 Std R" w:hAnsi="Adobe 仿宋 Std R" w:eastAsia="Adobe 仿宋 Std R"/>
          <w:color w:val="000000"/>
          <w:sz w:val="32"/>
          <w:szCs w:val="32"/>
          <w:lang w:val="en-US" w:eastAsia="zh-CN"/>
        </w:rPr>
        <w:t>部门</w:t>
      </w:r>
      <w:r>
        <w:rPr>
          <w:rStyle w:val="10"/>
          <w:rFonts w:hint="eastAsia" w:ascii="Adobe 仿宋 Std R" w:hAnsi="Adobe 仿宋 Std R" w:eastAsia="Adobe 仿宋 Std R"/>
          <w:color w:val="000000"/>
          <w:sz w:val="32"/>
          <w:szCs w:val="32"/>
        </w:rPr>
        <w:t>没有使用国有资本经营预算拨款安排的支出</w:t>
      </w:r>
      <w:r>
        <w:rPr>
          <w:rStyle w:val="10"/>
          <w:rFonts w:ascii="仿宋" w:hAnsi="仿宋" w:eastAsia="仿宋"/>
          <w:sz w:val="32"/>
          <w:szCs w:val="32"/>
        </w:rPr>
        <w:t>。</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${page400644146.ds215660413_REP_BGT_T_HC1100002019_DXQ02_S_ZFXJJ}</w:instrText>
      </w:r>
      <w:r>
        <w:rPr>
          <w:rStyle w:val="10"/>
          <w:rFonts w:ascii="仿宋" w:hAnsi="仿宋" w:eastAsia="仿宋"/>
          <w:sz w:val="32"/>
          <w:szCs w:val="32"/>
        </w:rPr>
        <w:fldChar w:fldCharType="end"/>
      </w:r>
    </w:p>
    <w:p w14:paraId="2390D2C4">
      <w:pPr>
        <w:ind w:firstLine="321" w:firstLineChars="100"/>
        <w:rPr>
          <w:rStyle w:val="10"/>
          <w:rFonts w:ascii="Adobe 仿宋 Std R" w:hAnsi="Adobe 仿宋 Std R" w:eastAsia="Adobe 仿宋 Std R"/>
          <w:b/>
          <w:sz w:val="32"/>
          <w:szCs w:val="32"/>
        </w:rPr>
      </w:pPr>
      <w:r>
        <w:rPr>
          <w:rStyle w:val="10"/>
          <w:rFonts w:hint="eastAsia" w:ascii="宋体" w:hAnsi="宋体" w:eastAsia="宋体"/>
          <w:b/>
          <w:sz w:val="32"/>
          <w:szCs w:val="32"/>
        </w:rPr>
        <w:t xml:space="preserve"> </w:t>
      </w:r>
      <w:r>
        <w:rPr>
          <w:rStyle w:val="10"/>
          <w:rFonts w:hint="eastAsia" w:ascii="Adobe 仿宋 Std R" w:hAnsi="Adobe 仿宋 Std R" w:eastAsia="Adobe 仿宋 Std R"/>
          <w:b/>
          <w:sz w:val="32"/>
          <w:szCs w:val="32"/>
        </w:rPr>
        <w:t>(六)机关运行经费等重要事项的说明</w:t>
      </w:r>
    </w:p>
    <w:p w14:paraId="01B915DA">
      <w:pPr>
        <w:widowControl/>
        <w:ind w:firstLine="640" w:firstLineChars="200"/>
        <w:rPr>
          <w:rFonts w:hint="eastAsia" w:ascii="Adobe 仿宋 Std R" w:hAnsi="Adobe 仿宋 Std R" w:eastAsia="Adobe 仿宋 Std R"/>
          <w:sz w:val="32"/>
          <w:szCs w:val="32"/>
          <w:lang w:val="en-US" w:eastAsia="zh-CN"/>
        </w:rPr>
      </w:pPr>
      <w:r>
        <w:rPr>
          <w:rStyle w:val="10"/>
          <w:rFonts w:hint="eastAsia" w:ascii="Adobe 仿宋 Std R" w:hAnsi="Adobe 仿宋 Std R" w:eastAsia="Adobe 仿宋 Std R"/>
          <w:sz w:val="32"/>
          <w:szCs w:val="32"/>
        </w:rPr>
        <w:t>202</w:t>
      </w:r>
      <w:r>
        <w:rPr>
          <w:rStyle w:val="10"/>
          <w:rFonts w:hint="eastAsia" w:ascii="Adobe 仿宋 Std R" w:hAnsi="Adobe 仿宋 Std R" w:eastAsia="Adobe 仿宋 Std R"/>
          <w:sz w:val="32"/>
          <w:szCs w:val="32"/>
          <w:lang w:val="en-US" w:eastAsia="zh-CN"/>
        </w:rPr>
        <w:t>5</w:t>
      </w:r>
      <w:r>
        <w:rPr>
          <w:rStyle w:val="10"/>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Adobe 仿宋 Std R" w:hAnsi="Adobe 仿宋 Std R" w:eastAsia="Adobe 仿宋 Std R"/>
          <w:sz w:val="32"/>
          <w:szCs w:val="32"/>
          <w:lang w:val="en-US" w:eastAsia="zh-CN"/>
        </w:rPr>
        <w:t>29.26</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9.985</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34.12</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增长变化原因为人员的增加。</w:t>
      </w:r>
    </w:p>
    <w:p w14:paraId="50C40EFB">
      <w:pPr>
        <w:widowControl/>
        <w:spacing w:line="580" w:lineRule="exact"/>
        <w:ind w:firstLine="636"/>
        <w:jc w:val="left"/>
        <w:rPr>
          <w:rFonts w:hint="default" w:ascii="Adobe 仿宋 Std R" w:hAnsi="Adobe 仿宋 Std R" w:eastAsia="Adobe 仿宋 Std R"/>
          <w:color w:val="FF0000"/>
          <w:sz w:val="32"/>
          <w:szCs w:val="32"/>
          <w:lang w:val="en-US" w:eastAsia="zh-CN"/>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sz w:val="32"/>
          <w:szCs w:val="32"/>
        </w:rPr>
        <w:t>办公</w:t>
      </w:r>
      <w:r>
        <w:rPr>
          <w:rFonts w:hint="eastAsia" w:ascii="Adobe 仿宋 Std R" w:hAnsi="Adobe 仿宋 Std R" w:eastAsia="Adobe 仿宋 Std R"/>
          <w:color w:val="000000"/>
          <w:sz w:val="32"/>
          <w:szCs w:val="32"/>
          <w:lang w:val="en-US" w:eastAsia="zh-CN"/>
        </w:rPr>
        <w:t>5.25万元,</w:t>
      </w:r>
      <w:r>
        <w:rPr>
          <w:rFonts w:hint="eastAsia" w:ascii="Adobe 仿宋 Std R" w:hAnsi="Adobe 仿宋 Std R" w:eastAsia="Adobe 仿宋 Std R"/>
          <w:color w:val="000000"/>
          <w:sz w:val="32"/>
          <w:szCs w:val="32"/>
        </w:rPr>
        <w:t>印刷费</w:t>
      </w:r>
      <w:r>
        <w:rPr>
          <w:rFonts w:hint="eastAsia" w:ascii="Adobe 仿宋 Std R" w:hAnsi="Adobe 仿宋 Std R" w:eastAsia="Adobe 仿宋 Std R"/>
          <w:color w:val="000000"/>
          <w:sz w:val="32"/>
          <w:szCs w:val="32"/>
          <w:lang w:val="en-US" w:eastAsia="zh-CN"/>
        </w:rPr>
        <w:t xml:space="preserve"> 0.5万元</w:t>
      </w:r>
      <w:r>
        <w:rPr>
          <w:rFonts w:hint="eastAsia" w:ascii="Adobe 仿宋 Std R" w:hAnsi="Adobe 仿宋 Std R" w:eastAsia="Adobe 仿宋 Std R"/>
          <w:color w:val="000000"/>
          <w:sz w:val="32"/>
          <w:szCs w:val="32"/>
        </w:rPr>
        <w:t>、邮电费</w:t>
      </w:r>
      <w:r>
        <w:rPr>
          <w:rFonts w:hint="eastAsia" w:ascii="Adobe 仿宋 Std R" w:hAnsi="Adobe 仿宋 Std R" w:eastAsia="Adobe 仿宋 Std R"/>
          <w:color w:val="000000"/>
          <w:sz w:val="32"/>
          <w:szCs w:val="32"/>
          <w:lang w:val="en-US" w:eastAsia="zh-CN"/>
        </w:rPr>
        <w:t xml:space="preserve"> 0.7万元</w:t>
      </w:r>
      <w:r>
        <w:rPr>
          <w:rFonts w:hint="eastAsia" w:ascii="Adobe 仿宋 Std R" w:hAnsi="Adobe 仿宋 Std R" w:eastAsia="Adobe 仿宋 Std R"/>
          <w:color w:val="000000"/>
          <w:sz w:val="32"/>
          <w:szCs w:val="32"/>
        </w:rPr>
        <w:t>、差旅费</w:t>
      </w:r>
      <w:r>
        <w:rPr>
          <w:rFonts w:hint="eastAsia" w:ascii="Adobe 仿宋 Std R" w:hAnsi="Adobe 仿宋 Std R" w:eastAsia="Adobe 仿宋 Std R"/>
          <w:color w:val="000000"/>
          <w:sz w:val="32"/>
          <w:szCs w:val="32"/>
          <w:lang w:val="en-US" w:eastAsia="zh-CN"/>
        </w:rPr>
        <w:t xml:space="preserve"> 5.5万元</w:t>
      </w:r>
      <w:r>
        <w:rPr>
          <w:rFonts w:hint="eastAsia" w:ascii="Adobe 仿宋 Std R" w:hAnsi="Adobe 仿宋 Std R" w:eastAsia="Adobe 仿宋 Std R"/>
          <w:color w:val="000000"/>
          <w:sz w:val="32"/>
          <w:szCs w:val="32"/>
        </w:rPr>
        <w:t>、福利费</w:t>
      </w:r>
      <w:r>
        <w:rPr>
          <w:rFonts w:hint="eastAsia" w:ascii="Adobe 仿宋 Std R" w:hAnsi="Adobe 仿宋 Std R" w:eastAsia="Adobe 仿宋 Std R"/>
          <w:color w:val="000000"/>
          <w:sz w:val="32"/>
          <w:szCs w:val="32"/>
          <w:lang w:val="en-US" w:eastAsia="zh-CN"/>
        </w:rPr>
        <w:t>6.5万元</w:t>
      </w:r>
      <w:r>
        <w:rPr>
          <w:rFonts w:hint="eastAsia" w:ascii="Adobe 仿宋 Std R" w:hAnsi="Adobe 仿宋 Std R" w:eastAsia="Adobe 仿宋 Std R"/>
          <w:color w:val="000000"/>
          <w:sz w:val="32"/>
          <w:szCs w:val="32"/>
        </w:rPr>
        <w:t>、水</w:t>
      </w:r>
      <w:r>
        <w:rPr>
          <w:rFonts w:hint="eastAsia" w:ascii="Adobe 仿宋 Std R" w:hAnsi="Adobe 仿宋 Std R" w:eastAsia="Adobe 仿宋 Std R"/>
          <w:color w:val="000000"/>
          <w:sz w:val="32"/>
          <w:szCs w:val="32"/>
          <w:lang w:val="en-US" w:eastAsia="zh-CN"/>
        </w:rPr>
        <w:t>费0.5万,</w:t>
      </w:r>
      <w:r>
        <w:rPr>
          <w:rFonts w:hint="eastAsia" w:ascii="Adobe 仿宋 Std R" w:hAnsi="Adobe 仿宋 Std R" w:eastAsia="Adobe 仿宋 Std R"/>
          <w:color w:val="000000"/>
          <w:sz w:val="32"/>
          <w:szCs w:val="32"/>
        </w:rPr>
        <w:t>电费</w:t>
      </w:r>
      <w:r>
        <w:rPr>
          <w:rFonts w:hint="eastAsia" w:ascii="Adobe 仿宋 Std R" w:hAnsi="Adobe 仿宋 Std R" w:eastAsia="Adobe 仿宋 Std R"/>
          <w:color w:val="000000"/>
          <w:sz w:val="32"/>
          <w:szCs w:val="32"/>
          <w:lang w:val="en-US" w:eastAsia="zh-CN"/>
        </w:rPr>
        <w:t xml:space="preserve"> 0.86万元</w:t>
      </w:r>
      <w:r>
        <w:rPr>
          <w:rFonts w:hint="eastAsia" w:ascii="Adobe 仿宋 Std R" w:hAnsi="Adobe 仿宋 Std R" w:eastAsia="Adobe 仿宋 Std R"/>
          <w:color w:val="000000"/>
          <w:sz w:val="32"/>
          <w:szCs w:val="32"/>
        </w:rPr>
        <w:t>、公务</w:t>
      </w:r>
      <w:r>
        <w:rPr>
          <w:rFonts w:hint="eastAsia" w:ascii="Adobe 仿宋 Std R" w:hAnsi="Adobe 仿宋 Std R" w:eastAsia="Adobe 仿宋 Std R"/>
          <w:color w:val="000000"/>
          <w:sz w:val="32"/>
          <w:szCs w:val="32"/>
          <w:lang w:val="en-US" w:eastAsia="zh-CN"/>
        </w:rPr>
        <w:t>接待</w:t>
      </w:r>
      <w:r>
        <w:rPr>
          <w:rFonts w:hint="eastAsia" w:ascii="Adobe 仿宋 Std R" w:hAnsi="Adobe 仿宋 Std R" w:eastAsia="Adobe 仿宋 Std R"/>
          <w:color w:val="000000"/>
          <w:sz w:val="32"/>
          <w:szCs w:val="32"/>
        </w:rPr>
        <w:t>费</w:t>
      </w:r>
      <w:r>
        <w:rPr>
          <w:rFonts w:hint="eastAsia" w:ascii="Adobe 仿宋 Std R" w:hAnsi="Adobe 仿宋 Std R" w:eastAsia="Adobe 仿宋 Std R"/>
          <w:color w:val="000000"/>
          <w:sz w:val="32"/>
          <w:szCs w:val="32"/>
          <w:lang w:val="en-US" w:eastAsia="zh-CN"/>
        </w:rPr>
        <w:t>1.44万元</w:t>
      </w:r>
      <w:r>
        <w:rPr>
          <w:rFonts w:hint="eastAsia" w:ascii="仿宋" w:hAnsi="仿宋" w:eastAsia="仿宋" w:cs="Times New Roman"/>
          <w:kern w:val="0"/>
          <w:sz w:val="32"/>
          <w:szCs w:val="32"/>
          <w:lang w:val="en-US" w:eastAsia="zh-CN"/>
        </w:rPr>
        <w:t>。</w:t>
      </w:r>
    </w:p>
    <w:p w14:paraId="3EDB9659">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(七)政府采购情况</w:t>
      </w:r>
    </w:p>
    <w:p w14:paraId="7E6EFD43">
      <w:pPr>
        <w:rPr>
          <w:rFonts w:ascii="Adobe 仿宋 Std R" w:hAnsi="Adobe 仿宋 Std R" w:eastAsia="Adobe 仿宋 Std R"/>
          <w:sz w:val="32"/>
          <w:szCs w:val="32"/>
        </w:rPr>
      </w:pPr>
      <w:r>
        <w:rPr>
          <w:rStyle w:val="10"/>
          <w:rFonts w:hint="eastAsia" w:ascii="宋体" w:hAnsi="宋体" w:eastAsia="宋体"/>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0399EF70">
      <w:pPr>
        <w:widowControl/>
        <w:spacing w:line="580" w:lineRule="exact"/>
        <w:jc w:val="left"/>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(八)国有资产占有使用情况</w:t>
      </w:r>
    </w:p>
    <w:p w14:paraId="1643B702">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53AF92C4">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val="en-US" w:eastAsia="zh-CN"/>
        </w:rPr>
        <w:t>0</w:t>
      </w:r>
      <w:r>
        <w:rPr>
          <w:rFonts w:hint="eastAsia" w:ascii="仿宋_GB2312" w:eastAsia="仿宋_GB2312"/>
          <w:sz w:val="32"/>
          <w:szCs w:val="30"/>
        </w:rPr>
        <w:t>。</w:t>
      </w:r>
    </w:p>
    <w:p w14:paraId="50035AA2">
      <w:pPr>
        <w:rPr>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（九）项目情况说明</w:t>
      </w:r>
    </w:p>
    <w:p w14:paraId="3B530CC3">
      <w:pPr>
        <w:ind w:firstLine="320" w:firstLineChars="100"/>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1.</w:t>
      </w:r>
      <w:r>
        <w:rPr>
          <w:rStyle w:val="10"/>
          <w:rFonts w:hint="eastAsia" w:ascii="Adobe 仿宋 Std R" w:hAnsi="Adobe 仿宋 Std R" w:eastAsia="Adobe 仿宋 Std R"/>
          <w:b/>
          <w:sz w:val="32"/>
          <w:szCs w:val="32"/>
        </w:rPr>
        <w:t>工会经费项目情况说明</w:t>
      </w:r>
    </w:p>
    <w:p w14:paraId="602D6AF8">
      <w:pPr>
        <w:widowControl/>
        <w:jc w:val="left"/>
        <w:rPr>
          <w:rFonts w:ascii="仿宋" w:hAnsi="仿宋" w:eastAsia="仿宋" w:cs="仿宋"/>
          <w:sz w:val="32"/>
          <w:szCs w:val="32"/>
        </w:rPr>
      </w:pPr>
      <w:r>
        <w:rPr>
          <w:rFonts w:hint="eastAsia" w:ascii="Adobe 仿宋 Std R" w:hAnsi="Adobe 仿宋 Std R" w:eastAsia="Adobe 仿宋 Std R"/>
          <w:sz w:val="32"/>
          <w:szCs w:val="32"/>
        </w:rPr>
        <w:t xml:space="preserve">    1）项目概述：</w:t>
      </w:r>
      <w:r>
        <w:rPr>
          <w:rFonts w:hint="eastAsia" w:ascii="仿宋" w:hAnsi="仿宋" w:eastAsia="仿宋" w:cs="仿宋"/>
          <w:color w:val="000000"/>
          <w:kern w:val="0"/>
          <w:sz w:val="32"/>
          <w:szCs w:val="32"/>
        </w:rPr>
        <w:t>履行工会维护、建设、参与、教育职能，加强自身建设、工展业务及全力服务中心工作</w:t>
      </w:r>
    </w:p>
    <w:p w14:paraId="08CEE5E6">
      <w:pPr>
        <w:widowControl/>
        <w:jc w:val="left"/>
        <w:rPr>
          <w:rFonts w:ascii="仿宋" w:hAnsi="仿宋" w:eastAsia="仿宋" w:cs="仿宋"/>
          <w:sz w:val="32"/>
          <w:szCs w:val="32"/>
        </w:rPr>
      </w:pPr>
      <w:r>
        <w:rPr>
          <w:rFonts w:hint="eastAsia" w:ascii="Adobe 仿宋 Std R" w:hAnsi="Adobe 仿宋 Std R" w:eastAsia="Adobe 仿宋 Std R"/>
          <w:sz w:val="32"/>
          <w:szCs w:val="32"/>
        </w:rPr>
        <w:t xml:space="preserve">     2）立项依据：</w:t>
      </w:r>
      <w:r>
        <w:rPr>
          <w:rFonts w:hint="eastAsia" w:ascii="仿宋" w:hAnsi="仿宋" w:eastAsia="仿宋" w:cs="仿宋"/>
          <w:color w:val="000000"/>
          <w:kern w:val="0"/>
          <w:sz w:val="32"/>
          <w:szCs w:val="32"/>
        </w:rPr>
        <w:t>《中华全国总工会、财政部关于财政拨款的行政事业单位计拨工会经费有关问题的通知》</w:t>
      </w:r>
    </w:p>
    <w:p w14:paraId="0803D491">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3）实施主体：庐山市总工会</w:t>
      </w:r>
    </w:p>
    <w:p w14:paraId="3167862D">
      <w:pPr>
        <w:widowControl/>
        <w:jc w:val="left"/>
        <w:rPr>
          <w:rFonts w:ascii="仿宋" w:hAnsi="仿宋" w:eastAsia="仿宋" w:cs="仿宋"/>
          <w:sz w:val="32"/>
          <w:szCs w:val="32"/>
        </w:rPr>
      </w:pPr>
      <w:r>
        <w:rPr>
          <w:rFonts w:hint="eastAsia" w:ascii="Adobe 仿宋 Std R" w:hAnsi="Adobe 仿宋 Std R" w:eastAsia="Adobe 仿宋 Std R"/>
          <w:sz w:val="32"/>
          <w:szCs w:val="32"/>
        </w:rPr>
        <w:t xml:space="preserve">     4）实施方案：</w:t>
      </w:r>
      <w:r>
        <w:rPr>
          <w:rFonts w:hint="eastAsia" w:ascii="仿宋" w:hAnsi="仿宋" w:eastAsia="仿宋" w:cs="仿宋"/>
          <w:color w:val="000000"/>
          <w:kern w:val="0"/>
          <w:sz w:val="32"/>
          <w:szCs w:val="32"/>
        </w:rPr>
        <w:t>及时上解上级工会经费及基层工会回拨经费，加强职工维权服务、开展好职工文体活动及全力服务中心工作</w:t>
      </w:r>
    </w:p>
    <w:p w14:paraId="6CE19F24">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5）实施周期：1年</w:t>
      </w:r>
    </w:p>
    <w:p w14:paraId="0A630AC2">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）年度预算安排：财政拨款260万元</w:t>
      </w:r>
    </w:p>
    <w:p w14:paraId="29B815E1">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lang w:val="en-US" w:eastAsia="zh-CN"/>
        </w:rPr>
        <w:t>2.</w:t>
      </w:r>
      <w:r>
        <w:rPr>
          <w:rStyle w:val="10"/>
          <w:rFonts w:hint="eastAsia" w:ascii="Adobe 仿宋 Std R" w:hAnsi="Adobe 仿宋 Std R" w:eastAsia="Adobe 仿宋 Std R"/>
          <w:b/>
          <w:sz w:val="32"/>
          <w:szCs w:val="32"/>
        </w:rPr>
        <w:t>帮扶送温暖资金项目情况说明</w:t>
      </w:r>
    </w:p>
    <w:p w14:paraId="694A6290">
      <w:pPr>
        <w:widowControl/>
        <w:ind w:firstLine="640" w:firstLineChars="200"/>
        <w:jc w:val="left"/>
        <w:rPr>
          <w:rFonts w:ascii="仿宋" w:hAnsi="仿宋" w:eastAsia="仿宋" w:cs="仿宋"/>
          <w:sz w:val="32"/>
          <w:szCs w:val="32"/>
        </w:rPr>
      </w:pPr>
      <w:r>
        <w:rPr>
          <w:rFonts w:hint="eastAsia" w:ascii="Adobe 仿宋 Std R" w:hAnsi="Adobe 仿宋 Std R" w:eastAsia="Adobe 仿宋 Std R"/>
          <w:sz w:val="32"/>
          <w:szCs w:val="32"/>
        </w:rPr>
        <w:t>1）项目概述：</w:t>
      </w:r>
      <w:r>
        <w:rPr>
          <w:rFonts w:hint="eastAsia" w:ascii="仿宋" w:hAnsi="仿宋" w:eastAsia="仿宋" w:cs="仿宋"/>
          <w:color w:val="000000"/>
          <w:kern w:val="0"/>
          <w:sz w:val="32"/>
          <w:szCs w:val="32"/>
        </w:rPr>
        <w:t>通过“两节”送温暖，将党委政府的温暖送到困难职工手中，体现市委、市政府对困难职工的关爱，在一定程度上帮助困难职工解决生活上遇到的困难</w:t>
      </w:r>
    </w:p>
    <w:p w14:paraId="7F8FAFE3">
      <w:pPr>
        <w:widowControl/>
        <w:jc w:val="left"/>
        <w:rPr>
          <w:rFonts w:ascii="仿宋" w:hAnsi="仿宋" w:eastAsia="仿宋" w:cs="仿宋"/>
          <w:sz w:val="32"/>
          <w:szCs w:val="32"/>
        </w:rPr>
      </w:pPr>
      <w:r>
        <w:rPr>
          <w:rFonts w:hint="eastAsia" w:ascii="Adobe 仿宋 Std R" w:hAnsi="Adobe 仿宋 Std R" w:eastAsia="Adobe 仿宋 Std R"/>
          <w:sz w:val="32"/>
          <w:szCs w:val="32"/>
        </w:rPr>
        <w:t xml:space="preserve">     2）立项依据：</w:t>
      </w:r>
      <w:r>
        <w:rPr>
          <w:rFonts w:hint="eastAsia" w:ascii="仿宋" w:hAnsi="仿宋" w:eastAsia="仿宋" w:cs="仿宋"/>
          <w:color w:val="000000"/>
          <w:kern w:val="0"/>
          <w:sz w:val="32"/>
          <w:szCs w:val="32"/>
        </w:rPr>
        <w:t>总工办发［2008］17 号《中华全国总工会办公厅关于加强县级困难职工帮扶中心建设的通知》</w:t>
      </w:r>
    </w:p>
    <w:p w14:paraId="6042C19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3）实施主体：庐山市总工会</w:t>
      </w:r>
    </w:p>
    <w:p w14:paraId="2E406E2D">
      <w:pPr>
        <w:widowControl/>
        <w:jc w:val="left"/>
        <w:rPr>
          <w:rFonts w:ascii="仿宋" w:hAnsi="仿宋" w:eastAsia="仿宋" w:cs="仿宋"/>
          <w:sz w:val="32"/>
          <w:szCs w:val="32"/>
        </w:rPr>
      </w:pPr>
      <w:r>
        <w:rPr>
          <w:rFonts w:hint="eastAsia" w:ascii="Adobe 仿宋 Std R" w:hAnsi="Adobe 仿宋 Std R" w:eastAsia="Adobe 仿宋 Std R"/>
          <w:sz w:val="32"/>
          <w:szCs w:val="32"/>
        </w:rPr>
        <w:t xml:space="preserve">      4）实施方案：</w:t>
      </w:r>
      <w:r>
        <w:rPr>
          <w:rFonts w:hint="eastAsia" w:ascii="仿宋" w:hAnsi="仿宋" w:eastAsia="仿宋" w:cs="仿宋"/>
          <w:color w:val="000000"/>
          <w:kern w:val="0"/>
          <w:sz w:val="32"/>
          <w:szCs w:val="32"/>
        </w:rPr>
        <w:t>通过“元旦”、“春节”开展两节送温暖，慰问困难职工 150 人，送温暖资金支出8 万元</w:t>
      </w:r>
    </w:p>
    <w:p w14:paraId="6C63174C">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5）实施周期：1年</w:t>
      </w:r>
    </w:p>
    <w:p w14:paraId="4F8B0C20">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）年度预算安排：财政拨款8万元</w:t>
      </w:r>
      <w:r>
        <w:rPr>
          <w:rFonts w:hint="eastAsia" w:ascii="Adobe 仿宋 Std R" w:hAnsi="Adobe 仿宋 Std R" w:eastAsia="Adobe 仿宋 Std R"/>
          <w:sz w:val="32"/>
          <w:szCs w:val="32"/>
          <w:lang w:val="en-US" w:eastAsia="zh-CN"/>
        </w:rPr>
        <w:t xml:space="preserve"> </w:t>
      </w:r>
    </w:p>
    <w:p w14:paraId="39167155">
      <w:pPr>
        <w:tabs>
          <w:tab w:val="left" w:pos="5833"/>
        </w:tabs>
        <w:ind w:firstLine="642"/>
        <w:rPr>
          <w:rFonts w:hint="eastAsia" w:ascii="Adobe 仿宋 Std R" w:hAnsi="Adobe 仿宋 Std R" w:eastAsia="Adobe 仿宋 Std R"/>
          <w:b/>
          <w:bCs/>
          <w:sz w:val="32"/>
          <w:szCs w:val="32"/>
          <w:lang w:eastAsia="zh-CN"/>
        </w:rPr>
      </w:pPr>
      <w:r>
        <w:rPr>
          <w:rFonts w:hint="eastAsia" w:ascii="Adobe 仿宋 Std R" w:hAnsi="Adobe 仿宋 Std R" w:eastAsia="Adobe 仿宋 Std R"/>
          <w:b/>
          <w:bCs/>
          <w:sz w:val="32"/>
          <w:szCs w:val="32"/>
        </w:rPr>
        <w:t xml:space="preserve"> 3.社会化工作者项目情况说明</w:t>
      </w:r>
      <w:r>
        <w:rPr>
          <w:rFonts w:hint="eastAsia" w:ascii="Adobe 仿宋 Std R" w:hAnsi="Adobe 仿宋 Std R" w:eastAsia="Adobe 仿宋 Std R"/>
          <w:b/>
          <w:bCs/>
          <w:sz w:val="32"/>
          <w:szCs w:val="32"/>
          <w:lang w:eastAsia="zh-CN"/>
        </w:rPr>
        <w:tab/>
      </w:r>
    </w:p>
    <w:p w14:paraId="51D8D1EC">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1）项目概述：为了进一步提升社会化工作者的服务质量和效率，确保其能够持续，稳定地为社区居民                                            提供高质量的服务，特设立本经费项目。</w:t>
      </w:r>
    </w:p>
    <w:p w14:paraId="4508B8A0">
      <w:pPr>
        <w:ind w:firstLine="642"/>
        <w:rPr>
          <w:rFonts w:hint="eastAsia" w:ascii="仿宋" w:hAnsi="仿宋" w:eastAsia="仿宋" w:cs="仿宋"/>
          <w:color w:val="000000"/>
          <w:kern w:val="0"/>
          <w:sz w:val="32"/>
          <w:szCs w:val="32"/>
        </w:rPr>
      </w:pPr>
      <w:r>
        <w:rPr>
          <w:rFonts w:hint="eastAsia" w:ascii="Adobe 仿宋 Std R" w:hAnsi="Adobe 仿宋 Std R" w:eastAsia="Adobe 仿宋 Std R"/>
          <w:sz w:val="32"/>
          <w:szCs w:val="32"/>
        </w:rPr>
        <w:t>2）立项依据：九工通【2024】8号关于印发</w:t>
      </w:r>
      <w:r>
        <w:rPr>
          <w:rFonts w:hint="eastAsia" w:ascii="仿宋" w:hAnsi="仿宋" w:eastAsia="仿宋" w:cs="仿宋"/>
          <w:color w:val="000000"/>
          <w:kern w:val="0"/>
          <w:sz w:val="32"/>
          <w:szCs w:val="32"/>
        </w:rPr>
        <w:t>《  九江市社会化工会工作者管理办法（试行</w:t>
      </w:r>
      <w:r>
        <w:rPr>
          <w:rFonts w:hint="eastAsia" w:ascii="Adobe 仿宋 Std R" w:hAnsi="Adobe 仿宋 Std R" w:eastAsia="Adobe 仿宋 Std R"/>
          <w:sz w:val="32"/>
          <w:szCs w:val="32"/>
        </w:rPr>
        <w:t xml:space="preserve"> ）的通知</w:t>
      </w:r>
      <w:r>
        <w:rPr>
          <w:rFonts w:hint="eastAsia" w:ascii="仿宋" w:hAnsi="仿宋" w:eastAsia="仿宋" w:cs="仿宋"/>
          <w:color w:val="000000"/>
          <w:kern w:val="0"/>
          <w:sz w:val="32"/>
          <w:szCs w:val="32"/>
        </w:rPr>
        <w:t>》</w:t>
      </w:r>
    </w:p>
    <w:p w14:paraId="1029CFF1">
      <w:pPr>
        <w:ind w:firstLine="642"/>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3）施主体：庐山市总工会</w:t>
      </w:r>
    </w:p>
    <w:p w14:paraId="2BCB1D16">
      <w:pPr>
        <w:ind w:firstLine="642"/>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4）实施方案：社会化工作者经费是确保社会化工作者的经费得到合理，有效管理的重要举措  </w:t>
      </w:r>
    </w:p>
    <w:p w14:paraId="7F758E37">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5）实施周期：1年</w:t>
      </w:r>
    </w:p>
    <w:p w14:paraId="537A06E7">
      <w:pPr>
        <w:ind w:firstLine="642"/>
        <w:rPr>
          <w:rFonts w:hint="eastAsia" w:ascii="Adobe 仿宋 Std R" w:hAnsi="Adobe 仿宋 Std R" w:eastAsia="Adobe 仿宋 Std R"/>
          <w:sz w:val="32"/>
          <w:szCs w:val="32"/>
          <w:lang w:val="en-US" w:eastAsia="zh-CN"/>
        </w:rPr>
      </w:pPr>
      <w:r>
        <w:rPr>
          <w:rFonts w:hint="eastAsia" w:ascii="仿宋" w:hAnsi="仿宋" w:eastAsia="仿宋" w:cs="仿宋"/>
          <w:color w:val="000000"/>
          <w:kern w:val="0"/>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）年度预算安排：财政拨款3.6万元</w:t>
      </w:r>
      <w:r>
        <w:rPr>
          <w:rFonts w:hint="eastAsia" w:ascii="仿宋" w:hAnsi="仿宋" w:eastAsia="仿宋" w:cs="仿宋"/>
          <w:color w:val="000000"/>
          <w:kern w:val="0"/>
          <w:sz w:val="32"/>
          <w:szCs w:val="32"/>
        </w:rPr>
        <w:t xml:space="preserve">                           </w:t>
      </w:r>
    </w:p>
    <w:p w14:paraId="50E2F9B6">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29B09EF3">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lang w:val="en-US" w:eastAsia="zh-CN"/>
        </w:rPr>
        <w:t>庐山市总工会</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1.44</w:t>
      </w:r>
      <w:r>
        <w:rPr>
          <w:rFonts w:hint="eastAsia" w:ascii="仿宋" w:hAnsi="仿宋" w:eastAsia="仿宋"/>
          <w:bCs/>
          <w:sz w:val="32"/>
          <w:szCs w:val="32"/>
        </w:rPr>
        <w:t>万元，其中：</w:t>
      </w:r>
    </w:p>
    <w:p w14:paraId="09D3ED0D">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与上年保持安排一致</w:t>
      </w:r>
      <w:r>
        <w:rPr>
          <w:rFonts w:ascii="仿宋" w:hAnsi="仿宋" w:eastAsia="仿宋"/>
          <w:bCs/>
          <w:sz w:val="32"/>
          <w:szCs w:val="32"/>
        </w:rPr>
        <w:t>。</w:t>
      </w:r>
    </w:p>
    <w:p w14:paraId="22E6F27E">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1.44</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与上年保持安排一致</w:t>
      </w:r>
      <w:r>
        <w:rPr>
          <w:rFonts w:ascii="仿宋" w:hAnsi="仿宋" w:eastAsia="仿宋"/>
          <w:bCs/>
          <w:sz w:val="32"/>
          <w:szCs w:val="32"/>
        </w:rPr>
        <w:t>。</w:t>
      </w:r>
    </w:p>
    <w:p w14:paraId="4E678E03">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与上年保持安排一致</w:t>
      </w:r>
      <w:r>
        <w:rPr>
          <w:rFonts w:ascii="仿宋" w:hAnsi="仿宋" w:eastAsia="仿宋"/>
          <w:bCs/>
          <w:sz w:val="32"/>
          <w:szCs w:val="32"/>
        </w:rPr>
        <w:t>。</w:t>
      </w:r>
    </w:p>
    <w:p w14:paraId="48636FA9">
      <w:pPr>
        <w:ind w:firstLine="640" w:firstLineChars="200"/>
        <w:jc w:val="left"/>
        <w:rPr>
          <w:rFonts w:hint="eastAsia" w:ascii="仿宋_GB2312" w:eastAsia="仿宋_GB2312"/>
          <w:b/>
          <w:sz w:val="32"/>
          <w:szCs w:val="30"/>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与上年保持安排一致</w:t>
      </w:r>
      <w:r>
        <w:rPr>
          <w:rFonts w:ascii="仿宋" w:hAnsi="仿宋" w:eastAsia="仿宋"/>
          <w:bCs/>
          <w:sz w:val="32"/>
          <w:szCs w:val="32"/>
        </w:rPr>
        <w:t>。</w:t>
      </w:r>
    </w:p>
    <w:p w14:paraId="78206416">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03B2F54C">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62417CC8">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4898B1FA">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7D306D4E">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407AEF1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720D9E0E">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19CD2820">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7F2B19B4">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EBAFB09">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551CF60B">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01823290">
      <w:pPr>
        <w:ind w:firstLine="640" w:firstLineChars="200"/>
        <w:rPr>
          <w:rFonts w:ascii="Adobe 仿宋 Std R" w:hAnsi="Adobe 仿宋 Std R" w:eastAsia="Adobe 仿宋 Std R"/>
          <w:sz w:val="32"/>
          <w:szCs w:val="32"/>
        </w:rPr>
      </w:pPr>
    </w:p>
    <w:p w14:paraId="15EEDB6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7541AC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C9051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0DA1A5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1D5396E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09D6892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0BD87FFF">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2F0AC91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3B3A9D7">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25F15146">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B16DCAF">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2A696776">
      <w:pPr>
        <w:widowControl/>
        <w:spacing w:line="600" w:lineRule="exact"/>
        <w:ind w:firstLine="640" w:firstLineChars="200"/>
        <w:jc w:val="left"/>
        <w:rPr>
          <w:rFonts w:hint="default" w:ascii="仿宋_GB2312" w:eastAsia="仿宋_GB2312"/>
          <w:color w:val="FF0000"/>
          <w:sz w:val="32"/>
          <w:szCs w:val="30"/>
          <w:lang w:val="en-US" w:eastAsia="zh-CN"/>
        </w:rPr>
      </w:pPr>
    </w:p>
    <w:p w14:paraId="6FC4701D">
      <w:pPr>
        <w:widowControl/>
        <w:spacing w:line="600" w:lineRule="exact"/>
        <w:ind w:firstLine="640" w:firstLineChars="200"/>
        <w:jc w:val="left"/>
        <w:rPr>
          <w:rFonts w:ascii="仿宋_GB2312" w:eastAsia="仿宋_GB2312"/>
          <w:color w:val="000000"/>
          <w:sz w:val="32"/>
          <w:szCs w:val="30"/>
        </w:rPr>
      </w:pPr>
    </w:p>
    <w:p w14:paraId="6BB73961">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A4EF">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abstractNum w:abstractNumId="1">
    <w:nsid w:val="69374E58"/>
    <w:multiLevelType w:val="singleLevel"/>
    <w:tmpl w:val="69374E58"/>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6E0"/>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4700E"/>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103164E"/>
    <w:rsid w:val="03EA3071"/>
    <w:rsid w:val="03EA61C2"/>
    <w:rsid w:val="048D79DB"/>
    <w:rsid w:val="0491132A"/>
    <w:rsid w:val="06543E82"/>
    <w:rsid w:val="067A6028"/>
    <w:rsid w:val="06E6195D"/>
    <w:rsid w:val="0A8622A2"/>
    <w:rsid w:val="0C97247A"/>
    <w:rsid w:val="0DB3098E"/>
    <w:rsid w:val="114A0BD3"/>
    <w:rsid w:val="11FF1959"/>
    <w:rsid w:val="138A29AA"/>
    <w:rsid w:val="15827B15"/>
    <w:rsid w:val="17566D36"/>
    <w:rsid w:val="18514C60"/>
    <w:rsid w:val="1E222CBC"/>
    <w:rsid w:val="1FE95A41"/>
    <w:rsid w:val="206D0602"/>
    <w:rsid w:val="212C5238"/>
    <w:rsid w:val="22430342"/>
    <w:rsid w:val="25B931E9"/>
    <w:rsid w:val="2828673B"/>
    <w:rsid w:val="2A027E45"/>
    <w:rsid w:val="2C57797E"/>
    <w:rsid w:val="32213853"/>
    <w:rsid w:val="323C7342"/>
    <w:rsid w:val="3328400E"/>
    <w:rsid w:val="35D602C2"/>
    <w:rsid w:val="35E825E5"/>
    <w:rsid w:val="36031C0A"/>
    <w:rsid w:val="36A0046D"/>
    <w:rsid w:val="3A841EE9"/>
    <w:rsid w:val="3A9F1A72"/>
    <w:rsid w:val="3B7D1841"/>
    <w:rsid w:val="3D2909BB"/>
    <w:rsid w:val="3DF13D37"/>
    <w:rsid w:val="3F383632"/>
    <w:rsid w:val="4052753A"/>
    <w:rsid w:val="405443B3"/>
    <w:rsid w:val="41E4752D"/>
    <w:rsid w:val="445A1933"/>
    <w:rsid w:val="4815319C"/>
    <w:rsid w:val="48A83B8E"/>
    <w:rsid w:val="493B47E6"/>
    <w:rsid w:val="4D8F2BAE"/>
    <w:rsid w:val="502E68D6"/>
    <w:rsid w:val="50DB0924"/>
    <w:rsid w:val="53516268"/>
    <w:rsid w:val="565526B4"/>
    <w:rsid w:val="56C47F55"/>
    <w:rsid w:val="57CB2345"/>
    <w:rsid w:val="5C6E6AF1"/>
    <w:rsid w:val="607B5C80"/>
    <w:rsid w:val="60FD0443"/>
    <w:rsid w:val="61E0552E"/>
    <w:rsid w:val="62D6302D"/>
    <w:rsid w:val="63306EE5"/>
    <w:rsid w:val="633916A0"/>
    <w:rsid w:val="63E33020"/>
    <w:rsid w:val="6464197D"/>
    <w:rsid w:val="64EB571C"/>
    <w:rsid w:val="656A2922"/>
    <w:rsid w:val="65810156"/>
    <w:rsid w:val="6B740602"/>
    <w:rsid w:val="6BE248E5"/>
    <w:rsid w:val="6CA87DFD"/>
    <w:rsid w:val="6DBE276E"/>
    <w:rsid w:val="6EDB6140"/>
    <w:rsid w:val="70422316"/>
    <w:rsid w:val="71996B2B"/>
    <w:rsid w:val="72C473A3"/>
    <w:rsid w:val="73A85115"/>
    <w:rsid w:val="78AF2513"/>
    <w:rsid w:val="795E480A"/>
    <w:rsid w:val="7B374E23"/>
    <w:rsid w:val="7C57179A"/>
    <w:rsid w:val="7CC865CE"/>
    <w:rsid w:val="7CE3582A"/>
    <w:rsid w:val="7D1D401B"/>
    <w:rsid w:val="7DC86DED"/>
    <w:rsid w:val="7FB747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脚 Char"/>
    <w:basedOn w:val="5"/>
    <w:link w:val="2"/>
    <w:qFormat/>
    <w:uiPriority w:val="99"/>
    <w:rPr>
      <w:sz w:val="18"/>
      <w:szCs w:val="18"/>
    </w:rPr>
  </w:style>
  <w:style w:type="character" w:customStyle="1" w:styleId="8">
    <w:name w:val="页眉 Char"/>
    <w:basedOn w:val="5"/>
    <w:link w:val="3"/>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4318</Words>
  <Characters>4615</Characters>
  <Lines>51</Lines>
  <Paragraphs>14</Paragraphs>
  <TotalTime>1</TotalTime>
  <ScaleCrop>false</ScaleCrop>
  <LinksUpToDate>false</LinksUpToDate>
  <CharactersWithSpaces>4779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Administrator</cp:lastModifiedBy>
  <dcterms:modified xsi:type="dcterms:W3CDTF">2025-01-08T02:51:44Z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0FB18E1E83F244CBBCD161D71225040C_13</vt:lpwstr>
  </property>
  <property fmtid="{D5CDD505-2E9C-101B-9397-08002B2CF9AE}" pid="4" name="KSOTemplateDocerSaveRecord">
    <vt:lpwstr>eyJoZGlkIjoiNjg4ODhiZmMxYTlmZGM1NGEyZmI2NzRiYzAzOWFkZDkifQ==</vt:lpwstr>
  </property>
</Properties>
</file>