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ind w:firstLine="883" w:firstLineChars="200"/>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val="en-US" w:eastAsia="zh-CN"/>
        </w:rPr>
        <w:t>庐山市第三中学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庐山市第三中学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 xml:space="preserve"> 庐山市第三中学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 xml:space="preserve"> 庐山市第三中学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6D4EB44">
      <w:pPr>
        <w:widowControl/>
        <w:spacing w:line="580" w:lineRule="exact"/>
        <w:ind w:firstLine="1928" w:firstLineChars="600"/>
        <w:jc w:val="both"/>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lang w:val="en-US" w:eastAsia="zh-CN"/>
        </w:rPr>
        <w:t>庐山市第三中学</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numPr>
          <w:ilvl w:val="0"/>
          <w:numId w:val="1"/>
        </w:numPr>
        <w:spacing w:line="580" w:lineRule="exact"/>
        <w:jc w:val="left"/>
        <w:rPr>
          <w:rFonts w:hint="eastAsia" w:asciiTheme="minorEastAsia" w:hAnsiTheme="minorEastAsia"/>
          <w:b/>
          <w:sz w:val="36"/>
          <w:szCs w:val="36"/>
        </w:rPr>
      </w:pPr>
      <w:r>
        <w:rPr>
          <w:rFonts w:hint="eastAsia" w:asciiTheme="minorEastAsia" w:hAnsiTheme="minorEastAsia"/>
          <w:b/>
          <w:sz w:val="36"/>
          <w:szCs w:val="36"/>
        </w:rPr>
        <w:t>单位主要职责</w:t>
      </w:r>
    </w:p>
    <w:p w14:paraId="164D932B">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Theme="minorEastAsia" w:hAnsiTheme="minorEastAsia"/>
          <w:b/>
          <w:sz w:val="36"/>
          <w:szCs w:val="36"/>
          <w:lang w:val="en-US" w:eastAsia="zh-CN"/>
        </w:rPr>
        <w:t xml:space="preserve">   </w:t>
      </w:r>
      <w:r>
        <w:rPr>
          <w:rFonts w:hint="eastAsia" w:ascii="仿宋" w:hAnsi="仿宋" w:eastAsia="仿宋" w:cs="仿宋"/>
          <w:b w:val="0"/>
          <w:bCs/>
          <w:sz w:val="32"/>
          <w:szCs w:val="32"/>
          <w:lang w:val="en-US" w:eastAsia="zh-CN"/>
        </w:rPr>
        <w:t>庐山市第三中学是一所公办完全中学，主要职责是：</w:t>
      </w:r>
    </w:p>
    <w:p w14:paraId="0EB42FA9">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（一）贯彻落实党的教育和体育工作的方针、政策、法律和法规，研究我校教育改革发展重大问题，综合指导、协调和管理片区的教育体育工作。</w:t>
      </w:r>
    </w:p>
    <w:p w14:paraId="52B0557C">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（二）编制庐山市中学、普通高中及片区义务教育事业发展规划、计划的实施，指导片区办学体制改革，理顺教育内部和外部的关系，建立适应全市经济社会发展的教育体制及运营机制。</w:t>
      </w:r>
    </w:p>
    <w:p w14:paraId="2A7156FB">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（三）管理庐山市第三中学、普通高中及片区义务教育及社会力量办学工作，指导和管理庐山市第三中学、普通高中及片区义务教育教学工作，负责教育督导与评估。</w:t>
      </w:r>
    </w:p>
    <w:p w14:paraId="3F35F4DA">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（四）负责推进片区教育均衡发展和促进教育公平，全面实施素质教育。统筹管理我校教育对外交流工作。</w:t>
      </w:r>
    </w:p>
    <w:p w14:paraId="3DB10DB7">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五）负责庐山市第三中学等专业学校教师队伍建设和教师继续教育工作；负责教师管理工作，组织实施教师资格制度；负责管理语言文字工作；指导和组织推广普通话和规范汉字书写工作；参与拟第三中学、普通高中及义务教育学校机构编制、人事管理、工资福利、收入分配的有关政策；承担教师资格认定申报工作；负责对发展教育事业做出突出贡献者进行奖励；在庐山市教体局的指导下接受大中专院校毕业生就业工作。</w:t>
      </w:r>
    </w:p>
    <w:p w14:paraId="50ABDD1C">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（六）统筹管理本单位教育经费，会同有关部门拟定筹措教育经费、教育基建投资的规划，按有关规定管理中央、省、市对全市的教育拨、贷款及捐赠资金，监督测评全市教育经费的筹措和使用管理情况。</w:t>
      </w:r>
    </w:p>
    <w:p w14:paraId="2F3E192E">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（七）归口管理庐山市教体局教育工作。</w:t>
      </w:r>
    </w:p>
    <w:p w14:paraId="02E97E9B">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（八）协助有关部门指导学校的思想政治工作、德育工作、体育卫生艺术教育及国防教育工作，统筹协调学校的安全稳定工作。</w:t>
      </w:r>
    </w:p>
    <w:p w14:paraId="745B7E1C">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（九）指导庐山市第三中学等学校教育宣传、教育系统信息化建设和现代远程教育及校园网络建设工作。承担学校教育基本信息的统计、分析和发布。</w:t>
      </w:r>
    </w:p>
    <w:p w14:paraId="3108FA08">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（十）统筹规划竞技体育发展，竟技运动项目设置与重点布局。组织安排各类赛事。</w:t>
      </w:r>
    </w:p>
    <w:p w14:paraId="4C49DB39">
      <w:pPr>
        <w:widowControl/>
        <w:numPr>
          <w:ilvl w:val="0"/>
          <w:numId w:val="0"/>
        </w:numPr>
        <w:spacing w:line="580" w:lineRule="exact"/>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（十一）实施全民健身计划，指导群众性体育活动的发展，实施国家体育锻炼标准，开展国民体质监测；加强社区体育工作，正确引导群众的健身活动；</w:t>
      </w:r>
    </w:p>
    <w:p w14:paraId="5464B355">
      <w:pPr>
        <w:widowControl/>
        <w:numPr>
          <w:ilvl w:val="0"/>
          <w:numId w:val="0"/>
        </w:numPr>
        <w:spacing w:line="580" w:lineRule="exact"/>
        <w:jc w:val="left"/>
        <w:rPr>
          <w:rFonts w:hint="default" w:asciiTheme="minorEastAsia" w:hAnsiTheme="minorEastAsia" w:eastAsiaTheme="minorEastAsia"/>
          <w:b/>
          <w:sz w:val="36"/>
          <w:szCs w:val="36"/>
          <w:lang w:val="en-US" w:eastAsia="zh-CN"/>
        </w:rPr>
      </w:pPr>
      <w:r>
        <w:rPr>
          <w:rFonts w:hint="eastAsia" w:ascii="仿宋" w:hAnsi="仿宋" w:eastAsia="仿宋" w:cs="仿宋"/>
          <w:b w:val="0"/>
          <w:bCs/>
          <w:sz w:val="32"/>
          <w:szCs w:val="32"/>
          <w:lang w:val="en-US" w:eastAsia="zh-CN"/>
        </w:rPr>
        <w:t>（十二）承办市政府交办的其他工作。</w:t>
      </w:r>
    </w:p>
    <w:p w14:paraId="6A2A716D">
      <w:pPr>
        <w:rPr>
          <w:b/>
          <w:sz w:val="36"/>
          <w:szCs w:val="36"/>
        </w:rPr>
      </w:pPr>
      <w:r>
        <w:rPr>
          <w:rFonts w:hint="eastAsia"/>
          <w:b/>
          <w:sz w:val="36"/>
          <w:szCs w:val="36"/>
        </w:rPr>
        <w:t>二、机构设置及人员情况</w:t>
      </w:r>
    </w:p>
    <w:p w14:paraId="0AAAB7FF">
      <w:pPr>
        <w:ind w:firstLine="640" w:firstLineChars="200"/>
        <w:rPr>
          <w:rFonts w:hint="eastAsia" w:ascii="仿宋_GB2312" w:hAnsi="仿宋_GB2312" w:eastAsia="仿宋_GB2312" w:cs="仿宋_GB2312"/>
          <w:color w:val="000000"/>
          <w:kern w:val="0"/>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lang w:val="en-US" w:eastAsia="zh-CN"/>
        </w:rPr>
        <w:t>庐山市第三中学</w:t>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7</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包括：</w:t>
      </w:r>
      <w:r>
        <w:rPr>
          <w:rFonts w:hint="eastAsia" w:ascii="仿宋_GB2312" w:hAnsi="仿宋_GB2312" w:eastAsia="仿宋_GB2312" w:cs="仿宋_GB2312"/>
          <w:color w:val="000000"/>
          <w:kern w:val="0"/>
          <w:sz w:val="32"/>
          <w:szCs w:val="32"/>
          <w:lang w:eastAsia="zh-CN"/>
        </w:rPr>
        <w:t>办公室、教务处、德育处、总务处、保卫科、</w:t>
      </w:r>
      <w:r>
        <w:rPr>
          <w:rFonts w:hint="eastAsia" w:ascii="仿宋_GB2312" w:hAnsi="仿宋_GB2312" w:eastAsia="仿宋_GB2312" w:cs="仿宋_GB2312"/>
          <w:color w:val="000000"/>
          <w:kern w:val="0"/>
          <w:sz w:val="32"/>
          <w:szCs w:val="32"/>
          <w:lang w:val="en-US" w:eastAsia="zh-CN"/>
        </w:rPr>
        <w:t>招就处、科研处</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lang w:val="en-US" w:eastAsia="zh-CN"/>
        </w:rPr>
        <w:t xml:space="preserve">  </w:t>
      </w:r>
    </w:p>
    <w:p w14:paraId="54B8DF78">
      <w:pPr>
        <w:ind w:firstLine="320" w:firstLineChars="100"/>
        <w:rPr>
          <w:rFonts w:ascii="仿宋" w:hAnsi="仿宋" w:eastAsia="仿宋"/>
          <w:sz w:val="32"/>
          <w:szCs w:val="32"/>
        </w:rPr>
      </w:pPr>
      <w:r>
        <w:rPr>
          <w:rFonts w:hint="eastAsia" w:ascii="仿宋_GB2312" w:hAnsi="仿宋_GB2312" w:eastAsia="仿宋_GB2312" w:cs="仿宋_GB2312"/>
          <w:color w:val="000000"/>
          <w:kern w:val="0"/>
          <w:sz w:val="32"/>
          <w:szCs w:val="32"/>
          <w:lang w:val="en-US" w:eastAsia="zh-CN"/>
        </w:rPr>
        <w:t xml:space="preserve">  </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183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170</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170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44</w:t>
      </w:r>
      <w:r>
        <w:rPr>
          <w:rFonts w:ascii="仿宋" w:hAnsi="仿宋" w:eastAsia="仿宋"/>
          <w:sz w:val="32"/>
          <w:szCs w:val="32"/>
        </w:rPr>
        <w:t>人,遗属人数</w:t>
      </w:r>
      <w:r>
        <w:rPr>
          <w:rFonts w:hint="eastAsia" w:ascii="仿宋" w:hAnsi="仿宋" w:eastAsia="仿宋"/>
          <w:sz w:val="32"/>
          <w:szCs w:val="32"/>
          <w:lang w:val="en-US" w:eastAsia="zh-CN"/>
        </w:rPr>
        <w:t>11</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庐山市第三中学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jc w:val="left"/>
        <w:rPr>
          <w:rFonts w:hint="eastAsia" w:ascii="仿宋" w:hAnsi="仿宋" w:eastAsia="仿宋"/>
          <w:bCs/>
          <w:sz w:val="32"/>
          <w:szCs w:val="32"/>
          <w:lang w:eastAsia="zh-CN"/>
        </w:rPr>
      </w:pPr>
      <w:r>
        <w:rPr>
          <w:rStyle w:val="11"/>
          <w:rFonts w:hint="eastAsia" w:ascii="仿宋" w:hAnsi="仿宋" w:eastAsia="仿宋"/>
          <w:bCs/>
          <w:sz w:val="32"/>
          <w:szCs w:val="32"/>
          <w:lang w:eastAsia="zh-CN"/>
        </w:rPr>
        <w:drawing>
          <wp:anchor distT="0" distB="0" distL="114300" distR="114300" simplePos="0" relativeHeight="251660288" behindDoc="0" locked="0" layoutInCell="1" allowOverlap="1">
            <wp:simplePos x="0" y="0"/>
            <wp:positionH relativeFrom="column">
              <wp:posOffset>333375</wp:posOffset>
            </wp:positionH>
            <wp:positionV relativeFrom="paragraph">
              <wp:posOffset>274955</wp:posOffset>
            </wp:positionV>
            <wp:extent cx="5267325" cy="3759835"/>
            <wp:effectExtent l="0" t="0" r="9525" b="12065"/>
            <wp:wrapNone/>
            <wp:docPr id="2" name="图片 2" descr="1736237994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6237994841"/>
                    <pic:cNvPicPr>
                      <a:picLocks noChangeAspect="1"/>
                    </pic:cNvPicPr>
                  </pic:nvPicPr>
                  <pic:blipFill>
                    <a:blip r:embed="rId5"/>
                    <a:stretch>
                      <a:fillRect/>
                    </a:stretch>
                  </pic:blipFill>
                  <pic:spPr>
                    <a:xfrm>
                      <a:off x="0" y="0"/>
                      <a:ext cx="5267325" cy="3759835"/>
                    </a:xfrm>
                    <a:prstGeom prst="rect">
                      <a:avLst/>
                    </a:prstGeom>
                  </pic:spPr>
                </pic:pic>
              </a:graphicData>
            </a:graphic>
          </wp:anchor>
        </w:drawing>
      </w:r>
    </w:p>
    <w:p w14:paraId="4CDA4259">
      <w:pPr>
        <w:ind w:firstLine="640" w:firstLineChars="200"/>
        <w:jc w:val="left"/>
        <w:rPr>
          <w:rStyle w:val="11"/>
          <w:rFonts w:ascii="仿宋" w:hAnsi="仿宋" w:eastAsia="仿宋"/>
          <w:bCs/>
          <w:sz w:val="32"/>
          <w:szCs w:val="32"/>
        </w:rPr>
      </w:pPr>
    </w:p>
    <w:p w14:paraId="69486EA2">
      <w:pPr>
        <w:ind w:firstLine="640" w:firstLineChars="200"/>
        <w:jc w:val="left"/>
        <w:rPr>
          <w:rStyle w:val="11"/>
          <w:rFonts w:ascii="仿宋" w:hAnsi="仿宋" w:eastAsia="仿宋"/>
          <w:bCs/>
          <w:sz w:val="32"/>
          <w:szCs w:val="32"/>
        </w:rPr>
      </w:pPr>
    </w:p>
    <w:p w14:paraId="4EA019B3">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D66B18B">
      <w:pPr>
        <w:jc w:val="left"/>
        <w:rPr>
          <w:rStyle w:val="11"/>
          <w:rFonts w:hint="eastAsia" w:ascii="仿宋" w:hAnsi="仿宋" w:eastAsia="仿宋"/>
          <w:bCs/>
          <w:sz w:val="32"/>
          <w:szCs w:val="32"/>
          <w:lang w:eastAsia="zh-CN"/>
        </w:rPr>
      </w:pPr>
    </w:p>
    <w:p w14:paraId="4AE88E63">
      <w:pPr>
        <w:ind w:firstLine="640" w:firstLineChars="200"/>
        <w:jc w:val="left"/>
        <w:rPr>
          <w:rStyle w:val="11"/>
          <w:rFonts w:ascii="仿宋" w:hAnsi="仿宋" w:eastAsia="仿宋"/>
          <w:bCs/>
          <w:sz w:val="32"/>
          <w:szCs w:val="32"/>
        </w:rPr>
      </w:pPr>
    </w:p>
    <w:p w14:paraId="4DAF3BAC">
      <w:pPr>
        <w:ind w:firstLine="640" w:firstLineChars="200"/>
        <w:jc w:val="left"/>
        <w:rPr>
          <w:rStyle w:val="11"/>
          <w:rFonts w:ascii="仿宋" w:hAnsi="仿宋" w:eastAsia="仿宋"/>
          <w:bCs/>
          <w:sz w:val="32"/>
          <w:szCs w:val="32"/>
        </w:rPr>
      </w:pPr>
    </w:p>
    <w:p w14:paraId="58AAD2B1">
      <w:pPr>
        <w:ind w:firstLine="640" w:firstLineChars="200"/>
        <w:jc w:val="left"/>
        <w:rPr>
          <w:rStyle w:val="11"/>
          <w:rFonts w:ascii="仿宋" w:hAnsi="仿宋" w:eastAsia="仿宋"/>
          <w:bCs/>
          <w:sz w:val="32"/>
          <w:szCs w:val="32"/>
        </w:rPr>
      </w:pPr>
      <w:r>
        <w:rPr>
          <w:rFonts w:hint="eastAsia" w:ascii="仿宋" w:hAnsi="仿宋" w:eastAsia="仿宋"/>
          <w:bCs/>
          <w:sz w:val="32"/>
          <w:szCs w:val="32"/>
          <w:lang w:eastAsia="zh-CN"/>
        </w:rPr>
        <w:drawing>
          <wp:anchor distT="0" distB="0" distL="114300" distR="114300" simplePos="0" relativeHeight="251659264" behindDoc="0" locked="0" layoutInCell="1" allowOverlap="1">
            <wp:simplePos x="0" y="0"/>
            <wp:positionH relativeFrom="column">
              <wp:posOffset>104775</wp:posOffset>
            </wp:positionH>
            <wp:positionV relativeFrom="paragraph">
              <wp:posOffset>48895</wp:posOffset>
            </wp:positionV>
            <wp:extent cx="5265420" cy="3771900"/>
            <wp:effectExtent l="0" t="0" r="11430" b="0"/>
            <wp:wrapNone/>
            <wp:docPr id="1" name="图片 1" descr="1736237879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36237879735"/>
                    <pic:cNvPicPr>
                      <a:picLocks noChangeAspect="1"/>
                    </pic:cNvPicPr>
                  </pic:nvPicPr>
                  <pic:blipFill>
                    <a:blip r:embed="rId6"/>
                    <a:stretch>
                      <a:fillRect/>
                    </a:stretch>
                  </pic:blipFill>
                  <pic:spPr>
                    <a:xfrm>
                      <a:off x="0" y="0"/>
                      <a:ext cx="5265420" cy="3771900"/>
                    </a:xfrm>
                    <a:prstGeom prst="rect">
                      <a:avLst/>
                    </a:prstGeom>
                  </pic:spPr>
                </pic:pic>
              </a:graphicData>
            </a:graphic>
          </wp:anchor>
        </w:drawing>
      </w:r>
    </w:p>
    <w:p w14:paraId="75E0C661">
      <w:pPr>
        <w:ind w:firstLine="640" w:firstLineChars="200"/>
        <w:jc w:val="left"/>
        <w:rPr>
          <w:rStyle w:val="11"/>
          <w:rFonts w:ascii="仿宋" w:hAnsi="仿宋" w:eastAsia="仿宋"/>
          <w:bCs/>
          <w:sz w:val="32"/>
          <w:szCs w:val="32"/>
        </w:rPr>
      </w:pPr>
    </w:p>
    <w:p w14:paraId="1BAF598A">
      <w:pPr>
        <w:ind w:firstLine="640" w:firstLineChars="200"/>
        <w:jc w:val="left"/>
        <w:rPr>
          <w:rStyle w:val="11"/>
          <w:rFonts w:ascii="仿宋" w:hAnsi="仿宋" w:eastAsia="仿宋"/>
          <w:bCs/>
          <w:sz w:val="32"/>
          <w:szCs w:val="32"/>
        </w:rPr>
      </w:pPr>
    </w:p>
    <w:p w14:paraId="7DE28B97">
      <w:pPr>
        <w:ind w:firstLine="640" w:firstLineChars="200"/>
        <w:jc w:val="left"/>
        <w:rPr>
          <w:rStyle w:val="11"/>
          <w:rFonts w:ascii="仿宋" w:hAnsi="仿宋" w:eastAsia="仿宋"/>
          <w:bCs/>
          <w:sz w:val="32"/>
          <w:szCs w:val="32"/>
        </w:rPr>
      </w:pPr>
    </w:p>
    <w:p w14:paraId="6BD417DB">
      <w:pPr>
        <w:ind w:firstLine="640" w:firstLineChars="200"/>
        <w:jc w:val="left"/>
        <w:rPr>
          <w:rStyle w:val="11"/>
          <w:rFonts w:ascii="仿宋" w:hAnsi="仿宋" w:eastAsia="仿宋"/>
          <w:bCs/>
          <w:sz w:val="32"/>
          <w:szCs w:val="32"/>
        </w:rPr>
      </w:pPr>
    </w:p>
    <w:p w14:paraId="2A8FE71B">
      <w:pPr>
        <w:ind w:firstLine="640" w:firstLineChars="200"/>
        <w:jc w:val="left"/>
        <w:rPr>
          <w:rStyle w:val="11"/>
          <w:rFonts w:ascii="仿宋" w:hAnsi="仿宋" w:eastAsia="仿宋"/>
          <w:bCs/>
          <w:sz w:val="32"/>
          <w:szCs w:val="32"/>
        </w:rPr>
      </w:pPr>
    </w:p>
    <w:p w14:paraId="350ADDED">
      <w:pPr>
        <w:ind w:firstLine="640" w:firstLineChars="200"/>
        <w:jc w:val="left"/>
        <w:rPr>
          <w:rStyle w:val="11"/>
          <w:rFonts w:ascii="仿宋" w:hAnsi="仿宋" w:eastAsia="仿宋"/>
          <w:bCs/>
          <w:sz w:val="32"/>
          <w:szCs w:val="32"/>
        </w:rPr>
      </w:pPr>
    </w:p>
    <w:p w14:paraId="76C01B2B">
      <w:pPr>
        <w:ind w:firstLine="640" w:firstLineChars="200"/>
        <w:jc w:val="left"/>
        <w:rPr>
          <w:rStyle w:val="11"/>
          <w:rFonts w:ascii="仿宋" w:hAnsi="仿宋" w:eastAsia="仿宋"/>
          <w:bCs/>
          <w:sz w:val="32"/>
          <w:szCs w:val="32"/>
        </w:rPr>
      </w:pPr>
    </w:p>
    <w:p w14:paraId="043A9575">
      <w:pPr>
        <w:jc w:val="left"/>
        <w:rPr>
          <w:rStyle w:val="11"/>
          <w:rFonts w:hint="eastAsia" w:ascii="仿宋" w:hAnsi="仿宋" w:eastAsia="仿宋"/>
          <w:bCs/>
          <w:sz w:val="32"/>
          <w:szCs w:val="32"/>
          <w:lang w:eastAsia="zh-CN"/>
        </w:rPr>
      </w:pPr>
    </w:p>
    <w:p w14:paraId="68B0EFCC">
      <w:pPr>
        <w:ind w:firstLine="640" w:firstLineChars="200"/>
        <w:jc w:val="left"/>
        <w:rPr>
          <w:rStyle w:val="11"/>
          <w:rFonts w:ascii="仿宋" w:hAnsi="仿宋" w:eastAsia="仿宋"/>
          <w:bCs/>
          <w:sz w:val="32"/>
          <w:szCs w:val="32"/>
        </w:rPr>
      </w:pPr>
    </w:p>
    <w:p w14:paraId="3B3FCD2B">
      <w:pPr>
        <w:ind w:firstLine="640" w:firstLineChars="200"/>
        <w:jc w:val="left"/>
        <w:rPr>
          <w:rStyle w:val="11"/>
          <w:rFonts w:ascii="仿宋" w:hAnsi="仿宋" w:eastAsia="仿宋"/>
          <w:bCs/>
          <w:sz w:val="32"/>
          <w:szCs w:val="32"/>
        </w:rPr>
      </w:pPr>
      <w:r>
        <w:rPr>
          <w:rStyle w:val="11"/>
          <w:rFonts w:hint="eastAsia" w:ascii="仿宋" w:hAnsi="仿宋" w:eastAsia="仿宋"/>
          <w:bCs/>
          <w:sz w:val="32"/>
          <w:szCs w:val="32"/>
          <w:lang w:eastAsia="zh-CN"/>
        </w:rPr>
        <w:drawing>
          <wp:anchor distT="0" distB="0" distL="114300" distR="114300" simplePos="0" relativeHeight="251662336" behindDoc="0" locked="0" layoutInCell="1" allowOverlap="1">
            <wp:simplePos x="0" y="0"/>
            <wp:positionH relativeFrom="column">
              <wp:posOffset>76200</wp:posOffset>
            </wp:positionH>
            <wp:positionV relativeFrom="paragraph">
              <wp:posOffset>194310</wp:posOffset>
            </wp:positionV>
            <wp:extent cx="5266055" cy="2668270"/>
            <wp:effectExtent l="0" t="0" r="10795" b="17780"/>
            <wp:wrapNone/>
            <wp:docPr id="4" name="图片 4" descr="1736238099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6238099453"/>
                    <pic:cNvPicPr>
                      <a:picLocks noChangeAspect="1"/>
                    </pic:cNvPicPr>
                  </pic:nvPicPr>
                  <pic:blipFill>
                    <a:blip r:embed="rId7"/>
                    <a:stretch>
                      <a:fillRect/>
                    </a:stretch>
                  </pic:blipFill>
                  <pic:spPr>
                    <a:xfrm>
                      <a:off x="0" y="0"/>
                      <a:ext cx="5266055" cy="2668270"/>
                    </a:xfrm>
                    <a:prstGeom prst="rect">
                      <a:avLst/>
                    </a:prstGeom>
                  </pic:spPr>
                </pic:pic>
              </a:graphicData>
            </a:graphic>
          </wp:anchor>
        </w:drawing>
      </w:r>
    </w:p>
    <w:p w14:paraId="2D90A523">
      <w:pPr>
        <w:ind w:firstLine="640" w:firstLineChars="200"/>
        <w:jc w:val="left"/>
        <w:rPr>
          <w:rStyle w:val="11"/>
          <w:rFonts w:ascii="仿宋" w:hAnsi="仿宋" w:eastAsia="仿宋"/>
          <w:bCs/>
          <w:sz w:val="32"/>
          <w:szCs w:val="32"/>
        </w:rPr>
      </w:pPr>
    </w:p>
    <w:p w14:paraId="4C968D7A">
      <w:pPr>
        <w:ind w:firstLine="640" w:firstLineChars="200"/>
        <w:jc w:val="left"/>
        <w:rPr>
          <w:rStyle w:val="11"/>
          <w:rFonts w:ascii="仿宋" w:hAnsi="仿宋" w:eastAsia="仿宋"/>
          <w:bCs/>
          <w:sz w:val="32"/>
          <w:szCs w:val="32"/>
        </w:rPr>
      </w:pPr>
    </w:p>
    <w:p w14:paraId="7A8F3A08">
      <w:pPr>
        <w:ind w:firstLine="640" w:firstLineChars="200"/>
        <w:jc w:val="left"/>
        <w:rPr>
          <w:rStyle w:val="11"/>
          <w:rFonts w:ascii="仿宋" w:hAnsi="仿宋" w:eastAsia="仿宋"/>
          <w:bCs/>
          <w:sz w:val="32"/>
          <w:szCs w:val="32"/>
        </w:rPr>
      </w:pPr>
    </w:p>
    <w:p w14:paraId="7DF743E0">
      <w:pPr>
        <w:ind w:firstLine="640" w:firstLineChars="200"/>
        <w:jc w:val="left"/>
        <w:rPr>
          <w:rStyle w:val="11"/>
          <w:rFonts w:ascii="仿宋" w:hAnsi="仿宋" w:eastAsia="仿宋"/>
          <w:bCs/>
          <w:sz w:val="32"/>
          <w:szCs w:val="32"/>
        </w:rPr>
      </w:pPr>
    </w:p>
    <w:p w14:paraId="4CF819B4">
      <w:pPr>
        <w:ind w:firstLine="640" w:firstLineChars="200"/>
        <w:jc w:val="left"/>
        <w:rPr>
          <w:rStyle w:val="11"/>
          <w:rFonts w:ascii="仿宋" w:hAnsi="仿宋" w:eastAsia="仿宋"/>
          <w:bCs/>
          <w:sz w:val="32"/>
          <w:szCs w:val="32"/>
        </w:rPr>
      </w:pPr>
    </w:p>
    <w:p w14:paraId="7C66407B">
      <w:pPr>
        <w:ind w:firstLine="640" w:firstLineChars="200"/>
        <w:jc w:val="left"/>
        <w:rPr>
          <w:rStyle w:val="11"/>
          <w:rFonts w:ascii="仿宋" w:hAnsi="仿宋" w:eastAsia="仿宋"/>
          <w:bCs/>
          <w:sz w:val="32"/>
          <w:szCs w:val="32"/>
        </w:rPr>
      </w:pPr>
    </w:p>
    <w:p w14:paraId="14D2E0FC">
      <w:pPr>
        <w:ind w:firstLine="640" w:firstLineChars="200"/>
        <w:jc w:val="left"/>
        <w:rPr>
          <w:rStyle w:val="11"/>
          <w:rFonts w:ascii="仿宋" w:hAnsi="仿宋" w:eastAsia="仿宋"/>
          <w:bCs/>
          <w:sz w:val="32"/>
          <w:szCs w:val="32"/>
        </w:rPr>
      </w:pPr>
    </w:p>
    <w:p w14:paraId="3956D37E">
      <w:pPr>
        <w:ind w:firstLine="640" w:firstLineChars="200"/>
        <w:jc w:val="left"/>
        <w:rPr>
          <w:rStyle w:val="11"/>
          <w:rFonts w:ascii="仿宋" w:hAnsi="仿宋" w:eastAsia="仿宋"/>
          <w:bCs/>
          <w:sz w:val="32"/>
          <w:szCs w:val="32"/>
        </w:rPr>
      </w:pPr>
      <w:r>
        <w:rPr>
          <w:rStyle w:val="11"/>
          <w:rFonts w:hint="eastAsia" w:ascii="仿宋" w:hAnsi="仿宋" w:eastAsia="仿宋"/>
          <w:bCs/>
          <w:sz w:val="32"/>
          <w:szCs w:val="32"/>
          <w:lang w:eastAsia="zh-CN"/>
        </w:rPr>
        <w:drawing>
          <wp:anchor distT="0" distB="0" distL="114300" distR="114300" simplePos="0" relativeHeight="251661312" behindDoc="0" locked="0" layoutInCell="1" allowOverlap="1">
            <wp:simplePos x="0" y="0"/>
            <wp:positionH relativeFrom="column">
              <wp:posOffset>85725</wp:posOffset>
            </wp:positionH>
            <wp:positionV relativeFrom="paragraph">
              <wp:posOffset>235585</wp:posOffset>
            </wp:positionV>
            <wp:extent cx="5274310" cy="4265295"/>
            <wp:effectExtent l="0" t="0" r="2540" b="1905"/>
            <wp:wrapNone/>
            <wp:docPr id="3" name="图片 3" descr="1736238040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6238040439"/>
                    <pic:cNvPicPr>
                      <a:picLocks noChangeAspect="1"/>
                    </pic:cNvPicPr>
                  </pic:nvPicPr>
                  <pic:blipFill>
                    <a:blip r:embed="rId8"/>
                    <a:stretch>
                      <a:fillRect/>
                    </a:stretch>
                  </pic:blipFill>
                  <pic:spPr>
                    <a:xfrm>
                      <a:off x="0" y="0"/>
                      <a:ext cx="5274310" cy="4265295"/>
                    </a:xfrm>
                    <a:prstGeom prst="rect">
                      <a:avLst/>
                    </a:prstGeom>
                  </pic:spPr>
                </pic:pic>
              </a:graphicData>
            </a:graphic>
          </wp:anchor>
        </w:drawing>
      </w:r>
    </w:p>
    <w:p w14:paraId="246A1DAB">
      <w:pPr>
        <w:jc w:val="left"/>
        <w:rPr>
          <w:rStyle w:val="11"/>
          <w:rFonts w:hint="eastAsia" w:ascii="仿宋" w:hAnsi="仿宋" w:eastAsia="仿宋"/>
          <w:bCs/>
          <w:sz w:val="32"/>
          <w:szCs w:val="32"/>
          <w:lang w:eastAsia="zh-CN"/>
        </w:rPr>
      </w:pPr>
    </w:p>
    <w:p w14:paraId="6D1A796D">
      <w:pPr>
        <w:ind w:firstLine="640" w:firstLineChars="200"/>
        <w:jc w:val="left"/>
        <w:rPr>
          <w:rStyle w:val="11"/>
          <w:rFonts w:ascii="仿宋" w:hAnsi="仿宋" w:eastAsia="仿宋"/>
          <w:bCs/>
          <w:sz w:val="32"/>
          <w:szCs w:val="32"/>
        </w:rPr>
      </w:pPr>
    </w:p>
    <w:p w14:paraId="5C15E76D">
      <w:pPr>
        <w:ind w:firstLine="640" w:firstLineChars="200"/>
        <w:jc w:val="left"/>
        <w:rPr>
          <w:rStyle w:val="11"/>
          <w:rFonts w:ascii="仿宋" w:hAnsi="仿宋" w:eastAsia="仿宋"/>
          <w:bCs/>
          <w:sz w:val="32"/>
          <w:szCs w:val="32"/>
        </w:rPr>
      </w:pPr>
    </w:p>
    <w:p w14:paraId="2B9AFEDD">
      <w:pPr>
        <w:ind w:firstLine="640" w:firstLineChars="200"/>
        <w:jc w:val="left"/>
        <w:rPr>
          <w:rStyle w:val="11"/>
          <w:rFonts w:ascii="仿宋" w:hAnsi="仿宋" w:eastAsia="仿宋"/>
          <w:bCs/>
          <w:sz w:val="32"/>
          <w:szCs w:val="32"/>
        </w:rPr>
      </w:pPr>
    </w:p>
    <w:p w14:paraId="08B64F11">
      <w:pPr>
        <w:ind w:firstLine="640" w:firstLineChars="200"/>
        <w:jc w:val="left"/>
        <w:rPr>
          <w:rStyle w:val="11"/>
          <w:rFonts w:ascii="仿宋" w:hAnsi="仿宋" w:eastAsia="仿宋"/>
          <w:bCs/>
          <w:sz w:val="32"/>
          <w:szCs w:val="32"/>
        </w:rPr>
      </w:pPr>
    </w:p>
    <w:p w14:paraId="12ADE22C">
      <w:pPr>
        <w:ind w:firstLine="640" w:firstLineChars="200"/>
        <w:jc w:val="left"/>
        <w:rPr>
          <w:rStyle w:val="11"/>
          <w:rFonts w:ascii="仿宋" w:hAnsi="仿宋" w:eastAsia="仿宋"/>
          <w:bCs/>
          <w:sz w:val="32"/>
          <w:szCs w:val="32"/>
        </w:rPr>
      </w:pPr>
    </w:p>
    <w:p w14:paraId="519EF049">
      <w:pPr>
        <w:jc w:val="left"/>
        <w:rPr>
          <w:rStyle w:val="11"/>
          <w:rFonts w:hint="eastAsia" w:ascii="仿宋" w:hAnsi="仿宋" w:eastAsia="仿宋"/>
          <w:bCs/>
          <w:sz w:val="32"/>
          <w:szCs w:val="32"/>
          <w:lang w:eastAsia="zh-CN"/>
        </w:rPr>
      </w:pPr>
    </w:p>
    <w:p w14:paraId="03082B0F">
      <w:pPr>
        <w:ind w:firstLine="640" w:firstLineChars="200"/>
        <w:jc w:val="left"/>
        <w:rPr>
          <w:rStyle w:val="11"/>
          <w:rFonts w:ascii="仿宋" w:hAnsi="仿宋" w:eastAsia="仿宋"/>
          <w:bCs/>
          <w:sz w:val="32"/>
          <w:szCs w:val="32"/>
        </w:rPr>
      </w:pPr>
    </w:p>
    <w:p w14:paraId="4D581C1D">
      <w:pPr>
        <w:ind w:firstLine="640" w:firstLineChars="200"/>
        <w:jc w:val="left"/>
        <w:rPr>
          <w:rStyle w:val="11"/>
          <w:rFonts w:ascii="仿宋" w:hAnsi="仿宋" w:eastAsia="仿宋"/>
          <w:bCs/>
          <w:sz w:val="32"/>
          <w:szCs w:val="32"/>
        </w:rPr>
      </w:pPr>
    </w:p>
    <w:p w14:paraId="6330CFA6">
      <w:pPr>
        <w:ind w:firstLine="640" w:firstLineChars="200"/>
        <w:jc w:val="left"/>
        <w:rPr>
          <w:rStyle w:val="11"/>
          <w:rFonts w:ascii="仿宋" w:hAnsi="仿宋" w:eastAsia="仿宋"/>
          <w:bCs/>
          <w:sz w:val="32"/>
          <w:szCs w:val="32"/>
        </w:rPr>
      </w:pPr>
    </w:p>
    <w:p w14:paraId="76DB936C">
      <w:pPr>
        <w:ind w:firstLine="640" w:firstLineChars="200"/>
        <w:jc w:val="left"/>
        <w:rPr>
          <w:rStyle w:val="11"/>
          <w:rFonts w:ascii="仿宋" w:hAnsi="仿宋" w:eastAsia="仿宋"/>
          <w:bCs/>
          <w:sz w:val="32"/>
          <w:szCs w:val="32"/>
        </w:rPr>
      </w:pPr>
    </w:p>
    <w:p w14:paraId="57857FFB">
      <w:pPr>
        <w:ind w:firstLine="640" w:firstLineChars="200"/>
        <w:jc w:val="left"/>
        <w:rPr>
          <w:rStyle w:val="11"/>
          <w:rFonts w:ascii="仿宋" w:hAnsi="仿宋" w:eastAsia="仿宋"/>
          <w:bCs/>
          <w:sz w:val="32"/>
          <w:szCs w:val="32"/>
        </w:rPr>
      </w:pPr>
    </w:p>
    <w:p w14:paraId="61E66D67">
      <w:pPr>
        <w:ind w:firstLine="640" w:firstLineChars="200"/>
        <w:jc w:val="left"/>
        <w:rPr>
          <w:rStyle w:val="11"/>
          <w:rFonts w:ascii="仿宋" w:hAnsi="仿宋" w:eastAsia="仿宋"/>
          <w:bCs/>
          <w:sz w:val="32"/>
          <w:szCs w:val="32"/>
        </w:rPr>
      </w:pPr>
    </w:p>
    <w:p w14:paraId="5EF49DDA">
      <w:pPr>
        <w:widowControl/>
        <w:spacing w:line="580" w:lineRule="exact"/>
        <w:jc w:val="both"/>
        <w:rPr>
          <w:rFonts w:hint="eastAsia" w:ascii="仿宋_GB2312" w:hAnsi="Calibri" w:eastAsia="仿宋_GB2312" w:cs="宋体"/>
          <w:b/>
          <w:kern w:val="0"/>
          <w:sz w:val="32"/>
          <w:szCs w:val="32"/>
          <w:lang w:eastAsia="zh-CN"/>
        </w:rPr>
      </w:pPr>
      <w:r>
        <w:rPr>
          <w:rFonts w:hint="eastAsia" w:ascii="仿宋_GB2312" w:hAnsi="Calibri" w:eastAsia="仿宋_GB2312" w:cs="宋体"/>
          <w:b/>
          <w:kern w:val="0"/>
          <w:sz w:val="32"/>
          <w:szCs w:val="32"/>
          <w:lang w:eastAsia="zh-CN"/>
        </w:rPr>
        <w:drawing>
          <wp:anchor distT="0" distB="0" distL="114300" distR="114300" simplePos="0" relativeHeight="251664384" behindDoc="0" locked="0" layoutInCell="1" allowOverlap="1">
            <wp:simplePos x="0" y="0"/>
            <wp:positionH relativeFrom="column">
              <wp:posOffset>234950</wp:posOffset>
            </wp:positionH>
            <wp:positionV relativeFrom="paragraph">
              <wp:posOffset>-28575</wp:posOffset>
            </wp:positionV>
            <wp:extent cx="5265420" cy="3288665"/>
            <wp:effectExtent l="0" t="0" r="11430" b="6985"/>
            <wp:wrapNone/>
            <wp:docPr id="6" name="图片 6" descr="1736238246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36238246303"/>
                    <pic:cNvPicPr>
                      <a:picLocks noChangeAspect="1"/>
                    </pic:cNvPicPr>
                  </pic:nvPicPr>
                  <pic:blipFill>
                    <a:blip r:embed="rId9"/>
                    <a:stretch>
                      <a:fillRect/>
                    </a:stretch>
                  </pic:blipFill>
                  <pic:spPr>
                    <a:xfrm>
                      <a:off x="0" y="0"/>
                      <a:ext cx="5265420" cy="3288665"/>
                    </a:xfrm>
                    <a:prstGeom prst="rect">
                      <a:avLst/>
                    </a:prstGeom>
                  </pic:spPr>
                </pic:pic>
              </a:graphicData>
            </a:graphic>
          </wp:anchor>
        </w:drawing>
      </w:r>
    </w:p>
    <w:p w14:paraId="295EB2B8">
      <w:pPr>
        <w:widowControl/>
        <w:spacing w:line="580" w:lineRule="exact"/>
        <w:jc w:val="both"/>
        <w:rPr>
          <w:rFonts w:hint="eastAsia" w:ascii="仿宋_GB2312" w:hAnsi="Calibri" w:eastAsia="仿宋_GB2312" w:cs="宋体"/>
          <w:b/>
          <w:kern w:val="0"/>
          <w:sz w:val="32"/>
          <w:szCs w:val="32"/>
          <w:lang w:eastAsia="zh-CN"/>
        </w:rPr>
      </w:pPr>
    </w:p>
    <w:p w14:paraId="6368841F">
      <w:pPr>
        <w:widowControl/>
        <w:spacing w:line="580" w:lineRule="exact"/>
        <w:jc w:val="both"/>
        <w:rPr>
          <w:rFonts w:hint="eastAsia" w:ascii="仿宋_GB2312" w:hAnsi="Calibri" w:eastAsia="仿宋_GB2312" w:cs="宋体"/>
          <w:b/>
          <w:kern w:val="0"/>
          <w:sz w:val="32"/>
          <w:szCs w:val="32"/>
          <w:lang w:eastAsia="zh-CN"/>
        </w:rPr>
      </w:pPr>
    </w:p>
    <w:p w14:paraId="638BF389">
      <w:pPr>
        <w:widowControl/>
        <w:spacing w:line="580" w:lineRule="exact"/>
        <w:jc w:val="both"/>
        <w:rPr>
          <w:rFonts w:hint="eastAsia" w:ascii="仿宋_GB2312" w:hAnsi="Calibri" w:eastAsia="仿宋_GB2312" w:cs="宋体"/>
          <w:b/>
          <w:kern w:val="0"/>
          <w:sz w:val="32"/>
          <w:szCs w:val="32"/>
          <w:lang w:eastAsia="zh-CN"/>
        </w:rPr>
      </w:pPr>
    </w:p>
    <w:p w14:paraId="7635E16A">
      <w:pPr>
        <w:widowControl/>
        <w:spacing w:line="580" w:lineRule="exact"/>
        <w:jc w:val="both"/>
        <w:rPr>
          <w:rFonts w:hint="eastAsia" w:ascii="仿宋_GB2312" w:hAnsi="Calibri" w:eastAsia="仿宋_GB2312" w:cs="宋体"/>
          <w:b/>
          <w:kern w:val="0"/>
          <w:sz w:val="32"/>
          <w:szCs w:val="32"/>
          <w:lang w:eastAsia="zh-CN"/>
        </w:rPr>
      </w:pPr>
    </w:p>
    <w:p w14:paraId="457D1848">
      <w:pPr>
        <w:widowControl/>
        <w:spacing w:line="580" w:lineRule="exact"/>
        <w:jc w:val="both"/>
        <w:rPr>
          <w:rFonts w:hint="eastAsia" w:ascii="仿宋_GB2312" w:hAnsi="Calibri" w:eastAsia="仿宋_GB2312" w:cs="宋体"/>
          <w:b/>
          <w:kern w:val="0"/>
          <w:sz w:val="32"/>
          <w:szCs w:val="32"/>
          <w:lang w:eastAsia="zh-CN"/>
        </w:rPr>
      </w:pPr>
    </w:p>
    <w:p w14:paraId="277A50CB">
      <w:pPr>
        <w:widowControl/>
        <w:spacing w:line="580" w:lineRule="exact"/>
        <w:jc w:val="both"/>
        <w:rPr>
          <w:rFonts w:hint="eastAsia" w:ascii="仿宋_GB2312" w:hAnsi="Calibri" w:eastAsia="仿宋_GB2312" w:cs="宋体"/>
          <w:b/>
          <w:kern w:val="0"/>
          <w:sz w:val="32"/>
          <w:szCs w:val="32"/>
          <w:lang w:eastAsia="zh-CN"/>
        </w:rPr>
      </w:pPr>
    </w:p>
    <w:p w14:paraId="0C6B2212">
      <w:pPr>
        <w:widowControl/>
        <w:spacing w:line="580" w:lineRule="exact"/>
        <w:jc w:val="both"/>
        <w:rPr>
          <w:rFonts w:hint="eastAsia" w:ascii="仿宋_GB2312" w:hAnsi="Calibri" w:eastAsia="仿宋_GB2312" w:cs="宋体"/>
          <w:b/>
          <w:kern w:val="0"/>
          <w:sz w:val="32"/>
          <w:szCs w:val="32"/>
          <w:lang w:eastAsia="zh-CN"/>
        </w:rPr>
      </w:pPr>
    </w:p>
    <w:p w14:paraId="5D382E5A">
      <w:pPr>
        <w:widowControl/>
        <w:spacing w:line="580" w:lineRule="exact"/>
        <w:jc w:val="both"/>
        <w:rPr>
          <w:rFonts w:hint="eastAsia" w:ascii="仿宋_GB2312" w:hAnsi="Calibri" w:eastAsia="仿宋_GB2312" w:cs="宋体"/>
          <w:b/>
          <w:kern w:val="0"/>
          <w:sz w:val="32"/>
          <w:szCs w:val="32"/>
          <w:lang w:eastAsia="zh-CN"/>
        </w:rPr>
      </w:pPr>
    </w:p>
    <w:p w14:paraId="2A15CC8F">
      <w:pPr>
        <w:widowControl/>
        <w:spacing w:line="580" w:lineRule="exact"/>
        <w:jc w:val="both"/>
        <w:rPr>
          <w:rFonts w:hint="eastAsia" w:ascii="仿宋_GB2312" w:hAnsi="Calibri" w:eastAsia="仿宋_GB2312" w:cs="宋体"/>
          <w:b/>
          <w:kern w:val="0"/>
          <w:sz w:val="32"/>
          <w:szCs w:val="32"/>
          <w:lang w:eastAsia="zh-CN"/>
        </w:rPr>
      </w:pPr>
    </w:p>
    <w:p w14:paraId="7F954E9C">
      <w:pPr>
        <w:widowControl/>
        <w:spacing w:line="580" w:lineRule="exact"/>
        <w:jc w:val="both"/>
        <w:rPr>
          <w:rFonts w:hint="eastAsia" w:ascii="仿宋_GB2312" w:hAnsi="Calibri" w:eastAsia="仿宋_GB2312" w:cs="宋体"/>
          <w:b/>
          <w:kern w:val="0"/>
          <w:sz w:val="32"/>
          <w:szCs w:val="32"/>
          <w:lang w:eastAsia="zh-CN"/>
        </w:rPr>
      </w:pPr>
    </w:p>
    <w:p w14:paraId="1657AA0B">
      <w:pPr>
        <w:widowControl/>
        <w:spacing w:line="580" w:lineRule="exact"/>
        <w:jc w:val="both"/>
        <w:rPr>
          <w:rFonts w:hint="eastAsia" w:ascii="仿宋_GB2312" w:hAnsi="Calibri" w:eastAsia="仿宋_GB2312" w:cs="宋体"/>
          <w:b/>
          <w:kern w:val="0"/>
          <w:sz w:val="32"/>
          <w:szCs w:val="32"/>
          <w:lang w:eastAsia="zh-CN"/>
        </w:rPr>
      </w:pPr>
      <w:r>
        <w:rPr>
          <w:rStyle w:val="11"/>
          <w:rFonts w:hint="eastAsia" w:ascii="仿宋" w:hAnsi="仿宋" w:eastAsia="仿宋"/>
          <w:bCs/>
          <w:sz w:val="32"/>
          <w:szCs w:val="32"/>
          <w:lang w:eastAsia="zh-CN"/>
        </w:rPr>
        <w:drawing>
          <wp:anchor distT="0" distB="0" distL="114300" distR="114300" simplePos="0" relativeHeight="251663360" behindDoc="0" locked="0" layoutInCell="1" allowOverlap="1">
            <wp:simplePos x="0" y="0"/>
            <wp:positionH relativeFrom="column">
              <wp:posOffset>152400</wp:posOffset>
            </wp:positionH>
            <wp:positionV relativeFrom="paragraph">
              <wp:posOffset>230505</wp:posOffset>
            </wp:positionV>
            <wp:extent cx="5269865" cy="3591560"/>
            <wp:effectExtent l="0" t="0" r="6985" b="8890"/>
            <wp:wrapNone/>
            <wp:docPr id="5" name="图片 5" descr="173623814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36238142907"/>
                    <pic:cNvPicPr>
                      <a:picLocks noChangeAspect="1"/>
                    </pic:cNvPicPr>
                  </pic:nvPicPr>
                  <pic:blipFill>
                    <a:blip r:embed="rId10"/>
                    <a:stretch>
                      <a:fillRect/>
                    </a:stretch>
                  </pic:blipFill>
                  <pic:spPr>
                    <a:xfrm>
                      <a:off x="0" y="0"/>
                      <a:ext cx="5269865" cy="3591560"/>
                    </a:xfrm>
                    <a:prstGeom prst="rect">
                      <a:avLst/>
                    </a:prstGeom>
                  </pic:spPr>
                </pic:pic>
              </a:graphicData>
            </a:graphic>
          </wp:anchor>
        </w:drawing>
      </w:r>
    </w:p>
    <w:p w14:paraId="794B5263">
      <w:pPr>
        <w:widowControl/>
        <w:spacing w:line="580" w:lineRule="exact"/>
        <w:jc w:val="center"/>
        <w:rPr>
          <w:rFonts w:hint="eastAsia" w:ascii="仿宋_GB2312" w:hAnsi="Calibri" w:eastAsia="仿宋_GB2312" w:cs="宋体"/>
          <w:b/>
          <w:kern w:val="0"/>
          <w:sz w:val="32"/>
          <w:szCs w:val="32"/>
        </w:rPr>
      </w:pPr>
    </w:p>
    <w:p w14:paraId="72746314">
      <w:pPr>
        <w:widowControl/>
        <w:spacing w:line="580" w:lineRule="exact"/>
        <w:jc w:val="center"/>
        <w:rPr>
          <w:rFonts w:hint="eastAsia" w:ascii="仿宋_GB2312" w:hAnsi="Calibri" w:eastAsia="仿宋_GB2312" w:cs="宋体"/>
          <w:b/>
          <w:kern w:val="0"/>
          <w:sz w:val="32"/>
          <w:szCs w:val="32"/>
        </w:rPr>
      </w:pPr>
    </w:p>
    <w:p w14:paraId="43A4B1C3">
      <w:pPr>
        <w:widowControl/>
        <w:spacing w:line="580" w:lineRule="exact"/>
        <w:jc w:val="center"/>
        <w:rPr>
          <w:rFonts w:hint="eastAsia" w:ascii="仿宋_GB2312" w:hAnsi="Calibri" w:eastAsia="仿宋_GB2312" w:cs="宋体"/>
          <w:b/>
          <w:kern w:val="0"/>
          <w:sz w:val="32"/>
          <w:szCs w:val="32"/>
        </w:rPr>
      </w:pPr>
    </w:p>
    <w:p w14:paraId="0328C789">
      <w:pPr>
        <w:widowControl/>
        <w:spacing w:line="580" w:lineRule="exact"/>
        <w:jc w:val="center"/>
        <w:rPr>
          <w:rFonts w:hint="eastAsia" w:ascii="仿宋_GB2312" w:hAnsi="Calibri" w:eastAsia="仿宋_GB2312" w:cs="宋体"/>
          <w:b/>
          <w:kern w:val="0"/>
          <w:sz w:val="32"/>
          <w:szCs w:val="32"/>
        </w:rPr>
      </w:pPr>
    </w:p>
    <w:p w14:paraId="67067BB4">
      <w:pPr>
        <w:widowControl/>
        <w:spacing w:line="580" w:lineRule="exact"/>
        <w:jc w:val="center"/>
        <w:rPr>
          <w:rFonts w:hint="eastAsia" w:ascii="仿宋_GB2312" w:hAnsi="Calibri" w:eastAsia="仿宋_GB2312" w:cs="宋体"/>
          <w:b/>
          <w:kern w:val="0"/>
          <w:sz w:val="32"/>
          <w:szCs w:val="32"/>
        </w:rPr>
      </w:pPr>
    </w:p>
    <w:p w14:paraId="0F05E960">
      <w:pPr>
        <w:widowControl/>
        <w:spacing w:line="580" w:lineRule="exact"/>
        <w:jc w:val="center"/>
        <w:rPr>
          <w:rFonts w:hint="eastAsia" w:ascii="仿宋_GB2312" w:hAnsi="Calibri" w:eastAsia="仿宋_GB2312" w:cs="宋体"/>
          <w:b/>
          <w:kern w:val="0"/>
          <w:sz w:val="32"/>
          <w:szCs w:val="32"/>
        </w:rPr>
      </w:pPr>
    </w:p>
    <w:p w14:paraId="0D8EADBC">
      <w:pPr>
        <w:widowControl/>
        <w:spacing w:line="580" w:lineRule="exact"/>
        <w:jc w:val="center"/>
        <w:rPr>
          <w:rFonts w:hint="eastAsia" w:ascii="仿宋_GB2312" w:hAnsi="Calibri" w:eastAsia="仿宋_GB2312" w:cs="宋体"/>
          <w:b/>
          <w:kern w:val="0"/>
          <w:sz w:val="32"/>
          <w:szCs w:val="32"/>
        </w:rPr>
      </w:pPr>
    </w:p>
    <w:p w14:paraId="4532E148">
      <w:pPr>
        <w:widowControl/>
        <w:spacing w:line="580" w:lineRule="exact"/>
        <w:jc w:val="both"/>
        <w:rPr>
          <w:rFonts w:hint="eastAsia" w:ascii="仿宋_GB2312" w:hAnsi="Calibri" w:eastAsia="仿宋_GB2312" w:cs="宋体"/>
          <w:b/>
          <w:kern w:val="0"/>
          <w:sz w:val="32"/>
          <w:szCs w:val="32"/>
        </w:rPr>
      </w:pPr>
    </w:p>
    <w:p w14:paraId="18916856">
      <w:pPr>
        <w:widowControl/>
        <w:spacing w:line="580" w:lineRule="exact"/>
        <w:jc w:val="both"/>
        <w:rPr>
          <w:rFonts w:hint="eastAsia" w:ascii="仿宋_GB2312" w:hAnsi="Calibri" w:eastAsia="仿宋_GB2312" w:cs="宋体"/>
          <w:b/>
          <w:kern w:val="0"/>
          <w:sz w:val="32"/>
          <w:szCs w:val="32"/>
          <w:lang w:eastAsia="zh-CN"/>
        </w:rPr>
      </w:pPr>
    </w:p>
    <w:p w14:paraId="49F3CBCC">
      <w:pPr>
        <w:widowControl/>
        <w:spacing w:line="580" w:lineRule="exact"/>
        <w:jc w:val="center"/>
        <w:rPr>
          <w:rFonts w:hint="eastAsia" w:ascii="仿宋_GB2312" w:hAnsi="Calibri" w:eastAsia="仿宋_GB2312" w:cs="宋体"/>
          <w:b/>
          <w:kern w:val="0"/>
          <w:sz w:val="32"/>
          <w:szCs w:val="32"/>
        </w:rPr>
      </w:pPr>
    </w:p>
    <w:p w14:paraId="78293236">
      <w:pPr>
        <w:widowControl/>
        <w:spacing w:line="580" w:lineRule="exact"/>
        <w:jc w:val="center"/>
        <w:rPr>
          <w:rFonts w:hint="eastAsia" w:ascii="仿宋_GB2312" w:hAnsi="Calibri" w:eastAsia="仿宋_GB2312" w:cs="宋体"/>
          <w:b/>
          <w:kern w:val="0"/>
          <w:sz w:val="32"/>
          <w:szCs w:val="32"/>
        </w:rPr>
      </w:pPr>
    </w:p>
    <w:p w14:paraId="08E134E4">
      <w:pPr>
        <w:widowControl/>
        <w:spacing w:line="580" w:lineRule="exact"/>
        <w:jc w:val="both"/>
        <w:rPr>
          <w:rFonts w:hint="eastAsia" w:ascii="仿宋_GB2312" w:hAnsi="Calibri" w:eastAsia="仿宋_GB2312" w:cs="宋体"/>
          <w:b/>
          <w:kern w:val="0"/>
          <w:sz w:val="32"/>
          <w:szCs w:val="32"/>
          <w:lang w:eastAsia="zh-CN"/>
        </w:rPr>
      </w:pPr>
    </w:p>
    <w:p w14:paraId="70AA09A2">
      <w:pPr>
        <w:widowControl/>
        <w:spacing w:line="580" w:lineRule="exact"/>
        <w:jc w:val="center"/>
        <w:rPr>
          <w:rFonts w:hint="eastAsia" w:ascii="仿宋_GB2312" w:hAnsi="Calibri" w:eastAsia="仿宋_GB2312" w:cs="宋体"/>
          <w:b/>
          <w:kern w:val="0"/>
          <w:sz w:val="32"/>
          <w:szCs w:val="32"/>
        </w:rPr>
      </w:pPr>
    </w:p>
    <w:p w14:paraId="3578C804">
      <w:pPr>
        <w:widowControl/>
        <w:spacing w:line="580" w:lineRule="exact"/>
        <w:jc w:val="center"/>
        <w:rPr>
          <w:rFonts w:hint="eastAsia" w:ascii="仿宋_GB2312" w:hAnsi="Calibri" w:eastAsia="仿宋_GB2312" w:cs="宋体"/>
          <w:b/>
          <w:kern w:val="0"/>
          <w:sz w:val="32"/>
          <w:szCs w:val="32"/>
        </w:rPr>
      </w:pPr>
    </w:p>
    <w:p w14:paraId="58F230CD">
      <w:pPr>
        <w:widowControl/>
        <w:spacing w:line="580" w:lineRule="exact"/>
        <w:jc w:val="center"/>
        <w:rPr>
          <w:rFonts w:hint="eastAsia" w:ascii="仿宋_GB2312" w:hAnsi="Calibri" w:eastAsia="仿宋_GB2312" w:cs="宋体"/>
          <w:b/>
          <w:kern w:val="0"/>
          <w:sz w:val="32"/>
          <w:szCs w:val="32"/>
        </w:rPr>
      </w:pPr>
      <w:r>
        <w:rPr>
          <w:rFonts w:hint="eastAsia" w:ascii="仿宋_GB2312" w:hAnsi="Calibri" w:eastAsia="仿宋_GB2312" w:cs="宋体"/>
          <w:b/>
          <w:kern w:val="0"/>
          <w:sz w:val="32"/>
          <w:szCs w:val="32"/>
          <w:lang w:eastAsia="zh-CN"/>
        </w:rPr>
        <w:drawing>
          <wp:anchor distT="0" distB="0" distL="114300" distR="114300" simplePos="0" relativeHeight="251665408" behindDoc="0" locked="0" layoutInCell="1" allowOverlap="1">
            <wp:simplePos x="0" y="0"/>
            <wp:positionH relativeFrom="column">
              <wp:posOffset>50800</wp:posOffset>
            </wp:positionH>
            <wp:positionV relativeFrom="paragraph">
              <wp:posOffset>52705</wp:posOffset>
            </wp:positionV>
            <wp:extent cx="5267325" cy="1390015"/>
            <wp:effectExtent l="0" t="0" r="9525" b="635"/>
            <wp:wrapNone/>
            <wp:docPr id="8" name="图片 8" descr="1736238357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36238357973"/>
                    <pic:cNvPicPr>
                      <a:picLocks noChangeAspect="1"/>
                    </pic:cNvPicPr>
                  </pic:nvPicPr>
                  <pic:blipFill>
                    <a:blip r:embed="rId11"/>
                    <a:stretch>
                      <a:fillRect/>
                    </a:stretch>
                  </pic:blipFill>
                  <pic:spPr>
                    <a:xfrm>
                      <a:off x="0" y="0"/>
                      <a:ext cx="5267325" cy="1390015"/>
                    </a:xfrm>
                    <a:prstGeom prst="rect">
                      <a:avLst/>
                    </a:prstGeom>
                  </pic:spPr>
                </pic:pic>
              </a:graphicData>
            </a:graphic>
          </wp:anchor>
        </w:drawing>
      </w:r>
    </w:p>
    <w:p w14:paraId="6D35DD06">
      <w:pPr>
        <w:widowControl/>
        <w:spacing w:line="580" w:lineRule="exact"/>
        <w:jc w:val="center"/>
        <w:rPr>
          <w:rFonts w:hint="eastAsia" w:ascii="仿宋_GB2312" w:hAnsi="Calibri" w:eastAsia="仿宋_GB2312" w:cs="宋体"/>
          <w:b/>
          <w:kern w:val="0"/>
          <w:sz w:val="32"/>
          <w:szCs w:val="32"/>
        </w:rPr>
      </w:pPr>
    </w:p>
    <w:p w14:paraId="62B93DB1">
      <w:pPr>
        <w:widowControl/>
        <w:spacing w:line="580" w:lineRule="exact"/>
        <w:jc w:val="center"/>
        <w:rPr>
          <w:rFonts w:hint="eastAsia" w:ascii="仿宋_GB2312" w:hAnsi="Calibri" w:eastAsia="仿宋_GB2312" w:cs="宋体"/>
          <w:b/>
          <w:kern w:val="0"/>
          <w:sz w:val="32"/>
          <w:szCs w:val="32"/>
        </w:rPr>
      </w:pPr>
    </w:p>
    <w:p w14:paraId="493B51C7">
      <w:pPr>
        <w:widowControl/>
        <w:spacing w:line="580" w:lineRule="exact"/>
        <w:jc w:val="center"/>
        <w:rPr>
          <w:rFonts w:hint="eastAsia" w:ascii="仿宋_GB2312" w:hAnsi="Calibri" w:eastAsia="仿宋_GB2312" w:cs="宋体"/>
          <w:b/>
          <w:kern w:val="0"/>
          <w:sz w:val="32"/>
          <w:szCs w:val="32"/>
        </w:rPr>
      </w:pPr>
    </w:p>
    <w:p w14:paraId="3CBD7043">
      <w:pPr>
        <w:widowControl/>
        <w:spacing w:line="580" w:lineRule="exact"/>
        <w:jc w:val="center"/>
        <w:rPr>
          <w:rFonts w:hint="eastAsia" w:ascii="仿宋_GB2312" w:hAnsi="Calibri" w:eastAsia="仿宋_GB2312" w:cs="宋体"/>
          <w:b/>
          <w:kern w:val="0"/>
          <w:sz w:val="32"/>
          <w:szCs w:val="32"/>
        </w:rPr>
      </w:pPr>
    </w:p>
    <w:p w14:paraId="73D1BD38">
      <w:pPr>
        <w:widowControl/>
        <w:spacing w:line="580" w:lineRule="exact"/>
        <w:jc w:val="center"/>
        <w:rPr>
          <w:rFonts w:hint="eastAsia" w:ascii="仿宋_GB2312" w:hAnsi="Calibri" w:eastAsia="仿宋_GB2312" w:cs="宋体"/>
          <w:b/>
          <w:kern w:val="0"/>
          <w:sz w:val="32"/>
          <w:szCs w:val="32"/>
        </w:rPr>
      </w:pPr>
    </w:p>
    <w:p w14:paraId="4EEBC90F">
      <w:pPr>
        <w:widowControl/>
        <w:spacing w:line="580" w:lineRule="exact"/>
        <w:jc w:val="center"/>
        <w:rPr>
          <w:rFonts w:hint="eastAsia" w:ascii="仿宋_GB2312" w:hAnsi="Calibri" w:eastAsia="仿宋_GB2312" w:cs="宋体"/>
          <w:b/>
          <w:kern w:val="0"/>
          <w:sz w:val="32"/>
          <w:szCs w:val="32"/>
        </w:rPr>
      </w:pPr>
    </w:p>
    <w:p w14:paraId="7CCF146B">
      <w:pPr>
        <w:widowControl/>
        <w:spacing w:line="580" w:lineRule="exact"/>
        <w:jc w:val="center"/>
        <w:rPr>
          <w:rFonts w:hint="eastAsia" w:ascii="仿宋_GB2312" w:hAnsi="Calibri" w:eastAsia="仿宋_GB2312" w:cs="宋体"/>
          <w:b/>
          <w:kern w:val="0"/>
          <w:sz w:val="32"/>
          <w:szCs w:val="32"/>
        </w:rPr>
      </w:pPr>
      <w:r>
        <w:rPr>
          <w:rFonts w:hint="eastAsia" w:ascii="仿宋_GB2312" w:hAnsi="Calibri" w:eastAsia="仿宋_GB2312" w:cs="宋体"/>
          <w:b/>
          <w:kern w:val="0"/>
          <w:sz w:val="32"/>
          <w:szCs w:val="32"/>
          <w:lang w:eastAsia="zh-CN"/>
        </w:rPr>
        <w:drawing>
          <wp:anchor distT="0" distB="0" distL="114300" distR="114300" simplePos="0" relativeHeight="251666432" behindDoc="0" locked="0" layoutInCell="1" allowOverlap="1">
            <wp:simplePos x="0" y="0"/>
            <wp:positionH relativeFrom="column">
              <wp:posOffset>127000</wp:posOffset>
            </wp:positionH>
            <wp:positionV relativeFrom="paragraph">
              <wp:posOffset>322580</wp:posOffset>
            </wp:positionV>
            <wp:extent cx="5267325" cy="821055"/>
            <wp:effectExtent l="0" t="0" r="9525" b="17145"/>
            <wp:wrapNone/>
            <wp:docPr id="9" name="图片 9" descr="17362384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36238403318"/>
                    <pic:cNvPicPr>
                      <a:picLocks noChangeAspect="1"/>
                    </pic:cNvPicPr>
                  </pic:nvPicPr>
                  <pic:blipFill>
                    <a:blip r:embed="rId12"/>
                    <a:stretch>
                      <a:fillRect/>
                    </a:stretch>
                  </pic:blipFill>
                  <pic:spPr>
                    <a:xfrm>
                      <a:off x="0" y="0"/>
                      <a:ext cx="5267325" cy="821055"/>
                    </a:xfrm>
                    <a:prstGeom prst="rect">
                      <a:avLst/>
                    </a:prstGeom>
                  </pic:spPr>
                </pic:pic>
              </a:graphicData>
            </a:graphic>
          </wp:anchor>
        </w:drawing>
      </w:r>
    </w:p>
    <w:p w14:paraId="7D7FC08C">
      <w:pPr>
        <w:widowControl/>
        <w:spacing w:line="580" w:lineRule="exact"/>
        <w:jc w:val="center"/>
        <w:rPr>
          <w:rFonts w:hint="eastAsia" w:ascii="仿宋_GB2312" w:hAnsi="Calibri" w:eastAsia="仿宋_GB2312" w:cs="宋体"/>
          <w:b/>
          <w:kern w:val="0"/>
          <w:sz w:val="32"/>
          <w:szCs w:val="32"/>
        </w:rPr>
      </w:pPr>
    </w:p>
    <w:p w14:paraId="6E0A4A6D">
      <w:pPr>
        <w:widowControl/>
        <w:spacing w:line="580" w:lineRule="exact"/>
        <w:jc w:val="center"/>
        <w:rPr>
          <w:rFonts w:hint="eastAsia" w:ascii="仿宋_GB2312" w:hAnsi="Calibri" w:eastAsia="仿宋_GB2312" w:cs="宋体"/>
          <w:b/>
          <w:kern w:val="0"/>
          <w:sz w:val="32"/>
          <w:szCs w:val="32"/>
        </w:rPr>
      </w:pPr>
    </w:p>
    <w:p w14:paraId="55C1ABCC">
      <w:pPr>
        <w:widowControl/>
        <w:spacing w:line="580" w:lineRule="exact"/>
        <w:jc w:val="center"/>
        <w:rPr>
          <w:rFonts w:hint="eastAsia" w:ascii="仿宋_GB2312" w:hAnsi="Calibri" w:eastAsia="仿宋_GB2312" w:cs="宋体"/>
          <w:b/>
          <w:kern w:val="0"/>
          <w:sz w:val="32"/>
          <w:szCs w:val="32"/>
        </w:rPr>
      </w:pPr>
    </w:p>
    <w:p w14:paraId="2D6C0A38">
      <w:pPr>
        <w:widowControl/>
        <w:spacing w:line="580" w:lineRule="exact"/>
        <w:jc w:val="center"/>
        <w:rPr>
          <w:rFonts w:hint="eastAsia" w:ascii="仿宋_GB2312" w:hAnsi="Calibri" w:eastAsia="仿宋_GB2312" w:cs="宋体"/>
          <w:b/>
          <w:kern w:val="0"/>
          <w:sz w:val="32"/>
          <w:szCs w:val="32"/>
        </w:rPr>
      </w:pPr>
    </w:p>
    <w:p w14:paraId="0A26D02E">
      <w:pPr>
        <w:widowControl/>
        <w:spacing w:line="580" w:lineRule="exact"/>
        <w:jc w:val="center"/>
        <w:rPr>
          <w:rFonts w:hint="eastAsia" w:ascii="仿宋_GB2312" w:hAnsi="Calibri" w:eastAsia="仿宋_GB2312" w:cs="宋体"/>
          <w:b/>
          <w:kern w:val="0"/>
          <w:sz w:val="32"/>
          <w:szCs w:val="32"/>
        </w:rPr>
      </w:pPr>
    </w:p>
    <w:p w14:paraId="7C7C665F">
      <w:pPr>
        <w:widowControl/>
        <w:spacing w:line="580" w:lineRule="exact"/>
        <w:jc w:val="center"/>
        <w:rPr>
          <w:rFonts w:hint="eastAsia" w:ascii="仿宋_GB2312" w:hAnsi="Calibri" w:eastAsia="仿宋_GB2312" w:cs="宋体"/>
          <w:b/>
          <w:kern w:val="0"/>
          <w:sz w:val="32"/>
          <w:szCs w:val="32"/>
          <w:lang w:eastAsia="zh-CN"/>
        </w:rPr>
      </w:pPr>
      <w:r>
        <w:rPr>
          <w:rFonts w:hint="eastAsia" w:ascii="仿宋_GB2312" w:hAnsi="Calibri" w:eastAsia="仿宋_GB2312" w:cs="宋体"/>
          <w:b/>
          <w:kern w:val="0"/>
          <w:sz w:val="32"/>
          <w:szCs w:val="32"/>
          <w:lang w:eastAsia="zh-CN"/>
        </w:rPr>
        <w:drawing>
          <wp:anchor distT="0" distB="0" distL="114300" distR="114300" simplePos="0" relativeHeight="251670528" behindDoc="0" locked="0" layoutInCell="1" allowOverlap="1">
            <wp:simplePos x="0" y="0"/>
            <wp:positionH relativeFrom="column">
              <wp:posOffset>161925</wp:posOffset>
            </wp:positionH>
            <wp:positionV relativeFrom="paragraph">
              <wp:posOffset>53340</wp:posOffset>
            </wp:positionV>
            <wp:extent cx="5267960" cy="2322830"/>
            <wp:effectExtent l="0" t="0" r="8890" b="1270"/>
            <wp:wrapNone/>
            <wp:docPr id="13" name="图片 13" descr="1736306975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36306975700"/>
                    <pic:cNvPicPr>
                      <a:picLocks noChangeAspect="1"/>
                    </pic:cNvPicPr>
                  </pic:nvPicPr>
                  <pic:blipFill>
                    <a:blip r:embed="rId13"/>
                    <a:stretch>
                      <a:fillRect/>
                    </a:stretch>
                  </pic:blipFill>
                  <pic:spPr>
                    <a:xfrm>
                      <a:off x="0" y="0"/>
                      <a:ext cx="5267960" cy="2322830"/>
                    </a:xfrm>
                    <a:prstGeom prst="rect">
                      <a:avLst/>
                    </a:prstGeom>
                  </pic:spPr>
                </pic:pic>
              </a:graphicData>
            </a:graphic>
          </wp:anchor>
        </w:drawing>
      </w:r>
    </w:p>
    <w:p w14:paraId="0530148A">
      <w:pPr>
        <w:widowControl/>
        <w:spacing w:line="580" w:lineRule="exact"/>
        <w:jc w:val="center"/>
        <w:rPr>
          <w:rFonts w:hint="eastAsia" w:ascii="仿宋_GB2312" w:hAnsi="Calibri" w:eastAsia="仿宋_GB2312" w:cs="宋体"/>
          <w:b/>
          <w:kern w:val="0"/>
          <w:sz w:val="32"/>
          <w:szCs w:val="32"/>
        </w:rPr>
      </w:pPr>
    </w:p>
    <w:p w14:paraId="2CBA92D1">
      <w:pPr>
        <w:widowControl/>
        <w:spacing w:line="580" w:lineRule="exact"/>
        <w:jc w:val="center"/>
        <w:rPr>
          <w:rFonts w:hint="eastAsia" w:ascii="仿宋_GB2312" w:hAnsi="Calibri" w:eastAsia="仿宋_GB2312" w:cs="宋体"/>
          <w:b/>
          <w:kern w:val="0"/>
          <w:sz w:val="32"/>
          <w:szCs w:val="32"/>
        </w:rPr>
      </w:pPr>
    </w:p>
    <w:p w14:paraId="6407F73A">
      <w:pPr>
        <w:widowControl/>
        <w:spacing w:line="580" w:lineRule="exact"/>
        <w:jc w:val="center"/>
        <w:rPr>
          <w:rFonts w:hint="eastAsia" w:ascii="仿宋_GB2312" w:hAnsi="Calibri" w:eastAsia="仿宋_GB2312" w:cs="宋体"/>
          <w:b/>
          <w:kern w:val="0"/>
          <w:sz w:val="32"/>
          <w:szCs w:val="32"/>
        </w:rPr>
      </w:pPr>
    </w:p>
    <w:p w14:paraId="465CF0F3">
      <w:pPr>
        <w:widowControl/>
        <w:spacing w:line="580" w:lineRule="exact"/>
        <w:jc w:val="center"/>
        <w:rPr>
          <w:rFonts w:hint="eastAsia" w:ascii="仿宋_GB2312" w:hAnsi="Calibri" w:eastAsia="仿宋_GB2312" w:cs="宋体"/>
          <w:b/>
          <w:kern w:val="0"/>
          <w:sz w:val="32"/>
          <w:szCs w:val="32"/>
        </w:rPr>
      </w:pPr>
    </w:p>
    <w:p w14:paraId="212AE38A">
      <w:pPr>
        <w:widowControl/>
        <w:spacing w:line="580" w:lineRule="exact"/>
        <w:jc w:val="both"/>
        <w:rPr>
          <w:rFonts w:hint="eastAsia" w:ascii="仿宋_GB2312" w:hAnsi="Calibri" w:eastAsia="仿宋_GB2312" w:cs="宋体"/>
          <w:b/>
          <w:kern w:val="0"/>
          <w:sz w:val="32"/>
          <w:szCs w:val="32"/>
          <w:lang w:eastAsia="zh-CN"/>
        </w:rPr>
      </w:pPr>
    </w:p>
    <w:p w14:paraId="16F46E39">
      <w:pPr>
        <w:widowControl/>
        <w:spacing w:line="580" w:lineRule="exact"/>
        <w:jc w:val="center"/>
        <w:rPr>
          <w:rFonts w:hint="eastAsia" w:ascii="仿宋_GB2312" w:hAnsi="Calibri" w:eastAsia="仿宋_GB2312" w:cs="宋体"/>
          <w:b/>
          <w:kern w:val="0"/>
          <w:sz w:val="32"/>
          <w:szCs w:val="32"/>
        </w:rPr>
      </w:pPr>
    </w:p>
    <w:p w14:paraId="37D2C9F6">
      <w:pPr>
        <w:widowControl/>
        <w:spacing w:line="580" w:lineRule="exact"/>
        <w:jc w:val="center"/>
        <w:rPr>
          <w:rFonts w:hint="eastAsia" w:ascii="仿宋_GB2312" w:hAnsi="Calibri" w:eastAsia="仿宋_GB2312" w:cs="宋体"/>
          <w:b/>
          <w:kern w:val="0"/>
          <w:sz w:val="32"/>
          <w:szCs w:val="32"/>
        </w:rPr>
      </w:pPr>
    </w:p>
    <w:p w14:paraId="0D9A5CAA">
      <w:pPr>
        <w:widowControl/>
        <w:spacing w:line="580" w:lineRule="exact"/>
        <w:jc w:val="both"/>
        <w:rPr>
          <w:rFonts w:hint="eastAsia" w:ascii="仿宋_GB2312" w:hAnsi="Calibri" w:eastAsia="仿宋_GB2312" w:cs="宋体"/>
          <w:b/>
          <w:kern w:val="0"/>
          <w:sz w:val="32"/>
          <w:szCs w:val="32"/>
          <w:lang w:eastAsia="zh-CN"/>
        </w:rPr>
      </w:pPr>
    </w:p>
    <w:p w14:paraId="4E631EC0">
      <w:pPr>
        <w:widowControl/>
        <w:spacing w:line="580" w:lineRule="exact"/>
        <w:jc w:val="center"/>
        <w:rPr>
          <w:rFonts w:hint="eastAsia" w:ascii="仿宋_GB2312" w:hAnsi="Calibri" w:eastAsia="仿宋_GB2312" w:cs="宋体"/>
          <w:b/>
          <w:kern w:val="0"/>
          <w:sz w:val="32"/>
          <w:szCs w:val="32"/>
        </w:rPr>
      </w:pPr>
      <w:r>
        <w:rPr>
          <w:rFonts w:hint="eastAsia" w:ascii="仿宋_GB2312" w:hAnsi="Calibri" w:eastAsia="仿宋_GB2312" w:cs="宋体"/>
          <w:b/>
          <w:kern w:val="0"/>
          <w:sz w:val="32"/>
          <w:szCs w:val="32"/>
          <w:lang w:eastAsia="zh-CN"/>
        </w:rPr>
        <w:drawing>
          <wp:anchor distT="0" distB="0" distL="114300" distR="114300" simplePos="0" relativeHeight="251667456" behindDoc="0" locked="0" layoutInCell="1" allowOverlap="1">
            <wp:simplePos x="0" y="0"/>
            <wp:positionH relativeFrom="column">
              <wp:posOffset>114300</wp:posOffset>
            </wp:positionH>
            <wp:positionV relativeFrom="paragraph">
              <wp:posOffset>-392430</wp:posOffset>
            </wp:positionV>
            <wp:extent cx="5269865" cy="4699635"/>
            <wp:effectExtent l="0" t="0" r="6985" b="5715"/>
            <wp:wrapNone/>
            <wp:docPr id="10" name="图片 10" descr="1736297770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36297770628"/>
                    <pic:cNvPicPr>
                      <a:picLocks noChangeAspect="1"/>
                    </pic:cNvPicPr>
                  </pic:nvPicPr>
                  <pic:blipFill>
                    <a:blip r:embed="rId14"/>
                    <a:stretch>
                      <a:fillRect/>
                    </a:stretch>
                  </pic:blipFill>
                  <pic:spPr>
                    <a:xfrm>
                      <a:off x="0" y="0"/>
                      <a:ext cx="5269865" cy="4699635"/>
                    </a:xfrm>
                    <a:prstGeom prst="rect">
                      <a:avLst/>
                    </a:prstGeom>
                  </pic:spPr>
                </pic:pic>
              </a:graphicData>
            </a:graphic>
          </wp:anchor>
        </w:drawing>
      </w:r>
    </w:p>
    <w:p w14:paraId="236ED991">
      <w:pPr>
        <w:widowControl/>
        <w:spacing w:line="580" w:lineRule="exact"/>
        <w:jc w:val="center"/>
        <w:rPr>
          <w:rFonts w:hint="eastAsia" w:ascii="仿宋_GB2312" w:hAnsi="Calibri" w:eastAsia="仿宋_GB2312" w:cs="宋体"/>
          <w:b/>
          <w:kern w:val="0"/>
          <w:sz w:val="32"/>
          <w:szCs w:val="32"/>
        </w:rPr>
      </w:pPr>
    </w:p>
    <w:p w14:paraId="32D1AA0D">
      <w:pPr>
        <w:widowControl/>
        <w:spacing w:line="580" w:lineRule="exact"/>
        <w:jc w:val="center"/>
        <w:rPr>
          <w:rFonts w:hint="eastAsia" w:ascii="仿宋_GB2312" w:hAnsi="Calibri" w:eastAsia="仿宋_GB2312" w:cs="宋体"/>
          <w:b/>
          <w:kern w:val="0"/>
          <w:sz w:val="32"/>
          <w:szCs w:val="32"/>
        </w:rPr>
      </w:pPr>
    </w:p>
    <w:p w14:paraId="01EF7596">
      <w:pPr>
        <w:widowControl/>
        <w:spacing w:line="580" w:lineRule="exact"/>
        <w:jc w:val="center"/>
        <w:rPr>
          <w:rFonts w:hint="eastAsia" w:ascii="仿宋_GB2312" w:hAnsi="Calibri" w:eastAsia="仿宋_GB2312" w:cs="宋体"/>
          <w:b/>
          <w:kern w:val="0"/>
          <w:sz w:val="32"/>
          <w:szCs w:val="32"/>
        </w:rPr>
      </w:pPr>
    </w:p>
    <w:p w14:paraId="4F649761">
      <w:pPr>
        <w:widowControl/>
        <w:spacing w:line="580" w:lineRule="exact"/>
        <w:jc w:val="center"/>
        <w:rPr>
          <w:rFonts w:hint="eastAsia" w:ascii="仿宋_GB2312" w:hAnsi="Calibri" w:eastAsia="仿宋_GB2312" w:cs="宋体"/>
          <w:b/>
          <w:kern w:val="0"/>
          <w:sz w:val="32"/>
          <w:szCs w:val="32"/>
        </w:rPr>
      </w:pPr>
    </w:p>
    <w:p w14:paraId="6977B393">
      <w:pPr>
        <w:widowControl/>
        <w:spacing w:line="580" w:lineRule="exact"/>
        <w:jc w:val="center"/>
        <w:rPr>
          <w:rFonts w:hint="eastAsia" w:ascii="仿宋_GB2312" w:hAnsi="Calibri" w:eastAsia="仿宋_GB2312" w:cs="宋体"/>
          <w:b/>
          <w:kern w:val="0"/>
          <w:sz w:val="32"/>
          <w:szCs w:val="32"/>
        </w:rPr>
      </w:pPr>
    </w:p>
    <w:p w14:paraId="481DD2BE">
      <w:pPr>
        <w:widowControl/>
        <w:spacing w:line="580" w:lineRule="exact"/>
        <w:jc w:val="center"/>
        <w:rPr>
          <w:rFonts w:hint="eastAsia" w:ascii="仿宋_GB2312" w:hAnsi="Calibri" w:eastAsia="仿宋_GB2312" w:cs="宋体"/>
          <w:b/>
          <w:kern w:val="0"/>
          <w:sz w:val="32"/>
          <w:szCs w:val="32"/>
        </w:rPr>
      </w:pPr>
    </w:p>
    <w:p w14:paraId="1917716C">
      <w:pPr>
        <w:widowControl/>
        <w:spacing w:line="580" w:lineRule="exact"/>
        <w:jc w:val="center"/>
        <w:rPr>
          <w:rFonts w:hint="eastAsia" w:ascii="仿宋_GB2312" w:hAnsi="Calibri" w:eastAsia="仿宋_GB2312" w:cs="宋体"/>
          <w:b/>
          <w:kern w:val="0"/>
          <w:sz w:val="32"/>
          <w:szCs w:val="32"/>
        </w:rPr>
      </w:pPr>
    </w:p>
    <w:p w14:paraId="15147319">
      <w:pPr>
        <w:widowControl/>
        <w:spacing w:line="580" w:lineRule="exact"/>
        <w:jc w:val="center"/>
        <w:rPr>
          <w:rFonts w:hint="eastAsia" w:ascii="仿宋_GB2312" w:hAnsi="Calibri" w:eastAsia="仿宋_GB2312" w:cs="宋体"/>
          <w:b/>
          <w:kern w:val="0"/>
          <w:sz w:val="32"/>
          <w:szCs w:val="32"/>
        </w:rPr>
      </w:pPr>
    </w:p>
    <w:p w14:paraId="789F1FC6">
      <w:pPr>
        <w:widowControl/>
        <w:spacing w:line="580" w:lineRule="exact"/>
        <w:jc w:val="center"/>
        <w:rPr>
          <w:rFonts w:hint="eastAsia" w:ascii="仿宋_GB2312" w:hAnsi="Calibri" w:eastAsia="仿宋_GB2312" w:cs="宋体"/>
          <w:b/>
          <w:kern w:val="0"/>
          <w:sz w:val="32"/>
          <w:szCs w:val="32"/>
        </w:rPr>
      </w:pPr>
    </w:p>
    <w:p w14:paraId="39815CBD">
      <w:pPr>
        <w:widowControl/>
        <w:spacing w:line="580" w:lineRule="exact"/>
        <w:jc w:val="center"/>
        <w:rPr>
          <w:rFonts w:hint="eastAsia" w:ascii="仿宋_GB2312" w:hAnsi="Calibri" w:eastAsia="仿宋_GB2312" w:cs="宋体"/>
          <w:b/>
          <w:kern w:val="0"/>
          <w:sz w:val="32"/>
          <w:szCs w:val="32"/>
        </w:rPr>
      </w:pPr>
    </w:p>
    <w:p w14:paraId="490ADA2B">
      <w:pPr>
        <w:widowControl/>
        <w:spacing w:line="580" w:lineRule="exact"/>
        <w:jc w:val="center"/>
        <w:rPr>
          <w:rFonts w:hint="eastAsia" w:ascii="仿宋_GB2312" w:hAnsi="Calibri" w:eastAsia="仿宋_GB2312" w:cs="宋体"/>
          <w:b/>
          <w:kern w:val="0"/>
          <w:sz w:val="32"/>
          <w:szCs w:val="32"/>
        </w:rPr>
      </w:pPr>
    </w:p>
    <w:p w14:paraId="19E85D66">
      <w:pPr>
        <w:widowControl/>
        <w:spacing w:line="580" w:lineRule="exact"/>
        <w:jc w:val="both"/>
        <w:rPr>
          <w:rFonts w:hint="eastAsia" w:ascii="仿宋_GB2312" w:hAnsi="Calibri" w:eastAsia="仿宋_GB2312" w:cs="宋体"/>
          <w:b/>
          <w:kern w:val="0"/>
          <w:sz w:val="32"/>
          <w:szCs w:val="32"/>
          <w:lang w:eastAsia="zh-CN"/>
        </w:rPr>
      </w:pPr>
      <w:r>
        <w:rPr>
          <w:rFonts w:hint="eastAsia" w:ascii="仿宋_GB2312" w:hAnsi="Calibri" w:eastAsia="仿宋_GB2312" w:cs="宋体"/>
          <w:b/>
          <w:kern w:val="0"/>
          <w:sz w:val="32"/>
          <w:szCs w:val="32"/>
          <w:lang w:eastAsia="zh-CN"/>
        </w:rPr>
        <w:drawing>
          <wp:anchor distT="0" distB="0" distL="114300" distR="114300" simplePos="0" relativeHeight="251668480" behindDoc="0" locked="0" layoutInCell="1" allowOverlap="1">
            <wp:simplePos x="0" y="0"/>
            <wp:positionH relativeFrom="column">
              <wp:posOffset>104775</wp:posOffset>
            </wp:positionH>
            <wp:positionV relativeFrom="paragraph">
              <wp:posOffset>227965</wp:posOffset>
            </wp:positionV>
            <wp:extent cx="5274310" cy="4429125"/>
            <wp:effectExtent l="0" t="0" r="2540" b="9525"/>
            <wp:wrapNone/>
            <wp:docPr id="11" name="图片 11" descr="173629787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36297871168"/>
                    <pic:cNvPicPr>
                      <a:picLocks noChangeAspect="1"/>
                    </pic:cNvPicPr>
                  </pic:nvPicPr>
                  <pic:blipFill>
                    <a:blip r:embed="rId15"/>
                    <a:stretch>
                      <a:fillRect/>
                    </a:stretch>
                  </pic:blipFill>
                  <pic:spPr>
                    <a:xfrm>
                      <a:off x="0" y="0"/>
                      <a:ext cx="5274310" cy="4429125"/>
                    </a:xfrm>
                    <a:prstGeom prst="rect">
                      <a:avLst/>
                    </a:prstGeom>
                  </pic:spPr>
                </pic:pic>
              </a:graphicData>
            </a:graphic>
          </wp:anchor>
        </w:drawing>
      </w:r>
    </w:p>
    <w:p w14:paraId="170A70E3">
      <w:pPr>
        <w:widowControl/>
        <w:spacing w:line="580" w:lineRule="exact"/>
        <w:jc w:val="center"/>
        <w:rPr>
          <w:rFonts w:hint="eastAsia" w:ascii="仿宋_GB2312" w:hAnsi="Calibri" w:eastAsia="仿宋_GB2312" w:cs="宋体"/>
          <w:b/>
          <w:kern w:val="0"/>
          <w:sz w:val="32"/>
          <w:szCs w:val="32"/>
        </w:rPr>
      </w:pPr>
    </w:p>
    <w:p w14:paraId="60DC71C2">
      <w:pPr>
        <w:widowControl/>
        <w:spacing w:line="580" w:lineRule="exact"/>
        <w:jc w:val="center"/>
        <w:rPr>
          <w:rFonts w:hint="eastAsia" w:ascii="仿宋_GB2312" w:hAnsi="Calibri" w:eastAsia="仿宋_GB2312" w:cs="宋体"/>
          <w:b/>
          <w:kern w:val="0"/>
          <w:sz w:val="32"/>
          <w:szCs w:val="32"/>
        </w:rPr>
      </w:pPr>
    </w:p>
    <w:p w14:paraId="452E8F13">
      <w:pPr>
        <w:widowControl/>
        <w:spacing w:line="580" w:lineRule="exact"/>
        <w:jc w:val="center"/>
        <w:rPr>
          <w:rFonts w:hint="eastAsia" w:ascii="仿宋_GB2312" w:hAnsi="Calibri" w:eastAsia="仿宋_GB2312" w:cs="宋体"/>
          <w:b/>
          <w:kern w:val="0"/>
          <w:sz w:val="32"/>
          <w:szCs w:val="32"/>
        </w:rPr>
      </w:pPr>
    </w:p>
    <w:p w14:paraId="1FFFA5A5">
      <w:pPr>
        <w:widowControl/>
        <w:spacing w:line="580" w:lineRule="exact"/>
        <w:jc w:val="center"/>
        <w:rPr>
          <w:rFonts w:hint="eastAsia" w:ascii="仿宋_GB2312" w:hAnsi="Calibri" w:eastAsia="仿宋_GB2312" w:cs="宋体"/>
          <w:b/>
          <w:kern w:val="0"/>
          <w:sz w:val="32"/>
          <w:szCs w:val="32"/>
        </w:rPr>
      </w:pPr>
    </w:p>
    <w:p w14:paraId="14B83854">
      <w:pPr>
        <w:widowControl/>
        <w:spacing w:line="580" w:lineRule="exact"/>
        <w:jc w:val="center"/>
        <w:rPr>
          <w:rFonts w:hint="eastAsia" w:ascii="仿宋_GB2312" w:hAnsi="Calibri" w:eastAsia="仿宋_GB2312" w:cs="宋体"/>
          <w:b/>
          <w:kern w:val="0"/>
          <w:sz w:val="32"/>
          <w:szCs w:val="32"/>
        </w:rPr>
      </w:pPr>
    </w:p>
    <w:p w14:paraId="00BFABCE">
      <w:pPr>
        <w:widowControl/>
        <w:spacing w:line="580" w:lineRule="exact"/>
        <w:jc w:val="center"/>
        <w:rPr>
          <w:rFonts w:hint="eastAsia" w:ascii="仿宋_GB2312" w:hAnsi="Calibri" w:eastAsia="仿宋_GB2312" w:cs="宋体"/>
          <w:b/>
          <w:kern w:val="0"/>
          <w:sz w:val="32"/>
          <w:szCs w:val="32"/>
        </w:rPr>
      </w:pPr>
    </w:p>
    <w:p w14:paraId="10F9DB72">
      <w:pPr>
        <w:widowControl/>
        <w:spacing w:line="580" w:lineRule="exact"/>
        <w:jc w:val="center"/>
        <w:rPr>
          <w:rFonts w:hint="eastAsia" w:ascii="仿宋_GB2312" w:hAnsi="Calibri" w:eastAsia="仿宋_GB2312" w:cs="宋体"/>
          <w:b/>
          <w:kern w:val="0"/>
          <w:sz w:val="32"/>
          <w:szCs w:val="32"/>
        </w:rPr>
      </w:pPr>
    </w:p>
    <w:p w14:paraId="79FC33AB">
      <w:pPr>
        <w:widowControl/>
        <w:spacing w:line="580" w:lineRule="exact"/>
        <w:jc w:val="center"/>
        <w:rPr>
          <w:rFonts w:hint="eastAsia" w:ascii="仿宋_GB2312" w:hAnsi="Calibri" w:eastAsia="仿宋_GB2312" w:cs="宋体"/>
          <w:b/>
          <w:kern w:val="0"/>
          <w:sz w:val="32"/>
          <w:szCs w:val="32"/>
        </w:rPr>
      </w:pPr>
    </w:p>
    <w:p w14:paraId="2B369F38">
      <w:pPr>
        <w:widowControl/>
        <w:spacing w:line="580" w:lineRule="exact"/>
        <w:jc w:val="center"/>
        <w:rPr>
          <w:rFonts w:hint="eastAsia" w:ascii="仿宋_GB2312" w:hAnsi="Calibri" w:eastAsia="仿宋_GB2312" w:cs="宋体"/>
          <w:b/>
          <w:kern w:val="0"/>
          <w:sz w:val="32"/>
          <w:szCs w:val="32"/>
        </w:rPr>
      </w:pPr>
    </w:p>
    <w:p w14:paraId="5796447C">
      <w:pPr>
        <w:widowControl/>
        <w:spacing w:line="580" w:lineRule="exact"/>
        <w:jc w:val="center"/>
        <w:rPr>
          <w:rFonts w:hint="eastAsia" w:ascii="仿宋_GB2312" w:hAnsi="Calibri" w:eastAsia="仿宋_GB2312" w:cs="宋体"/>
          <w:b/>
          <w:kern w:val="0"/>
          <w:sz w:val="32"/>
          <w:szCs w:val="32"/>
        </w:rPr>
      </w:pPr>
    </w:p>
    <w:p w14:paraId="152C9E19">
      <w:pPr>
        <w:widowControl/>
        <w:spacing w:line="580" w:lineRule="exact"/>
        <w:jc w:val="both"/>
        <w:rPr>
          <w:rFonts w:hint="eastAsia" w:ascii="仿宋_GB2312" w:hAnsi="Calibri" w:eastAsia="仿宋_GB2312" w:cs="宋体"/>
          <w:b/>
          <w:kern w:val="0"/>
          <w:sz w:val="32"/>
          <w:szCs w:val="32"/>
        </w:rPr>
      </w:pPr>
    </w:p>
    <w:p w14:paraId="6C04F877">
      <w:pPr>
        <w:widowControl/>
        <w:spacing w:line="580" w:lineRule="exact"/>
        <w:jc w:val="center"/>
        <w:rPr>
          <w:rFonts w:hint="eastAsia" w:ascii="仿宋_GB2312" w:hAnsi="Calibri" w:eastAsia="仿宋_GB2312" w:cs="宋体"/>
          <w:b/>
          <w:kern w:val="0"/>
          <w:sz w:val="32"/>
          <w:szCs w:val="32"/>
        </w:rPr>
      </w:pPr>
    </w:p>
    <w:p w14:paraId="7CF2EE18">
      <w:pPr>
        <w:widowControl/>
        <w:spacing w:line="580" w:lineRule="exact"/>
        <w:jc w:val="center"/>
        <w:rPr>
          <w:rFonts w:hint="eastAsia" w:ascii="仿宋_GB2312" w:hAnsi="Calibri" w:eastAsia="仿宋_GB2312" w:cs="宋体"/>
          <w:b/>
          <w:kern w:val="0"/>
          <w:sz w:val="32"/>
          <w:szCs w:val="32"/>
        </w:rPr>
      </w:pPr>
      <w:r>
        <w:rPr>
          <w:rFonts w:hint="eastAsia" w:ascii="仿宋_GB2312" w:hAnsi="Calibri" w:eastAsia="仿宋_GB2312" w:cs="宋体"/>
          <w:b/>
          <w:kern w:val="0"/>
          <w:sz w:val="32"/>
          <w:szCs w:val="32"/>
          <w:lang w:eastAsia="zh-CN"/>
        </w:rPr>
        <w:drawing>
          <wp:anchor distT="0" distB="0" distL="114300" distR="114300" simplePos="0" relativeHeight="251669504" behindDoc="0" locked="0" layoutInCell="1" allowOverlap="1">
            <wp:simplePos x="0" y="0"/>
            <wp:positionH relativeFrom="column">
              <wp:posOffset>142875</wp:posOffset>
            </wp:positionH>
            <wp:positionV relativeFrom="paragraph">
              <wp:posOffset>363855</wp:posOffset>
            </wp:positionV>
            <wp:extent cx="5268595" cy="6367145"/>
            <wp:effectExtent l="0" t="0" r="8255" b="14605"/>
            <wp:wrapNone/>
            <wp:docPr id="12" name="图片 12" descr="173629795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36297952083"/>
                    <pic:cNvPicPr>
                      <a:picLocks noChangeAspect="1"/>
                    </pic:cNvPicPr>
                  </pic:nvPicPr>
                  <pic:blipFill>
                    <a:blip r:embed="rId16"/>
                    <a:stretch>
                      <a:fillRect/>
                    </a:stretch>
                  </pic:blipFill>
                  <pic:spPr>
                    <a:xfrm>
                      <a:off x="0" y="0"/>
                      <a:ext cx="5268595" cy="6367145"/>
                    </a:xfrm>
                    <a:prstGeom prst="rect">
                      <a:avLst/>
                    </a:prstGeom>
                  </pic:spPr>
                </pic:pic>
              </a:graphicData>
            </a:graphic>
          </wp:anchor>
        </w:drawing>
      </w:r>
    </w:p>
    <w:p w14:paraId="232DE754">
      <w:pPr>
        <w:widowControl/>
        <w:spacing w:line="580" w:lineRule="exact"/>
        <w:jc w:val="center"/>
        <w:rPr>
          <w:rFonts w:hint="eastAsia" w:ascii="仿宋_GB2312" w:hAnsi="Calibri" w:eastAsia="仿宋_GB2312" w:cs="宋体"/>
          <w:b/>
          <w:kern w:val="0"/>
          <w:sz w:val="32"/>
          <w:szCs w:val="32"/>
        </w:rPr>
      </w:pPr>
    </w:p>
    <w:p w14:paraId="7358FA6D">
      <w:pPr>
        <w:widowControl/>
        <w:spacing w:line="580" w:lineRule="exact"/>
        <w:jc w:val="center"/>
        <w:rPr>
          <w:rFonts w:hint="eastAsia" w:ascii="仿宋_GB2312" w:hAnsi="Calibri" w:eastAsia="仿宋_GB2312" w:cs="宋体"/>
          <w:b/>
          <w:kern w:val="0"/>
          <w:sz w:val="32"/>
          <w:szCs w:val="32"/>
        </w:rPr>
      </w:pPr>
    </w:p>
    <w:p w14:paraId="529451DC">
      <w:pPr>
        <w:widowControl/>
        <w:spacing w:line="580" w:lineRule="exact"/>
        <w:jc w:val="center"/>
        <w:rPr>
          <w:rFonts w:hint="eastAsia" w:ascii="仿宋_GB2312" w:hAnsi="Calibri" w:eastAsia="仿宋_GB2312" w:cs="宋体"/>
          <w:b/>
          <w:kern w:val="0"/>
          <w:sz w:val="32"/>
          <w:szCs w:val="32"/>
        </w:rPr>
      </w:pPr>
    </w:p>
    <w:p w14:paraId="37A7208D">
      <w:pPr>
        <w:widowControl/>
        <w:spacing w:line="580" w:lineRule="exact"/>
        <w:jc w:val="center"/>
        <w:rPr>
          <w:rFonts w:hint="eastAsia" w:ascii="仿宋_GB2312" w:hAnsi="Calibri" w:eastAsia="仿宋_GB2312" w:cs="宋体"/>
          <w:b/>
          <w:kern w:val="0"/>
          <w:sz w:val="32"/>
          <w:szCs w:val="32"/>
        </w:rPr>
      </w:pPr>
    </w:p>
    <w:p w14:paraId="5B408599">
      <w:pPr>
        <w:widowControl/>
        <w:spacing w:line="580" w:lineRule="exact"/>
        <w:jc w:val="center"/>
        <w:rPr>
          <w:rFonts w:hint="eastAsia" w:ascii="仿宋_GB2312" w:hAnsi="Calibri" w:eastAsia="仿宋_GB2312" w:cs="宋体"/>
          <w:b/>
          <w:kern w:val="0"/>
          <w:sz w:val="32"/>
          <w:szCs w:val="32"/>
        </w:rPr>
      </w:pPr>
    </w:p>
    <w:p w14:paraId="3412ABAE">
      <w:pPr>
        <w:widowControl/>
        <w:spacing w:line="580" w:lineRule="exact"/>
        <w:jc w:val="center"/>
        <w:rPr>
          <w:rFonts w:hint="eastAsia" w:ascii="仿宋_GB2312" w:hAnsi="Calibri" w:eastAsia="仿宋_GB2312" w:cs="宋体"/>
          <w:b/>
          <w:kern w:val="0"/>
          <w:sz w:val="32"/>
          <w:szCs w:val="32"/>
        </w:rPr>
      </w:pPr>
    </w:p>
    <w:p w14:paraId="291E57E8">
      <w:pPr>
        <w:widowControl/>
        <w:spacing w:line="580" w:lineRule="exact"/>
        <w:jc w:val="center"/>
        <w:rPr>
          <w:rFonts w:hint="eastAsia" w:ascii="仿宋_GB2312" w:hAnsi="Calibri" w:eastAsia="仿宋_GB2312" w:cs="宋体"/>
          <w:b/>
          <w:kern w:val="0"/>
          <w:sz w:val="32"/>
          <w:szCs w:val="32"/>
        </w:rPr>
      </w:pPr>
    </w:p>
    <w:p w14:paraId="6890AA13">
      <w:pPr>
        <w:widowControl/>
        <w:spacing w:line="580" w:lineRule="exact"/>
        <w:jc w:val="center"/>
        <w:rPr>
          <w:rFonts w:hint="eastAsia" w:ascii="仿宋_GB2312" w:hAnsi="Calibri" w:eastAsia="仿宋_GB2312" w:cs="宋体"/>
          <w:b/>
          <w:kern w:val="0"/>
          <w:sz w:val="32"/>
          <w:szCs w:val="32"/>
        </w:rPr>
      </w:pPr>
    </w:p>
    <w:p w14:paraId="5BC51F97">
      <w:pPr>
        <w:widowControl/>
        <w:spacing w:line="580" w:lineRule="exact"/>
        <w:jc w:val="center"/>
        <w:rPr>
          <w:rFonts w:hint="eastAsia" w:ascii="仿宋_GB2312" w:hAnsi="Calibri" w:eastAsia="仿宋_GB2312" w:cs="宋体"/>
          <w:b/>
          <w:kern w:val="0"/>
          <w:sz w:val="32"/>
          <w:szCs w:val="32"/>
        </w:rPr>
      </w:pPr>
    </w:p>
    <w:p w14:paraId="05BB014A">
      <w:pPr>
        <w:widowControl/>
        <w:spacing w:line="580" w:lineRule="exact"/>
        <w:jc w:val="center"/>
        <w:rPr>
          <w:rFonts w:hint="eastAsia" w:ascii="仿宋_GB2312" w:hAnsi="Calibri" w:eastAsia="仿宋_GB2312" w:cs="宋体"/>
          <w:b/>
          <w:kern w:val="0"/>
          <w:sz w:val="32"/>
          <w:szCs w:val="32"/>
        </w:rPr>
      </w:pPr>
    </w:p>
    <w:p w14:paraId="2458078C">
      <w:pPr>
        <w:widowControl/>
        <w:spacing w:line="580" w:lineRule="exact"/>
        <w:jc w:val="center"/>
        <w:rPr>
          <w:rFonts w:hint="eastAsia" w:ascii="仿宋_GB2312" w:hAnsi="Calibri" w:eastAsia="仿宋_GB2312" w:cs="宋体"/>
          <w:b/>
          <w:kern w:val="0"/>
          <w:sz w:val="32"/>
          <w:szCs w:val="32"/>
        </w:rPr>
      </w:pPr>
    </w:p>
    <w:p w14:paraId="51263DBC">
      <w:pPr>
        <w:widowControl/>
        <w:spacing w:line="580" w:lineRule="exact"/>
        <w:jc w:val="center"/>
        <w:rPr>
          <w:rFonts w:hint="eastAsia" w:ascii="仿宋_GB2312" w:hAnsi="Calibri" w:eastAsia="仿宋_GB2312" w:cs="宋体"/>
          <w:b/>
          <w:kern w:val="0"/>
          <w:sz w:val="32"/>
          <w:szCs w:val="32"/>
        </w:rPr>
      </w:pPr>
    </w:p>
    <w:p w14:paraId="381ABAA5">
      <w:pPr>
        <w:widowControl/>
        <w:spacing w:line="580" w:lineRule="exact"/>
        <w:jc w:val="center"/>
        <w:rPr>
          <w:rFonts w:hint="eastAsia" w:ascii="仿宋_GB2312" w:hAnsi="Calibri" w:eastAsia="仿宋_GB2312" w:cs="宋体"/>
          <w:b/>
          <w:kern w:val="0"/>
          <w:sz w:val="32"/>
          <w:szCs w:val="32"/>
        </w:rPr>
      </w:pPr>
    </w:p>
    <w:p w14:paraId="007D9EE6">
      <w:pPr>
        <w:widowControl/>
        <w:spacing w:line="580" w:lineRule="exact"/>
        <w:jc w:val="center"/>
        <w:rPr>
          <w:rFonts w:hint="eastAsia" w:ascii="仿宋_GB2312" w:hAnsi="Calibri" w:eastAsia="仿宋_GB2312" w:cs="宋体"/>
          <w:b/>
          <w:kern w:val="0"/>
          <w:sz w:val="32"/>
          <w:szCs w:val="32"/>
        </w:rPr>
      </w:pPr>
    </w:p>
    <w:p w14:paraId="2E98D7BB">
      <w:pPr>
        <w:widowControl/>
        <w:spacing w:line="580" w:lineRule="exact"/>
        <w:jc w:val="center"/>
        <w:rPr>
          <w:rFonts w:hint="eastAsia" w:ascii="仿宋_GB2312" w:hAnsi="Calibri" w:eastAsia="仿宋_GB2312" w:cs="宋体"/>
          <w:b/>
          <w:kern w:val="0"/>
          <w:sz w:val="32"/>
          <w:szCs w:val="32"/>
        </w:rPr>
      </w:pPr>
    </w:p>
    <w:p w14:paraId="6ED0E2A6">
      <w:pPr>
        <w:widowControl/>
        <w:spacing w:line="580" w:lineRule="exact"/>
        <w:jc w:val="center"/>
        <w:rPr>
          <w:rFonts w:hint="eastAsia" w:ascii="仿宋_GB2312" w:hAnsi="Calibri" w:eastAsia="仿宋_GB2312" w:cs="宋体"/>
          <w:b/>
          <w:kern w:val="0"/>
          <w:sz w:val="32"/>
          <w:szCs w:val="32"/>
        </w:rPr>
      </w:pPr>
    </w:p>
    <w:p w14:paraId="63341879">
      <w:pPr>
        <w:widowControl/>
        <w:spacing w:line="580" w:lineRule="exact"/>
        <w:jc w:val="center"/>
        <w:rPr>
          <w:rFonts w:hint="eastAsia" w:ascii="仿宋_GB2312" w:hAnsi="Calibri" w:eastAsia="仿宋_GB2312" w:cs="宋体"/>
          <w:b/>
          <w:kern w:val="0"/>
          <w:sz w:val="32"/>
          <w:szCs w:val="32"/>
        </w:rPr>
      </w:pPr>
    </w:p>
    <w:p w14:paraId="59607A9F">
      <w:pPr>
        <w:widowControl/>
        <w:spacing w:line="580" w:lineRule="exact"/>
        <w:jc w:val="both"/>
        <w:rPr>
          <w:rFonts w:hint="eastAsia" w:ascii="仿宋_GB2312" w:hAnsi="Calibri" w:eastAsia="仿宋_GB2312" w:cs="宋体"/>
          <w:b/>
          <w:kern w:val="0"/>
          <w:sz w:val="32"/>
          <w:szCs w:val="32"/>
        </w:rPr>
      </w:pPr>
    </w:p>
    <w:p w14:paraId="7E11CA8F">
      <w:pPr>
        <w:widowControl/>
        <w:spacing w:line="580" w:lineRule="exact"/>
        <w:ind w:firstLine="321" w:firstLineChars="100"/>
        <w:jc w:val="both"/>
        <w:rPr>
          <w:rFonts w:hint="eastAsia" w:ascii="仿宋_GB2312" w:hAnsi="Calibri" w:eastAsia="仿宋_GB2312" w:cs="宋体"/>
          <w:b/>
          <w:kern w:val="0"/>
          <w:sz w:val="32"/>
          <w:szCs w:val="32"/>
        </w:rPr>
      </w:pPr>
    </w:p>
    <w:p w14:paraId="7ECF1226">
      <w:pPr>
        <w:widowControl/>
        <w:spacing w:line="580" w:lineRule="exact"/>
        <w:ind w:firstLine="321" w:firstLineChars="100"/>
        <w:jc w:val="both"/>
        <w:rPr>
          <w:rFonts w:hint="eastAsia" w:ascii="仿宋_GB2312" w:hAnsi="Calibri" w:eastAsia="仿宋_GB2312" w:cs="宋体"/>
          <w:b/>
          <w:kern w:val="0"/>
          <w:sz w:val="32"/>
          <w:szCs w:val="32"/>
        </w:rPr>
      </w:pPr>
    </w:p>
    <w:p w14:paraId="0793A20E">
      <w:pPr>
        <w:widowControl/>
        <w:spacing w:line="580" w:lineRule="exact"/>
        <w:ind w:firstLine="321" w:firstLineChars="100"/>
        <w:jc w:val="both"/>
        <w:rPr>
          <w:rFonts w:hint="eastAsia" w:ascii="仿宋_GB2312" w:hAnsi="Calibri" w:eastAsia="仿宋_GB2312" w:cs="宋体"/>
          <w:b/>
          <w:kern w:val="0"/>
          <w:sz w:val="32"/>
          <w:szCs w:val="32"/>
        </w:rPr>
      </w:pPr>
    </w:p>
    <w:p w14:paraId="3F2A6918">
      <w:pPr>
        <w:widowControl/>
        <w:spacing w:line="580" w:lineRule="exact"/>
        <w:ind w:firstLine="321" w:firstLineChars="100"/>
        <w:jc w:val="both"/>
        <w:rPr>
          <w:rFonts w:hint="eastAsia" w:ascii="仿宋_GB2312" w:hAnsi="Calibri" w:eastAsia="仿宋_GB2312" w:cs="宋体"/>
          <w:b/>
          <w:kern w:val="0"/>
          <w:sz w:val="32"/>
          <w:szCs w:val="32"/>
        </w:rPr>
      </w:pPr>
    </w:p>
    <w:p w14:paraId="519144F3">
      <w:pPr>
        <w:widowControl/>
        <w:spacing w:line="580" w:lineRule="exact"/>
        <w:ind w:firstLine="321" w:firstLineChars="100"/>
        <w:jc w:val="both"/>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庐山市第三中学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69473A97">
      <w:pPr>
        <w:widowControl/>
        <w:spacing w:line="580" w:lineRule="exact"/>
        <w:jc w:val="left"/>
        <w:rPr>
          <w:rFonts w:hint="eastAsia" w:ascii="楷体_GB2312" w:eastAsia="楷体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72A48747">
      <w:pPr>
        <w:numPr>
          <w:ilvl w:val="0"/>
          <w:numId w:val="2"/>
        </w:numPr>
        <w:ind w:left="160" w:leftChars="0" w:firstLine="0" w:firstLineChars="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val="en-US" w:eastAsia="zh-CN"/>
        </w:rPr>
        <w:t>庐山市第三中学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w:instrText>
      </w:r>
      <w:r>
        <w:rPr>
          <w:rFonts w:hint="eastAsia"/>
          <w:color w:val="0000FF"/>
          <w:lang w:val="en-US" w:eastAsia="zh-CN"/>
        </w:rPr>
        <w:instrText xml:space="preserve">庐山市</w:instrText>
      </w:r>
      <w:r>
        <w:rPr>
          <w:rFonts w:ascii="仿宋" w:hAnsi="仿宋" w:eastAsia="仿宋" w:cs="Times New Roman"/>
          <w:kern w:val="0"/>
          <w:sz w:val="32"/>
          <w:szCs w:val="32"/>
        </w:rPr>
        <w:instrText xml:space="preserve">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3567.9</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964.55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3388.10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97.47</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减少原因为课后服务费90%列入往来资金不计入预算收入。</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val="en-US" w:eastAsia="zh-CN"/>
        </w:rPr>
        <w:t>庐山市第三中学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3567.9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964.55</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减少原因为课后服务费90%列入往来资金不计入预算收入。</w:t>
      </w:r>
    </w:p>
    <w:p w14:paraId="347A5A02">
      <w:pPr>
        <w:widowControl/>
        <w:ind w:firstLine="640" w:firstLineChars="200"/>
        <w:rPr>
          <w:rStyle w:val="11"/>
          <w:rFonts w:ascii="仿宋" w:hAnsi="仿宋" w:eastAsia="仿宋"/>
          <w:sz w:val="32"/>
          <w:szCs w:val="32"/>
        </w:rPr>
      </w:pPr>
      <w:r>
        <w:rPr>
          <w:rStyle w:val="11"/>
          <w:rFonts w:hint="eastAsia" w:ascii="仿宋" w:hAnsi="仿宋" w:eastAsia="仿宋"/>
          <w:color w:val="auto"/>
          <w:sz w:val="32"/>
          <w:szCs w:val="32"/>
        </w:rPr>
        <w:t>其中：按支出项目类别划分：</w:t>
      </w:r>
      <w:r>
        <w:rPr>
          <w:rStyle w:val="11"/>
          <w:rFonts w:ascii="仿宋" w:hAnsi="仿宋" w:eastAsia="仿宋"/>
          <w:color w:val="auto"/>
          <w:sz w:val="32"/>
          <w:szCs w:val="32"/>
        </w:rPr>
        <w:t xml:space="preserve"> </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${page540426799.ds357974894_REP_BGT_T_HC1100002019_DXQ02DW_JBZCQK}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3315.8</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25.17</w:t>
      </w:r>
      <w:r>
        <w:rPr>
          <w:rStyle w:val="11"/>
          <w:rFonts w:ascii="仿宋" w:hAnsi="仿宋" w:eastAsia="仿宋"/>
          <w:color w:val="auto"/>
          <w:sz w:val="32"/>
          <w:szCs w:val="32"/>
        </w:rPr>
        <w:t>;其中：工资福利支出</w:t>
      </w:r>
      <w:r>
        <w:rPr>
          <w:rStyle w:val="11"/>
          <w:rFonts w:hint="eastAsia" w:ascii="仿宋" w:hAnsi="仿宋" w:eastAsia="仿宋"/>
          <w:color w:val="auto"/>
          <w:sz w:val="32"/>
          <w:szCs w:val="32"/>
          <w:lang w:val="en-US" w:eastAsia="zh-CN"/>
        </w:rPr>
        <w:t>3178.47</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0.69</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136.64</w:t>
      </w:r>
      <w:r>
        <w:rPr>
          <w:rStyle w:val="11"/>
          <w:rFonts w:ascii="仿宋" w:hAnsi="仿宋" w:eastAsia="仿宋"/>
          <w:color w:val="auto"/>
          <w:sz w:val="32"/>
          <w:szCs w:val="32"/>
        </w:rPr>
        <w:t>万元。</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252.10</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1108.57</w:t>
      </w:r>
      <w:r>
        <w:rPr>
          <w:rStyle w:val="11"/>
          <w:rFonts w:ascii="仿宋" w:hAnsi="仿宋" w:eastAsia="仿宋"/>
          <w:color w:val="auto"/>
          <w:sz w:val="32"/>
          <w:szCs w:val="32"/>
        </w:rPr>
        <w:t>万</w:t>
      </w:r>
      <w:r>
        <w:rPr>
          <w:rStyle w:val="11"/>
          <w:rFonts w:ascii="仿宋" w:hAnsi="仿宋" w:eastAsia="仿宋"/>
          <w:sz w:val="32"/>
          <w:szCs w:val="32"/>
        </w:rPr>
        <w:t>元;其中：商品和服务支出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2604.27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1018.25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509.75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26.08</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188.20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18.15</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265.68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9.46</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color w:val="auto"/>
          <w:sz w:val="32"/>
          <w:szCs w:val="32"/>
        </w:rPr>
        <w:t>工资福利支出</w:t>
      </w:r>
      <w:r>
        <w:rPr>
          <w:rStyle w:val="11"/>
          <w:rFonts w:hint="eastAsia" w:ascii="仿宋" w:hAnsi="仿宋" w:eastAsia="仿宋"/>
          <w:color w:val="auto"/>
          <w:sz w:val="32"/>
          <w:szCs w:val="32"/>
          <w:lang w:val="en-US" w:eastAsia="zh-CN"/>
        </w:rPr>
        <w:t>3178.47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19.26</w:t>
      </w:r>
      <w:r>
        <w:rPr>
          <w:rStyle w:val="11"/>
          <w:rFonts w:ascii="仿宋" w:hAnsi="仿宋" w:eastAsia="仿宋"/>
          <w:color w:val="auto"/>
          <w:sz w:val="32"/>
          <w:szCs w:val="32"/>
        </w:rPr>
        <w:t>万</w:t>
      </w:r>
      <w:r>
        <w:rPr>
          <w:rStyle w:val="11"/>
          <w:rFonts w:ascii="仿宋" w:hAnsi="仿宋" w:eastAsia="仿宋"/>
          <w:sz w:val="32"/>
          <w:szCs w:val="32"/>
        </w:rPr>
        <w:t>元;商品和服务支出</w:t>
      </w:r>
      <w:r>
        <w:rPr>
          <w:rStyle w:val="11"/>
          <w:rFonts w:hint="eastAsia" w:ascii="仿宋" w:hAnsi="仿宋" w:eastAsia="仿宋"/>
          <w:sz w:val="32"/>
          <w:szCs w:val="32"/>
          <w:lang w:val="en-US" w:eastAsia="zh-CN"/>
        </w:rPr>
        <w:t>0.69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0.69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136.64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124.07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val="en-US" w:eastAsia="zh-CN"/>
        </w:rPr>
        <w:t>庐山市第三中学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3388.10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97.47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增加变化原因为人员增加工资增加以及社保基数调整。</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2424.47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43.77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509.75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25.99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188.20</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18.15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265.68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9.46</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3315.8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144.02</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3178.47</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0.69</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136.64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72.30</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lang w:val="en-US" w:eastAsia="zh-CN"/>
        </w:rPr>
        <w:t>1287.97</w:t>
      </w:r>
      <w:r>
        <w:rPr>
          <w:rStyle w:val="11"/>
          <w:rFonts w:ascii="仿宋" w:hAnsi="仿宋" w:eastAsia="仿宋"/>
          <w:color w:val="auto"/>
          <w:sz w:val="32"/>
          <w:szCs w:val="32"/>
        </w:rPr>
        <w:t>万元;其</w:t>
      </w:r>
      <w:r>
        <w:rPr>
          <w:rStyle w:val="11"/>
          <w:rFonts w:ascii="仿宋" w:hAnsi="仿宋" w:eastAsia="仿宋"/>
          <w:sz w:val="32"/>
          <w:szCs w:val="32"/>
        </w:rPr>
        <w:t>中：商品和服务支出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26059DE">
      <w:pPr>
        <w:ind w:firstLine="321" w:firstLineChars="100"/>
        <w:rPr>
          <w:rFonts w:ascii="Adobe 仿宋 Std R" w:hAnsi="Adobe 仿宋 Std R" w:eastAsia="Adobe 仿宋 Std R"/>
        </w:rPr>
      </w:pPr>
      <w:r>
        <w:rPr>
          <w:rStyle w:val="11"/>
          <w:rFonts w:hint="eastAsia" w:ascii="Adobe 仿宋 Std R" w:hAnsi="Adobe 仿宋 Std R" w:eastAsia="Adobe 仿宋 Std R"/>
          <w:b/>
          <w:sz w:val="32"/>
          <w:szCs w:val="32"/>
        </w:rPr>
        <w:t>(四)政府性基金情况</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44024A2A">
      <w:pPr>
        <w:ind w:firstLine="640" w:firstLineChars="200"/>
        <w:rPr>
          <w:rStyle w:val="11"/>
          <w:rFonts w:ascii="仿宋" w:hAnsi="仿宋" w:eastAsia="仿宋"/>
          <w:b w:val="0"/>
          <w:bCs/>
          <w:color w:val="auto"/>
          <w:sz w:val="32"/>
          <w:szCs w:val="32"/>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r>
        <w:rPr>
          <w:rStyle w:val="11"/>
          <w:rFonts w:ascii="仿宋" w:hAnsi="仿宋" w:eastAsia="仿宋"/>
          <w:b w:val="0"/>
          <w:bCs/>
          <w:color w:val="auto"/>
          <w:sz w:val="32"/>
          <w:szCs w:val="32"/>
        </w:rPr>
        <w:fldChar w:fldCharType="begin"/>
      </w:r>
      <w:r>
        <w:rPr>
          <w:rStyle w:val="11"/>
          <w:rFonts w:ascii="仿宋" w:hAnsi="仿宋" w:eastAsia="仿宋"/>
          <w:b w:val="0"/>
          <w:bCs/>
          <w:color w:val="auto"/>
          <w:sz w:val="32"/>
          <w:szCs w:val="32"/>
        </w:rPr>
        <w:instrText xml:space="preserve">MERGEFIELD ${page540426799.ds357974894_REP_BGT_T_HC1100002019_DXQ02DW_JBZCQKJJ}</w:instrText>
      </w:r>
      <w:r>
        <w:rPr>
          <w:rStyle w:val="11"/>
          <w:rFonts w:ascii="仿宋" w:hAnsi="仿宋" w:eastAsia="仿宋"/>
          <w:b w:val="0"/>
          <w:bCs/>
          <w:color w:val="auto"/>
          <w:sz w:val="32"/>
          <w:szCs w:val="32"/>
        </w:rPr>
        <w:fldChar w:fldCharType="end"/>
      </w:r>
      <w:r>
        <w:rPr>
          <w:rStyle w:val="11"/>
          <w:rFonts w:ascii="仿宋" w:hAnsi="仿宋" w:eastAsia="仿宋"/>
          <w:b w:val="0"/>
          <w:bCs/>
          <w:color w:val="auto"/>
          <w:sz w:val="32"/>
          <w:szCs w:val="32"/>
        </w:rPr>
        <w:fldChar w:fldCharType="begin"/>
      </w:r>
      <w:r>
        <w:rPr>
          <w:rStyle w:val="11"/>
          <w:rFonts w:ascii="仿宋" w:hAnsi="仿宋" w:eastAsia="仿宋"/>
          <w:b w:val="0"/>
          <w:bCs/>
          <w:color w:val="auto"/>
          <w:sz w:val="32"/>
          <w:szCs w:val="32"/>
        </w:rPr>
        <w:instrText xml:space="preserve">MERGEFIELD ${page540426799.ds357974894_REP_BGT_T_HC1100002019_DXQ02DW_XMZCQKJJ}</w:instrText>
      </w:r>
      <w:r>
        <w:rPr>
          <w:rStyle w:val="11"/>
          <w:rFonts w:ascii="仿宋" w:hAnsi="仿宋" w:eastAsia="仿宋"/>
          <w:b w:val="0"/>
          <w:bCs/>
          <w:color w:val="auto"/>
          <w:sz w:val="32"/>
          <w:szCs w:val="32"/>
        </w:rPr>
        <w:fldChar w:fldCharType="end"/>
      </w:r>
      <w:r>
        <w:rPr>
          <w:rStyle w:val="11"/>
          <w:rFonts w:ascii="仿宋" w:hAnsi="仿宋" w:eastAsia="仿宋"/>
          <w:b w:val="0"/>
          <w:bCs/>
          <w:color w:val="auto"/>
          <w:sz w:val="32"/>
          <w:szCs w:val="32"/>
        </w:rPr>
        <w:fldChar w:fldCharType="begin"/>
      </w:r>
      <w:r>
        <w:rPr>
          <w:rStyle w:val="11"/>
          <w:rFonts w:ascii="仿宋" w:hAnsi="仿宋" w:eastAsia="仿宋"/>
          <w:b w:val="0"/>
          <w:bCs/>
          <w:color w:val="auto"/>
          <w:sz w:val="32"/>
          <w:szCs w:val="32"/>
        </w:rPr>
        <w:instrText xml:space="preserve">MERGEFIELD ${page400644146.ds215660413_REP_BGT_T_HC1100002019_DXQ02_JBZCQKJJ}</w:instrText>
      </w:r>
      <w:r>
        <w:rPr>
          <w:rStyle w:val="11"/>
          <w:rFonts w:ascii="仿宋" w:hAnsi="仿宋" w:eastAsia="仿宋"/>
          <w:b w:val="0"/>
          <w:bCs/>
          <w:color w:val="auto"/>
          <w:sz w:val="32"/>
          <w:szCs w:val="32"/>
        </w:rPr>
        <w:fldChar w:fldCharType="end"/>
      </w:r>
      <w:r>
        <w:rPr>
          <w:rStyle w:val="11"/>
          <w:rFonts w:ascii="仿宋" w:hAnsi="仿宋" w:eastAsia="仿宋"/>
          <w:b w:val="0"/>
          <w:bCs/>
          <w:color w:val="auto"/>
          <w:sz w:val="32"/>
          <w:szCs w:val="32"/>
        </w:rPr>
        <w:fldChar w:fldCharType="begin"/>
      </w:r>
      <w:r>
        <w:rPr>
          <w:rStyle w:val="11"/>
          <w:rFonts w:ascii="仿宋" w:hAnsi="仿宋" w:eastAsia="仿宋"/>
          <w:b w:val="0"/>
          <w:bCs/>
          <w:color w:val="auto"/>
          <w:sz w:val="32"/>
          <w:szCs w:val="32"/>
        </w:rPr>
        <w:instrText xml:space="preserve">MERGEFIELD ${page400644146.ds215660413_REP_BGT_T_HC1100002019_DXQ02_XMZCQKJJ}</w:instrText>
      </w:r>
      <w:r>
        <w:rPr>
          <w:rStyle w:val="11"/>
          <w:rFonts w:ascii="仿宋" w:hAnsi="仿宋" w:eastAsia="仿宋"/>
          <w:b w:val="0"/>
          <w:bCs/>
          <w:color w:val="auto"/>
          <w:sz w:val="32"/>
          <w:szCs w:val="32"/>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D50A51A">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rPr>
        <w:t>本单位没有使用国有资本经营预算拨款安排的支出</w:t>
      </w:r>
      <w:r>
        <w:rPr>
          <w:rStyle w:val="11"/>
          <w:rFonts w:hint="eastAsia" w:ascii="仿宋" w:hAnsi="仿宋" w:eastAsia="仿宋"/>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本单位非行政参公单位，无机关运行经费</w:t>
      </w: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4E97F96A">
      <w:pPr>
        <w:widowControl/>
        <w:spacing w:line="580" w:lineRule="exact"/>
        <w:ind w:firstLine="636"/>
        <w:jc w:val="left"/>
        <w:rPr>
          <w:rFonts w:ascii="Adobe 仿宋 Std R" w:hAnsi="Adobe 仿宋 Std R" w:eastAsia="Adobe 仿宋 Std R"/>
          <w:color w:val="FF0000"/>
          <w:sz w:val="32"/>
          <w:szCs w:val="32"/>
        </w:rPr>
      </w:pP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0</w:t>
      </w:r>
      <w:r>
        <w:rPr>
          <w:rFonts w:hint="eastAsia" w:ascii="仿宋_GB2312" w:eastAsia="仿宋_GB2312"/>
          <w:sz w:val="32"/>
          <w:szCs w:val="30"/>
          <w:u w:val="single"/>
        </w:rPr>
        <w:t xml:space="preserve">     </w:t>
      </w:r>
      <w:r>
        <w:rPr>
          <w:rFonts w:hint="eastAsia" w:ascii="仿宋_GB2312" w:eastAsia="仿宋_GB2312"/>
          <w:sz w:val="32"/>
          <w:szCs w:val="30"/>
        </w:rPr>
        <w:t>。</w:t>
      </w:r>
    </w:p>
    <w:p w14:paraId="7C698E59">
      <w:pPr>
        <w:ind w:firstLine="321" w:firstLineChars="100"/>
        <w:rPr>
          <w:rStyle w:val="11"/>
          <w:rFonts w:ascii="Adobe 仿宋 Std R" w:hAnsi="Adobe 仿宋 Std R" w:eastAsia="Adobe 仿宋 Std R"/>
          <w:b/>
          <w:sz w:val="32"/>
          <w:szCs w:val="32"/>
        </w:rPr>
      </w:pPr>
    </w:p>
    <w:p w14:paraId="4400133E">
      <w:pPr>
        <w:ind w:firstLine="321" w:firstLineChars="100"/>
        <w:rPr>
          <w:rStyle w:val="11"/>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（九）项目情况说明</w:t>
      </w:r>
    </w:p>
    <w:p w14:paraId="1F9938E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1、三中非税收入分配支出</w:t>
      </w:r>
    </w:p>
    <w:p w14:paraId="58645F9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1）项目概述：庐山市第三中学，落实双减政策，减轻学生作业负担及家长的辅导负担，不断提高教师的教学水平，提高学生的文化素养和整体素质，高中学费和住宿费用于弥补高中经费不足和人员经费投入。</w:t>
      </w:r>
    </w:p>
    <w:p w14:paraId="14BFA35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根据《江西省财政厅江西省教育厅关于规范中小学教育收费收缴管理工作的通知》（赣财税【2021】38号）文件精神，对学生各项收费安排的项目专项资金进行科学、合理的使用。2025年庐山市第三中学非税预测表</w:t>
      </w:r>
    </w:p>
    <w:p w14:paraId="5B60901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3）实施主体：庐山市第三中学</w:t>
      </w:r>
    </w:p>
    <w:p w14:paraId="18D8F9D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落实双减政策，减轻学生作业负担及家长的辅导负担，不断提高教师的教学水平，提高学生的文化素养和整体素质，课后服务费的10%用于学校课后服务运行，用于支付学校开展课后服务活动产生的水电、宣传、教材、设备器材等费用；用于支付学校开展学生文体活动等费用；用于支付校级特色兴趣队伍专题训练等费用；用于支付学校课后服务活动相关的其他费用</w:t>
      </w:r>
    </w:p>
    <w:p w14:paraId="6E677E0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5）实施周期：2025年1月1日-2025年12月31日</w:t>
      </w:r>
    </w:p>
    <w:p w14:paraId="3398380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6）年度预算安排：188.5万元</w:t>
      </w:r>
    </w:p>
    <w:p w14:paraId="7386574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2、城乡义务教育生均公用经费(初中)_基本民生保障需求</w:t>
      </w:r>
    </w:p>
    <w:p w14:paraId="4B81A35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1）项目概述：庐山市第三中学2025年中小学公用经费市本级资金，用于普通中小学经费投入，改善办学条件，保障学校正常运转。</w:t>
      </w:r>
    </w:p>
    <w:p w14:paraId="4F6F2E0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2）立项依据：《关于提前下达全市2025年各义务教育学校公用经费本级资金预算的通知》庐财教指【2024】41号</w:t>
      </w:r>
    </w:p>
    <w:p w14:paraId="347F26F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3）实施主体：庐山市第三中学</w:t>
      </w:r>
    </w:p>
    <w:p w14:paraId="5F031A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4）实施方案：用于普通中小学经费投入，改善办学条件，保障学校正常运转。</w:t>
      </w:r>
    </w:p>
    <w:p w14:paraId="4A38CF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5）实施周期：2025年1月1日-2025年12月31日</w:t>
      </w:r>
    </w:p>
    <w:p w14:paraId="03A810F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6）年度预算安排：31万元</w:t>
      </w:r>
    </w:p>
    <w:p w14:paraId="56F0448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3、庐山市普通高中市本级配套资金</w:t>
      </w:r>
    </w:p>
    <w:p w14:paraId="33D2AEA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1）项目概述：2025年庐山市普通高中、职业高中市本级资金，主要用于庐山市第三中学普通高中，改善办学条件，保障学校正常运转。</w:t>
      </w:r>
    </w:p>
    <w:p w14:paraId="532F09A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2）立项依据：庐财教指【2024】42号</w:t>
      </w:r>
    </w:p>
    <w:p w14:paraId="4D9F55A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3）实施主体：庐山市第三中学</w:t>
      </w:r>
    </w:p>
    <w:p w14:paraId="65D2884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4）实施方案：主要用于庐山市第三中学普通高中，改善办学条件，保障学校正常运转。</w:t>
      </w:r>
    </w:p>
    <w:p w14:paraId="26F41C4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5）实施周期：2025年1月1日-2025年12月31日</w:t>
      </w:r>
    </w:p>
    <w:p w14:paraId="1691B98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6）年度预算安排：32.6万元</w:t>
      </w:r>
    </w:p>
    <w:p w14:paraId="0EAE4D5A">
      <w:pPr>
        <w:ind w:firstLine="642"/>
        <w:rPr>
          <w:rFonts w:hint="eastAsia" w:ascii="Adobe 仿宋 Std R" w:hAnsi="Adobe 仿宋 Std R" w:eastAsia="Adobe 仿宋 Std R"/>
          <w:sz w:val="32"/>
          <w:szCs w:val="32"/>
        </w:rPr>
      </w:pPr>
    </w:p>
    <w:p w14:paraId="2BCBDF45">
      <w:pPr>
        <w:ind w:firstLine="642"/>
        <w:rPr>
          <w:rFonts w:hint="eastAsia" w:ascii="Adobe 仿宋 Std R" w:hAnsi="Adobe 仿宋 Std R" w:eastAsia="Adobe 仿宋 Std R"/>
          <w:sz w:val="32"/>
          <w:szCs w:val="32"/>
        </w:rPr>
      </w:pPr>
    </w:p>
    <w:p w14:paraId="789C9582">
      <w:pPr>
        <w:ind w:firstLine="642"/>
        <w:rPr>
          <w:rFonts w:hint="eastAsia" w:ascii="Adobe 仿宋 Std R" w:hAnsi="Adobe 仿宋 Std R" w:eastAsia="Adobe 仿宋 Std R"/>
          <w:sz w:val="32"/>
          <w:szCs w:val="32"/>
        </w:rPr>
      </w:pPr>
    </w:p>
    <w:p w14:paraId="7BBD29E7">
      <w:pPr>
        <w:ind w:firstLine="642"/>
        <w:rPr>
          <w:rFonts w:hint="eastAsia" w:ascii="Adobe 仿宋 Std R" w:hAnsi="Adobe 仿宋 Std R" w:eastAsia="Adobe 仿宋 Std R"/>
          <w:sz w:val="32"/>
          <w:szCs w:val="32"/>
        </w:rPr>
      </w:pPr>
    </w:p>
    <w:p w14:paraId="743C5C66">
      <w:pPr>
        <w:ind w:firstLine="642"/>
        <w:rPr>
          <w:rFonts w:hint="eastAsia" w:ascii="Adobe 仿宋 Std R" w:hAnsi="Adobe 仿宋 Std R" w:eastAsia="Adobe 仿宋 Std R"/>
          <w:sz w:val="32"/>
          <w:szCs w:val="32"/>
        </w:rPr>
      </w:pPr>
    </w:p>
    <w:p w14:paraId="684AF9D2">
      <w:pPr>
        <w:ind w:firstLine="642"/>
        <w:rPr>
          <w:rFonts w:hint="eastAsia" w:ascii="Adobe 仿宋 Std R" w:hAnsi="Adobe 仿宋 Std R" w:eastAsia="Adobe 仿宋 Std R"/>
          <w:sz w:val="32"/>
          <w:szCs w:val="32"/>
        </w:rPr>
      </w:pPr>
    </w:p>
    <w:p w14:paraId="41AB6182">
      <w:pPr>
        <w:widowControl/>
        <w:spacing w:line="580" w:lineRule="exact"/>
        <w:jc w:val="left"/>
        <w:rPr>
          <w:rFonts w:ascii="Adobe 仿宋 Std R" w:hAnsi="Adobe 仿宋 Std R" w:eastAsia="Adobe 仿宋 Std R"/>
          <w:sz w:val="32"/>
          <w:szCs w:val="32"/>
        </w:rPr>
      </w:pPr>
    </w:p>
    <w:p w14:paraId="0B4D8C54">
      <w:pPr>
        <w:widowControl/>
        <w:spacing w:line="580" w:lineRule="exact"/>
        <w:ind w:firstLine="1285" w:firstLineChars="400"/>
        <w:jc w:val="left"/>
        <w:rPr>
          <w:rFonts w:hint="eastAsia"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BCD6427">
      <w:pPr>
        <w:widowControl/>
        <w:spacing w:line="580" w:lineRule="exact"/>
        <w:ind w:firstLine="1285" w:firstLineChars="400"/>
        <w:jc w:val="left"/>
        <w:rPr>
          <w:rFonts w:hint="eastAsia" w:ascii="楷体_GB2312" w:eastAsia="楷体_GB2312"/>
          <w:b/>
          <w:sz w:val="32"/>
          <w:szCs w:val="30"/>
        </w:rPr>
      </w:pP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val="en-US" w:eastAsia="zh-CN"/>
        </w:rPr>
        <w:t>庐山市第三中学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bookmarkStart w:id="0" w:name="_GoBack"/>
      <w:bookmarkEnd w:id="0"/>
    </w:p>
    <w:p w14:paraId="3D4E5CE3">
      <w:pPr>
        <w:ind w:firstLine="640" w:firstLineChars="200"/>
        <w:jc w:val="left"/>
        <w:rPr>
          <w:rFonts w:hint="default" w:ascii="仿宋" w:hAnsi="仿宋" w:eastAsia="仿宋"/>
          <w:bCs/>
          <w:sz w:val="32"/>
          <w:szCs w:val="32"/>
          <w:lang w:val="en-US"/>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 xml:space="preserve"> 0 </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 xml:space="preserve"> 0 </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 xml:space="preserve"> 0 </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 xml:space="preserve"> 0 </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0D253"/>
    <w:multiLevelType w:val="singleLevel"/>
    <w:tmpl w:val="CAF0D253"/>
    <w:lvl w:ilvl="0" w:tentative="0">
      <w:start w:val="1"/>
      <w:numFmt w:val="chineseCounting"/>
      <w:suff w:val="nothing"/>
      <w:lvlText w:val="%1、"/>
      <w:lvlJc w:val="left"/>
      <w:rPr>
        <w:rFonts w:hint="eastAsia"/>
      </w:rPr>
    </w:lvl>
  </w:abstractNum>
  <w:abstractNum w:abstractNumId="1">
    <w:nsid w:val="FDE9FB30"/>
    <w:multiLevelType w:val="singleLevel"/>
    <w:tmpl w:val="FDE9FB30"/>
    <w:lvl w:ilvl="0" w:tentative="0">
      <w:start w:val="1"/>
      <w:numFmt w:val="chineseCounting"/>
      <w:lvlText w:val="(%1)"/>
      <w:lvlJc w:val="left"/>
      <w:pPr>
        <w:tabs>
          <w:tab w:val="left" w:pos="312"/>
        </w:tabs>
        <w:ind w:left="160" w:leftChars="0" w:firstLine="0" w:firstLineChars="0"/>
      </w:pPr>
      <w:rPr>
        <w:rFonts w:hint="eastAsia"/>
      </w:r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32633D2"/>
    <w:rsid w:val="067A6028"/>
    <w:rsid w:val="068F47B3"/>
    <w:rsid w:val="08EC3843"/>
    <w:rsid w:val="09B53395"/>
    <w:rsid w:val="0A0925FF"/>
    <w:rsid w:val="0A1B221C"/>
    <w:rsid w:val="0C0A7D34"/>
    <w:rsid w:val="0C1F4E62"/>
    <w:rsid w:val="0C97247A"/>
    <w:rsid w:val="0D1A7920"/>
    <w:rsid w:val="0D2269B3"/>
    <w:rsid w:val="0D313E31"/>
    <w:rsid w:val="0DB3098E"/>
    <w:rsid w:val="0E0A401C"/>
    <w:rsid w:val="0E7B6CC7"/>
    <w:rsid w:val="0ED62150"/>
    <w:rsid w:val="0F3F1AA3"/>
    <w:rsid w:val="10902FBE"/>
    <w:rsid w:val="10AD6D31"/>
    <w:rsid w:val="12220323"/>
    <w:rsid w:val="12DE11E1"/>
    <w:rsid w:val="13B4435B"/>
    <w:rsid w:val="13FB007C"/>
    <w:rsid w:val="149C34F4"/>
    <w:rsid w:val="1672275E"/>
    <w:rsid w:val="16B036C0"/>
    <w:rsid w:val="16D01F14"/>
    <w:rsid w:val="17A0779F"/>
    <w:rsid w:val="18F558C8"/>
    <w:rsid w:val="1A512A09"/>
    <w:rsid w:val="1A705E7F"/>
    <w:rsid w:val="1ABF2D84"/>
    <w:rsid w:val="1AD4060F"/>
    <w:rsid w:val="1B027B41"/>
    <w:rsid w:val="1B3C77DE"/>
    <w:rsid w:val="1E172FD7"/>
    <w:rsid w:val="1E491A3B"/>
    <w:rsid w:val="1E544E3F"/>
    <w:rsid w:val="1F1F7406"/>
    <w:rsid w:val="206D0602"/>
    <w:rsid w:val="209B4FA7"/>
    <w:rsid w:val="22430342"/>
    <w:rsid w:val="22D66EA9"/>
    <w:rsid w:val="23977FB1"/>
    <w:rsid w:val="245C3447"/>
    <w:rsid w:val="25082020"/>
    <w:rsid w:val="25B931E9"/>
    <w:rsid w:val="268B453E"/>
    <w:rsid w:val="27856069"/>
    <w:rsid w:val="28263441"/>
    <w:rsid w:val="2828673B"/>
    <w:rsid w:val="290B705B"/>
    <w:rsid w:val="29981D60"/>
    <w:rsid w:val="2B2339AC"/>
    <w:rsid w:val="2C57797E"/>
    <w:rsid w:val="2F9F19D0"/>
    <w:rsid w:val="304075B1"/>
    <w:rsid w:val="311C29BA"/>
    <w:rsid w:val="31230DCD"/>
    <w:rsid w:val="318814ED"/>
    <w:rsid w:val="31931AC3"/>
    <w:rsid w:val="332826CA"/>
    <w:rsid w:val="3328400E"/>
    <w:rsid w:val="338A5133"/>
    <w:rsid w:val="34FB08F9"/>
    <w:rsid w:val="351512FA"/>
    <w:rsid w:val="36127662"/>
    <w:rsid w:val="374647FA"/>
    <w:rsid w:val="396E4BAF"/>
    <w:rsid w:val="39A3581F"/>
    <w:rsid w:val="39C610EC"/>
    <w:rsid w:val="39CE49D8"/>
    <w:rsid w:val="3A841EE9"/>
    <w:rsid w:val="3A9F1A72"/>
    <w:rsid w:val="3ACF1B11"/>
    <w:rsid w:val="3B60677A"/>
    <w:rsid w:val="3B7D1841"/>
    <w:rsid w:val="3BA35A87"/>
    <w:rsid w:val="3BA6547C"/>
    <w:rsid w:val="3BE455FD"/>
    <w:rsid w:val="3DD2151D"/>
    <w:rsid w:val="3F1645E3"/>
    <w:rsid w:val="3F367F1D"/>
    <w:rsid w:val="3F383632"/>
    <w:rsid w:val="3FA910A9"/>
    <w:rsid w:val="3FF84E58"/>
    <w:rsid w:val="4052753A"/>
    <w:rsid w:val="40D05FDE"/>
    <w:rsid w:val="41737C65"/>
    <w:rsid w:val="42DC038C"/>
    <w:rsid w:val="43BF53DB"/>
    <w:rsid w:val="43D83F49"/>
    <w:rsid w:val="43FB7987"/>
    <w:rsid w:val="45D833CA"/>
    <w:rsid w:val="464E5AFF"/>
    <w:rsid w:val="47503B46"/>
    <w:rsid w:val="4A5D0A54"/>
    <w:rsid w:val="4B96496F"/>
    <w:rsid w:val="4BE96317"/>
    <w:rsid w:val="4D195A97"/>
    <w:rsid w:val="4D1D44CA"/>
    <w:rsid w:val="4D93478D"/>
    <w:rsid w:val="4DB628F2"/>
    <w:rsid w:val="4E0D4F31"/>
    <w:rsid w:val="4EFF051F"/>
    <w:rsid w:val="50011E81"/>
    <w:rsid w:val="5144471C"/>
    <w:rsid w:val="519C35D9"/>
    <w:rsid w:val="528E6F80"/>
    <w:rsid w:val="53516268"/>
    <w:rsid w:val="55924F68"/>
    <w:rsid w:val="559678EC"/>
    <w:rsid w:val="55EE43AE"/>
    <w:rsid w:val="56C47F55"/>
    <w:rsid w:val="5721105B"/>
    <w:rsid w:val="573A53AA"/>
    <w:rsid w:val="57B63695"/>
    <w:rsid w:val="5A1924BD"/>
    <w:rsid w:val="5A403EEE"/>
    <w:rsid w:val="5AB93E8B"/>
    <w:rsid w:val="5B500161"/>
    <w:rsid w:val="5E0D40E7"/>
    <w:rsid w:val="5E744166"/>
    <w:rsid w:val="5EA31F07"/>
    <w:rsid w:val="5EDA0640"/>
    <w:rsid w:val="5EDF5A84"/>
    <w:rsid w:val="5EF77271"/>
    <w:rsid w:val="5F024678"/>
    <w:rsid w:val="5F193B70"/>
    <w:rsid w:val="613F394C"/>
    <w:rsid w:val="61D17BB5"/>
    <w:rsid w:val="61E31A71"/>
    <w:rsid w:val="62283DE4"/>
    <w:rsid w:val="63C139AA"/>
    <w:rsid w:val="63E33020"/>
    <w:rsid w:val="656229B9"/>
    <w:rsid w:val="658856FB"/>
    <w:rsid w:val="67362901"/>
    <w:rsid w:val="6736645D"/>
    <w:rsid w:val="67B10C38"/>
    <w:rsid w:val="67DC7D34"/>
    <w:rsid w:val="68E97589"/>
    <w:rsid w:val="6ACF2E50"/>
    <w:rsid w:val="6B534242"/>
    <w:rsid w:val="6BE248E5"/>
    <w:rsid w:val="6C617282"/>
    <w:rsid w:val="6CCB135B"/>
    <w:rsid w:val="6D22283F"/>
    <w:rsid w:val="6D2F7BD6"/>
    <w:rsid w:val="6EAF555B"/>
    <w:rsid w:val="6EDB6140"/>
    <w:rsid w:val="6EEF5F38"/>
    <w:rsid w:val="6EFD0C22"/>
    <w:rsid w:val="6F2C7111"/>
    <w:rsid w:val="714A36AC"/>
    <w:rsid w:val="71AF11DD"/>
    <w:rsid w:val="723E05ED"/>
    <w:rsid w:val="72746F20"/>
    <w:rsid w:val="72D76034"/>
    <w:rsid w:val="73543105"/>
    <w:rsid w:val="735D40D9"/>
    <w:rsid w:val="73A85115"/>
    <w:rsid w:val="7407365B"/>
    <w:rsid w:val="7439758C"/>
    <w:rsid w:val="74A519BE"/>
    <w:rsid w:val="75073642"/>
    <w:rsid w:val="75330480"/>
    <w:rsid w:val="759E1500"/>
    <w:rsid w:val="769B452E"/>
    <w:rsid w:val="77626DFA"/>
    <w:rsid w:val="77A2369A"/>
    <w:rsid w:val="77D53A70"/>
    <w:rsid w:val="782F4F2E"/>
    <w:rsid w:val="79766B8D"/>
    <w:rsid w:val="7A37456E"/>
    <w:rsid w:val="7A806505"/>
    <w:rsid w:val="7BFF2E69"/>
    <w:rsid w:val="7C1C38B8"/>
    <w:rsid w:val="7C4005FD"/>
    <w:rsid w:val="7C6723D8"/>
    <w:rsid w:val="7C9B7B7F"/>
    <w:rsid w:val="7D1C2D3E"/>
    <w:rsid w:val="7D3D633F"/>
    <w:rsid w:val="7EAD5634"/>
    <w:rsid w:val="7EEA6053"/>
    <w:rsid w:val="7EF64C9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4563</Words>
  <Characters>4907</Characters>
  <Lines>53</Lines>
  <Paragraphs>15</Paragraphs>
  <TotalTime>219</TotalTime>
  <ScaleCrop>false</ScaleCrop>
  <LinksUpToDate>false</LinksUpToDate>
  <CharactersWithSpaces>4978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芒果样的粉红</cp:lastModifiedBy>
  <dcterms:modified xsi:type="dcterms:W3CDTF">2025-01-08T07:34:01Z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D0F528264DA84DE4BB48A34C2B8E0099_13</vt:lpwstr>
  </property>
  <property fmtid="{D5CDD505-2E9C-101B-9397-08002B2CF9AE}" pid="4" name="KSOTemplateDocerSaveRecord">
    <vt:lpwstr>eyJoZGlkIjoiMzEwNTM5NzYwMDRjMzkwZTVkZjY2ODkwMGIxNGU0OTUiLCJ1c2VySWQiOiI1NzI2MDgxNDEifQ==</vt:lpwstr>
  </property>
</Properties>
</file>