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260" w:type="dxa"/>
        <w:tblInd w:w="96" w:type="dxa"/>
        <w:tblLook w:val="04A0"/>
      </w:tblPr>
      <w:tblGrid>
        <w:gridCol w:w="1060"/>
        <w:gridCol w:w="1420"/>
        <w:gridCol w:w="2320"/>
        <w:gridCol w:w="1480"/>
        <w:gridCol w:w="1980"/>
      </w:tblGrid>
      <w:tr w:rsidR="00DF7F35" w:rsidRPr="00DF7F35" w:rsidTr="00DF7F35">
        <w:trPr>
          <w:trHeight w:val="801"/>
        </w:trPr>
        <w:tc>
          <w:tcPr>
            <w:tcW w:w="82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7F35" w:rsidRPr="00DF7F35" w:rsidRDefault="00DF7F35" w:rsidP="00DF7F35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36"/>
                <w:szCs w:val="36"/>
              </w:rPr>
            </w:pPr>
            <w:r w:rsidRPr="00DF7F35">
              <w:rPr>
                <w:rFonts w:ascii="方正小标宋简体" w:eastAsia="方正小标宋简体" w:hAnsi="宋体" w:cs="宋体" w:hint="eastAsia"/>
                <w:color w:val="000000"/>
                <w:kern w:val="0"/>
                <w:sz w:val="36"/>
                <w:szCs w:val="36"/>
              </w:rPr>
              <w:t>项目支出绩效目标表</w:t>
            </w:r>
          </w:p>
        </w:tc>
      </w:tr>
      <w:tr w:rsidR="00DF7F35" w:rsidRPr="00DF7F35" w:rsidTr="00DF7F35">
        <w:trPr>
          <w:trHeight w:val="459"/>
        </w:trPr>
        <w:tc>
          <w:tcPr>
            <w:tcW w:w="82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7F35" w:rsidRPr="00DF7F35" w:rsidRDefault="00DF7F35" w:rsidP="00DF7F3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F7F3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（2025）年度   编码：360483253188880002155  </w:t>
            </w:r>
          </w:p>
        </w:tc>
      </w:tr>
      <w:tr w:rsidR="00DF7F35" w:rsidRPr="00DF7F35" w:rsidTr="00DF7F35">
        <w:trPr>
          <w:trHeight w:val="741"/>
        </w:trPr>
        <w:tc>
          <w:tcPr>
            <w:tcW w:w="24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7F35" w:rsidRPr="00DF7F35" w:rsidRDefault="00DF7F35" w:rsidP="00DF7F3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F7F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578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7F35" w:rsidRPr="00DF7F35" w:rsidRDefault="00DF7F35" w:rsidP="00DF7F3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F7F3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城乡义务教育生均公用经费(初中)_基本民生保障需求</w:t>
            </w:r>
          </w:p>
        </w:tc>
      </w:tr>
      <w:tr w:rsidR="00DF7F35" w:rsidRPr="00DF7F35" w:rsidTr="00DF7F35">
        <w:trPr>
          <w:trHeight w:val="741"/>
        </w:trPr>
        <w:tc>
          <w:tcPr>
            <w:tcW w:w="24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7F35" w:rsidRPr="00DF7F35" w:rsidRDefault="00DF7F35" w:rsidP="00DF7F3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F7F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主管部门及代码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7F35" w:rsidRPr="00DF7F35" w:rsidRDefault="00DF7F35" w:rsidP="00DF7F3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F7F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201-庐山市教育体育局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7F35" w:rsidRPr="00DF7F35" w:rsidRDefault="00DF7F35" w:rsidP="00DF7F3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F7F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实施单位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7F35" w:rsidRPr="00DF7F35" w:rsidRDefault="00DF7F35" w:rsidP="00DF7F3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F7F3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江西省庐山市第一中学</w:t>
            </w:r>
          </w:p>
        </w:tc>
      </w:tr>
      <w:tr w:rsidR="00DF7F35" w:rsidRPr="00DF7F35" w:rsidTr="00DF7F35">
        <w:trPr>
          <w:trHeight w:val="741"/>
        </w:trPr>
        <w:tc>
          <w:tcPr>
            <w:tcW w:w="24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7F35" w:rsidRPr="00DF7F35" w:rsidRDefault="00DF7F35" w:rsidP="00DF7F3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F7F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项目资金</w:t>
            </w:r>
            <w:r w:rsidRPr="00DF7F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（万元）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7F35" w:rsidRPr="00DF7F35" w:rsidRDefault="00DF7F35" w:rsidP="00DF7F3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F7F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年度资金总额</w:t>
            </w: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7F35" w:rsidRPr="00DF7F35" w:rsidRDefault="00DF7F35" w:rsidP="00DF7F3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F7F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</w:t>
            </w:r>
          </w:p>
        </w:tc>
      </w:tr>
      <w:tr w:rsidR="00DF7F35" w:rsidRPr="00DF7F35" w:rsidTr="00DF7F35">
        <w:trPr>
          <w:trHeight w:val="741"/>
        </w:trPr>
        <w:tc>
          <w:tcPr>
            <w:tcW w:w="24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7F35" w:rsidRPr="00DF7F35" w:rsidRDefault="00DF7F35" w:rsidP="00DF7F3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7F35" w:rsidRPr="00DF7F35" w:rsidRDefault="00DF7F35" w:rsidP="00DF7F3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F7F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其中：财政拨款</w:t>
            </w: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7F35" w:rsidRPr="00DF7F35" w:rsidRDefault="00DF7F35" w:rsidP="00DF7F3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F7F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</w:t>
            </w:r>
          </w:p>
        </w:tc>
      </w:tr>
      <w:tr w:rsidR="00DF7F35" w:rsidRPr="00DF7F35" w:rsidTr="00DF7F35">
        <w:trPr>
          <w:trHeight w:val="741"/>
        </w:trPr>
        <w:tc>
          <w:tcPr>
            <w:tcW w:w="24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7F35" w:rsidRPr="00DF7F35" w:rsidRDefault="00DF7F35" w:rsidP="00DF7F3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7F35" w:rsidRPr="00DF7F35" w:rsidRDefault="00DF7F35" w:rsidP="00DF7F3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F7F3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其他资金</w:t>
            </w: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7F35" w:rsidRPr="00DF7F35" w:rsidRDefault="00DF7F35" w:rsidP="00DF7F3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F7F3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</w:t>
            </w:r>
          </w:p>
        </w:tc>
      </w:tr>
      <w:tr w:rsidR="00DF7F35" w:rsidRPr="00DF7F35" w:rsidTr="00DF7F35">
        <w:trPr>
          <w:trHeight w:val="741"/>
        </w:trPr>
        <w:tc>
          <w:tcPr>
            <w:tcW w:w="24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7F35" w:rsidRPr="00DF7F35" w:rsidRDefault="00DF7F35" w:rsidP="00DF7F3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7F35" w:rsidRPr="00DF7F35" w:rsidRDefault="00DF7F35" w:rsidP="00DF7F3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F7F3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上年结转</w:t>
            </w: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7F35" w:rsidRPr="00DF7F35" w:rsidRDefault="00DF7F35" w:rsidP="00DF7F3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F7F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</w:t>
            </w:r>
          </w:p>
        </w:tc>
      </w:tr>
      <w:tr w:rsidR="00DF7F35" w:rsidRPr="00DF7F35" w:rsidTr="00DF7F35">
        <w:trPr>
          <w:trHeight w:val="621"/>
        </w:trPr>
        <w:tc>
          <w:tcPr>
            <w:tcW w:w="8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7F35" w:rsidRPr="00DF7F35" w:rsidRDefault="00DF7F35" w:rsidP="00DF7F3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DF7F3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年度绩效目标</w:t>
            </w:r>
          </w:p>
        </w:tc>
      </w:tr>
      <w:tr w:rsidR="00DF7F35" w:rsidRPr="00DF7F35" w:rsidTr="00DF7F35">
        <w:trPr>
          <w:trHeight w:val="876"/>
        </w:trPr>
        <w:tc>
          <w:tcPr>
            <w:tcW w:w="8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7F35" w:rsidRPr="00DF7F35" w:rsidRDefault="00DF7F35" w:rsidP="00DF7F3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F7F3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弥补义务教育学校经费不足，能更有效地开展教育教学活动</w:t>
            </w:r>
          </w:p>
        </w:tc>
      </w:tr>
      <w:tr w:rsidR="00DF7F35" w:rsidRPr="00DF7F35" w:rsidTr="00DF7F35">
        <w:trPr>
          <w:trHeight w:val="621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7F35" w:rsidRPr="00DF7F35" w:rsidRDefault="00DF7F35" w:rsidP="00DF7F35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DF7F35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一级指标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7F35" w:rsidRPr="00DF7F35" w:rsidRDefault="00DF7F35" w:rsidP="00DF7F35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DF7F35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二级指标</w:t>
            </w:r>
          </w:p>
        </w:tc>
        <w:tc>
          <w:tcPr>
            <w:tcW w:w="38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7F35" w:rsidRPr="00DF7F35" w:rsidRDefault="00DF7F35" w:rsidP="00DF7F35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DF7F35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三级指标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7F35" w:rsidRPr="00DF7F35" w:rsidRDefault="00DF7F35" w:rsidP="00DF7F35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DF7F35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指标值</w:t>
            </w:r>
          </w:p>
        </w:tc>
      </w:tr>
      <w:tr w:rsidR="00DF7F35" w:rsidRPr="00DF7F35" w:rsidTr="00DF7F35">
        <w:trPr>
          <w:trHeight w:val="741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7F35" w:rsidRPr="00DF7F35" w:rsidRDefault="00DF7F35" w:rsidP="00DF7F3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F7F3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成本指标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7F35" w:rsidRPr="00DF7F35" w:rsidRDefault="00DF7F35" w:rsidP="00DF7F3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F7F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经济成本指标</w:t>
            </w:r>
          </w:p>
        </w:tc>
        <w:tc>
          <w:tcPr>
            <w:tcW w:w="38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7F35" w:rsidRPr="00DF7F35" w:rsidRDefault="00DF7F35" w:rsidP="00DF7F3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F7F3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此项目资金额度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7F35" w:rsidRPr="00DF7F35" w:rsidRDefault="00DF7F35" w:rsidP="00DF7F3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F7F3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＝130000元</w:t>
            </w:r>
          </w:p>
        </w:tc>
      </w:tr>
      <w:tr w:rsidR="00DF7F35" w:rsidRPr="00DF7F35" w:rsidTr="00DF7F35">
        <w:trPr>
          <w:trHeight w:val="741"/>
        </w:trPr>
        <w:tc>
          <w:tcPr>
            <w:tcW w:w="10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7F35" w:rsidRPr="00DF7F35" w:rsidRDefault="00DF7F35" w:rsidP="00DF7F3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F7F3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产出指标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7F35" w:rsidRPr="00DF7F35" w:rsidRDefault="00DF7F35" w:rsidP="00DF7F3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F7F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数量指标</w:t>
            </w:r>
          </w:p>
        </w:tc>
        <w:tc>
          <w:tcPr>
            <w:tcW w:w="38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7F35" w:rsidRPr="00DF7F35" w:rsidRDefault="00DF7F35" w:rsidP="00DF7F3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F7F3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在校学生数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7F35" w:rsidRPr="00DF7F35" w:rsidRDefault="00DF7F35" w:rsidP="00DF7F3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F7F3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＝391人</w:t>
            </w:r>
          </w:p>
        </w:tc>
      </w:tr>
      <w:tr w:rsidR="00DF7F35" w:rsidRPr="00DF7F35" w:rsidTr="00DF7F35">
        <w:trPr>
          <w:trHeight w:val="741"/>
        </w:trPr>
        <w:tc>
          <w:tcPr>
            <w:tcW w:w="10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7F35" w:rsidRPr="00DF7F35" w:rsidRDefault="00DF7F35" w:rsidP="00DF7F3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7F35" w:rsidRPr="00DF7F35" w:rsidRDefault="00DF7F35" w:rsidP="00DF7F3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F7F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质量指标</w:t>
            </w:r>
          </w:p>
        </w:tc>
        <w:tc>
          <w:tcPr>
            <w:tcW w:w="38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7F35" w:rsidRPr="00DF7F35" w:rsidRDefault="00DF7F35" w:rsidP="00DF7F3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F7F3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缓解义务教育阶段资金紧张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7F35" w:rsidRPr="00DF7F35" w:rsidRDefault="00DF7F35" w:rsidP="00DF7F3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F7F3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有效缓解</w:t>
            </w:r>
          </w:p>
        </w:tc>
      </w:tr>
      <w:tr w:rsidR="00DF7F35" w:rsidRPr="00DF7F35" w:rsidTr="00DF7F35">
        <w:trPr>
          <w:trHeight w:val="741"/>
        </w:trPr>
        <w:tc>
          <w:tcPr>
            <w:tcW w:w="10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7F35" w:rsidRPr="00DF7F35" w:rsidRDefault="00DF7F35" w:rsidP="00DF7F3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7F35" w:rsidRPr="00DF7F35" w:rsidRDefault="00DF7F35" w:rsidP="00DF7F3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F7F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时效指标</w:t>
            </w:r>
          </w:p>
        </w:tc>
        <w:tc>
          <w:tcPr>
            <w:tcW w:w="38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7F35" w:rsidRPr="00DF7F35" w:rsidRDefault="00DF7F35" w:rsidP="00DF7F3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F7F3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资金拨付及时率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7F35" w:rsidRPr="00DF7F35" w:rsidRDefault="00DF7F35" w:rsidP="00DF7F3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F7F3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＝100百分比</w:t>
            </w:r>
          </w:p>
        </w:tc>
      </w:tr>
      <w:tr w:rsidR="00DF7F35" w:rsidRPr="00DF7F35" w:rsidTr="00DF7F35">
        <w:trPr>
          <w:trHeight w:val="741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7F35" w:rsidRPr="00DF7F35" w:rsidRDefault="00DF7F35" w:rsidP="00DF7F3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F7F3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效益指标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7F35" w:rsidRPr="00DF7F35" w:rsidRDefault="00DF7F35" w:rsidP="00DF7F3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F7F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社会效益指标</w:t>
            </w:r>
          </w:p>
        </w:tc>
        <w:tc>
          <w:tcPr>
            <w:tcW w:w="38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7F35" w:rsidRPr="00DF7F35" w:rsidRDefault="00DF7F35" w:rsidP="00DF7F3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F7F3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改善办学条件，提高教学质量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7F35" w:rsidRPr="00DF7F35" w:rsidRDefault="00DF7F35" w:rsidP="00DF7F3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F7F3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不断提高</w:t>
            </w:r>
          </w:p>
        </w:tc>
      </w:tr>
      <w:tr w:rsidR="00DF7F35" w:rsidRPr="00DF7F35" w:rsidTr="00DF7F35">
        <w:trPr>
          <w:trHeight w:val="741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7F35" w:rsidRPr="00DF7F35" w:rsidRDefault="00DF7F35" w:rsidP="00DF7F3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F7F3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满意度指标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7F35" w:rsidRPr="00DF7F35" w:rsidRDefault="00DF7F35" w:rsidP="00DF7F3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F7F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服务对象满意度</w:t>
            </w:r>
          </w:p>
        </w:tc>
        <w:tc>
          <w:tcPr>
            <w:tcW w:w="38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7F35" w:rsidRPr="00DF7F35" w:rsidRDefault="00DF7F35" w:rsidP="00DF7F3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F7F3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师生满意度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7F35" w:rsidRPr="00DF7F35" w:rsidRDefault="00DF7F35" w:rsidP="00DF7F3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F7F3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≥95百分比</w:t>
            </w:r>
          </w:p>
        </w:tc>
      </w:tr>
    </w:tbl>
    <w:p w:rsidR="004D2BAD" w:rsidRDefault="004D2BAD"/>
    <w:sectPr w:rsidR="004D2BAD" w:rsidSect="004D2B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F7F35"/>
    <w:rsid w:val="004D2BAD"/>
    <w:rsid w:val="00DF7F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BA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7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332</Characters>
  <Application>Microsoft Office Word</Application>
  <DocSecurity>0</DocSecurity>
  <Lines>2</Lines>
  <Paragraphs>1</Paragraphs>
  <ScaleCrop>false</ScaleCrop>
  <Company/>
  <LinksUpToDate>false</LinksUpToDate>
  <CharactersWithSpaces>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2024-12-29T07:26:00Z</dcterms:created>
  <dcterms:modified xsi:type="dcterms:W3CDTF">2024-12-29T07:27:00Z</dcterms:modified>
</cp:coreProperties>
</file>