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val="en-US" w:eastAsia="zh-CN"/>
        </w:rPr>
        <w:t>庐山市峰德幼儿园</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庐山市峰德幼儿园</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val="en-US" w:eastAsia="zh-CN"/>
        </w:rPr>
        <w:t>庐山市峰德幼儿园</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val="en-US" w:eastAsia="zh-CN"/>
        </w:rPr>
        <w:t>庐山市峰德幼儿园</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val="en-US" w:eastAsia="zh-CN"/>
        </w:rPr>
        <w:t>庐山市峰德幼儿园</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783DEB1">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Adobe 仿宋 Std R" w:hAnsi="Adobe 仿宋 Std R" w:eastAsia="Adobe 仿宋 Std R" w:cstheme="minorBidi"/>
          <w:kern w:val="2"/>
          <w:sz w:val="32"/>
          <w:szCs w:val="30"/>
          <w:lang w:val="en-US" w:eastAsia="zh-CN" w:bidi="ar-SA"/>
        </w:rPr>
        <w:t>庐山市峰德幼儿园是2024年9月成立的一所公办幼儿园，主要职责是：贯彻执行党和国家有关幼儿教育的方针、政策以及教育法规、法章，坚持正确的办园方向，培育学龄前儿童，促进城区学前教育事业发展。</w:t>
      </w:r>
    </w:p>
    <w:p w14:paraId="6A2A716D">
      <w:pPr>
        <w:rPr>
          <w:b/>
          <w:sz w:val="36"/>
          <w:szCs w:val="36"/>
        </w:rPr>
      </w:pPr>
      <w:r>
        <w:rPr>
          <w:rFonts w:hint="eastAsia"/>
          <w:b/>
          <w:sz w:val="36"/>
          <w:szCs w:val="36"/>
        </w:rPr>
        <w:t>二、机构设置及人员情况</w:t>
      </w:r>
    </w:p>
    <w:p w14:paraId="557CE64A">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val="en-US" w:eastAsia="zh-CN"/>
        </w:rPr>
        <w:t>庐山市峰德幼儿园</w:t>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4</w:t>
      </w:r>
      <w:r>
        <w:rPr>
          <w:rFonts w:hint="eastAsia" w:ascii="仿宋_GB2312" w:eastAsia="仿宋_GB2312"/>
          <w:sz w:val="32"/>
          <w:szCs w:val="30"/>
          <w:u w:val="single"/>
        </w:rPr>
        <w:t xml:space="preserve">   </w:t>
      </w:r>
      <w:r>
        <w:rPr>
          <w:rFonts w:ascii="仿宋" w:hAnsi="仿宋" w:eastAsia="仿宋"/>
          <w:sz w:val="32"/>
          <w:szCs w:val="32"/>
        </w:rPr>
        <w:t xml:space="preserve"> </w:t>
      </w:r>
      <w:r>
        <w:rPr>
          <w:rFonts w:hint="eastAsia" w:ascii="仿宋" w:hAnsi="仿宋" w:eastAsia="仿宋"/>
          <w:sz w:val="32"/>
          <w:szCs w:val="32"/>
        </w:rPr>
        <w:t>个，</w:t>
      </w:r>
      <w:r>
        <w:rPr>
          <w:rStyle w:val="14"/>
          <w:rFonts w:hint="eastAsia" w:ascii="仿宋" w:hAnsi="仿宋" w:eastAsia="仿宋" w:cs="仿宋"/>
          <w:b w:val="0"/>
          <w:bCs/>
          <w:sz w:val="32"/>
          <w:szCs w:val="32"/>
        </w:rPr>
        <w:t>包括：（</w:t>
      </w:r>
      <w:r>
        <w:rPr>
          <w:rStyle w:val="14"/>
          <w:rFonts w:hint="eastAsia" w:ascii="仿宋" w:hAnsi="仿宋" w:eastAsia="仿宋" w:cs="仿宋"/>
          <w:b w:val="0"/>
          <w:bCs/>
          <w:sz w:val="32"/>
          <w:szCs w:val="32"/>
          <w:lang w:val="en-US" w:eastAsia="zh-CN"/>
        </w:rPr>
        <w:t>园长室、办公室、保教处、保卫科</w:t>
      </w:r>
      <w:r>
        <w:rPr>
          <w:rStyle w:val="14"/>
          <w:rFonts w:hint="eastAsia" w:ascii="仿宋" w:hAnsi="仿宋" w:eastAsia="仿宋" w:cs="仿宋"/>
          <w:b w:val="0"/>
          <w:bCs/>
          <w:sz w:val="32"/>
          <w:szCs w:val="32"/>
        </w:rPr>
        <w:t>）。</w:t>
      </w:r>
      <w:bookmarkStart w:id="0" w:name="_GoBack"/>
      <w:bookmarkEnd w:id="0"/>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val="en-US" w:eastAsia="zh-CN"/>
        </w:rPr>
        <w:t>庐山市峰德幼儿园</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val="en-US" w:eastAsia="zh-CN"/>
        </w:rPr>
        <w:t>庐山市峰德幼儿园</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auto"/>
          <w:kern w:val="0"/>
          <w:sz w:val="32"/>
          <w:szCs w:val="32"/>
          <w:lang w:val="en-US" w:eastAsia="zh-CN"/>
        </w:rPr>
        <w:t>庐山市峰德幼儿园</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243.59</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243.59</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101.47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101.47</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仿宋"/>
          <w:color w:val="000000" w:themeColor="text1"/>
          <w:sz w:val="32"/>
          <w:szCs w:val="32"/>
          <w:lang w:val="en-US" w:eastAsia="zh-CN"/>
          <w14:textFill>
            <w14:solidFill>
              <w14:schemeClr w14:val="tx1"/>
            </w14:solidFill>
          </w14:textFill>
        </w:rPr>
        <w:t>本单位为2024年9月新成立单位，上年未做预算</w:t>
      </w:r>
      <w:r>
        <w:rPr>
          <w:rFonts w:hint="eastAsia" w:ascii="仿宋" w:hAnsi="仿宋" w:eastAsia="仿宋" w:cs="Times New Roman"/>
          <w:kern w:val="0"/>
          <w:sz w:val="32"/>
          <w:szCs w:val="32"/>
          <w:lang w:val="en-US" w:eastAsia="zh-CN"/>
        </w:rPr>
        <w:t>。</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val="en-US" w:eastAsia="zh-CN"/>
        </w:rPr>
        <w:t>庐山市峰德幼儿园</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243.59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243.59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仿宋"/>
          <w:color w:val="000000" w:themeColor="text1"/>
          <w:sz w:val="32"/>
          <w:szCs w:val="32"/>
          <w:lang w:val="en-US" w:eastAsia="zh-CN"/>
          <w14:textFill>
            <w14:solidFill>
              <w14:schemeClr w14:val="tx1"/>
            </w14:solidFill>
          </w14:textFill>
        </w:rPr>
        <w:t>本单位为2024年9月新成立单位，上年未做预算</w:t>
      </w:r>
      <w:r>
        <w:rPr>
          <w:rFonts w:hint="eastAsia" w:ascii="仿宋" w:hAnsi="仿宋" w:eastAsia="仿宋" w:cs="Times New Roman"/>
          <w:kern w:val="0"/>
          <w:sz w:val="32"/>
          <w:szCs w:val="32"/>
          <w:lang w:val="en-US" w:eastAsia="zh-CN"/>
        </w:rPr>
        <w:t>。</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0</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243.59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243.59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150.03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90.46</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243.59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243.59</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3.1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150.03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150.03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90.46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90.46</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val="en-US" w:eastAsia="zh-CN"/>
        </w:rPr>
        <w:t>庐山市峰德幼儿园</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101.47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101.47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仿宋"/>
          <w:color w:val="000000" w:themeColor="text1"/>
          <w:sz w:val="32"/>
          <w:szCs w:val="32"/>
          <w:lang w:val="en-US" w:eastAsia="zh-CN"/>
          <w14:textFill>
            <w14:solidFill>
              <w14:schemeClr w14:val="tx1"/>
            </w14:solidFill>
          </w14:textFill>
        </w:rPr>
        <w:t>本单位为2024年9月新成立单位，上年未做预算</w:t>
      </w:r>
      <w:r>
        <w:rPr>
          <w:rFonts w:hint="eastAsia" w:ascii="仿宋" w:hAnsi="仿宋" w:eastAsia="仿宋" w:cs="Times New Roman"/>
          <w:kern w:val="0"/>
          <w:sz w:val="32"/>
          <w:szCs w:val="32"/>
          <w:lang w:val="en-US" w:eastAsia="zh-CN"/>
        </w:rPr>
        <w:t>。</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101.47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101.47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0</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101.47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101.47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85.47</w:t>
      </w:r>
      <w:r>
        <w:rPr>
          <w:rStyle w:val="11"/>
          <w:rFonts w:ascii="仿宋" w:hAnsi="仿宋" w:eastAsia="仿宋"/>
          <w:sz w:val="32"/>
          <w:szCs w:val="32"/>
        </w:rPr>
        <w:t>万元。</w:t>
      </w:r>
      <w:r>
        <w:fldChar w:fldCharType="end"/>
      </w:r>
    </w:p>
    <w:p w14:paraId="4BC2A658">
      <w:pPr>
        <w:ind w:firstLine="420" w:firstLineChars="200"/>
        <w:rPr>
          <w:rFonts w:hint="default" w:eastAsiaTheme="minorEastAsia"/>
          <w:color w:val="FF0000"/>
          <w:lang w:val="en-US" w:eastAsia="zh-CN"/>
        </w:rPr>
      </w:pP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b w:val="0"/>
          <w:bCs/>
        </w:rPr>
      </w:pPr>
      <w:r>
        <w:rPr>
          <w:rStyle w:val="11"/>
          <w:rFonts w:hint="eastAsia" w:ascii="仿宋" w:hAnsi="仿宋" w:eastAsia="仿宋"/>
          <w:b w:val="0"/>
          <w:bCs/>
          <w:color w:val="auto"/>
          <w:sz w:val="32"/>
          <w:szCs w:val="32"/>
        </w:rPr>
        <w:t>本单位没有使用政府性基金预算拨款安排的支出</w:t>
      </w:r>
      <w:r>
        <w:rPr>
          <w:rFonts w:ascii="Adobe 仿宋 Std R" w:hAnsi="Adobe 仿宋 Std R" w:eastAsia="Adobe 仿宋 Std R"/>
          <w:b w:val="0"/>
          <w:bCs/>
          <w:sz w:val="32"/>
          <w:szCs w:val="32"/>
        </w:rPr>
        <w:fldChar w:fldCharType="begin"/>
      </w:r>
      <w:r>
        <w:rPr>
          <w:rFonts w:ascii="Adobe 仿宋 Std R" w:hAnsi="Adobe 仿宋 Std R" w:eastAsia="Adobe 仿宋 Std R"/>
          <w:b w:val="0"/>
          <w:bCs/>
          <w:sz w:val="32"/>
          <w:szCs w:val="32"/>
        </w:rPr>
        <w:instrText xml:space="preserve">MERGEFIELD ${page540426799.ds357974894_REP_BGT_T_HC1100002019_DXQ02DW_S_ZFXJJ}</w:instrText>
      </w:r>
      <w:r>
        <w:rPr>
          <w:rFonts w:ascii="Adobe 仿宋 Std R" w:hAnsi="Adobe 仿宋 Std R" w:eastAsia="Adobe 仿宋 Std R"/>
          <w:b w:val="0"/>
          <w:bCs/>
          <w:sz w:val="32"/>
          <w:szCs w:val="32"/>
        </w:rPr>
        <w:fldChar w:fldCharType="end"/>
      </w:r>
      <w:r>
        <w:rPr>
          <w:rFonts w:ascii="Adobe 仿宋 Std R" w:hAnsi="Adobe 仿宋 Std R" w:eastAsia="Adobe 仿宋 Std R"/>
          <w:b w:val="0"/>
          <w:bCs/>
        </w:rPr>
        <w:fldChar w:fldCharType="begin"/>
      </w:r>
      <w:r>
        <w:rPr>
          <w:rFonts w:ascii="Adobe 仿宋 Std R" w:hAnsi="Adobe 仿宋 Std R" w:eastAsia="Adobe 仿宋 Std R"/>
          <w:b w:val="0"/>
          <w:bCs/>
        </w:rPr>
        <w:instrText xml:space="preserve">MERGEFIELD ${page400644146.ds215660413_REP_BGT_T_HC1100002019_DXQ02_S_ZFXJJ}</w:instrText>
      </w:r>
      <w:r>
        <w:rPr>
          <w:rFonts w:ascii="Adobe 仿宋 Std R" w:hAnsi="Adobe 仿宋 Std R" w:eastAsia="Adobe 仿宋 Std R"/>
          <w:b w:val="0"/>
          <w:bCs/>
        </w:rPr>
        <w:fldChar w:fldCharType="end"/>
      </w:r>
    </w:p>
    <w:p w14:paraId="44024A2A">
      <w:pPr>
        <w:rPr>
          <w:rStyle w:val="11"/>
          <w:rFonts w:ascii="仿宋" w:hAnsi="仿宋" w:eastAsia="仿宋"/>
          <w:sz w:val="32"/>
          <w:szCs w:val="32"/>
        </w:rPr>
      </w:pP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3AEBAC50">
      <w:pPr>
        <w:ind w:firstLine="640" w:firstLineChars="200"/>
        <w:rPr>
          <w:rStyle w:val="11"/>
          <w:rFonts w:ascii="仿宋" w:hAnsi="仿宋" w:eastAsia="仿宋"/>
          <w:sz w:val="32"/>
          <w:szCs w:val="32"/>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单位</w:t>
      </w:r>
      <w:r>
        <w:rPr>
          <w:rStyle w:val="11"/>
          <w:rFonts w:hint="eastAsia" w:ascii="Adobe 仿宋 Std R" w:hAnsi="Adobe 仿宋 Std R" w:eastAsia="Adobe 仿宋 Std R"/>
          <w:color w:val="auto"/>
          <w:sz w:val="32"/>
          <w:szCs w:val="32"/>
        </w:rPr>
        <w:t>没有使用国有资本经营预算拨款安排的支出</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Style w:val="11"/>
          <w:rFonts w:hint="eastAsia" w:ascii="Adobe 仿宋 Std R" w:hAnsi="Adobe 仿宋 Std R" w:eastAsia="Adobe 仿宋 Std R"/>
          <w:b w:val="0"/>
          <w:bCs/>
          <w:color w:val="auto"/>
          <w:sz w:val="32"/>
          <w:szCs w:val="32"/>
        </w:rPr>
        <w:t>本单位非行政参公单位，无机关运行经费</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85.46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85.46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lang w:val="en-US" w:eastAsia="zh-CN"/>
        </w:rPr>
        <w:t>无</w:t>
      </w:r>
      <w:r>
        <w:rPr>
          <w:rFonts w:hint="eastAsia" w:ascii="仿宋_GB2312" w:eastAsia="仿宋_GB2312"/>
          <w:sz w:val="32"/>
          <w:szCs w:val="30"/>
          <w:u w:val="none"/>
        </w:rPr>
        <w:t>。</w:t>
      </w:r>
    </w:p>
    <w:p w14:paraId="5F3F106A">
      <w:pPr>
        <w:numPr>
          <w:ilvl w:val="0"/>
          <w:numId w:val="0"/>
        </w:numPr>
        <w:ind w:firstLine="321" w:firstLineChars="100"/>
        <w:rPr>
          <w:rStyle w:val="11"/>
          <w:rFonts w:hint="eastAsia" w:ascii="Adobe 仿宋 Std R" w:hAnsi="Adobe 仿宋 Std R" w:eastAsia="Adobe 仿宋 Std R"/>
          <w:b/>
          <w:sz w:val="32"/>
          <w:szCs w:val="32"/>
        </w:rPr>
      </w:pPr>
      <w:r>
        <w:rPr>
          <w:rFonts w:hint="eastAsia" w:ascii="Adobe 仿宋 Std R" w:hAnsi="Adobe 仿宋 Std R" w:eastAsia="Adobe 仿宋 Std R" w:cstheme="minorBidi"/>
          <w:b/>
          <w:kern w:val="2"/>
          <w:sz w:val="32"/>
          <w:szCs w:val="32"/>
          <w:lang w:val="en-US" w:eastAsia="zh-CN" w:bidi="ar-SA"/>
        </w:rPr>
        <w:t>（九）</w:t>
      </w:r>
      <w:r>
        <w:rPr>
          <w:rStyle w:val="11"/>
          <w:rFonts w:hint="eastAsia" w:ascii="Adobe 仿宋 Std R" w:hAnsi="Adobe 仿宋 Std R" w:eastAsia="Adobe 仿宋 Std R"/>
          <w:b/>
          <w:sz w:val="32"/>
          <w:szCs w:val="32"/>
        </w:rPr>
        <w:t>项目情况说明</w:t>
      </w:r>
    </w:p>
    <w:p w14:paraId="20F84A8C">
      <w:pPr>
        <w:numPr>
          <w:ilvl w:val="0"/>
          <w:numId w:val="0"/>
        </w:numPr>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 xml:space="preserve">  </w:t>
      </w:r>
      <w:r>
        <w:rPr>
          <w:rStyle w:val="11"/>
          <w:rFonts w:hint="eastAsia" w:ascii="Adobe 仿宋 Std R" w:hAnsi="Adobe 仿宋 Std R" w:eastAsia="Adobe 仿宋 Std R"/>
          <w:b w:val="0"/>
          <w:bCs/>
          <w:sz w:val="32"/>
          <w:szCs w:val="32"/>
          <w:lang w:val="en-US" w:eastAsia="zh-CN"/>
        </w:rPr>
        <w:t xml:space="preserve">  1、设备购置及场地建设</w:t>
      </w:r>
    </w:p>
    <w:p w14:paraId="2DAE5645">
      <w:pPr>
        <w:ind w:firstLine="642"/>
        <w:jc w:val="both"/>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：庐山市峰德幼儿园学前教育专项资金用于改善办学条件，改扩建幼儿园消除安全隐患，幼儿户外器械等配套设备购置等等。</w:t>
      </w:r>
    </w:p>
    <w:p w14:paraId="4A13D93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：庐财教指【2023】8号</w:t>
      </w:r>
    </w:p>
    <w:p w14:paraId="0C790ED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庐山市峰德幼儿园</w:t>
      </w:r>
    </w:p>
    <w:p w14:paraId="27D7048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：改扩建幼儿园，</w:t>
      </w:r>
      <w:r>
        <w:rPr>
          <w:rFonts w:hint="default" w:ascii="Adobe 仿宋 Std R" w:hAnsi="Adobe 仿宋 Std R" w:eastAsia="Adobe 仿宋 Std R"/>
          <w:sz w:val="32"/>
          <w:szCs w:val="32"/>
          <w:lang w:eastAsia="zh-CN"/>
        </w:rPr>
        <w:t>采购</w:t>
      </w:r>
      <w:r>
        <w:rPr>
          <w:rFonts w:hint="eastAsia" w:ascii="Adobe 仿宋 Std R" w:hAnsi="Adobe 仿宋 Std R" w:eastAsia="Adobe 仿宋 Std R"/>
          <w:sz w:val="32"/>
          <w:szCs w:val="32"/>
          <w:lang w:eastAsia="zh-CN"/>
        </w:rPr>
        <w:t>幼儿户外器械等配套设备购置等等。</w:t>
      </w:r>
    </w:p>
    <w:p w14:paraId="60A7DC5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2025年1月1日-2025年12月31日</w:t>
      </w:r>
    </w:p>
    <w:p w14:paraId="0D1FF598">
      <w:pPr>
        <w:ind w:firstLine="642"/>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95.4666万元</w:t>
      </w:r>
    </w:p>
    <w:p w14:paraId="20AF1EE6">
      <w:pPr>
        <w:numPr>
          <w:ilvl w:val="0"/>
          <w:numId w:val="0"/>
        </w:numPr>
        <w:ind w:firstLine="320" w:firstLineChars="100"/>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val="0"/>
          <w:bCs/>
          <w:sz w:val="32"/>
          <w:szCs w:val="32"/>
          <w:lang w:val="en-US" w:eastAsia="zh-CN"/>
        </w:rPr>
        <w:t xml:space="preserve"> 2、学前教育生均公用经费本级</w:t>
      </w:r>
    </w:p>
    <w:p w14:paraId="2639C7B1">
      <w:pPr>
        <w:ind w:firstLine="642"/>
        <w:jc w:val="both"/>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峰德幼儿园学前教育生均公用经费（本级）用于教学业务与管理、教师培训、文体活动、水电、幼儿活动舞台租赁、维修、教玩具购置等等，按照有关规定规范使用，加强对学校公用经费使用的管理，提高资金使用绩效，切实满足公办幼儿园正常运转需求。</w:t>
      </w:r>
    </w:p>
    <w:p w14:paraId="3980343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：庐财教指【202</w:t>
      </w:r>
      <w:r>
        <w:rPr>
          <w:rFonts w:hint="default" w:ascii="Adobe 仿宋 Std R" w:hAnsi="Adobe 仿宋 Std R" w:eastAsia="Adobe 仿宋 Std R"/>
          <w:sz w:val="32"/>
          <w:szCs w:val="32"/>
          <w:lang w:eastAsia="zh-CN"/>
        </w:rPr>
        <w:t>4</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eastAsia="zh-CN"/>
        </w:rPr>
        <w:t>36</w:t>
      </w:r>
      <w:r>
        <w:rPr>
          <w:rFonts w:hint="eastAsia" w:ascii="Adobe 仿宋 Std R" w:hAnsi="Adobe 仿宋 Std R" w:eastAsia="Adobe 仿宋 Std R"/>
          <w:sz w:val="32"/>
          <w:szCs w:val="32"/>
          <w:lang w:eastAsia="zh-CN"/>
        </w:rPr>
        <w:t>号</w:t>
      </w:r>
    </w:p>
    <w:p w14:paraId="532CE4B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庐山市峰德幼儿园</w:t>
      </w:r>
    </w:p>
    <w:p w14:paraId="0B5C2C6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：用于教学业务与管理、教师培训、文体活动、水电、幼儿活动舞台租赁、维修、教玩具购置等等。</w:t>
      </w:r>
    </w:p>
    <w:p w14:paraId="4E2332A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2025年1月1日-2025年12月31日</w:t>
      </w:r>
    </w:p>
    <w:p w14:paraId="52A95FA6">
      <w:pPr>
        <w:ind w:firstLine="642"/>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6万元</w:t>
      </w:r>
    </w:p>
    <w:p w14:paraId="27CE89D7">
      <w:pPr>
        <w:numPr>
          <w:ilvl w:val="0"/>
          <w:numId w:val="0"/>
        </w:numPr>
        <w:ind w:firstLine="320" w:firstLineChars="100"/>
        <w:rPr>
          <w:rStyle w:val="11"/>
          <w:rFonts w:hint="default" w:ascii="Adobe 仿宋 Std R" w:hAnsi="Adobe 仿宋 Std R" w:eastAsia="Adobe 仿宋 Std R"/>
          <w:b/>
          <w:sz w:val="32"/>
          <w:szCs w:val="32"/>
          <w:lang w:eastAsia="zh-CN"/>
        </w:rPr>
      </w:pPr>
      <w:r>
        <w:rPr>
          <w:rStyle w:val="11"/>
          <w:rFonts w:hint="default" w:ascii="Adobe 仿宋 Std R" w:hAnsi="Adobe 仿宋 Std R" w:eastAsia="Adobe 仿宋 Std R"/>
          <w:b w:val="0"/>
          <w:bCs/>
          <w:sz w:val="32"/>
          <w:szCs w:val="32"/>
          <w:lang w:eastAsia="zh-CN"/>
        </w:rPr>
        <w:t>3</w:t>
      </w:r>
      <w:r>
        <w:rPr>
          <w:rStyle w:val="11"/>
          <w:rFonts w:hint="eastAsia" w:ascii="Adobe 仿宋 Std R" w:hAnsi="Adobe 仿宋 Std R" w:eastAsia="Adobe 仿宋 Std R"/>
          <w:b w:val="0"/>
          <w:bCs/>
          <w:sz w:val="32"/>
          <w:szCs w:val="32"/>
          <w:lang w:val="en-US" w:eastAsia="zh-CN"/>
        </w:rPr>
        <w:t>、</w:t>
      </w:r>
      <w:r>
        <w:rPr>
          <w:rStyle w:val="11"/>
          <w:rFonts w:hint="default" w:ascii="Adobe 仿宋 Std R" w:hAnsi="Adobe 仿宋 Std R" w:eastAsia="Adobe 仿宋 Std R"/>
          <w:b w:val="0"/>
          <w:bCs/>
          <w:sz w:val="32"/>
          <w:szCs w:val="32"/>
          <w:lang w:eastAsia="zh-CN"/>
        </w:rPr>
        <w:t>一般非税收入</w:t>
      </w:r>
    </w:p>
    <w:p w14:paraId="3E085836">
      <w:pPr>
        <w:ind w:firstLine="642"/>
        <w:jc w:val="both"/>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：庐山市</w:t>
      </w:r>
      <w:r>
        <w:rPr>
          <w:rFonts w:hint="default" w:ascii="Adobe 仿宋 Std R" w:hAnsi="Adobe 仿宋 Std R" w:eastAsia="Adobe 仿宋 Std R"/>
          <w:sz w:val="32"/>
          <w:szCs w:val="32"/>
          <w:lang w:eastAsia="zh-CN"/>
        </w:rPr>
        <w:t>峰德</w:t>
      </w:r>
      <w:r>
        <w:rPr>
          <w:rFonts w:hint="eastAsia" w:ascii="Adobe 仿宋 Std R" w:hAnsi="Adobe 仿宋 Std R" w:eastAsia="Adobe 仿宋 Std R"/>
          <w:sz w:val="32"/>
          <w:szCs w:val="32"/>
          <w:lang w:eastAsia="zh-CN"/>
        </w:rPr>
        <w:t>幼儿园为学龄前儿童提供保育和教育服务，事业收入分配合理安排一切支出，确保一切正常运转。</w:t>
      </w:r>
    </w:p>
    <w:p w14:paraId="2809236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庐教体发【2021】72号</w:t>
      </w:r>
    </w:p>
    <w:p w14:paraId="480FEE2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庐山市峰德幼儿园</w:t>
      </w:r>
    </w:p>
    <w:p w14:paraId="3EB504C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：规范办学行为，提高教育教学质量等等。</w:t>
      </w:r>
    </w:p>
    <w:p w14:paraId="349A6B0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2025年1月1日-2025年12月31日</w:t>
      </w:r>
    </w:p>
    <w:p w14:paraId="4E5306BC">
      <w:pPr>
        <w:ind w:firstLine="642"/>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142.1225万元</w:t>
      </w:r>
    </w:p>
    <w:p w14:paraId="41AB6182">
      <w:pPr>
        <w:widowControl/>
        <w:spacing w:line="580" w:lineRule="exact"/>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val="en-US" w:eastAsia="zh-CN"/>
        </w:rPr>
        <w:t>庐山市峰德幼儿园</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华文行楷">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31AD8"/>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3A128D5"/>
    <w:rsid w:val="245C3447"/>
    <w:rsid w:val="25B931E9"/>
    <w:rsid w:val="27E554E4"/>
    <w:rsid w:val="28263441"/>
    <w:rsid w:val="2828673B"/>
    <w:rsid w:val="290B705B"/>
    <w:rsid w:val="29981D60"/>
    <w:rsid w:val="2B2339AC"/>
    <w:rsid w:val="2C57797E"/>
    <w:rsid w:val="2E6C3ACD"/>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D9A56C3"/>
    <w:rsid w:val="5EA31F07"/>
    <w:rsid w:val="5EDA0640"/>
    <w:rsid w:val="5F193B70"/>
    <w:rsid w:val="61D17BB5"/>
    <w:rsid w:val="61E31A71"/>
    <w:rsid w:val="62283DE4"/>
    <w:rsid w:val="63E33020"/>
    <w:rsid w:val="656229B9"/>
    <w:rsid w:val="658856FB"/>
    <w:rsid w:val="6650663F"/>
    <w:rsid w:val="67A268AC"/>
    <w:rsid w:val="67B10C38"/>
    <w:rsid w:val="67DC7D34"/>
    <w:rsid w:val="683626A7"/>
    <w:rsid w:val="68E97589"/>
    <w:rsid w:val="6A84513B"/>
    <w:rsid w:val="6AD41037"/>
    <w:rsid w:val="6B2A605B"/>
    <w:rsid w:val="6B4A1916"/>
    <w:rsid w:val="6BE248E5"/>
    <w:rsid w:val="6C617282"/>
    <w:rsid w:val="6CCB135B"/>
    <w:rsid w:val="6EAF555B"/>
    <w:rsid w:val="6EDB6140"/>
    <w:rsid w:val="6F2C7111"/>
    <w:rsid w:val="714A36AC"/>
    <w:rsid w:val="71AF11DD"/>
    <w:rsid w:val="72746F20"/>
    <w:rsid w:val="73543105"/>
    <w:rsid w:val="73A85115"/>
    <w:rsid w:val="759E1500"/>
    <w:rsid w:val="78544C43"/>
    <w:rsid w:val="78A66CCE"/>
    <w:rsid w:val="7C1C38B8"/>
    <w:rsid w:val="7CF93D5D"/>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3849</Words>
  <Characters>4137</Characters>
  <Lines>53</Lines>
  <Paragraphs>15</Paragraphs>
  <TotalTime>18</TotalTime>
  <ScaleCrop>false</ScaleCrop>
  <LinksUpToDate>false</LinksUpToDate>
  <CharactersWithSpaces>4188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Seek</cp:lastModifiedBy>
  <dcterms:modified xsi:type="dcterms:W3CDTF">2025-01-08T02:20:36Z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B62C64B964184393B856EFCA93AE9398_13</vt:lpwstr>
  </property>
  <property fmtid="{D5CDD505-2E9C-101B-9397-08002B2CF9AE}" pid="4" name="KSOTemplateDocerSaveRecord">
    <vt:lpwstr>eyJoZGlkIjoiZjkxZjhkMWVmZmE4ODc2YjUwMTQ2NjBiY2VlMGJhZTMiLCJ1c2VySWQiOiI5NDM2NzA2MzQifQ==</vt:lpwstr>
  </property>
</Properties>
</file>