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ind w:firstLine="880"/>
        <w:rPr>
          <w:rFonts w:ascii="黑体" w:hAnsi="黑体" w:eastAsia="黑体" w:cs="Times New Roman"/>
          <w:b/>
          <w:bCs/>
          <w:color w:val="000000"/>
          <w:kern w:val="0"/>
          <w:sz w:val="44"/>
          <w:szCs w:val="44"/>
        </w:rPr>
      </w:pPr>
      <w:r>
        <w:rPr>
          <w:rFonts w:hint="eastAsia" w:ascii="黑体" w:hAnsi="黑体" w:eastAsia="黑体" w:cs="Times New Roman"/>
          <w:b/>
          <w:bCs/>
          <w:color w:val="auto"/>
          <w:kern w:val="0"/>
          <w:sz w:val="44"/>
          <w:szCs w:val="44"/>
          <w:lang w:eastAsia="zh-CN"/>
        </w:rPr>
        <w:t>庐山市公安局</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年部门预算</w:t>
      </w:r>
    </w:p>
    <w:p w14:paraId="0CA8E323">
      <w:pPr>
        <w:pStyle w:val="12"/>
        <w:spacing w:line="600" w:lineRule="atLeast"/>
        <w:jc w:val="center"/>
        <w:rPr>
          <w:rFonts w:ascii="黑体" w:hAnsi="黑体" w:eastAsia="黑体"/>
          <w:color w:val="000000"/>
          <w:sz w:val="32"/>
          <w:szCs w:val="32"/>
        </w:rPr>
      </w:pPr>
    </w:p>
    <w:p w14:paraId="7DFA4698">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790203AC">
      <w:pPr>
        <w:pStyle w:val="12"/>
        <w:rPr>
          <w:rFonts w:ascii="宋体" w:hAnsi="宋体"/>
          <w:color w:val="000000"/>
        </w:rPr>
      </w:pPr>
    </w:p>
    <w:p w14:paraId="50E104C2">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auto"/>
          <w:sz w:val="32"/>
          <w:szCs w:val="32"/>
          <w:lang w:eastAsia="zh-CN"/>
        </w:rPr>
        <w:t>庐山市公安局</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780A54AA">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14:paraId="4C671145">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B7C6D12">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auto"/>
          <w:sz w:val="32"/>
          <w:szCs w:val="32"/>
          <w:lang w:eastAsia="zh-CN"/>
        </w:rPr>
        <w:t>庐山市公安局</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年部门预算表</w:t>
      </w:r>
    </w:p>
    <w:p w14:paraId="60336F6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2D3EFD17">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4F0D6131">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6C26DDB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27FAAA1">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C82599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0AAAC4B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33142AC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1D75BEBF">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0035ADE4">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14:paraId="26159561">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8B8D01F">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auto"/>
          <w:sz w:val="32"/>
          <w:szCs w:val="32"/>
          <w:lang w:eastAsia="zh-CN"/>
        </w:rPr>
        <w:t>庐山市公安局</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年部门预算情况说明</w:t>
      </w:r>
    </w:p>
    <w:p w14:paraId="4D1FD28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年部门预算收支情况说明</w:t>
      </w:r>
    </w:p>
    <w:p w14:paraId="4EB04AD0">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2CFA546B">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1C62D0C1">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0CD5187">
      <w:pPr>
        <w:widowControl/>
        <w:spacing w:line="580" w:lineRule="exact"/>
        <w:jc w:val="center"/>
        <w:rPr>
          <w:rFonts w:ascii="仿宋_GB2312" w:eastAsia="仿宋_GB2312"/>
          <w:b/>
          <w:sz w:val="32"/>
          <w:szCs w:val="30"/>
        </w:rPr>
      </w:pPr>
    </w:p>
    <w:p w14:paraId="4EF51BF4">
      <w:pPr>
        <w:widowControl/>
        <w:spacing w:line="580" w:lineRule="exact"/>
        <w:jc w:val="center"/>
        <w:rPr>
          <w:rFonts w:ascii="仿宋_GB2312" w:eastAsia="仿宋_GB2312"/>
          <w:b/>
          <w:sz w:val="32"/>
          <w:szCs w:val="30"/>
        </w:rPr>
      </w:pPr>
    </w:p>
    <w:p w14:paraId="58AE4BF2">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bCs/>
          <w:color w:val="auto"/>
          <w:sz w:val="32"/>
          <w:szCs w:val="32"/>
          <w:lang w:eastAsia="zh-CN"/>
        </w:rPr>
        <w:t>庐山市公安局</w:t>
      </w:r>
      <w:r>
        <w:rPr>
          <w:rFonts w:hint="eastAsia" w:ascii="仿宋_GB2312" w:eastAsia="仿宋_GB2312"/>
          <w:b/>
          <w:sz w:val="32"/>
          <w:szCs w:val="30"/>
        </w:rPr>
        <w:t>概况</w:t>
      </w:r>
    </w:p>
    <w:p w14:paraId="57595F13">
      <w:pPr>
        <w:widowControl/>
        <w:spacing w:line="580" w:lineRule="exact"/>
        <w:jc w:val="left"/>
        <w:rPr>
          <w:rFonts w:asciiTheme="minorEastAsia" w:hAnsiTheme="minorEastAsia"/>
          <w:b/>
          <w:sz w:val="36"/>
          <w:szCs w:val="36"/>
        </w:rPr>
      </w:pPr>
    </w:p>
    <w:p w14:paraId="3C982B3A">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一、部门主要职责</w:t>
      </w:r>
    </w:p>
    <w:p w14:paraId="377EFFEE">
      <w:pPr>
        <w:widowControl/>
        <w:spacing w:line="580" w:lineRule="exact"/>
        <w:ind w:firstLine="640"/>
        <w:jc w:val="left"/>
        <w:rPr>
          <w:rFonts w:hint="eastAsia" w:ascii="Adobe 仿宋 Std R" w:hAnsi="Adobe 仿宋 Std R" w:eastAsia="Adobe 仿宋 Std R"/>
          <w:color w:val="auto"/>
          <w:sz w:val="32"/>
          <w:szCs w:val="30"/>
          <w:lang w:val="en-US" w:eastAsia="zh-CN"/>
        </w:rPr>
      </w:pPr>
      <w:r>
        <w:rPr>
          <w:rFonts w:hint="eastAsia" w:ascii="Adobe 仿宋 Std R" w:hAnsi="Adobe 仿宋 Std R" w:eastAsia="Adobe 仿宋 Std R"/>
          <w:color w:val="auto"/>
          <w:sz w:val="32"/>
          <w:szCs w:val="30"/>
          <w:lang w:val="en-US" w:eastAsia="zh-CN"/>
        </w:rPr>
        <w:t>庐山市公安局是市政府主管全市公安工作的职能部门，领导、管理全市范围内的公安工作，主要任务是维护国家安全，维护社会治安秩序，保护公民的人身安全、人身自由和合法财产，保护公共财产，预防、制止和惩戒违法犯罪活动，保障改革开放和社会主义现代化建设的顺利进行。</w:t>
      </w:r>
    </w:p>
    <w:p w14:paraId="0003C80F">
      <w:pPr>
        <w:widowControl/>
        <w:spacing w:line="580" w:lineRule="exact"/>
        <w:ind w:firstLine="640"/>
        <w:jc w:val="left"/>
        <w:rPr>
          <w:rFonts w:hint="eastAsia" w:ascii="Adobe 仿宋 Std R" w:hAnsi="Adobe 仿宋 Std R" w:eastAsia="Adobe 仿宋 Std R"/>
          <w:color w:val="auto"/>
          <w:sz w:val="32"/>
          <w:szCs w:val="30"/>
          <w:lang w:val="en-US" w:eastAsia="zh-CN"/>
        </w:rPr>
      </w:pPr>
      <w:r>
        <w:rPr>
          <w:rFonts w:hint="eastAsia" w:ascii="Adobe 仿宋 Std R" w:hAnsi="Adobe 仿宋 Std R" w:eastAsia="Adobe 仿宋 Std R"/>
          <w:color w:val="auto"/>
          <w:sz w:val="32"/>
          <w:szCs w:val="30"/>
          <w:lang w:val="en-US" w:eastAsia="zh-CN"/>
        </w:rPr>
        <w:t>庐山市公安局交通管理大队的主要职责是：负责全市道路交通安全管理和执法工作；维护道路交通秩序，指挥、疏导交通、依法纠正、查出交通违法行为，执行道路交通警卫任务；处理道路交通事故和交通违法案件，做好道路交通安全工作的措施和对策；负责机动车和驾驶人的管理，实施机动车登记、核发号牌、行驶证、登记证书、检验合格标志和驾驶人的考试工作；开展交通安全宣传教育工作；牵头落实农村交通事故预防工作和客货运企业的源头管理。</w:t>
      </w:r>
    </w:p>
    <w:p w14:paraId="5E0D2E2A">
      <w:pPr>
        <w:rPr>
          <w:rFonts w:hint="eastAsia" w:ascii="Adobe 仿宋 Std R" w:hAnsi="Adobe 仿宋 Std R" w:eastAsia="Adobe 仿宋 Std R"/>
          <w:color w:val="auto"/>
          <w:sz w:val="32"/>
          <w:szCs w:val="30"/>
          <w:lang w:val="en-US" w:eastAsia="zh-CN"/>
        </w:rPr>
      </w:pPr>
      <w:r>
        <w:rPr>
          <w:rFonts w:hint="eastAsia" w:ascii="Adobe 仿宋 Std R" w:hAnsi="Adobe 仿宋 Std R" w:eastAsia="Adobe 仿宋 Std R"/>
          <w:color w:val="auto"/>
          <w:sz w:val="32"/>
          <w:szCs w:val="30"/>
          <w:lang w:val="en-US" w:eastAsia="zh-CN"/>
        </w:rPr>
        <w:t>庐山市森林公安主要职责是贯彻执行国家有关林业法律、法规、规章和森林公安工作的路线、方正、政策。负责掌握全市林区治安动态，建立涉林重大治安事件或者突发事件的预案；负责依法受理和查处县城内破坏森林资源和陆生野生动物资源的行政案件、治安案件，依法组织开展林区、湿地治安管理工作；负责全市森林公安基础设施和装备建设；负责全市森林公安队伍建设；协助森林防火主管部门开展森林防火宣传、督导，查处森林火灾案件。</w:t>
      </w:r>
    </w:p>
    <w:p w14:paraId="530E3921">
      <w:pPr>
        <w:rPr>
          <w:b/>
          <w:sz w:val="36"/>
          <w:szCs w:val="36"/>
        </w:rPr>
      </w:pPr>
      <w:r>
        <w:rPr>
          <w:rFonts w:hint="eastAsia"/>
          <w:b/>
          <w:sz w:val="36"/>
          <w:szCs w:val="36"/>
        </w:rPr>
        <w:t>二、机构设置及人员情况</w:t>
      </w:r>
    </w:p>
    <w:p w14:paraId="39A7E8E6">
      <w:pPr>
        <w:ind w:firstLine="640" w:firstLineChars="200"/>
        <w:rPr>
          <w:rFonts w:ascii="仿宋" w:hAnsi="仿宋" w:eastAsia="仿宋"/>
          <w:color w:val="auto"/>
          <w:sz w:val="32"/>
          <w:szCs w:val="32"/>
          <w:u w:val="single"/>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color w:val="auto"/>
          <w:sz w:val="32"/>
          <w:szCs w:val="32"/>
          <w:lang w:eastAsia="zh-CN"/>
        </w:rPr>
        <w:t>庐山市公安局</w:t>
      </w:r>
      <w:r>
        <w:rPr>
          <w:rFonts w:hint="eastAsia" w:ascii="仿宋" w:hAnsi="仿宋" w:eastAsia="仿宋"/>
          <w:color w:val="000000" w:themeColor="text1"/>
          <w:sz w:val="32"/>
          <w:szCs w:val="32"/>
        </w:rPr>
        <w:t>共有预算单位</w:t>
      </w:r>
      <w:r>
        <w:rPr>
          <w:rFonts w:hint="eastAsia" w:ascii="仿宋" w:hAnsi="仿宋" w:eastAsia="仿宋"/>
          <w:color w:val="000000" w:themeColor="text1"/>
          <w:sz w:val="32"/>
          <w:szCs w:val="32"/>
          <w:lang w:val="en-US" w:eastAsia="zh-CN"/>
        </w:rPr>
        <w:t>2</w:t>
      </w:r>
      <w:r>
        <w:rPr>
          <w:rFonts w:ascii="仿宋" w:hAnsi="仿宋" w:eastAsia="仿宋"/>
          <w:color w:val="000000" w:themeColor="text1"/>
          <w:sz w:val="32"/>
          <w:szCs w:val="32"/>
        </w:rPr>
        <w:t>个，</w:t>
      </w:r>
      <w:r>
        <w:rPr>
          <w:rFonts w:hint="eastAsia" w:ascii="仿宋" w:hAnsi="仿宋" w:eastAsia="仿宋"/>
          <w:color w:val="auto"/>
          <w:sz w:val="32"/>
          <w:szCs w:val="32"/>
          <w:lang w:eastAsia="zh-CN"/>
        </w:rPr>
        <w:t>局本级</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${page400644146.ds204012617_BMQKZDY_DIVNUMQK}</w:instrText>
      </w:r>
      <w:r>
        <w:rPr>
          <w:rFonts w:ascii="仿宋" w:hAnsi="仿宋" w:eastAsia="仿宋"/>
          <w:color w:val="auto"/>
          <w:sz w:val="32"/>
          <w:szCs w:val="32"/>
        </w:rPr>
        <w:fldChar w:fldCharType="separate"/>
      </w:r>
      <w:r>
        <w:rPr>
          <w:rFonts w:ascii="仿宋" w:hAnsi="仿宋" w:eastAsia="仿宋"/>
          <w:color w:val="auto"/>
          <w:sz w:val="32"/>
          <w:szCs w:val="32"/>
        </w:rPr>
        <w:t>和</w:t>
      </w:r>
      <w:r>
        <w:rPr>
          <w:rFonts w:hint="eastAsia" w:ascii="仿宋" w:hAnsi="仿宋" w:eastAsia="仿宋"/>
          <w:color w:val="auto"/>
          <w:sz w:val="32"/>
          <w:szCs w:val="32"/>
          <w:lang w:val="en-US" w:eastAsia="zh-CN"/>
        </w:rPr>
        <w:t>1</w:t>
      </w:r>
      <w:r>
        <w:rPr>
          <w:rFonts w:ascii="仿宋" w:hAnsi="仿宋" w:eastAsia="仿宋"/>
          <w:color w:val="auto"/>
          <w:sz w:val="32"/>
          <w:szCs w:val="32"/>
        </w:rPr>
        <w:t>个二级预算单位</w:t>
      </w:r>
      <w:r>
        <w:rPr>
          <w:color w:val="auto"/>
        </w:rPr>
        <w:fldChar w:fldCharType="end"/>
      </w:r>
      <w:r>
        <w:rPr>
          <w:rFonts w:ascii="仿宋" w:hAnsi="仿宋" w:eastAsia="仿宋"/>
          <w:color w:val="auto"/>
          <w:sz w:val="32"/>
          <w:szCs w:val="32"/>
        </w:rPr>
        <w:t>，</w:t>
      </w:r>
      <w:r>
        <w:rPr>
          <w:rFonts w:hint="eastAsia" w:ascii="仿宋" w:hAnsi="仿宋" w:eastAsia="仿宋"/>
          <w:color w:val="auto"/>
          <w:sz w:val="32"/>
          <w:szCs w:val="32"/>
        </w:rPr>
        <w:t>二级预算单位具体包括：</w:t>
      </w:r>
      <w:r>
        <w:rPr>
          <w:rFonts w:hint="eastAsia" w:ascii="仿宋" w:hAnsi="仿宋" w:eastAsia="仿宋"/>
          <w:color w:val="auto"/>
          <w:sz w:val="32"/>
          <w:szCs w:val="32"/>
          <w:u w:val="none"/>
          <w:lang w:eastAsia="zh-CN"/>
        </w:rPr>
        <w:t>交管大队</w:t>
      </w:r>
      <w:r>
        <w:rPr>
          <w:rFonts w:hint="eastAsia" w:ascii="仿宋" w:hAnsi="仿宋" w:eastAsia="仿宋"/>
          <w:color w:val="auto"/>
          <w:sz w:val="32"/>
          <w:szCs w:val="32"/>
          <w:u w:val="none"/>
        </w:rPr>
        <w:t>。</w:t>
      </w:r>
    </w:p>
    <w:p w14:paraId="08E86772">
      <w:pPr>
        <w:ind w:firstLine="640" w:firstLineChars="200"/>
        <w:rPr>
          <w:rFonts w:hint="eastAsia"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223</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223</w:t>
      </w:r>
      <w:r>
        <w:rPr>
          <w:rFonts w:ascii="仿宋" w:hAnsi="仿宋" w:eastAsia="仿宋"/>
          <w:sz w:val="32"/>
          <w:szCs w:val="32"/>
        </w:rPr>
        <w:t>人,全部补助事业编制人数</w:t>
      </w:r>
      <w:r>
        <w:rPr>
          <w:rFonts w:hint="eastAsia" w:ascii="仿宋" w:hAnsi="仿宋" w:eastAsia="仿宋"/>
          <w:sz w:val="32"/>
          <w:szCs w:val="32"/>
          <w:lang w:val="en-US" w:eastAsia="zh-CN"/>
        </w:rPr>
        <w:t>0</w:t>
      </w:r>
      <w:r>
        <w:rPr>
          <w:rFonts w:ascii="仿宋" w:hAnsi="仿宋" w:eastAsia="仿宋"/>
          <w:sz w:val="32"/>
          <w:szCs w:val="32"/>
        </w:rPr>
        <w:t>人,部分补助事业编制人数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215</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215</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215</w:t>
      </w:r>
      <w:r>
        <w:rPr>
          <w:rFonts w:ascii="仿宋" w:hAnsi="仿宋" w:eastAsia="仿宋"/>
          <w:sz w:val="32"/>
          <w:szCs w:val="32"/>
        </w:rPr>
        <w:t>人,全部补助事业在职人数</w:t>
      </w:r>
      <w:r>
        <w:rPr>
          <w:rFonts w:hint="eastAsia" w:ascii="仿宋" w:hAnsi="仿宋" w:eastAsia="仿宋"/>
          <w:sz w:val="32"/>
          <w:szCs w:val="32"/>
          <w:lang w:val="en-US" w:eastAsia="zh-CN"/>
        </w:rPr>
        <w:t>0</w:t>
      </w:r>
      <w:r>
        <w:rPr>
          <w:rFonts w:ascii="仿宋" w:hAnsi="仿宋" w:eastAsia="仿宋"/>
          <w:sz w:val="32"/>
          <w:szCs w:val="32"/>
        </w:rPr>
        <w:t>人,部分补助事业在职人数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82</w:t>
      </w:r>
      <w:r>
        <w:rPr>
          <w:rFonts w:ascii="仿宋" w:hAnsi="仿宋" w:eastAsia="仿宋"/>
          <w:sz w:val="32"/>
          <w:szCs w:val="32"/>
        </w:rPr>
        <w:t>人,遗属人数</w:t>
      </w:r>
      <w:r>
        <w:rPr>
          <w:rFonts w:hint="eastAsia" w:ascii="仿宋" w:hAnsi="仿宋" w:eastAsia="仿宋"/>
          <w:sz w:val="32"/>
          <w:szCs w:val="32"/>
          <w:lang w:val="en-US" w:eastAsia="zh-CN"/>
        </w:rPr>
        <w:t>4</w:t>
      </w:r>
      <w:r>
        <w:rPr>
          <w:rFonts w:ascii="仿宋" w:hAnsi="仿宋" w:eastAsia="仿宋"/>
          <w:sz w:val="32"/>
          <w:szCs w:val="32"/>
        </w:rPr>
        <w:t>人。</w:t>
      </w:r>
      <w:r>
        <w:fldChar w:fldCharType="end"/>
      </w:r>
    </w:p>
    <w:p w14:paraId="5C66D091">
      <w:pPr>
        <w:ind w:firstLine="640" w:firstLineChars="200"/>
        <w:rPr>
          <w:rFonts w:hint="eastAsia" w:ascii="仿宋" w:hAnsi="仿宋" w:eastAsia="仿宋"/>
          <w:sz w:val="32"/>
          <w:szCs w:val="32"/>
        </w:rPr>
      </w:pPr>
    </w:p>
    <w:p w14:paraId="743BA317">
      <w:pPr>
        <w:ind w:firstLine="640" w:firstLineChars="200"/>
        <w:rPr>
          <w:rFonts w:ascii="仿宋" w:hAnsi="仿宋" w:eastAsia="仿宋"/>
          <w:sz w:val="32"/>
          <w:szCs w:val="32"/>
        </w:rPr>
      </w:pPr>
    </w:p>
    <w:p w14:paraId="0765199F">
      <w:pPr>
        <w:widowControl/>
        <w:spacing w:line="580" w:lineRule="exact"/>
        <w:jc w:val="center"/>
        <w:rPr>
          <w:rFonts w:ascii="仿宋_GB2312" w:eastAsia="仿宋_GB2312"/>
          <w:b/>
          <w:szCs w:val="30"/>
        </w:rPr>
      </w:pPr>
    </w:p>
    <w:p w14:paraId="675BB8A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bCs/>
          <w:color w:val="auto"/>
          <w:sz w:val="32"/>
          <w:szCs w:val="32"/>
          <w:lang w:eastAsia="zh-CN"/>
        </w:rPr>
        <w:t>庐山市公安局</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年部门预算表</w:t>
      </w:r>
    </w:p>
    <w:p w14:paraId="5659549F">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7D97A51F">
      <w:pPr>
        <w:ind w:firstLine="640" w:firstLineChars="200"/>
        <w:jc w:val="left"/>
        <w:rPr>
          <w:rStyle w:val="11"/>
          <w:rFonts w:ascii="仿宋" w:hAnsi="仿宋" w:eastAsia="仿宋"/>
          <w:bCs/>
          <w:sz w:val="32"/>
          <w:szCs w:val="32"/>
        </w:rPr>
      </w:pPr>
    </w:p>
    <w:p w14:paraId="37C157D4">
      <w:pPr>
        <w:ind w:firstLine="640" w:firstLineChars="200"/>
        <w:jc w:val="left"/>
        <w:rPr>
          <w:rStyle w:val="11"/>
          <w:rFonts w:ascii="仿宋" w:hAnsi="仿宋" w:eastAsia="仿宋"/>
          <w:bCs/>
          <w:sz w:val="32"/>
          <w:szCs w:val="32"/>
        </w:rPr>
      </w:pPr>
    </w:p>
    <w:p w14:paraId="05FE9343">
      <w:pPr>
        <w:ind w:firstLine="640" w:firstLineChars="200"/>
        <w:jc w:val="left"/>
        <w:rPr>
          <w:rStyle w:val="11"/>
          <w:rFonts w:ascii="仿宋" w:hAnsi="仿宋" w:eastAsia="仿宋"/>
          <w:bCs/>
          <w:sz w:val="32"/>
          <w:szCs w:val="32"/>
        </w:rPr>
      </w:pPr>
    </w:p>
    <w:p w14:paraId="1B0E66FB">
      <w:pPr>
        <w:ind w:firstLine="640" w:firstLineChars="200"/>
        <w:jc w:val="left"/>
        <w:rPr>
          <w:rStyle w:val="11"/>
          <w:rFonts w:ascii="仿宋" w:hAnsi="仿宋" w:eastAsia="仿宋"/>
          <w:bCs/>
          <w:sz w:val="32"/>
          <w:szCs w:val="32"/>
        </w:rPr>
      </w:pPr>
    </w:p>
    <w:p w14:paraId="53126C4E">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bCs/>
          <w:color w:val="auto"/>
          <w:sz w:val="32"/>
          <w:szCs w:val="32"/>
          <w:lang w:eastAsia="zh-CN"/>
        </w:rPr>
        <w:t>庐山市公安局</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年部门预算情况说明</w:t>
      </w:r>
    </w:p>
    <w:p w14:paraId="08E477CE">
      <w:pPr>
        <w:widowControl/>
        <w:spacing w:line="580" w:lineRule="exact"/>
        <w:jc w:val="center"/>
        <w:rPr>
          <w:rFonts w:ascii="仿宋_GB2312" w:eastAsia="仿宋_GB2312"/>
          <w:b/>
          <w:sz w:val="32"/>
          <w:szCs w:val="30"/>
        </w:rPr>
      </w:pPr>
    </w:p>
    <w:p w14:paraId="3BFDE5C3">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年部门预算收支情况说明</w:t>
      </w:r>
    </w:p>
    <w:p w14:paraId="5A6852DC">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4F7B2B28">
      <w:pPr>
        <w:widowControl/>
        <w:ind w:firstLine="640" w:firstLineChars="200"/>
        <w:rPr>
          <w:rFonts w:ascii="仿宋" w:hAnsi="仿宋" w:eastAsia="仿宋" w:cs="Times New Roman"/>
          <w:kern w:val="0"/>
          <w:sz w:val="32"/>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olor w:val="auto"/>
          <w:sz w:val="32"/>
          <w:szCs w:val="32"/>
          <w:lang w:eastAsia="zh-CN"/>
        </w:rPr>
        <w:t>庐山市公安局</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10937.89</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1414.17</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10937.89</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1414.17</w:t>
      </w:r>
      <w:r>
        <w:rPr>
          <w:rFonts w:ascii="仿宋" w:hAnsi="仿宋" w:eastAsia="仿宋" w:cs="Times New Roman"/>
          <w:kern w:val="0"/>
          <w:sz w:val="32"/>
          <w:szCs w:val="32"/>
        </w:rPr>
        <w:t>万元;事业单位经营收入</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万元,较上年预算安排</w:t>
      </w:r>
      <w:r>
        <w:rPr>
          <w:rFonts w:hint="eastAsia" w:ascii="仿宋" w:hAnsi="仿宋" w:eastAsia="仿宋" w:cs="Times New Roman"/>
          <w:kern w:val="0"/>
          <w:sz w:val="32"/>
          <w:szCs w:val="32"/>
          <w:lang w:eastAsia="zh-CN"/>
        </w:rPr>
        <w:t>不变</w:t>
      </w:r>
      <w:r>
        <w:rPr>
          <w:rFonts w:ascii="仿宋" w:hAnsi="仿宋" w:eastAsia="仿宋" w:cs="Times New Roman"/>
          <w:kern w:val="0"/>
          <w:sz w:val="32"/>
          <w:szCs w:val="32"/>
        </w:rPr>
        <w:t>。</w:t>
      </w:r>
      <w:r>
        <w:fldChar w:fldCharType="end"/>
      </w:r>
      <w:r>
        <w:rPr>
          <w:rFonts w:hint="eastAsia" w:ascii="仿宋" w:hAnsi="仿宋" w:eastAsia="仿宋" w:cs="Times New Roman"/>
          <w:kern w:val="0"/>
          <w:sz w:val="32"/>
          <w:szCs w:val="32"/>
          <w:lang w:val="en-US" w:eastAsia="zh-CN"/>
        </w:rPr>
        <w:t>增加变化原因为特定项目安排增多，导致收入增加。</w:t>
      </w:r>
    </w:p>
    <w:p w14:paraId="7467D43D">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4C784A9">
      <w:pPr>
        <w:widowControl/>
        <w:ind w:firstLine="640" w:firstLineChars="200"/>
        <w:rPr>
          <w:rFonts w:hint="eastAsia" w:ascii="仿宋" w:hAnsi="仿宋" w:cs="Times New Roman" w:eastAsiaTheme="minorEastAsia"/>
          <w:color w:val="FF0000"/>
          <w:kern w:val="0"/>
          <w:sz w:val="32"/>
          <w:szCs w:val="32"/>
          <w:lang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Fonts w:hint="eastAsia" w:ascii="仿宋" w:hAnsi="仿宋" w:eastAsia="仿宋"/>
          <w:color w:val="auto"/>
          <w:sz w:val="32"/>
          <w:szCs w:val="32"/>
          <w:lang w:eastAsia="zh-CN"/>
        </w:rPr>
        <w:t>庐山市公安局</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Fonts w:hint="eastAsia" w:ascii="仿宋" w:hAnsi="仿宋" w:eastAsia="仿宋" w:cs="Times New Roman"/>
          <w:kern w:val="0"/>
          <w:sz w:val="32"/>
          <w:szCs w:val="32"/>
          <w:lang w:val="en-US" w:eastAsia="zh-CN"/>
        </w:rPr>
        <w:t>10937.89</w:t>
      </w:r>
      <w:r>
        <w:rPr>
          <w:rStyle w:val="11"/>
          <w:rFonts w:ascii="仿宋" w:hAnsi="仿宋" w:eastAsia="仿宋"/>
          <w:sz w:val="32"/>
          <w:szCs w:val="32"/>
        </w:rPr>
        <w:t>万元,较上年预算安排增加</w:t>
      </w:r>
      <w:r>
        <w:rPr>
          <w:rFonts w:hint="eastAsia" w:ascii="仿宋" w:hAnsi="仿宋" w:eastAsia="仿宋" w:cs="Times New Roman"/>
          <w:kern w:val="0"/>
          <w:sz w:val="32"/>
          <w:szCs w:val="32"/>
          <w:lang w:val="en-US" w:eastAsia="zh-CN"/>
        </w:rPr>
        <w:t>1414.17</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Times New Roman"/>
          <w:kern w:val="0"/>
          <w:sz w:val="32"/>
          <w:szCs w:val="32"/>
          <w:lang w:val="en-US" w:eastAsia="zh-CN"/>
        </w:rPr>
        <w:t>特定项目安排增多，导致收入增加。</w:t>
      </w:r>
    </w:p>
    <w:p w14:paraId="2B9BA509">
      <w:pPr>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auto"/>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5258.45</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534.45</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3988.78</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986.69</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242.99</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40</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5679.43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1648.61</w:t>
      </w:r>
      <w:r>
        <w:rPr>
          <w:rStyle w:val="11"/>
          <w:rFonts w:ascii="仿宋" w:hAnsi="仿宋" w:eastAsia="仿宋"/>
          <w:sz w:val="32"/>
          <w:szCs w:val="32"/>
        </w:rPr>
        <w:t>万元;其中：</w:t>
      </w:r>
      <w:r>
        <w:rPr>
          <w:rStyle w:val="11"/>
          <w:rFonts w:hint="eastAsia" w:ascii="仿宋" w:hAnsi="仿宋" w:eastAsia="仿宋"/>
          <w:sz w:val="32"/>
          <w:szCs w:val="32"/>
          <w:lang w:eastAsia="zh-CN"/>
        </w:rPr>
        <w:t>工资福利支出</w:t>
      </w:r>
      <w:r>
        <w:rPr>
          <w:rStyle w:val="11"/>
          <w:rFonts w:hint="eastAsia" w:ascii="仿宋" w:hAnsi="仿宋" w:eastAsia="仿宋"/>
          <w:sz w:val="32"/>
          <w:szCs w:val="32"/>
          <w:lang w:val="en-US" w:eastAsia="zh-CN"/>
        </w:rPr>
        <w:t>859.48万元，</w:t>
      </w:r>
      <w:r>
        <w:rPr>
          <w:rStyle w:val="11"/>
          <w:rFonts w:ascii="仿宋" w:hAnsi="仿宋" w:eastAsia="仿宋"/>
          <w:sz w:val="32"/>
          <w:szCs w:val="32"/>
        </w:rPr>
        <w:t>商品和服务支出</w:t>
      </w:r>
      <w:r>
        <w:rPr>
          <w:rStyle w:val="11"/>
          <w:rFonts w:hint="eastAsia" w:ascii="仿宋" w:hAnsi="仿宋" w:eastAsia="仿宋"/>
          <w:sz w:val="32"/>
          <w:szCs w:val="32"/>
          <w:lang w:val="en-US" w:eastAsia="zh-CN"/>
        </w:rPr>
        <w:t>3394.13</w:t>
      </w:r>
      <w:r>
        <w:rPr>
          <w:rStyle w:val="11"/>
          <w:rFonts w:ascii="仿宋" w:hAnsi="仿宋" w:eastAsia="仿宋"/>
          <w:sz w:val="32"/>
          <w:szCs w:val="32"/>
        </w:rPr>
        <w:t>万元,</w:t>
      </w:r>
      <w:r>
        <w:rPr>
          <w:rStyle w:val="11"/>
          <w:rFonts w:ascii="仿宋" w:hAnsi="仿宋" w:eastAsia="仿宋"/>
          <w:color w:val="auto"/>
          <w:sz w:val="32"/>
          <w:szCs w:val="32"/>
        </w:rPr>
        <w:t>对个人和家庭的补助</w:t>
      </w:r>
      <w:r>
        <w:rPr>
          <w:rStyle w:val="11"/>
          <w:rFonts w:hint="eastAsia" w:ascii="仿宋" w:hAnsi="仿宋" w:eastAsia="仿宋"/>
          <w:sz w:val="32"/>
          <w:szCs w:val="32"/>
          <w:lang w:val="en-US" w:eastAsia="zh-CN"/>
        </w:rPr>
        <w:t>56.96</w:t>
      </w:r>
      <w:r>
        <w:rPr>
          <w:rStyle w:val="11"/>
          <w:rFonts w:hint="eastAsia" w:ascii="仿宋" w:hAnsi="仿宋" w:eastAsia="仿宋"/>
          <w:color w:val="auto"/>
          <w:sz w:val="32"/>
          <w:szCs w:val="32"/>
          <w:lang w:val="en-US" w:eastAsia="zh-CN"/>
        </w:rPr>
        <w:t>万元，</w:t>
      </w:r>
      <w:r>
        <w:rPr>
          <w:rStyle w:val="11"/>
          <w:rFonts w:ascii="仿宋" w:hAnsi="仿宋" w:eastAsia="仿宋"/>
          <w:sz w:val="32"/>
          <w:szCs w:val="32"/>
        </w:rPr>
        <w:t>资本性支出</w:t>
      </w:r>
      <w:r>
        <w:rPr>
          <w:rStyle w:val="11"/>
          <w:rFonts w:hint="eastAsia" w:ascii="仿宋" w:hAnsi="仿宋" w:eastAsia="仿宋"/>
          <w:sz w:val="32"/>
          <w:szCs w:val="32"/>
          <w:lang w:val="en-US" w:eastAsia="zh-CN"/>
        </w:rPr>
        <w:t>1368.87</w:t>
      </w:r>
      <w:r>
        <w:rPr>
          <w:rStyle w:val="11"/>
          <w:rFonts w:ascii="仿宋" w:hAnsi="仿宋" w:eastAsia="仿宋"/>
          <w:sz w:val="32"/>
          <w:szCs w:val="32"/>
        </w:rPr>
        <w:t>万元。</w:t>
      </w:r>
      <w:r>
        <w:fldChar w:fldCharType="end"/>
      </w:r>
    </w:p>
    <w:p w14:paraId="0E503AF8">
      <w:pPr>
        <w:ind w:firstLine="640" w:firstLineChars="200"/>
        <w:rPr>
          <w:rStyle w:val="11"/>
          <w:rFonts w:ascii="仿宋" w:hAnsi="仿宋" w:eastAsia="仿宋"/>
          <w:b/>
          <w:color w:val="auto"/>
          <w:sz w:val="20"/>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5</w:t>
      </w:r>
      <w:r>
        <w:rPr>
          <w:rStyle w:val="11"/>
          <w:rFonts w:ascii="仿宋" w:hAnsi="仿宋" w:eastAsia="仿宋"/>
          <w:sz w:val="32"/>
          <w:szCs w:val="32"/>
        </w:rPr>
        <w:t>万元,较上年</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5</w:t>
      </w:r>
      <w:r>
        <w:rPr>
          <w:rStyle w:val="11"/>
          <w:rFonts w:ascii="仿宋" w:hAnsi="仿宋" w:eastAsia="仿宋"/>
          <w:sz w:val="32"/>
          <w:szCs w:val="32"/>
        </w:rPr>
        <w:t>万元;</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${page540426799.ds197859873_REP_BGT_T_HC1100002019DXQ01DW_GNZJMX}</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公共安全</w:t>
      </w:r>
      <w:r>
        <w:rPr>
          <w:rStyle w:val="11"/>
          <w:rFonts w:ascii="仿宋" w:hAnsi="仿宋" w:eastAsia="仿宋"/>
          <w:color w:val="auto"/>
          <w:sz w:val="32"/>
          <w:szCs w:val="32"/>
        </w:rPr>
        <w:t>支出</w:t>
      </w:r>
      <w:r>
        <w:rPr>
          <w:rStyle w:val="11"/>
          <w:rFonts w:hint="eastAsia" w:ascii="仿宋" w:hAnsi="仿宋" w:eastAsia="仿宋"/>
          <w:color w:val="auto"/>
          <w:sz w:val="32"/>
          <w:szCs w:val="32"/>
          <w:lang w:val="en-US" w:eastAsia="zh-CN"/>
        </w:rPr>
        <w:t>9704.92</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eastAsia="zh-CN"/>
        </w:rPr>
        <w:t>增加</w:t>
      </w:r>
      <w:r>
        <w:rPr>
          <w:rStyle w:val="11"/>
          <w:rFonts w:hint="eastAsia" w:ascii="仿宋" w:hAnsi="仿宋" w:eastAsia="仿宋"/>
          <w:color w:val="auto"/>
          <w:sz w:val="32"/>
          <w:szCs w:val="32"/>
          <w:lang w:val="en-US" w:eastAsia="zh-CN"/>
        </w:rPr>
        <w:t>3613.83</w:t>
      </w:r>
      <w:r>
        <w:rPr>
          <w:rStyle w:val="11"/>
          <w:rFonts w:ascii="仿宋" w:hAnsi="仿宋" w:eastAsia="仿宋"/>
          <w:color w:val="auto"/>
          <w:sz w:val="32"/>
          <w:szCs w:val="32"/>
        </w:rPr>
        <w:t>万元;社会保障和就业支出</w:t>
      </w:r>
      <w:r>
        <w:rPr>
          <w:rStyle w:val="11"/>
          <w:rFonts w:hint="eastAsia" w:ascii="仿宋" w:hAnsi="仿宋" w:eastAsia="仿宋"/>
          <w:color w:val="auto"/>
          <w:sz w:val="32"/>
          <w:szCs w:val="32"/>
          <w:lang w:val="en-US" w:eastAsia="zh-CN"/>
        </w:rPr>
        <w:t>609.81</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eastAsia="zh-CN"/>
        </w:rPr>
        <w:t>减少</w:t>
      </w:r>
      <w:r>
        <w:rPr>
          <w:rStyle w:val="11"/>
          <w:rFonts w:hint="eastAsia" w:ascii="仿宋" w:hAnsi="仿宋" w:eastAsia="仿宋"/>
          <w:color w:val="auto"/>
          <w:sz w:val="32"/>
          <w:szCs w:val="32"/>
          <w:lang w:val="en-US" w:eastAsia="zh-CN"/>
        </w:rPr>
        <w:t>19.92</w:t>
      </w:r>
      <w:r>
        <w:rPr>
          <w:rStyle w:val="11"/>
          <w:rFonts w:ascii="仿宋" w:hAnsi="仿宋" w:eastAsia="仿宋"/>
          <w:color w:val="auto"/>
          <w:sz w:val="32"/>
          <w:szCs w:val="32"/>
        </w:rPr>
        <w:t>万元;卫生健康支出</w:t>
      </w:r>
      <w:r>
        <w:rPr>
          <w:rStyle w:val="11"/>
          <w:rFonts w:hint="eastAsia" w:ascii="仿宋" w:hAnsi="仿宋" w:eastAsia="仿宋"/>
          <w:color w:val="auto"/>
          <w:sz w:val="32"/>
          <w:szCs w:val="32"/>
          <w:lang w:val="en-US" w:eastAsia="zh-CN"/>
        </w:rPr>
        <w:t>238.22</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5.68</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城乡社区支出</w:t>
      </w:r>
      <w:r>
        <w:rPr>
          <w:rStyle w:val="11"/>
          <w:rFonts w:hint="eastAsia" w:ascii="仿宋" w:hAnsi="仿宋" w:eastAsia="仿宋"/>
          <w:color w:val="auto"/>
          <w:sz w:val="32"/>
          <w:szCs w:val="32"/>
          <w:lang w:val="en-US" w:eastAsia="zh-CN"/>
        </w:rPr>
        <w:t>46.15万元，较上年预算安排增加46.15万元；</w:t>
      </w:r>
      <w:r>
        <w:rPr>
          <w:rStyle w:val="11"/>
          <w:rFonts w:ascii="仿宋" w:hAnsi="仿宋" w:eastAsia="仿宋"/>
          <w:color w:val="auto"/>
          <w:sz w:val="32"/>
          <w:szCs w:val="32"/>
        </w:rPr>
        <w:t>住房保障支出</w:t>
      </w:r>
      <w:r>
        <w:rPr>
          <w:rStyle w:val="11"/>
          <w:rFonts w:hint="eastAsia" w:ascii="仿宋" w:hAnsi="仿宋" w:eastAsia="仿宋"/>
          <w:color w:val="auto"/>
          <w:sz w:val="32"/>
          <w:szCs w:val="32"/>
          <w:lang w:val="en-US" w:eastAsia="zh-CN"/>
        </w:rPr>
        <w:t>333.78</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eastAsia="zh-CN"/>
        </w:rPr>
        <w:t>减少</w:t>
      </w:r>
      <w:r>
        <w:rPr>
          <w:rStyle w:val="11"/>
          <w:rFonts w:hint="eastAsia" w:ascii="仿宋" w:hAnsi="仿宋" w:eastAsia="仿宋"/>
          <w:color w:val="auto"/>
          <w:sz w:val="32"/>
          <w:szCs w:val="32"/>
          <w:lang w:val="en-US" w:eastAsia="zh-CN"/>
        </w:rPr>
        <w:t>13.26</w:t>
      </w:r>
      <w:r>
        <w:rPr>
          <w:rStyle w:val="11"/>
          <w:rFonts w:ascii="仿宋" w:hAnsi="仿宋" w:eastAsia="仿宋"/>
          <w:color w:val="auto"/>
          <w:sz w:val="32"/>
          <w:szCs w:val="32"/>
        </w:rPr>
        <w:t>万元。</w:t>
      </w:r>
      <w:r>
        <w:rPr>
          <w:color w:val="auto"/>
        </w:rPr>
        <w:fldChar w:fldCharType="end"/>
      </w:r>
    </w:p>
    <w:p w14:paraId="68D1FECB">
      <w:pPr>
        <w:keepNext w:val="0"/>
        <w:keepLines w:val="0"/>
        <w:pageBreakBefore w:val="0"/>
        <w:widowControl w:val="0"/>
        <w:kinsoku/>
        <w:wordWrap/>
        <w:overflowPunct/>
        <w:topLinePunct w:val="0"/>
        <w:autoSpaceDE/>
        <w:autoSpaceDN/>
        <w:bidi w:val="0"/>
        <w:adjustRightInd/>
        <w:snapToGrid/>
        <w:ind w:firstLine="420" w:firstLineChars="200"/>
        <w:textAlignment w:val="auto"/>
      </w:pPr>
      <w:r>
        <w:fldChar w:fldCharType="end"/>
      </w:r>
      <w:r>
        <w:rPr>
          <w:rStyle w:val="11"/>
          <w:rFonts w:hint="eastAsia" w:ascii="仿宋" w:hAnsi="仿宋" w:eastAsia="仿宋"/>
          <w:sz w:val="32"/>
          <w:szCs w:val="32"/>
        </w:rPr>
        <w:t>按</w:t>
      </w:r>
      <w:r>
        <w:rPr>
          <w:rStyle w:val="11"/>
          <w:rFonts w:hint="eastAsia" w:ascii="仿宋" w:hAnsi="仿宋" w:eastAsia="仿宋"/>
          <w:color w:val="auto"/>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4848.25</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218.73</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4380.82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706.96</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299.95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213.92</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1408.87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712.02</w:t>
      </w:r>
      <w:r>
        <w:rPr>
          <w:rStyle w:val="11"/>
          <w:rFonts w:ascii="仿宋" w:hAnsi="仿宋" w:eastAsia="仿宋"/>
          <w:sz w:val="32"/>
          <w:szCs w:val="32"/>
        </w:rPr>
        <w:t>万元。</w:t>
      </w:r>
      <w:r>
        <w:fldChar w:fldCharType="end"/>
      </w:r>
    </w:p>
    <w:p w14:paraId="233A1423">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(三)财政拨款支出情况</w:t>
      </w:r>
    </w:p>
    <w:p w14:paraId="442B0A90">
      <w:pPr>
        <w:widowControl/>
        <w:ind w:firstLine="640" w:firstLineChars="200"/>
        <w:rPr>
          <w:rFonts w:hint="eastAsia" w:ascii="仿宋" w:hAnsi="仿宋" w:cs="Times New Roman" w:eastAsiaTheme="minorEastAsia"/>
          <w:color w:val="FF0000"/>
          <w:kern w:val="0"/>
          <w:sz w:val="32"/>
          <w:szCs w:val="32"/>
          <w:lang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Fonts w:hint="eastAsia" w:ascii="仿宋" w:hAnsi="仿宋" w:eastAsia="仿宋"/>
          <w:color w:val="auto"/>
          <w:sz w:val="32"/>
          <w:szCs w:val="32"/>
          <w:lang w:eastAsia="zh-CN"/>
        </w:rPr>
        <w:t>庐山市公安局</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Fonts w:hint="eastAsia" w:ascii="仿宋" w:hAnsi="仿宋" w:eastAsia="仿宋" w:cs="Times New Roman"/>
          <w:kern w:val="0"/>
          <w:sz w:val="32"/>
          <w:szCs w:val="32"/>
          <w:lang w:val="en-US" w:eastAsia="zh-CN"/>
        </w:rPr>
        <w:t>10937.89</w:t>
      </w:r>
      <w:r>
        <w:rPr>
          <w:rStyle w:val="11"/>
          <w:rFonts w:ascii="仿宋" w:hAnsi="仿宋" w:eastAsia="仿宋"/>
          <w:sz w:val="32"/>
          <w:szCs w:val="32"/>
        </w:rPr>
        <w:t>万元,较上年预算安排增加</w:t>
      </w:r>
      <w:r>
        <w:rPr>
          <w:rFonts w:hint="eastAsia" w:ascii="仿宋" w:hAnsi="仿宋" w:eastAsia="仿宋" w:cs="Times New Roman"/>
          <w:kern w:val="0"/>
          <w:sz w:val="32"/>
          <w:szCs w:val="32"/>
          <w:lang w:val="en-US" w:eastAsia="zh-CN"/>
        </w:rPr>
        <w:t>1414.17</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Times New Roman"/>
          <w:kern w:val="0"/>
          <w:sz w:val="32"/>
          <w:szCs w:val="32"/>
          <w:lang w:val="en-US" w:eastAsia="zh-CN"/>
        </w:rPr>
        <w:t>特定项目安排增多，导致支出增加。</w:t>
      </w:r>
    </w:p>
    <w:p w14:paraId="52CF4ECA">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5</w:t>
      </w:r>
      <w:r>
        <w:rPr>
          <w:rStyle w:val="11"/>
          <w:rFonts w:ascii="仿宋" w:hAnsi="仿宋" w:eastAsia="仿宋"/>
          <w:sz w:val="32"/>
          <w:szCs w:val="32"/>
        </w:rPr>
        <w:t>万元,较上年</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5</w:t>
      </w:r>
      <w:r>
        <w:rPr>
          <w:rStyle w:val="11"/>
          <w:rFonts w:ascii="仿宋" w:hAnsi="仿宋" w:eastAsia="仿宋"/>
          <w:sz w:val="32"/>
          <w:szCs w:val="32"/>
        </w:rPr>
        <w:t>万元;</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${page540426799.ds197859873_REP_BGT_T_HC1100002019DXQ01DW_GNZJMX}</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公共安全</w:t>
      </w:r>
      <w:r>
        <w:rPr>
          <w:rStyle w:val="11"/>
          <w:rFonts w:ascii="仿宋" w:hAnsi="仿宋" w:eastAsia="仿宋"/>
          <w:color w:val="auto"/>
          <w:sz w:val="32"/>
          <w:szCs w:val="32"/>
        </w:rPr>
        <w:t>支出</w:t>
      </w:r>
      <w:r>
        <w:rPr>
          <w:rStyle w:val="11"/>
          <w:rFonts w:hint="eastAsia" w:ascii="仿宋" w:hAnsi="仿宋" w:eastAsia="仿宋"/>
          <w:color w:val="auto"/>
          <w:sz w:val="32"/>
          <w:szCs w:val="32"/>
          <w:lang w:val="en-US" w:eastAsia="zh-CN"/>
        </w:rPr>
        <w:t>9704.92</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eastAsia="zh-CN"/>
        </w:rPr>
        <w:t>增加</w:t>
      </w:r>
      <w:r>
        <w:rPr>
          <w:rStyle w:val="11"/>
          <w:rFonts w:hint="eastAsia" w:ascii="仿宋" w:hAnsi="仿宋" w:eastAsia="仿宋"/>
          <w:color w:val="auto"/>
          <w:sz w:val="32"/>
          <w:szCs w:val="32"/>
          <w:lang w:val="en-US" w:eastAsia="zh-CN"/>
        </w:rPr>
        <w:t>3613.83</w:t>
      </w:r>
      <w:r>
        <w:rPr>
          <w:rStyle w:val="11"/>
          <w:rFonts w:ascii="仿宋" w:hAnsi="仿宋" w:eastAsia="仿宋"/>
          <w:color w:val="auto"/>
          <w:sz w:val="32"/>
          <w:szCs w:val="32"/>
        </w:rPr>
        <w:t>万元;社会保障和就业支出</w:t>
      </w:r>
      <w:r>
        <w:rPr>
          <w:rStyle w:val="11"/>
          <w:rFonts w:hint="eastAsia" w:ascii="仿宋" w:hAnsi="仿宋" w:eastAsia="仿宋"/>
          <w:color w:val="auto"/>
          <w:sz w:val="32"/>
          <w:szCs w:val="32"/>
          <w:lang w:val="en-US" w:eastAsia="zh-CN"/>
        </w:rPr>
        <w:t>609.81</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eastAsia="zh-CN"/>
        </w:rPr>
        <w:t>减少</w:t>
      </w:r>
      <w:r>
        <w:rPr>
          <w:rStyle w:val="11"/>
          <w:rFonts w:hint="eastAsia" w:ascii="仿宋" w:hAnsi="仿宋" w:eastAsia="仿宋"/>
          <w:color w:val="auto"/>
          <w:sz w:val="32"/>
          <w:szCs w:val="32"/>
          <w:lang w:val="en-US" w:eastAsia="zh-CN"/>
        </w:rPr>
        <w:t>19.92</w:t>
      </w:r>
      <w:r>
        <w:rPr>
          <w:rStyle w:val="11"/>
          <w:rFonts w:ascii="仿宋" w:hAnsi="仿宋" w:eastAsia="仿宋"/>
          <w:color w:val="auto"/>
          <w:sz w:val="32"/>
          <w:szCs w:val="32"/>
        </w:rPr>
        <w:t>万元;卫生健康支出</w:t>
      </w:r>
      <w:r>
        <w:rPr>
          <w:rStyle w:val="11"/>
          <w:rFonts w:hint="eastAsia" w:ascii="仿宋" w:hAnsi="仿宋" w:eastAsia="仿宋"/>
          <w:color w:val="auto"/>
          <w:sz w:val="32"/>
          <w:szCs w:val="32"/>
          <w:lang w:val="en-US" w:eastAsia="zh-CN"/>
        </w:rPr>
        <w:t>238.22</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5.68</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城乡社区支出</w:t>
      </w:r>
      <w:r>
        <w:rPr>
          <w:rStyle w:val="11"/>
          <w:rFonts w:hint="eastAsia" w:ascii="仿宋" w:hAnsi="仿宋" w:eastAsia="仿宋"/>
          <w:color w:val="auto"/>
          <w:sz w:val="32"/>
          <w:szCs w:val="32"/>
          <w:lang w:val="en-US" w:eastAsia="zh-CN"/>
        </w:rPr>
        <w:t>46.15万元，较上年预算安排增加46.15万元；</w:t>
      </w:r>
      <w:r>
        <w:rPr>
          <w:rStyle w:val="11"/>
          <w:rFonts w:ascii="仿宋" w:hAnsi="仿宋" w:eastAsia="仿宋"/>
          <w:color w:val="auto"/>
          <w:sz w:val="32"/>
          <w:szCs w:val="32"/>
        </w:rPr>
        <w:t>住房保障支出</w:t>
      </w:r>
      <w:r>
        <w:rPr>
          <w:rStyle w:val="11"/>
          <w:rFonts w:hint="eastAsia" w:ascii="仿宋" w:hAnsi="仿宋" w:eastAsia="仿宋"/>
          <w:color w:val="auto"/>
          <w:sz w:val="32"/>
          <w:szCs w:val="32"/>
          <w:lang w:val="en-US" w:eastAsia="zh-CN"/>
        </w:rPr>
        <w:t>333.78</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eastAsia="zh-CN"/>
        </w:rPr>
        <w:t>减少</w:t>
      </w:r>
      <w:r>
        <w:rPr>
          <w:rStyle w:val="11"/>
          <w:rFonts w:hint="eastAsia" w:ascii="仿宋" w:hAnsi="仿宋" w:eastAsia="仿宋"/>
          <w:color w:val="auto"/>
          <w:sz w:val="32"/>
          <w:szCs w:val="32"/>
          <w:lang w:val="en-US" w:eastAsia="zh-CN"/>
        </w:rPr>
        <w:t>13.26</w:t>
      </w:r>
      <w:r>
        <w:rPr>
          <w:rStyle w:val="11"/>
          <w:rFonts w:ascii="仿宋" w:hAnsi="仿宋" w:eastAsia="仿宋"/>
          <w:color w:val="auto"/>
          <w:sz w:val="32"/>
          <w:szCs w:val="32"/>
        </w:rPr>
        <w:t>万元。</w:t>
      </w:r>
      <w:r>
        <w:rPr>
          <w:color w:val="auto"/>
        </w:rPr>
        <w:fldChar w:fldCharType="end"/>
      </w:r>
    </w:p>
    <w:p w14:paraId="5762BF84">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5258.45</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534.45</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3988.78</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986.69</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242.99</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40</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5679.43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1648.61</w:t>
      </w:r>
      <w:r>
        <w:rPr>
          <w:rStyle w:val="11"/>
          <w:rFonts w:ascii="仿宋" w:hAnsi="仿宋" w:eastAsia="仿宋"/>
          <w:sz w:val="32"/>
          <w:szCs w:val="32"/>
        </w:rPr>
        <w:t>万元;其中：</w:t>
      </w:r>
      <w:r>
        <w:rPr>
          <w:rStyle w:val="11"/>
          <w:rFonts w:hint="eastAsia" w:ascii="仿宋" w:hAnsi="仿宋" w:eastAsia="仿宋"/>
          <w:sz w:val="32"/>
          <w:szCs w:val="32"/>
          <w:lang w:eastAsia="zh-CN"/>
        </w:rPr>
        <w:t>工资福利支出</w:t>
      </w:r>
      <w:r>
        <w:rPr>
          <w:rStyle w:val="11"/>
          <w:rFonts w:hint="eastAsia" w:ascii="仿宋" w:hAnsi="仿宋" w:eastAsia="仿宋"/>
          <w:sz w:val="32"/>
          <w:szCs w:val="32"/>
          <w:lang w:val="en-US" w:eastAsia="zh-CN"/>
        </w:rPr>
        <w:t>859.48万元，</w:t>
      </w:r>
      <w:r>
        <w:rPr>
          <w:rStyle w:val="11"/>
          <w:rFonts w:ascii="仿宋" w:hAnsi="仿宋" w:eastAsia="仿宋"/>
          <w:sz w:val="32"/>
          <w:szCs w:val="32"/>
        </w:rPr>
        <w:t>商品和服务支出</w:t>
      </w:r>
      <w:r>
        <w:rPr>
          <w:rStyle w:val="11"/>
          <w:rFonts w:hint="eastAsia" w:ascii="仿宋" w:hAnsi="仿宋" w:eastAsia="仿宋"/>
          <w:sz w:val="32"/>
          <w:szCs w:val="32"/>
          <w:lang w:val="en-US" w:eastAsia="zh-CN"/>
        </w:rPr>
        <w:t>3394.13</w:t>
      </w:r>
      <w:r>
        <w:rPr>
          <w:rStyle w:val="11"/>
          <w:rFonts w:ascii="仿宋" w:hAnsi="仿宋" w:eastAsia="仿宋"/>
          <w:sz w:val="32"/>
          <w:szCs w:val="32"/>
        </w:rPr>
        <w:t>万元,</w:t>
      </w:r>
      <w:r>
        <w:rPr>
          <w:rStyle w:val="11"/>
          <w:rFonts w:ascii="仿宋" w:hAnsi="仿宋" w:eastAsia="仿宋"/>
          <w:color w:val="auto"/>
          <w:sz w:val="32"/>
          <w:szCs w:val="32"/>
        </w:rPr>
        <w:t>对个人和家庭的补助</w:t>
      </w:r>
      <w:r>
        <w:rPr>
          <w:rStyle w:val="11"/>
          <w:rFonts w:hint="eastAsia" w:ascii="仿宋" w:hAnsi="仿宋" w:eastAsia="仿宋"/>
          <w:sz w:val="32"/>
          <w:szCs w:val="32"/>
          <w:lang w:val="en-US" w:eastAsia="zh-CN"/>
        </w:rPr>
        <w:t>56.96</w:t>
      </w:r>
      <w:r>
        <w:rPr>
          <w:rStyle w:val="11"/>
          <w:rFonts w:hint="eastAsia" w:ascii="仿宋" w:hAnsi="仿宋" w:eastAsia="仿宋"/>
          <w:color w:val="auto"/>
          <w:sz w:val="32"/>
          <w:szCs w:val="32"/>
          <w:lang w:val="en-US" w:eastAsia="zh-CN"/>
        </w:rPr>
        <w:t>万元，</w:t>
      </w:r>
      <w:r>
        <w:rPr>
          <w:rStyle w:val="11"/>
          <w:rFonts w:ascii="仿宋" w:hAnsi="仿宋" w:eastAsia="仿宋"/>
          <w:sz w:val="32"/>
          <w:szCs w:val="32"/>
        </w:rPr>
        <w:t>资本性支出</w:t>
      </w:r>
      <w:r>
        <w:rPr>
          <w:rStyle w:val="11"/>
          <w:rFonts w:hint="eastAsia" w:ascii="仿宋" w:hAnsi="仿宋" w:eastAsia="仿宋"/>
          <w:sz w:val="32"/>
          <w:szCs w:val="32"/>
          <w:lang w:val="en-US" w:eastAsia="zh-CN"/>
        </w:rPr>
        <w:t>1368.87</w:t>
      </w:r>
      <w:r>
        <w:rPr>
          <w:rStyle w:val="11"/>
          <w:rFonts w:ascii="仿宋" w:hAnsi="仿宋" w:eastAsia="仿宋"/>
          <w:sz w:val="32"/>
          <w:szCs w:val="32"/>
        </w:rPr>
        <w:t>万元。</w:t>
      </w:r>
      <w:r>
        <w:fldChar w:fldCharType="end"/>
      </w:r>
    </w:p>
    <w:p w14:paraId="054F1A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026059DE">
      <w:pPr>
        <w:ind w:firstLine="640" w:firstLineChars="200"/>
        <w:rPr>
          <w:rFonts w:ascii="Adobe 仿宋 Std R" w:hAnsi="Adobe 仿宋 Std R" w:eastAsia="Adobe 仿宋 Std R"/>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Fonts w:hint="eastAsia" w:ascii="Adobe 仿宋 Std R" w:hAnsi="Adobe 仿宋 Std R" w:eastAsia="Adobe 仿宋 Std R"/>
          <w:color w:val="000000" w:themeColor="text1"/>
          <w:sz w:val="32"/>
          <w:lang w:eastAsia="zh-CN"/>
        </w:rPr>
        <w:t>庐山市公安局</w:t>
      </w:r>
      <w:r>
        <w:rPr>
          <w:rFonts w:ascii="Adobe 仿宋 Std R" w:hAnsi="Adobe 仿宋 Std R" w:eastAsia="Adobe 仿宋 Std R"/>
          <w:sz w:val="32"/>
          <w:szCs w:val="32"/>
        </w:rPr>
        <w:t>政府性基金支出预算</w:t>
      </w:r>
      <w:r>
        <w:rPr>
          <w:rFonts w:hint="eastAsia" w:ascii="Adobe 仿宋 Std R" w:hAnsi="Adobe 仿宋 Std R" w:eastAsia="Adobe 仿宋 Std R"/>
          <w:sz w:val="32"/>
          <w:szCs w:val="32"/>
        </w:rPr>
        <w:t>为</w:t>
      </w:r>
      <w:r>
        <w:rPr>
          <w:rFonts w:hint="eastAsia" w:ascii="Adobe 仿宋 Std R" w:hAnsi="Adobe 仿宋 Std R" w:eastAsia="Adobe 仿宋 Std R"/>
          <w:sz w:val="32"/>
          <w:szCs w:val="32"/>
          <w:lang w:val="en-US" w:eastAsia="zh-CN"/>
        </w:rPr>
        <w:t>46.15万元。</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${page540426799.ds357974894_REP_BGT_T_HC1100002019_DXQ02DW_S_ZFXJJ}</w:instrText>
      </w:r>
      <w:r>
        <w:rPr>
          <w:rFonts w:ascii="Adobe 仿宋 Std R" w:hAnsi="Adobe 仿宋 Std R" w:eastAsia="Adobe 仿宋 Std R"/>
          <w:sz w:val="32"/>
          <w:szCs w:val="32"/>
        </w:rPr>
        <w:fldChar w:fldCharType="end"/>
      </w:r>
      <w:r>
        <w:rPr>
          <w:rFonts w:ascii="Adobe 仿宋 Std R" w:hAnsi="Adobe 仿宋 Std R" w:eastAsia="Adobe 仿宋 Std R"/>
        </w:rPr>
        <w:fldChar w:fldCharType="begin"/>
      </w:r>
      <w:r>
        <w:rPr>
          <w:rFonts w:ascii="Adobe 仿宋 Std R" w:hAnsi="Adobe 仿宋 Std R" w:eastAsia="Adobe 仿宋 Std R"/>
        </w:rPr>
        <w:instrText xml:space="preserve">MERGEFIELD ${page400644146.ds215660413_REP_BGT_T_HC1100002019_DXQ02_S_ZFXJJ}</w:instrText>
      </w:r>
      <w:r>
        <w:rPr>
          <w:rFonts w:ascii="Adobe 仿宋 Std R" w:hAnsi="Adobe 仿宋 Std R" w:eastAsia="Adobe 仿宋 Std R"/>
        </w:rPr>
        <w:fldChar w:fldCharType="end"/>
      </w:r>
    </w:p>
    <w:p w14:paraId="44024A2A">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rPr>
        <w:t>支出项目</w:t>
      </w:r>
      <w:r>
        <w:rPr>
          <w:rStyle w:val="11"/>
          <w:rFonts w:hint="eastAsia" w:ascii="仿宋" w:hAnsi="仿宋" w:eastAsia="仿宋"/>
          <w:sz w:val="32"/>
          <w:szCs w:val="32"/>
        </w:rPr>
        <w:t>类别划分：</w:t>
      </w:r>
      <w:r>
        <w:rPr>
          <w:rStyle w:val="11"/>
          <w:rFonts w:hint="eastAsia" w:ascii="仿宋" w:hAnsi="仿宋" w:eastAsia="仿宋"/>
          <w:sz w:val="32"/>
          <w:szCs w:val="32"/>
          <w:lang w:eastAsia="zh-CN"/>
        </w:rPr>
        <w:t>项目支出</w:t>
      </w:r>
      <w:r>
        <w:rPr>
          <w:rStyle w:val="11"/>
          <w:rFonts w:hint="eastAsia" w:ascii="仿宋" w:hAnsi="仿宋" w:eastAsia="仿宋"/>
          <w:sz w:val="32"/>
          <w:szCs w:val="32"/>
          <w:lang w:val="en-US" w:eastAsia="zh-CN"/>
        </w:rPr>
        <w:t>46.15万元，较上年预算安排增加46.15万元；其中：商品和服务支出46.15万元。</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${page400644146.ds215660413_REP_BGT_T_HC1100002019_DXQ02_XMZCQKJJ}</w:instrText>
      </w:r>
      <w:r>
        <w:rPr>
          <w:rStyle w:val="11"/>
          <w:rFonts w:ascii="仿宋" w:hAnsi="仿宋" w:eastAsia="仿宋"/>
          <w:sz w:val="32"/>
          <w:szCs w:val="32"/>
        </w:rPr>
        <w:fldChar w:fldCharType="end"/>
      </w:r>
    </w:p>
    <w:p w14:paraId="6EA92DE2">
      <w:pPr>
        <w:numPr>
          <w:ilvl w:val="0"/>
          <w:numId w:val="1"/>
        </w:numPr>
        <w:ind w:firstLine="321" w:firstLineChars="100"/>
        <w:rPr>
          <w:rStyle w:val="11"/>
          <w:rFonts w:hint="eastAsia" w:ascii="Adobe 仿宋 Std R" w:hAnsi="Adobe 仿宋 Std R" w:eastAsia="Adobe 仿宋 Std R"/>
          <w:b/>
          <w:sz w:val="32"/>
          <w:szCs w:val="32"/>
        </w:rPr>
      </w:pPr>
      <w:r>
        <w:rPr>
          <w:rStyle w:val="11"/>
          <w:rFonts w:hint="eastAsia" w:ascii="Adobe 仿宋 Std R" w:hAnsi="Adobe 仿宋 Std R" w:eastAsia="Adobe 仿宋 Std R"/>
          <w:b/>
          <w:sz w:val="32"/>
          <w:szCs w:val="32"/>
        </w:rPr>
        <w:t>国有资本经营情况</w:t>
      </w:r>
    </w:p>
    <w:p w14:paraId="5BF8FE36">
      <w:pPr>
        <w:widowControl/>
        <w:ind w:firstLine="640" w:firstLineChars="200"/>
        <w:rPr>
          <w:rStyle w:val="11"/>
          <w:rFonts w:hint="eastAsia" w:ascii="Adobe 仿宋 Std R" w:hAnsi="Adobe 仿宋 Std R" w:eastAsia="Adobe 仿宋 Std R"/>
          <w:color w:val="auto"/>
          <w:sz w:val="32"/>
          <w:szCs w:val="32"/>
          <w:lang w:val="en-US" w:eastAsia="zh-CN"/>
        </w:rPr>
      </w:pPr>
      <w:r>
        <w:rPr>
          <w:rStyle w:val="11"/>
          <w:rFonts w:hint="eastAsia" w:ascii="Adobe 仿宋 Std R" w:hAnsi="Adobe 仿宋 Std R" w:eastAsia="Adobe 仿宋 Std R"/>
          <w:color w:val="auto"/>
          <w:sz w:val="32"/>
          <w:szCs w:val="32"/>
        </w:rPr>
        <w:t>本</w:t>
      </w:r>
      <w:r>
        <w:rPr>
          <w:rStyle w:val="11"/>
          <w:rFonts w:hint="eastAsia" w:ascii="Adobe 仿宋 Std R" w:hAnsi="Adobe 仿宋 Std R" w:eastAsia="Adobe 仿宋 Std R"/>
          <w:color w:val="auto"/>
          <w:sz w:val="32"/>
          <w:szCs w:val="32"/>
          <w:lang w:val="en-US" w:eastAsia="zh-CN"/>
        </w:rPr>
        <w:t>部门</w:t>
      </w:r>
      <w:r>
        <w:rPr>
          <w:rStyle w:val="11"/>
          <w:rFonts w:hint="eastAsia" w:ascii="Adobe 仿宋 Std R" w:hAnsi="Adobe 仿宋 Std R" w:eastAsia="Adobe 仿宋 Std R"/>
          <w:color w:val="auto"/>
          <w:sz w:val="32"/>
          <w:szCs w:val="32"/>
        </w:rPr>
        <w:t>没有使用国有资本经营预算拨款安排的支出</w:t>
      </w:r>
      <w:r>
        <w:rPr>
          <w:rStyle w:val="11"/>
          <w:rFonts w:hint="eastAsia" w:ascii="Adobe 仿宋 Std R" w:hAnsi="Adobe 仿宋 Std R" w:eastAsia="Adobe 仿宋 Std R"/>
          <w:color w:val="auto"/>
          <w:sz w:val="32"/>
          <w:szCs w:val="32"/>
          <w:lang w:eastAsia="zh-CN"/>
        </w:rPr>
        <w:t>。</w:t>
      </w:r>
    </w:p>
    <w:p w14:paraId="48F5BC63">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2C749A90">
      <w:pPr>
        <w:widowControl/>
        <w:ind w:firstLine="640" w:firstLineChars="200"/>
        <w:rPr>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5</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none"/>
          <w:lang w:val="en-US" w:eastAsia="zh-CN"/>
        </w:rPr>
        <w:t>1026.69</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年预算减少</w:t>
      </w:r>
      <w:r>
        <w:rPr>
          <w:rFonts w:hint="eastAsia" w:ascii="Adobe 仿宋 Std R" w:hAnsi="Adobe 仿宋 Std R" w:eastAsia="Adobe 仿宋 Std R"/>
          <w:sz w:val="32"/>
          <w:szCs w:val="32"/>
          <w:lang w:val="en-US" w:eastAsia="zh-CN"/>
        </w:rPr>
        <w:t>237.38</w:t>
      </w:r>
      <w:r>
        <w:rPr>
          <w:rFonts w:hint="eastAsia" w:ascii="Adobe 仿宋 Std R" w:hAnsi="Adobe 仿宋 Std R" w:eastAsia="Adobe 仿宋 Std R"/>
          <w:sz w:val="32"/>
          <w:szCs w:val="32"/>
        </w:rPr>
        <w:t>万元，下降</w:t>
      </w:r>
      <w:r>
        <w:rPr>
          <w:rFonts w:hint="eastAsia" w:ascii="Adobe 仿宋 Std R" w:hAnsi="Adobe 仿宋 Std R" w:eastAsia="Adobe 仿宋 Std R"/>
          <w:sz w:val="32"/>
          <w:szCs w:val="32"/>
          <w:lang w:val="en-US" w:eastAsia="zh-CN"/>
        </w:rPr>
        <w:t>23</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下降变化原因为</w:t>
      </w:r>
      <w:r>
        <w:rPr>
          <w:rFonts w:hint="eastAsia" w:ascii="仿宋" w:hAnsi="仿宋" w:eastAsia="仿宋" w:cs="Times New Roman"/>
          <w:color w:val="auto"/>
          <w:kern w:val="0"/>
          <w:sz w:val="32"/>
          <w:szCs w:val="32"/>
          <w:lang w:val="en-US" w:eastAsia="zh-CN"/>
        </w:rPr>
        <w:t>节约机关运行开支。</w:t>
      </w:r>
    </w:p>
    <w:p w14:paraId="07674B63">
      <w:pPr>
        <w:widowControl/>
        <w:spacing w:line="580" w:lineRule="exact"/>
        <w:ind w:firstLine="636"/>
        <w:jc w:val="left"/>
        <w:rPr>
          <w:rFonts w:hint="default" w:ascii="Adobe 仿宋 Std R" w:hAnsi="Adobe 仿宋 Std R" w:eastAsia="Adobe 仿宋 Std R"/>
          <w:color w:val="FF0000"/>
          <w:sz w:val="32"/>
          <w:szCs w:val="32"/>
          <w:lang w:val="en-US" w:eastAsia="zh-CN"/>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76万元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42.88万元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25万元</w:t>
      </w:r>
      <w:r>
        <w:rPr>
          <w:rFonts w:hint="eastAsia" w:ascii="Adobe 仿宋 Std R" w:hAnsi="Adobe 仿宋 Std R" w:eastAsia="Adobe 仿宋 Std R"/>
          <w:color w:val="000000" w:themeColor="text1"/>
          <w:sz w:val="32"/>
          <w:szCs w:val="32"/>
        </w:rPr>
        <w:t>、会议费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206.82万元</w:t>
      </w:r>
      <w:r>
        <w:rPr>
          <w:rFonts w:hint="eastAsia" w:ascii="Adobe 仿宋 Std R" w:hAnsi="Adobe 仿宋 Std R" w:eastAsia="Adobe 仿宋 Std R"/>
          <w:color w:val="000000" w:themeColor="text1"/>
          <w:sz w:val="32"/>
          <w:szCs w:val="32"/>
        </w:rPr>
        <w:t>、日常维修费</w:t>
      </w:r>
      <w:r>
        <w:rPr>
          <w:rFonts w:hint="eastAsia" w:ascii="Adobe 仿宋 Std R" w:hAnsi="Adobe 仿宋 Std R" w:eastAsia="Adobe 仿宋 Std R"/>
          <w:color w:val="000000" w:themeColor="text1"/>
          <w:sz w:val="32"/>
          <w:szCs w:val="32"/>
          <w:lang w:val="en-US" w:eastAsia="zh-CN"/>
        </w:rPr>
        <w:t>46.86万元</w:t>
      </w:r>
      <w:r>
        <w:rPr>
          <w:rFonts w:hint="eastAsia" w:ascii="Adobe 仿宋 Std R" w:hAnsi="Adobe 仿宋 Std R" w:eastAsia="Adobe 仿宋 Std R"/>
          <w:color w:val="000000" w:themeColor="text1"/>
          <w:sz w:val="32"/>
          <w:szCs w:val="32"/>
        </w:rPr>
        <w:t>、专用材料及一般设备购置费</w:t>
      </w:r>
      <w:r>
        <w:rPr>
          <w:rFonts w:hint="eastAsia" w:ascii="Adobe 仿宋 Std R" w:hAnsi="Adobe 仿宋 Std R" w:eastAsia="Adobe 仿宋 Std R"/>
          <w:color w:val="000000" w:themeColor="text1"/>
          <w:sz w:val="32"/>
          <w:szCs w:val="32"/>
          <w:lang w:val="en-US" w:eastAsia="zh-CN"/>
        </w:rPr>
        <w:t>40万元</w:t>
      </w:r>
      <w:r>
        <w:rPr>
          <w:rFonts w:hint="eastAsia" w:ascii="Adobe 仿宋 Std R" w:hAnsi="Adobe 仿宋 Std R" w:eastAsia="Adobe 仿宋 Std R"/>
          <w:color w:val="000000" w:themeColor="text1"/>
          <w:sz w:val="32"/>
          <w:szCs w:val="32"/>
        </w:rPr>
        <w:t>、办公用房水电费</w:t>
      </w:r>
      <w:r>
        <w:rPr>
          <w:rFonts w:hint="eastAsia" w:ascii="Adobe 仿宋 Std R" w:hAnsi="Adobe 仿宋 Std R" w:eastAsia="Adobe 仿宋 Std R"/>
          <w:color w:val="000000" w:themeColor="text1"/>
          <w:sz w:val="32"/>
          <w:szCs w:val="32"/>
          <w:lang w:val="en-US" w:eastAsia="zh-CN"/>
        </w:rPr>
        <w:t>121.09万元</w:t>
      </w:r>
      <w:r>
        <w:rPr>
          <w:rFonts w:hint="eastAsia" w:ascii="Adobe 仿宋 Std R" w:hAnsi="Adobe 仿宋 Std R" w:eastAsia="Adobe 仿宋 Std R"/>
          <w:color w:val="000000" w:themeColor="text1"/>
          <w:sz w:val="32"/>
          <w:szCs w:val="32"/>
        </w:rPr>
        <w:t>、办公用房取暖费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、办公用房物业管理费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、公务用车运行维护费</w:t>
      </w:r>
      <w:r>
        <w:rPr>
          <w:rFonts w:hint="eastAsia" w:ascii="Adobe 仿宋 Std R" w:hAnsi="Adobe 仿宋 Std R" w:eastAsia="Adobe 仿宋 Std R"/>
          <w:color w:val="000000" w:themeColor="text1"/>
          <w:sz w:val="32"/>
          <w:szCs w:val="32"/>
          <w:lang w:val="en-US" w:eastAsia="zh-CN"/>
        </w:rPr>
        <w:t>107.18万元、其他费用</w:t>
      </w:r>
      <w:r>
        <w:rPr>
          <w:rFonts w:hint="eastAsia" w:ascii="Adobe 仿宋 Std R" w:hAnsi="Adobe 仿宋 Std R" w:eastAsia="Adobe 仿宋 Std R"/>
          <w:sz w:val="32"/>
          <w:szCs w:val="32"/>
          <w:lang w:val="en-US" w:eastAsia="zh-CN"/>
        </w:rPr>
        <w:t>360.86万元。</w:t>
      </w:r>
    </w:p>
    <w:p w14:paraId="3ABB5D41">
      <w:pPr>
        <w:widowControl/>
        <w:spacing w:line="580" w:lineRule="exact"/>
        <w:ind w:firstLine="636"/>
        <w:jc w:val="left"/>
        <w:rPr>
          <w:rFonts w:ascii="Adobe 仿宋 Std R" w:hAnsi="Adobe 仿宋 Std R" w:eastAsia="Adobe 仿宋 Std R"/>
          <w:sz w:val="32"/>
          <w:szCs w:val="32"/>
        </w:rPr>
      </w:pPr>
    </w:p>
    <w:p w14:paraId="636C61E3">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57B00379">
      <w:pPr>
        <w:rPr>
          <w:rFonts w:ascii="Adobe 仿宋 Std R" w:hAnsi="Adobe 仿宋 Std R" w:eastAsia="Adobe 仿宋 Std R"/>
          <w:color w:val="FF0000"/>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lang w:val="en-US" w:eastAsia="zh-CN"/>
        </w:rPr>
        <w:t>1000.13</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714.5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177.63</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108</w:t>
      </w:r>
      <w:r>
        <w:rPr>
          <w:rFonts w:hint="eastAsia" w:ascii="Adobe 仿宋 Std R" w:hAnsi="Adobe 仿宋 Std R" w:eastAsia="Adobe 仿宋 Std R"/>
          <w:sz w:val="32"/>
          <w:szCs w:val="32"/>
        </w:rPr>
        <w:t>万元。</w:t>
      </w:r>
    </w:p>
    <w:p w14:paraId="51191AFC">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5E6BBC7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70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70</w:t>
      </w:r>
      <w:r>
        <w:rPr>
          <w:rFonts w:ascii="Adobe 仿宋 Std R" w:hAnsi="Adobe 仿宋 Std R" w:eastAsia="Adobe 仿宋 Std R"/>
          <w:sz w:val="32"/>
          <w:szCs w:val="32"/>
        </w:rPr>
        <w:t>辆。</w:t>
      </w:r>
      <w:r>
        <w:fldChar w:fldCharType="end"/>
      </w:r>
    </w:p>
    <w:p w14:paraId="0839C35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年部门预算安排购置车辆</w:t>
      </w:r>
      <w:r>
        <w:rPr>
          <w:rFonts w:hint="eastAsia" w:ascii="仿宋_GB2312" w:eastAsia="仿宋_GB2312"/>
          <w:sz w:val="32"/>
          <w:szCs w:val="30"/>
          <w:u w:val="none"/>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none"/>
          <w:lang w:eastAsia="zh-CN"/>
        </w:rPr>
        <w:t>无</w:t>
      </w:r>
      <w:r>
        <w:rPr>
          <w:rFonts w:hint="eastAsia" w:ascii="仿宋_GB2312" w:eastAsia="仿宋_GB2312"/>
          <w:sz w:val="32"/>
          <w:szCs w:val="30"/>
        </w:rPr>
        <w:t>。</w:t>
      </w:r>
    </w:p>
    <w:p w14:paraId="59A43C58">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（九）项目情况说明</w:t>
      </w:r>
    </w:p>
    <w:p w14:paraId="65C849E7">
      <w:pPr>
        <w:widowControl/>
        <w:spacing w:line="580" w:lineRule="exact"/>
        <w:ind w:firstLine="636"/>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1、公安执勤岗位津贴及超时补贴</w:t>
      </w:r>
    </w:p>
    <w:p w14:paraId="4EBE18BD">
      <w:pPr>
        <w:ind w:firstLine="960" w:firstLineChars="300"/>
        <w:rPr>
          <w:rFonts w:hint="eastAsia" w:eastAsia="Adobe 仿宋 Std R"/>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：人民警察享有值勤岗位津贴及加班超时补贴，且所需经费按其行政隶属关系和现行经费保障、工资发放渠道解决。</w:t>
      </w:r>
    </w:p>
    <w:p w14:paraId="78DE3119">
      <w:pPr>
        <w:numPr>
          <w:ilvl w:val="0"/>
          <w:numId w:val="0"/>
        </w:numPr>
        <w:ind w:firstLine="960" w:firstLineChars="3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r>
        <w:rPr>
          <w:rFonts w:hint="eastAsia" w:ascii="Adobe 仿宋 Std R" w:hAnsi="Adobe 仿宋 Std R" w:eastAsia="Adobe 仿宋 Std R"/>
          <w:sz w:val="32"/>
          <w:szCs w:val="32"/>
          <w:lang w:eastAsia="zh-CN"/>
        </w:rPr>
        <w:t>：人社部规【2017】9号《关于执行人民警察法定工作日之外加班补贴有关问题的通知》、人社部规【2017】10号《关于执行人民警察值勤岗位津贴有关问题的通知》</w:t>
      </w:r>
    </w:p>
    <w:p w14:paraId="4332167F">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2FA51500">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：按照上级文件精神执行到位</w:t>
      </w:r>
    </w:p>
    <w:p w14:paraId="2C0AD77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5DAEAAD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200万元</w:t>
      </w:r>
    </w:p>
    <w:p w14:paraId="13887C08">
      <w:pPr>
        <w:widowControl/>
        <w:spacing w:line="580" w:lineRule="exact"/>
        <w:ind w:firstLine="636"/>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2、公安“一村一辅警”经费保障</w:t>
      </w:r>
    </w:p>
    <w:p w14:paraId="47C17525">
      <w:pPr>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聘用专职辅警驻村，协助辖区派出所开展各类警务活动。</w:t>
      </w:r>
    </w:p>
    <w:p w14:paraId="424A3B3F">
      <w:pPr>
        <w:numPr>
          <w:ilvl w:val="0"/>
          <w:numId w:val="0"/>
        </w:numPr>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为加强和改进基层社会治安综合治理，提高人民群众安全感和满意度，各乡镇积极开展“一村一辅警”工作建设。</w:t>
      </w:r>
    </w:p>
    <w:p w14:paraId="0E61AFBE">
      <w:pPr>
        <w:numPr>
          <w:ilvl w:val="0"/>
          <w:numId w:val="0"/>
        </w:numPr>
        <w:ind w:left="1122" w:leftChars="0"/>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r>
        <w:rPr>
          <w:rFonts w:hint="eastAsia" w:ascii="Adobe 仿宋 Std R" w:hAnsi="Adobe 仿宋 Std R" w:eastAsia="Adobe 仿宋 Std R"/>
          <w:sz w:val="32"/>
          <w:szCs w:val="32"/>
          <w:lang w:eastAsia="zh-CN"/>
        </w:rPr>
        <w:t>：庐山市公安局</w:t>
      </w:r>
    </w:p>
    <w:p w14:paraId="2DC1E78F">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驻村辅警的人员经费由镇财政负担</w:t>
      </w:r>
    </w:p>
    <w:p w14:paraId="151D850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4398FA33">
      <w:pPr>
        <w:pStyle w:val="2"/>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230万元</w:t>
      </w:r>
    </w:p>
    <w:p w14:paraId="0FA20586">
      <w:pPr>
        <w:widowControl/>
        <w:spacing w:line="580" w:lineRule="exact"/>
        <w:ind w:firstLine="636"/>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3、2025年扫黑除恶常态化工作经费</w:t>
      </w:r>
    </w:p>
    <w:p w14:paraId="79E06227">
      <w:pPr>
        <w:keepNext w:val="0"/>
        <w:keepLines w:val="0"/>
        <w:widowControl/>
        <w:suppressLineNumbers w:val="0"/>
        <w:ind w:firstLine="960" w:firstLineChars="30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按照《中共中央、国务院关于开展扫黑除恶专项斗争的通知》（中发【2018】</w:t>
      </w:r>
      <w:r>
        <w:rPr>
          <w:rFonts w:hint="default" w:ascii="Adobe 仿宋 Std R" w:hAnsi="Adobe 仿宋 Std R" w:eastAsia="Adobe 仿宋 Std R"/>
          <w:sz w:val="32"/>
          <w:szCs w:val="32"/>
          <w:lang w:val="en-US" w:eastAsia="zh-CN"/>
        </w:rPr>
        <w:t xml:space="preserve">3 </w:t>
      </w:r>
      <w:r>
        <w:rPr>
          <w:rFonts w:hint="eastAsia" w:ascii="Adobe 仿宋 Std R" w:hAnsi="Adobe 仿宋 Std R" w:eastAsia="Adobe 仿宋 Std R"/>
          <w:sz w:val="32"/>
          <w:szCs w:val="32"/>
          <w:lang w:val="en-US" w:eastAsia="zh-CN"/>
        </w:rPr>
        <w:t xml:space="preserve">号）决策部署，从 </w:t>
      </w:r>
      <w:r>
        <w:rPr>
          <w:rFonts w:hint="default" w:ascii="Adobe 仿宋 Std R" w:hAnsi="Adobe 仿宋 Std R" w:eastAsia="Adobe 仿宋 Std R"/>
          <w:sz w:val="32"/>
          <w:szCs w:val="32"/>
          <w:lang w:val="en-US" w:eastAsia="zh-CN"/>
        </w:rPr>
        <w:t xml:space="preserve">2021 </w:t>
      </w:r>
      <w:r>
        <w:rPr>
          <w:rFonts w:hint="eastAsia" w:ascii="Adobe 仿宋 Std R" w:hAnsi="Adobe 仿宋 Std R" w:eastAsia="Adobe 仿宋 Std R"/>
          <w:sz w:val="32"/>
          <w:szCs w:val="32"/>
          <w:lang w:val="en-US" w:eastAsia="zh-CN"/>
        </w:rPr>
        <w:t>年开始常态化开展扫黑除恶工作。</w:t>
      </w:r>
    </w:p>
    <w:p w14:paraId="5818B868">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中发【2018】</w:t>
      </w:r>
      <w:r>
        <w:rPr>
          <w:rFonts w:hint="default" w:ascii="Adobe 仿宋 Std R" w:hAnsi="Adobe 仿宋 Std R" w:eastAsia="Adobe 仿宋 Std R"/>
          <w:sz w:val="32"/>
          <w:szCs w:val="32"/>
          <w:lang w:val="en-US" w:eastAsia="zh-CN"/>
        </w:rPr>
        <w:t xml:space="preserve">3 </w:t>
      </w:r>
      <w:r>
        <w:rPr>
          <w:rFonts w:hint="eastAsia" w:ascii="Adobe 仿宋 Std R" w:hAnsi="Adobe 仿宋 Std R" w:eastAsia="Adobe 仿宋 Std R"/>
          <w:sz w:val="32"/>
          <w:szCs w:val="32"/>
          <w:lang w:val="en-US" w:eastAsia="zh-CN"/>
        </w:rPr>
        <w:t>号</w:t>
      </w:r>
    </w:p>
    <w:p w14:paraId="6A5F6D42">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31CEF52D">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按照上级关于扫黑除恶工作经费保障要求，并结合工作实际，2023 年庐山市公安局预计需要扫黑除恶工作经费 9万元 。</w:t>
      </w:r>
    </w:p>
    <w:p w14:paraId="41CFC419">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3462418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9万元</w:t>
      </w:r>
    </w:p>
    <w:p w14:paraId="1B368649">
      <w:pPr>
        <w:widowControl/>
        <w:spacing w:line="580" w:lineRule="exact"/>
        <w:ind w:firstLine="636"/>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4、公安雪亮工程二期租赁费</w:t>
      </w:r>
    </w:p>
    <w:p w14:paraId="67B7FC6D">
      <w:pPr>
        <w:keepNext w:val="0"/>
        <w:keepLines w:val="0"/>
        <w:widowControl/>
        <w:suppressLineNumbers w:val="0"/>
        <w:ind w:firstLine="960" w:firstLineChars="30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根据《庐山市一届人民政府第 45 次常务会议纪要》要求，“雪亮工程”建设是民生工程，是维护群众生命财产安全的重要抓手，需加紧加快推进该项工作。 </w:t>
      </w:r>
    </w:p>
    <w:p w14:paraId="0E70E04A">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《庐山市一届人民政府第 45 次常务会议纪要》、《关于进一步规范全市“雪亮工程”建设的通知》（九政法【</w:t>
      </w:r>
      <w:r>
        <w:rPr>
          <w:rFonts w:hint="default" w:ascii="Adobe 仿宋 Std R" w:hAnsi="Adobe 仿宋 Std R" w:eastAsia="Adobe 仿宋 Std R"/>
          <w:sz w:val="32"/>
          <w:szCs w:val="32"/>
          <w:lang w:val="en-US" w:eastAsia="zh-CN"/>
        </w:rPr>
        <w:t>2019</w:t>
      </w:r>
      <w:r>
        <w:rPr>
          <w:rFonts w:hint="eastAsia" w:ascii="Adobe 仿宋 Std R" w:hAnsi="Adobe 仿宋 Std R" w:eastAsia="Adobe 仿宋 Std R"/>
          <w:sz w:val="32"/>
          <w:szCs w:val="32"/>
          <w:lang w:val="en-US" w:eastAsia="zh-CN"/>
        </w:rPr>
        <w:t>】</w:t>
      </w:r>
      <w:r>
        <w:rPr>
          <w:rFonts w:hint="default" w:ascii="Adobe 仿宋 Std R" w:hAnsi="Adobe 仿宋 Std R" w:eastAsia="Adobe 仿宋 Std R"/>
          <w:sz w:val="32"/>
          <w:szCs w:val="32"/>
          <w:lang w:val="en-US" w:eastAsia="zh-CN"/>
        </w:rPr>
        <w:t xml:space="preserve">3 </w:t>
      </w:r>
      <w:r>
        <w:rPr>
          <w:rFonts w:hint="eastAsia" w:ascii="Adobe 仿宋 Std R" w:hAnsi="Adobe 仿宋 Std R" w:eastAsia="Adobe 仿宋 Std R"/>
          <w:sz w:val="32"/>
          <w:szCs w:val="32"/>
          <w:lang w:val="en-US" w:eastAsia="zh-CN"/>
        </w:rPr>
        <w:t xml:space="preserve">号） </w:t>
      </w:r>
    </w:p>
    <w:p w14:paraId="5408951C">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44F69E6E">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庐山市在“雪亮工程”一期建设的基础上，启动“雪亮工程”二期建设，2020 年 </w:t>
      </w:r>
      <w:r>
        <w:rPr>
          <w:rFonts w:hint="default" w:ascii="Adobe 仿宋 Std R" w:hAnsi="Adobe 仿宋 Std R" w:eastAsia="Adobe 仿宋 Std R"/>
          <w:sz w:val="32"/>
          <w:szCs w:val="32"/>
          <w:lang w:val="en-US" w:eastAsia="zh-CN"/>
        </w:rPr>
        <w:t xml:space="preserve">8 </w:t>
      </w:r>
      <w:r>
        <w:rPr>
          <w:rFonts w:hint="eastAsia" w:ascii="Adobe 仿宋 Std R" w:hAnsi="Adobe 仿宋 Std R" w:eastAsia="Adobe 仿宋 Std R"/>
          <w:sz w:val="32"/>
          <w:szCs w:val="32"/>
          <w:lang w:val="en-US" w:eastAsia="zh-CN"/>
        </w:rPr>
        <w:t>月完成项目招投标，</w:t>
      </w:r>
      <w:r>
        <w:rPr>
          <w:rFonts w:hint="default" w:ascii="Adobe 仿宋 Std R" w:hAnsi="Adobe 仿宋 Std R" w:eastAsia="Adobe 仿宋 Std R"/>
          <w:sz w:val="32"/>
          <w:szCs w:val="32"/>
          <w:lang w:val="en-US" w:eastAsia="zh-CN"/>
        </w:rPr>
        <w:t xml:space="preserve">2021 </w:t>
      </w:r>
      <w:r>
        <w:rPr>
          <w:rFonts w:hint="eastAsia" w:ascii="Adobe 仿宋 Std R" w:hAnsi="Adobe 仿宋 Std R" w:eastAsia="Adobe 仿宋 Std R"/>
          <w:sz w:val="32"/>
          <w:szCs w:val="32"/>
          <w:lang w:val="en-US" w:eastAsia="zh-CN"/>
        </w:rPr>
        <w:t xml:space="preserve">年 </w:t>
      </w:r>
      <w:r>
        <w:rPr>
          <w:rFonts w:hint="default" w:ascii="Adobe 仿宋 Std R" w:hAnsi="Adobe 仿宋 Std R" w:eastAsia="Adobe 仿宋 Std R"/>
          <w:sz w:val="32"/>
          <w:szCs w:val="32"/>
          <w:lang w:val="en-US" w:eastAsia="zh-CN"/>
        </w:rPr>
        <w:t xml:space="preserve">5 </w:t>
      </w:r>
      <w:r>
        <w:rPr>
          <w:rFonts w:hint="eastAsia" w:ascii="Adobe 仿宋 Std R" w:hAnsi="Adobe 仿宋 Std R" w:eastAsia="Adobe 仿宋 Std R"/>
          <w:sz w:val="32"/>
          <w:szCs w:val="32"/>
          <w:lang w:val="en-US" w:eastAsia="zh-CN"/>
        </w:rPr>
        <w:t xml:space="preserve">月项目竣工并验收合格，按照“企业先行建成安防设施，政府分期购买安防服务”的模式，从 </w:t>
      </w:r>
      <w:r>
        <w:rPr>
          <w:rFonts w:hint="default" w:ascii="Adobe 仿宋 Std R" w:hAnsi="Adobe 仿宋 Std R" w:eastAsia="Adobe 仿宋 Std R"/>
          <w:sz w:val="32"/>
          <w:szCs w:val="32"/>
          <w:lang w:val="en-US" w:eastAsia="zh-CN"/>
        </w:rPr>
        <w:t xml:space="preserve">2021 </w:t>
      </w:r>
      <w:r>
        <w:rPr>
          <w:rFonts w:hint="eastAsia" w:ascii="Adobe 仿宋 Std R" w:hAnsi="Adobe 仿宋 Std R" w:eastAsia="Adobe 仿宋 Std R"/>
          <w:sz w:val="32"/>
          <w:szCs w:val="32"/>
          <w:lang w:val="en-US" w:eastAsia="zh-CN"/>
        </w:rPr>
        <w:t>年起分五年支付建设费用。</w:t>
      </w:r>
      <w:r>
        <w:rPr>
          <w:rFonts w:hint="eastAsia" w:ascii="宋体" w:hAnsi="宋体" w:eastAsia="宋体" w:cs="宋体"/>
          <w:color w:val="000000"/>
          <w:kern w:val="0"/>
          <w:sz w:val="21"/>
          <w:szCs w:val="21"/>
          <w:lang w:val="en-US" w:eastAsia="zh-CN" w:bidi="ar"/>
        </w:rPr>
        <w:t xml:space="preserve"> </w:t>
      </w:r>
    </w:p>
    <w:p w14:paraId="32106B7E">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5年</w:t>
      </w:r>
    </w:p>
    <w:p w14:paraId="6E0689B8">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68.2万元</w:t>
      </w:r>
    </w:p>
    <w:p w14:paraId="56F9FD26">
      <w:pPr>
        <w:widowControl/>
        <w:numPr>
          <w:ilvl w:val="0"/>
          <w:numId w:val="2"/>
        </w:numPr>
        <w:spacing w:line="580" w:lineRule="exact"/>
        <w:ind w:firstLine="636"/>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公安雪亮工程一期租赁费</w:t>
      </w:r>
    </w:p>
    <w:p w14:paraId="2027B6ED">
      <w:pPr>
        <w:keepNext w:val="0"/>
        <w:keepLines w:val="0"/>
        <w:widowControl/>
        <w:suppressLineNumbers w:val="0"/>
        <w:ind w:firstLine="960" w:firstLineChars="30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社会治安形势日趋复杂，实施“雪亮工程”建设，对视频监控增点扩面，整合网络信号，智能化运维，既是对天网工程、视频监控全覆盖工程的巩固和延伸，也是“互联网+”环境下加强和创新社会治安防控体系建设的重要途径。</w:t>
      </w:r>
      <w:r>
        <w:rPr>
          <w:rFonts w:hint="eastAsia" w:ascii="宋体" w:hAnsi="宋体" w:eastAsia="宋体" w:cs="宋体"/>
          <w:color w:val="000000"/>
          <w:kern w:val="0"/>
          <w:sz w:val="21"/>
          <w:szCs w:val="21"/>
          <w:lang w:val="en-US" w:eastAsia="zh-CN" w:bidi="ar"/>
        </w:rPr>
        <w:t xml:space="preserve"> </w:t>
      </w:r>
    </w:p>
    <w:p w14:paraId="37E3671C">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《庐山市一届人民政府第 45 次常务会议纪要》、《关于庐山市“雪亮工程”建设采购项目资金拨付的报告》（庐公字【</w:t>
      </w:r>
      <w:r>
        <w:rPr>
          <w:rFonts w:hint="default" w:ascii="Adobe 仿宋 Std R" w:hAnsi="Adobe 仿宋 Std R" w:eastAsia="Adobe 仿宋 Std R"/>
          <w:sz w:val="32"/>
          <w:szCs w:val="32"/>
          <w:lang w:val="en-US" w:eastAsia="zh-CN"/>
        </w:rPr>
        <w:t>2020</w:t>
      </w:r>
      <w:r>
        <w:rPr>
          <w:rFonts w:hint="eastAsia" w:ascii="Adobe 仿宋 Std R" w:hAnsi="Adobe 仿宋 Std R" w:eastAsia="Adobe 仿宋 Std R"/>
          <w:sz w:val="32"/>
          <w:szCs w:val="32"/>
          <w:lang w:val="en-US" w:eastAsia="zh-CN"/>
        </w:rPr>
        <w:t>】</w:t>
      </w:r>
      <w:r>
        <w:rPr>
          <w:rFonts w:hint="default" w:ascii="Adobe 仿宋 Std R" w:hAnsi="Adobe 仿宋 Std R" w:eastAsia="Adobe 仿宋 Std R"/>
          <w:sz w:val="32"/>
          <w:szCs w:val="32"/>
          <w:lang w:val="en-US" w:eastAsia="zh-CN"/>
        </w:rPr>
        <w:t xml:space="preserve">74 </w:t>
      </w:r>
      <w:r>
        <w:rPr>
          <w:rFonts w:hint="eastAsia" w:ascii="Adobe 仿宋 Std R" w:hAnsi="Adobe 仿宋 Std R" w:eastAsia="Adobe 仿宋 Std R"/>
          <w:sz w:val="32"/>
          <w:szCs w:val="32"/>
          <w:lang w:val="en-US" w:eastAsia="zh-CN"/>
        </w:rPr>
        <w:t>号）</w:t>
      </w:r>
      <w:r>
        <w:rPr>
          <w:rFonts w:hint="eastAsia" w:ascii="宋体" w:hAnsi="宋体" w:eastAsia="宋体" w:cs="宋体"/>
          <w:color w:val="000000"/>
          <w:kern w:val="0"/>
          <w:sz w:val="21"/>
          <w:szCs w:val="21"/>
          <w:lang w:val="en-US" w:eastAsia="zh-CN" w:bidi="ar"/>
        </w:rPr>
        <w:t xml:space="preserve"> </w:t>
      </w:r>
    </w:p>
    <w:p w14:paraId="6E826B75">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7D51CC64">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按照九江市综治委下达的“雪亮工程”总体目标任务要求，庐山市“雪亮工程”一期需建设一类监控点 509 个，治安卡口 </w:t>
      </w:r>
      <w:r>
        <w:rPr>
          <w:rFonts w:hint="default" w:ascii="Adobe 仿宋 Std R" w:hAnsi="Adobe 仿宋 Std R" w:eastAsia="Adobe 仿宋 Std R"/>
          <w:sz w:val="32"/>
          <w:szCs w:val="32"/>
          <w:lang w:val="en-US" w:eastAsia="zh-CN"/>
        </w:rPr>
        <w:t xml:space="preserve">29 </w:t>
      </w:r>
      <w:r>
        <w:rPr>
          <w:rFonts w:hint="eastAsia" w:ascii="Adobe 仿宋 Std R" w:hAnsi="Adobe 仿宋 Std R" w:eastAsia="Adobe 仿宋 Std R"/>
          <w:sz w:val="32"/>
          <w:szCs w:val="32"/>
          <w:lang w:val="en-US" w:eastAsia="zh-CN"/>
        </w:rPr>
        <w:t xml:space="preserve">个，交通卡口 </w:t>
      </w:r>
      <w:r>
        <w:rPr>
          <w:rFonts w:hint="default" w:ascii="Adobe 仿宋 Std R" w:hAnsi="Adobe 仿宋 Std R" w:eastAsia="Adobe 仿宋 Std R"/>
          <w:sz w:val="32"/>
          <w:szCs w:val="32"/>
          <w:lang w:val="en-US" w:eastAsia="zh-CN"/>
        </w:rPr>
        <w:t xml:space="preserve">14 </w:t>
      </w:r>
      <w:r>
        <w:rPr>
          <w:rFonts w:hint="eastAsia" w:ascii="Adobe 仿宋 Std R" w:hAnsi="Adobe 仿宋 Std R" w:eastAsia="Adobe 仿宋 Std R"/>
          <w:sz w:val="32"/>
          <w:szCs w:val="32"/>
          <w:lang w:val="en-US" w:eastAsia="zh-CN"/>
        </w:rPr>
        <w:t>个。</w:t>
      </w:r>
      <w:r>
        <w:rPr>
          <w:rFonts w:hint="default" w:ascii="Adobe 仿宋 Std R" w:hAnsi="Adobe 仿宋 Std R" w:eastAsia="Adobe 仿宋 Std R"/>
          <w:sz w:val="32"/>
          <w:szCs w:val="32"/>
          <w:lang w:val="en-US" w:eastAsia="zh-CN"/>
        </w:rPr>
        <w:t xml:space="preserve">2020 </w:t>
      </w:r>
      <w:r>
        <w:rPr>
          <w:rFonts w:hint="eastAsia" w:ascii="Adobe 仿宋 Std R" w:hAnsi="Adobe 仿宋 Std R" w:eastAsia="Adobe 仿宋 Std R"/>
          <w:sz w:val="32"/>
          <w:szCs w:val="32"/>
          <w:lang w:val="en-US" w:eastAsia="zh-CN"/>
        </w:rPr>
        <w:t xml:space="preserve">年 </w:t>
      </w:r>
      <w:r>
        <w:rPr>
          <w:rFonts w:hint="default" w:ascii="Adobe 仿宋 Std R" w:hAnsi="Adobe 仿宋 Std R" w:eastAsia="Adobe 仿宋 Std R"/>
          <w:sz w:val="32"/>
          <w:szCs w:val="32"/>
          <w:lang w:val="en-US" w:eastAsia="zh-CN"/>
        </w:rPr>
        <w:t xml:space="preserve">7 </w:t>
      </w:r>
      <w:r>
        <w:rPr>
          <w:rFonts w:hint="eastAsia" w:ascii="Adobe 仿宋 Std R" w:hAnsi="Adobe 仿宋 Std R" w:eastAsia="Adobe 仿宋 Std R"/>
          <w:sz w:val="32"/>
          <w:szCs w:val="32"/>
          <w:lang w:val="en-US" w:eastAsia="zh-CN"/>
        </w:rPr>
        <w:t xml:space="preserve">月该项目竣工，建成一类监控点 </w:t>
      </w:r>
      <w:r>
        <w:rPr>
          <w:rFonts w:hint="default" w:ascii="Adobe 仿宋 Std R" w:hAnsi="Adobe 仿宋 Std R" w:eastAsia="Adobe 仿宋 Std R"/>
          <w:sz w:val="32"/>
          <w:szCs w:val="32"/>
          <w:lang w:val="en-US" w:eastAsia="zh-CN"/>
        </w:rPr>
        <w:t xml:space="preserve">595 </w:t>
      </w:r>
      <w:r>
        <w:rPr>
          <w:rFonts w:hint="eastAsia" w:ascii="Adobe 仿宋 Std R" w:hAnsi="Adobe 仿宋 Std R" w:eastAsia="Adobe 仿宋 Std R"/>
          <w:sz w:val="32"/>
          <w:szCs w:val="32"/>
          <w:lang w:val="en-US" w:eastAsia="zh-CN"/>
        </w:rPr>
        <w:t xml:space="preserve">个，将验收合格，按合同约定分五年支付，从 </w:t>
      </w:r>
      <w:r>
        <w:rPr>
          <w:rFonts w:hint="default" w:ascii="Adobe 仿宋 Std R" w:hAnsi="Adobe 仿宋 Std R" w:eastAsia="Adobe 仿宋 Std R"/>
          <w:sz w:val="32"/>
          <w:szCs w:val="32"/>
          <w:lang w:val="en-US" w:eastAsia="zh-CN"/>
        </w:rPr>
        <w:t xml:space="preserve">2020 </w:t>
      </w:r>
      <w:r>
        <w:rPr>
          <w:rFonts w:hint="eastAsia" w:ascii="Adobe 仿宋 Std R" w:hAnsi="Adobe 仿宋 Std R" w:eastAsia="Adobe 仿宋 Std R"/>
          <w:sz w:val="32"/>
          <w:szCs w:val="32"/>
          <w:lang w:val="en-US" w:eastAsia="zh-CN"/>
        </w:rPr>
        <w:t>年起每年支付</w:t>
      </w:r>
      <w:r>
        <w:rPr>
          <w:rFonts w:hint="default" w:ascii="Adobe 仿宋 Std R" w:hAnsi="Adobe 仿宋 Std R" w:eastAsia="Adobe 仿宋 Std R"/>
          <w:sz w:val="32"/>
          <w:szCs w:val="32"/>
          <w:lang w:val="en-US" w:eastAsia="zh-CN"/>
        </w:rPr>
        <w:t xml:space="preserve">394.77776 </w:t>
      </w:r>
      <w:r>
        <w:rPr>
          <w:rFonts w:hint="eastAsia" w:ascii="Adobe 仿宋 Std R" w:hAnsi="Adobe 仿宋 Std R" w:eastAsia="Adobe 仿宋 Std R"/>
          <w:sz w:val="32"/>
          <w:szCs w:val="32"/>
          <w:lang w:val="en-US" w:eastAsia="zh-CN"/>
        </w:rPr>
        <w:t>万元。</w:t>
      </w:r>
    </w:p>
    <w:p w14:paraId="6C5E503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5年</w:t>
      </w:r>
    </w:p>
    <w:p w14:paraId="30BCDCEB">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394.78万元</w:t>
      </w:r>
    </w:p>
    <w:p w14:paraId="5541326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6、公安辅警保障经费</w:t>
      </w:r>
    </w:p>
    <w:p w14:paraId="40F54C9B">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cs="黑体"/>
          <w:kern w:val="2"/>
          <w:sz w:val="32"/>
          <w:szCs w:val="32"/>
          <w:lang w:val="en-US" w:eastAsia="zh-CN"/>
        </w:rPr>
        <w:t>辅警的劳动报酬、保险福利、装备被装、教育训练和日常管理等所需费用列入本级财政预算予以保障，为筑牢我市社会治安防控体系打下根基。</w:t>
      </w:r>
    </w:p>
    <w:p w14:paraId="71659377">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：庐府办发【</w:t>
      </w:r>
      <w:r>
        <w:rPr>
          <w:rFonts w:hint="eastAsia" w:ascii="Adobe 仿宋 Std R" w:hAnsi="Adobe 仿宋 Std R" w:eastAsia="Adobe 仿宋 Std R"/>
          <w:sz w:val="32"/>
          <w:szCs w:val="32"/>
          <w:lang w:val="en-US" w:eastAsia="zh-CN"/>
        </w:rPr>
        <w:t>2018</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115号</w:t>
      </w:r>
      <w:r>
        <w:rPr>
          <w:rFonts w:hint="eastAsia" w:ascii="Adobe 仿宋 Std R" w:hAnsi="Adobe 仿宋 Std R" w:eastAsia="Adobe 仿宋 Std R"/>
          <w:sz w:val="32"/>
          <w:szCs w:val="32"/>
          <w:lang w:eastAsia="zh-CN"/>
        </w:rPr>
        <w:t>《庐山市警务辅助人员管理办法》</w:t>
      </w:r>
    </w:p>
    <w:p w14:paraId="311B2110">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cs="黑体"/>
          <w:kern w:val="2"/>
          <w:sz w:val="32"/>
          <w:szCs w:val="32"/>
          <w:lang w:val="en-US" w:eastAsia="zh-CN"/>
        </w:rPr>
        <w:t>庐山市公安局</w:t>
      </w:r>
    </w:p>
    <w:p w14:paraId="3A58D172">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：辅警人员定额</w:t>
      </w:r>
      <w:r>
        <w:rPr>
          <w:rFonts w:hint="eastAsia" w:ascii="Adobe 仿宋 Std R" w:hAnsi="Adobe 仿宋 Std R" w:eastAsia="Adobe 仿宋 Std R"/>
          <w:sz w:val="32"/>
          <w:szCs w:val="32"/>
          <w:lang w:val="en-US" w:eastAsia="zh-CN"/>
        </w:rPr>
        <w:t>110人，按照每人每月2500人标准保障，年度保障经费共计330万元。</w:t>
      </w:r>
    </w:p>
    <w:p w14:paraId="14C6AB3D">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59B18FDE">
      <w:pPr>
        <w:numPr>
          <w:ilvl w:val="0"/>
          <w:numId w:val="0"/>
        </w:numPr>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330万元</w:t>
      </w:r>
    </w:p>
    <w:p w14:paraId="27FC49E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7、公安行政事业性收费收入分配支出</w:t>
      </w:r>
    </w:p>
    <w:p w14:paraId="71C24B21">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根据《国家发改委、财政部关于居民身份证收费标准及有关问题的通知》、《财政部、国家发改委关于第二代居民身份证工本费减免政策的通知》文件规定，申领、换领、丢失补领或损坏换领、临时身份证收取相应费用。</w:t>
      </w:r>
    </w:p>
    <w:p w14:paraId="5210CB3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：发改价格【</w:t>
      </w:r>
      <w:r>
        <w:rPr>
          <w:rFonts w:hint="eastAsia" w:ascii="Adobe 仿宋 Std R" w:hAnsi="Adobe 仿宋 Std R" w:eastAsia="Adobe 仿宋 Std R"/>
          <w:sz w:val="32"/>
          <w:szCs w:val="32"/>
          <w:lang w:val="en-US" w:eastAsia="zh-CN"/>
        </w:rPr>
        <w:t>2003</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2322号、财综【2004】8号</w:t>
      </w:r>
    </w:p>
    <w:p w14:paraId="31C65EC4">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263053C5">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：行政事业性收费应收应缴</w:t>
      </w:r>
    </w:p>
    <w:p w14:paraId="01DBB00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5786902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10万元</w:t>
      </w:r>
    </w:p>
    <w:p w14:paraId="2B45DE5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8、公安机动队(PTU)保障经费</w:t>
      </w:r>
    </w:p>
    <w:p w14:paraId="2212DAE9">
      <w:pPr>
        <w:keepNext w:val="0"/>
        <w:keepLines w:val="0"/>
        <w:widowControl/>
        <w:suppressLineNumbers w:val="0"/>
        <w:ind w:firstLine="960" w:firstLineChars="30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为切实增强驾驭复杂治安形势能力，进一步提高公安机关快速应急处突水平，全力维护全市社会政治稳定，有效制止暴力恐怖犯罪行为和处置各类突发事件，确保人民群众生命财产安全和社会治安稳定。按照公安部“一三五”快速反应要求，建设网格化防控体系，我局组建了 PTU 机动队。 </w:t>
      </w:r>
    </w:p>
    <w:p w14:paraId="7BBF7B54">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《江西省公安机关警务辅助人员条例》、庐公字【2021】</w:t>
      </w:r>
      <w:r>
        <w:rPr>
          <w:rFonts w:hint="default" w:ascii="Adobe 仿宋 Std R" w:hAnsi="Adobe 仿宋 Std R" w:eastAsia="Adobe 仿宋 Std R"/>
          <w:sz w:val="32"/>
          <w:szCs w:val="32"/>
          <w:lang w:val="en-US" w:eastAsia="zh-CN"/>
        </w:rPr>
        <w:t xml:space="preserve">39 </w:t>
      </w:r>
      <w:r>
        <w:rPr>
          <w:rFonts w:hint="eastAsia" w:ascii="Adobe 仿宋 Std R" w:hAnsi="Adobe 仿宋 Std R" w:eastAsia="Adobe 仿宋 Std R"/>
          <w:sz w:val="32"/>
          <w:szCs w:val="32"/>
          <w:lang w:val="en-US" w:eastAsia="zh-CN"/>
        </w:rPr>
        <w:t>号《关于恳请将机动队</w:t>
      </w:r>
      <w:r>
        <w:rPr>
          <w:rFonts w:hint="default" w:ascii="Adobe 仿宋 Std R" w:hAnsi="Adobe 仿宋 Std R" w:eastAsia="Adobe 仿宋 Std R"/>
          <w:sz w:val="32"/>
          <w:szCs w:val="32"/>
          <w:lang w:val="en-US" w:eastAsia="zh-CN"/>
        </w:rPr>
        <w:t>(PTU)</w:t>
      </w:r>
      <w:r>
        <w:rPr>
          <w:rFonts w:hint="eastAsia" w:ascii="Adobe 仿宋 Std R" w:hAnsi="Adobe 仿宋 Std R" w:eastAsia="Adobe 仿宋 Std R"/>
          <w:sz w:val="32"/>
          <w:szCs w:val="32"/>
          <w:lang w:val="en-US" w:eastAsia="zh-CN"/>
        </w:rPr>
        <w:t>经费保障纳入市财政预算的报告》</w:t>
      </w:r>
    </w:p>
    <w:p w14:paraId="34BDDB3A">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1E1F714C">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按照项目计划面向社会招聘 30 名机动队队员，按照每人每月 </w:t>
      </w:r>
      <w:r>
        <w:rPr>
          <w:rFonts w:hint="default" w:ascii="Adobe 仿宋 Std R" w:hAnsi="Adobe 仿宋 Std R" w:eastAsia="Adobe 仿宋 Std R"/>
          <w:sz w:val="32"/>
          <w:szCs w:val="32"/>
          <w:lang w:val="en-US" w:eastAsia="zh-CN"/>
        </w:rPr>
        <w:t>3</w:t>
      </w:r>
      <w:r>
        <w:rPr>
          <w:rFonts w:hint="eastAsia" w:ascii="Adobe 仿宋 Std R" w:hAnsi="Adobe 仿宋 Std R" w:eastAsia="Adobe 仿宋 Std R"/>
          <w:sz w:val="32"/>
          <w:szCs w:val="32"/>
          <w:lang w:val="en-US" w:eastAsia="zh-CN"/>
        </w:rPr>
        <w:t>5</w:t>
      </w:r>
      <w:r>
        <w:rPr>
          <w:rFonts w:hint="default" w:ascii="Adobe 仿宋 Std R" w:hAnsi="Adobe 仿宋 Std R" w:eastAsia="Adobe 仿宋 Std R"/>
          <w:sz w:val="32"/>
          <w:szCs w:val="32"/>
          <w:lang w:val="en-US" w:eastAsia="zh-CN"/>
        </w:rPr>
        <w:t xml:space="preserve">00 </w:t>
      </w:r>
      <w:r>
        <w:rPr>
          <w:rFonts w:hint="eastAsia" w:ascii="Adobe 仿宋 Std R" w:hAnsi="Adobe 仿宋 Std R" w:eastAsia="Adobe 仿宋 Std R"/>
          <w:sz w:val="32"/>
          <w:szCs w:val="32"/>
          <w:lang w:val="en-US" w:eastAsia="zh-CN"/>
        </w:rPr>
        <w:t xml:space="preserve">元标准保障，年度经费保障 </w:t>
      </w:r>
      <w:r>
        <w:rPr>
          <w:rFonts w:hint="default" w:ascii="Adobe 仿宋 Std R" w:hAnsi="Adobe 仿宋 Std R" w:eastAsia="Adobe 仿宋 Std R"/>
          <w:sz w:val="32"/>
          <w:szCs w:val="32"/>
          <w:lang w:val="en-US" w:eastAsia="zh-CN"/>
        </w:rPr>
        <w:t>1</w:t>
      </w:r>
      <w:r>
        <w:rPr>
          <w:rFonts w:hint="eastAsia" w:ascii="Adobe 仿宋 Std R" w:hAnsi="Adobe 仿宋 Std R" w:eastAsia="Adobe 仿宋 Std R"/>
          <w:sz w:val="32"/>
          <w:szCs w:val="32"/>
          <w:lang w:val="en-US" w:eastAsia="zh-CN"/>
        </w:rPr>
        <w:t>26</w:t>
      </w:r>
      <w:r>
        <w:rPr>
          <w:rFonts w:hint="default"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lang w:val="en-US" w:eastAsia="zh-CN"/>
        </w:rPr>
        <w:t>万元。</w:t>
      </w:r>
    </w:p>
    <w:p w14:paraId="7C9FCD1B">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0DF7B951">
      <w:pPr>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126万元</w:t>
      </w:r>
    </w:p>
    <w:p w14:paraId="5369ED2B">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9、2025年六二六服务中心、禁毒教育基地建设项目</w:t>
      </w:r>
    </w:p>
    <w:p w14:paraId="229B3F93">
      <w:pPr>
        <w:pStyle w:val="2"/>
        <w:ind w:firstLine="960" w:firstLineChars="3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1）项目概述：</w:t>
      </w:r>
      <w:r>
        <w:rPr>
          <w:rFonts w:hint="eastAsia" w:ascii="Adobe 仿宋 Std R" w:hAnsi="Adobe 仿宋 Std R" w:eastAsia="Adobe 仿宋 Std R"/>
          <w:sz w:val="32"/>
          <w:szCs w:val="32"/>
          <w:lang w:eastAsia="zh-CN"/>
        </w:rPr>
        <w:t>为了</w:t>
      </w:r>
      <w:r>
        <w:rPr>
          <w:rFonts w:hint="eastAsia" w:ascii="Adobe 仿宋 Std R" w:hAnsi="Adobe 仿宋 Std R" w:eastAsia="Adobe 仿宋 Std R"/>
          <w:sz w:val="32"/>
          <w:szCs w:val="32"/>
        </w:rPr>
        <w:t>强</w:t>
      </w:r>
      <w:r>
        <w:rPr>
          <w:rFonts w:hint="eastAsia" w:ascii="Adobe 仿宋 Std R" w:hAnsi="Adobe 仿宋 Std R" w:eastAsia="Adobe 仿宋 Std R"/>
          <w:sz w:val="32"/>
          <w:szCs w:val="32"/>
          <w:lang w:val="en-US" w:eastAsia="zh-CN"/>
        </w:rPr>
        <w:t>化毒品查缉，毒品案件侦查，禁毒宣传，吸毒人员查处和动态管控，申请建设六二六服务中心、禁毒教育基地</w:t>
      </w:r>
      <w:r>
        <w:rPr>
          <w:rFonts w:hint="eastAsia" w:ascii="Adobe 仿宋 Std R" w:hAnsi="Adobe 仿宋 Std R" w:eastAsia="Adobe 仿宋 Std R"/>
          <w:sz w:val="32"/>
          <w:szCs w:val="32"/>
          <w:lang w:eastAsia="zh-CN"/>
        </w:rPr>
        <w:t>。</w:t>
      </w:r>
    </w:p>
    <w:p w14:paraId="767D065A">
      <w:pPr>
        <w:ind w:firstLine="960" w:firstLineChars="30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cstheme="minorBidi"/>
          <w:kern w:val="2"/>
          <w:sz w:val="32"/>
          <w:szCs w:val="32"/>
          <w:lang w:val="en-US" w:eastAsia="zh-CN" w:bidi="ar-SA"/>
        </w:rPr>
        <w:t>《中华人民共和国禁毒法》、《江西省禁毒条例》</w:t>
      </w:r>
    </w:p>
    <w:p w14:paraId="58E37922">
      <w:pPr>
        <w:ind w:firstLine="960" w:firstLineChars="3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：庐山市公安局</w:t>
      </w:r>
    </w:p>
    <w:p w14:paraId="0DE12F5A">
      <w:pPr>
        <w:ind w:firstLine="960" w:firstLineChars="3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r>
        <w:rPr>
          <w:rFonts w:hint="eastAsia" w:ascii="Adobe 仿宋 Std R" w:hAnsi="Adobe 仿宋 Std R" w:eastAsia="Adobe 仿宋 Std R"/>
          <w:sz w:val="32"/>
          <w:szCs w:val="32"/>
          <w:lang w:eastAsia="zh-CN"/>
        </w:rPr>
        <w:t>：打造出符合我市实际情况要求的六二六服务中心、禁毒教育基地。</w:t>
      </w:r>
    </w:p>
    <w:p w14:paraId="206F56C2">
      <w:p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677DB58F">
      <w:pPr>
        <w:ind w:firstLine="960" w:firstLineChars="300"/>
        <w:rPr>
          <w:rFonts w:hint="eastAsia" w:ascii="Adobe 仿宋 Std R" w:hAnsi="Adobe 仿宋 Std R" w:eastAsia="Adobe 仿宋 Std R"/>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40万元</w:t>
      </w:r>
    </w:p>
    <w:p w14:paraId="2CBC99B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10、2025年公安涉密网建设项目</w:t>
      </w:r>
    </w:p>
    <w:p w14:paraId="546DDDDE">
      <w:pPr>
        <w:pStyle w:val="2"/>
        <w:ind w:firstLine="960" w:firstLineChars="3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1）项目概述：</w:t>
      </w:r>
      <w:r>
        <w:rPr>
          <w:rFonts w:hint="eastAsia" w:ascii="Adobe 仿宋 Std R" w:hAnsi="Adobe 仿宋 Std R" w:eastAsia="Adobe 仿宋 Std R"/>
          <w:sz w:val="32"/>
          <w:szCs w:val="32"/>
          <w:lang w:eastAsia="zh-CN"/>
        </w:rPr>
        <w:t>为了</w:t>
      </w:r>
      <w:r>
        <w:rPr>
          <w:rFonts w:hint="eastAsia" w:ascii="Adobe 仿宋 Std R" w:hAnsi="Adobe 仿宋 Std R" w:eastAsia="Adobe 仿宋 Std R"/>
          <w:sz w:val="32"/>
          <w:szCs w:val="32"/>
        </w:rPr>
        <w:t>强</w:t>
      </w:r>
      <w:r>
        <w:rPr>
          <w:rFonts w:hint="eastAsia" w:ascii="Adobe 仿宋 Std R" w:hAnsi="Adobe 仿宋 Std R" w:eastAsia="Adobe 仿宋 Std R"/>
          <w:sz w:val="32"/>
          <w:szCs w:val="32"/>
          <w:lang w:val="en-US" w:eastAsia="zh-CN"/>
        </w:rPr>
        <w:t>化公安涉密网密码体系、安全体系升级，申请建设公安涉密网建设项目</w:t>
      </w:r>
      <w:r>
        <w:rPr>
          <w:rFonts w:hint="eastAsia" w:ascii="Adobe 仿宋 Std R" w:hAnsi="Adobe 仿宋 Std R" w:eastAsia="Adobe 仿宋 Std R"/>
          <w:sz w:val="32"/>
          <w:szCs w:val="32"/>
          <w:lang w:eastAsia="zh-CN"/>
        </w:rPr>
        <w:t>。</w:t>
      </w:r>
    </w:p>
    <w:p w14:paraId="006D3E2D">
      <w:pPr>
        <w:ind w:left="958" w:leftChars="456" w:firstLine="0" w:firstLineChars="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cstheme="minorBidi"/>
          <w:kern w:val="2"/>
          <w:sz w:val="32"/>
          <w:szCs w:val="32"/>
          <w:lang w:val="en-US" w:eastAsia="zh-CN" w:bidi="ar-SA"/>
        </w:rPr>
        <w:t>按照上级有关文件精神，各级公安机关要开展涉密网建设。</w:t>
      </w:r>
    </w:p>
    <w:p w14:paraId="2FDB5812">
      <w:pPr>
        <w:ind w:left="958" w:leftChars="456" w:firstLine="0" w:firstLine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：庐山市公安局</w:t>
      </w:r>
    </w:p>
    <w:p w14:paraId="52DEB129">
      <w:pPr>
        <w:ind w:firstLine="960" w:firstLineChars="3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r>
        <w:rPr>
          <w:rFonts w:hint="eastAsia" w:ascii="Adobe 仿宋 Std R" w:hAnsi="Adobe 仿宋 Std R" w:eastAsia="Adobe 仿宋 Std R"/>
          <w:sz w:val="32"/>
          <w:szCs w:val="32"/>
          <w:lang w:eastAsia="zh-CN"/>
        </w:rPr>
        <w:t>：项目建设在公安局业务技术用房院内，打造出符合公安业务需要的涉密网。</w:t>
      </w:r>
    </w:p>
    <w:p w14:paraId="799420D6">
      <w:p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6FA8BC3D">
      <w:pPr>
        <w:ind w:firstLine="960" w:firstLineChars="300"/>
        <w:rPr>
          <w:rFonts w:hint="eastAsia" w:ascii="Adobe 仿宋 Std R" w:hAnsi="Adobe 仿宋 Std R" w:eastAsia="Adobe 仿宋 Std R"/>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100万元</w:t>
      </w:r>
    </w:p>
    <w:p w14:paraId="2FF1142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11、公安天网一期维保费</w:t>
      </w:r>
    </w:p>
    <w:p w14:paraId="3ED5A272">
      <w:pPr>
        <w:keepNext w:val="0"/>
        <w:keepLines w:val="0"/>
        <w:widowControl/>
        <w:suppressLineNumbers w:val="0"/>
        <w:ind w:firstLine="960" w:firstLineChars="30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按照省综治委提出的“政府租赁、公安使用、电信建设”模式，经当时（2016年）县委县政府决定，以租赁方式与中国电信达成合作协议，并签订了租赁合同，由星子县电信公司负责前端 145 个视频点及四个卡口 </w:t>
      </w:r>
      <w:r>
        <w:rPr>
          <w:rFonts w:hint="default" w:ascii="Adobe 仿宋 Std R" w:hAnsi="Adobe 仿宋 Std R" w:eastAsia="Adobe 仿宋 Std R"/>
          <w:sz w:val="32"/>
          <w:szCs w:val="32"/>
          <w:lang w:val="en-US" w:eastAsia="zh-CN"/>
        </w:rPr>
        <w:t xml:space="preserve">18 </w:t>
      </w:r>
      <w:r>
        <w:rPr>
          <w:rFonts w:hint="eastAsia" w:ascii="Adobe 仿宋 Std R" w:hAnsi="Adobe 仿宋 Std R" w:eastAsia="Adobe 仿宋 Std R"/>
          <w:sz w:val="32"/>
          <w:szCs w:val="32"/>
          <w:lang w:val="en-US" w:eastAsia="zh-CN"/>
        </w:rPr>
        <w:t>个车道抓拍的建设任务。</w:t>
      </w:r>
    </w:p>
    <w:p w14:paraId="07F13EAB">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赣综治【2014】</w:t>
      </w:r>
      <w:r>
        <w:rPr>
          <w:rFonts w:hint="default" w:ascii="Adobe 仿宋 Std R" w:hAnsi="Adobe 仿宋 Std R" w:eastAsia="Adobe 仿宋 Std R"/>
          <w:sz w:val="32"/>
          <w:szCs w:val="32"/>
          <w:lang w:val="en-US" w:eastAsia="zh-CN"/>
        </w:rPr>
        <w:t xml:space="preserve">21 </w:t>
      </w:r>
      <w:r>
        <w:rPr>
          <w:rFonts w:hint="eastAsia" w:ascii="Adobe 仿宋 Std R" w:hAnsi="Adobe 仿宋 Std R" w:eastAsia="Adobe 仿宋 Std R"/>
          <w:sz w:val="32"/>
          <w:szCs w:val="32"/>
          <w:lang w:val="en-US" w:eastAsia="zh-CN"/>
        </w:rPr>
        <w:t>号《关于印发天网工程建设和维护服务项目政府购买服务试点方案的通知》</w:t>
      </w:r>
    </w:p>
    <w:p w14:paraId="781491AE">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21C8A0B0">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按合同约定，2024至2026年每年支付维保费用 50万元，综合共计 150万元。 </w:t>
      </w:r>
    </w:p>
    <w:p w14:paraId="1BC749C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3年</w:t>
      </w:r>
    </w:p>
    <w:p w14:paraId="5B2BFE8A">
      <w:pPr>
        <w:pStyle w:val="2"/>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50万元</w:t>
      </w:r>
    </w:p>
    <w:p w14:paraId="10133E9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12、罚没收入分配支出</w:t>
      </w:r>
    </w:p>
    <w:p w14:paraId="23084F81">
      <w:p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：公安机关对违反相关法规、条例的行为和事实进行</w:t>
      </w:r>
      <w:r>
        <w:rPr>
          <w:rFonts w:hint="eastAsia" w:ascii="Adobe 仿宋 Std R" w:hAnsi="Adobe 仿宋 Std R" w:eastAsia="Adobe 仿宋 Std R"/>
          <w:sz w:val="32"/>
          <w:szCs w:val="32"/>
          <w:lang w:val="en-US" w:eastAsia="zh-CN"/>
        </w:rPr>
        <w:t>处罚、没收，在上缴国库后由财政分配拨付工作经费。</w:t>
      </w:r>
    </w:p>
    <w:p w14:paraId="1E59586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：《中华人民共和国行政处罚法》</w:t>
      </w:r>
    </w:p>
    <w:p w14:paraId="7BDBBCC4">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6F0FAA86">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2025年罚没应收应缴</w:t>
      </w:r>
    </w:p>
    <w:p w14:paraId="545CF391">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126DEFF5">
      <w:pPr>
        <w:pStyle w:val="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900万元</w:t>
      </w:r>
    </w:p>
    <w:p w14:paraId="47A5D3D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13、公安智能安防小区租赁费</w:t>
      </w:r>
    </w:p>
    <w:p w14:paraId="2E52AD70">
      <w:pPr>
        <w:keepNext w:val="0"/>
        <w:keepLines w:val="0"/>
        <w:widowControl/>
        <w:suppressLineNumbers w:val="0"/>
        <w:ind w:firstLine="960" w:firstLineChars="30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根据《庐山市一届人民政府第 45 次常务会议纪要》要求，“智能安防小区”建设工作是民生工程，是维护群众生命财产安全的重要抓手，要务必高度重视，加紧加快推进。</w:t>
      </w:r>
    </w:p>
    <w:p w14:paraId="087C74C5">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《庐山市一届人民政府第 45 次常务会议纪要》、《关于“庐山市智能安防小区建设政府购买服务采购项目”资金拨付的报告》（庐公字【</w:t>
      </w:r>
      <w:r>
        <w:rPr>
          <w:rFonts w:hint="default" w:ascii="Adobe 仿宋 Std R" w:hAnsi="Adobe 仿宋 Std R" w:eastAsia="Adobe 仿宋 Std R"/>
          <w:sz w:val="32"/>
          <w:szCs w:val="32"/>
          <w:lang w:val="en-US" w:eastAsia="zh-CN"/>
        </w:rPr>
        <w:t>2021</w:t>
      </w:r>
      <w:r>
        <w:rPr>
          <w:rFonts w:hint="eastAsia" w:ascii="Adobe 仿宋 Std R" w:hAnsi="Adobe 仿宋 Std R" w:eastAsia="Adobe 仿宋 Std R"/>
          <w:sz w:val="32"/>
          <w:szCs w:val="32"/>
          <w:lang w:val="en-US" w:eastAsia="zh-CN"/>
        </w:rPr>
        <w:t>】</w:t>
      </w:r>
      <w:r>
        <w:rPr>
          <w:rFonts w:hint="default" w:ascii="Adobe 仿宋 Std R" w:hAnsi="Adobe 仿宋 Std R" w:eastAsia="Adobe 仿宋 Std R"/>
          <w:sz w:val="32"/>
          <w:szCs w:val="32"/>
          <w:lang w:val="en-US" w:eastAsia="zh-CN"/>
        </w:rPr>
        <w:t xml:space="preserve">8 </w:t>
      </w:r>
      <w:r>
        <w:rPr>
          <w:rFonts w:hint="eastAsia" w:ascii="Adobe 仿宋 Std R" w:hAnsi="Adobe 仿宋 Std R" w:eastAsia="Adobe 仿宋 Std R"/>
          <w:sz w:val="32"/>
          <w:szCs w:val="32"/>
          <w:lang w:val="en-US" w:eastAsia="zh-CN"/>
        </w:rPr>
        <w:t xml:space="preserve">号） </w:t>
      </w:r>
    </w:p>
    <w:p w14:paraId="75D2A3E2">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710CDD40">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w:t>
      </w:r>
      <w:r>
        <w:rPr>
          <w:rFonts w:hint="default" w:ascii="Adobe 仿宋 Std R" w:hAnsi="Adobe 仿宋 Std R" w:eastAsia="Adobe 仿宋 Std R"/>
          <w:sz w:val="32"/>
          <w:szCs w:val="32"/>
          <w:lang w:val="en-US" w:eastAsia="zh-CN"/>
        </w:rPr>
        <w:t xml:space="preserve">2020 </w:t>
      </w:r>
      <w:r>
        <w:rPr>
          <w:rFonts w:hint="eastAsia" w:ascii="Adobe 仿宋 Std R" w:hAnsi="Adobe 仿宋 Std R" w:eastAsia="Adobe 仿宋 Std R"/>
          <w:sz w:val="32"/>
          <w:szCs w:val="32"/>
          <w:lang w:val="en-US" w:eastAsia="zh-CN"/>
        </w:rPr>
        <w:t xml:space="preserve">年完成了“惠民小区”等 </w:t>
      </w:r>
      <w:r>
        <w:rPr>
          <w:rFonts w:hint="default" w:ascii="Adobe 仿宋 Std R" w:hAnsi="Adobe 仿宋 Std R" w:eastAsia="Adobe 仿宋 Std R"/>
          <w:sz w:val="32"/>
          <w:szCs w:val="32"/>
          <w:lang w:val="en-US" w:eastAsia="zh-CN"/>
        </w:rPr>
        <w:t xml:space="preserve">13 </w:t>
      </w:r>
      <w:r>
        <w:rPr>
          <w:rFonts w:hint="eastAsia" w:ascii="Adobe 仿宋 Std R" w:hAnsi="Adobe 仿宋 Std R" w:eastAsia="Adobe 仿宋 Std R"/>
          <w:sz w:val="32"/>
          <w:szCs w:val="32"/>
          <w:lang w:val="en-US" w:eastAsia="zh-CN"/>
        </w:rPr>
        <w:t xml:space="preserve">个老旧开放式“智能安防小区”建设，按照合同约定，服务期限为 </w:t>
      </w:r>
      <w:r>
        <w:rPr>
          <w:rFonts w:hint="default" w:ascii="Adobe 仿宋 Std R" w:hAnsi="Adobe 仿宋 Std R" w:eastAsia="Adobe 仿宋 Std R"/>
          <w:sz w:val="32"/>
          <w:szCs w:val="32"/>
          <w:lang w:val="en-US" w:eastAsia="zh-CN"/>
        </w:rPr>
        <w:t xml:space="preserve">5 </w:t>
      </w:r>
      <w:r>
        <w:rPr>
          <w:rFonts w:hint="eastAsia" w:ascii="Adobe 仿宋 Std R" w:hAnsi="Adobe 仿宋 Std R" w:eastAsia="Adobe 仿宋 Std R"/>
          <w:sz w:val="32"/>
          <w:szCs w:val="32"/>
          <w:lang w:val="en-US" w:eastAsia="zh-CN"/>
        </w:rPr>
        <w:t xml:space="preserve">年，从 </w:t>
      </w:r>
      <w:r>
        <w:rPr>
          <w:rFonts w:hint="default" w:ascii="Adobe 仿宋 Std R" w:hAnsi="Adobe 仿宋 Std R" w:eastAsia="Adobe 仿宋 Std R"/>
          <w:sz w:val="32"/>
          <w:szCs w:val="32"/>
          <w:lang w:val="en-US" w:eastAsia="zh-CN"/>
        </w:rPr>
        <w:t xml:space="preserve">2021 </w:t>
      </w:r>
      <w:r>
        <w:rPr>
          <w:rFonts w:hint="eastAsia" w:ascii="Adobe 仿宋 Std R" w:hAnsi="Adobe 仿宋 Std R" w:eastAsia="Adobe 仿宋 Std R"/>
          <w:sz w:val="32"/>
          <w:szCs w:val="32"/>
          <w:lang w:val="en-US" w:eastAsia="zh-CN"/>
        </w:rPr>
        <w:t xml:space="preserve">年起按季度支付，每季度 </w:t>
      </w:r>
      <w:r>
        <w:rPr>
          <w:rFonts w:hint="default" w:ascii="Adobe 仿宋 Std R" w:hAnsi="Adobe 仿宋 Std R" w:eastAsia="Adobe 仿宋 Std R"/>
          <w:sz w:val="32"/>
          <w:szCs w:val="32"/>
          <w:lang w:val="en-US" w:eastAsia="zh-CN"/>
        </w:rPr>
        <w:t xml:space="preserve">125085 </w:t>
      </w:r>
      <w:r>
        <w:rPr>
          <w:rFonts w:hint="eastAsia" w:ascii="Adobe 仿宋 Std R" w:hAnsi="Adobe 仿宋 Std R" w:eastAsia="Adobe 仿宋 Std R"/>
          <w:sz w:val="32"/>
          <w:szCs w:val="32"/>
          <w:lang w:val="en-US" w:eastAsia="zh-CN"/>
        </w:rPr>
        <w:t>元。</w:t>
      </w:r>
    </w:p>
    <w:p w14:paraId="280CE5E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5年</w:t>
      </w:r>
    </w:p>
    <w:p w14:paraId="7924EC8D">
      <w:pPr>
        <w:pStyle w:val="2"/>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6）年度预算安排：50.03万元</w:t>
      </w:r>
    </w:p>
    <w:p w14:paraId="1A23EBE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14、2025年智能安防小区升级改造建设</w:t>
      </w:r>
    </w:p>
    <w:p w14:paraId="708A32F8">
      <w:pPr>
        <w:keepNext w:val="0"/>
        <w:keepLines w:val="0"/>
        <w:widowControl/>
        <w:suppressLineNumbers w:val="0"/>
        <w:ind w:firstLine="960" w:firstLineChars="30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庐山市委将加快推进城区智能安防小区建设作为“我为群众办实事”项目之一，指定公安局为落实单位，要求我市 2021 年新建、改建、升级 </w:t>
      </w:r>
      <w:r>
        <w:rPr>
          <w:rFonts w:hint="default" w:ascii="Adobe 仿宋 Std R" w:hAnsi="Adobe 仿宋 Std R" w:eastAsia="Adobe 仿宋 Std R"/>
          <w:sz w:val="32"/>
          <w:szCs w:val="32"/>
          <w:lang w:val="en-US" w:eastAsia="zh-CN"/>
        </w:rPr>
        <w:t xml:space="preserve">10 </w:t>
      </w:r>
      <w:r>
        <w:rPr>
          <w:rFonts w:hint="eastAsia" w:ascii="Adobe 仿宋 Std R" w:hAnsi="Adobe 仿宋 Std R" w:eastAsia="Adobe 仿宋 Std R"/>
          <w:sz w:val="32"/>
          <w:szCs w:val="32"/>
          <w:lang w:val="en-US" w:eastAsia="zh-CN"/>
        </w:rPr>
        <w:t xml:space="preserve">个智能安防小区。 </w:t>
      </w:r>
    </w:p>
    <w:p w14:paraId="27074E3A">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《江西省公安智能安防小区建设指导标准》、《庐山市“智能安防小区”建设实施意见》、《“我为群众办实事”--庐山市智能安防小区建设改造升级工作方案》 </w:t>
      </w:r>
    </w:p>
    <w:p w14:paraId="2A3D972D">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22AB03D8">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庐山市公安局制订《“我为群众办实事”--庐山市智能安防小区建设改造升级工作方案》，并通过实地勘测，确定庐湖春天、中科花园等 </w:t>
      </w:r>
      <w:r>
        <w:rPr>
          <w:rFonts w:hint="default" w:ascii="Adobe 仿宋 Std R" w:hAnsi="Adobe 仿宋 Std R" w:eastAsia="Adobe 仿宋 Std R"/>
          <w:sz w:val="32"/>
          <w:szCs w:val="32"/>
          <w:lang w:val="en-US" w:eastAsia="zh-CN"/>
        </w:rPr>
        <w:t xml:space="preserve">10 </w:t>
      </w:r>
      <w:r>
        <w:rPr>
          <w:rFonts w:hint="eastAsia" w:ascii="Adobe 仿宋 Std R" w:hAnsi="Adobe 仿宋 Std R" w:eastAsia="Adobe 仿宋 Std R"/>
          <w:sz w:val="32"/>
          <w:szCs w:val="32"/>
          <w:lang w:val="en-US" w:eastAsia="zh-CN"/>
        </w:rPr>
        <w:t xml:space="preserve">个小区为 </w:t>
      </w:r>
      <w:r>
        <w:rPr>
          <w:rFonts w:hint="default" w:ascii="Adobe 仿宋 Std R" w:hAnsi="Adobe 仿宋 Std R" w:eastAsia="Adobe 仿宋 Std R"/>
          <w:sz w:val="32"/>
          <w:szCs w:val="32"/>
          <w:lang w:val="en-US" w:eastAsia="zh-CN"/>
        </w:rPr>
        <w:t xml:space="preserve">2021 </w:t>
      </w:r>
      <w:r>
        <w:rPr>
          <w:rFonts w:hint="eastAsia" w:ascii="Adobe 仿宋 Std R" w:hAnsi="Adobe 仿宋 Std R" w:eastAsia="Adobe 仿宋 Std R"/>
          <w:sz w:val="32"/>
          <w:szCs w:val="32"/>
          <w:lang w:val="en-US" w:eastAsia="zh-CN"/>
        </w:rPr>
        <w:t xml:space="preserve">年我市新建、改造、升级智能安防小区，根据建设方案，共需资金 </w:t>
      </w:r>
      <w:r>
        <w:rPr>
          <w:rFonts w:hint="default" w:ascii="Adobe 仿宋 Std R" w:hAnsi="Adobe 仿宋 Std R" w:eastAsia="Adobe 仿宋 Std R"/>
          <w:sz w:val="32"/>
          <w:szCs w:val="32"/>
          <w:lang w:val="en-US" w:eastAsia="zh-CN"/>
        </w:rPr>
        <w:t xml:space="preserve">230.755 </w:t>
      </w:r>
      <w:r>
        <w:rPr>
          <w:rFonts w:hint="eastAsia" w:ascii="Adobe 仿宋 Std R" w:hAnsi="Adobe 仿宋 Std R" w:eastAsia="Adobe 仿宋 Std R"/>
          <w:sz w:val="32"/>
          <w:szCs w:val="32"/>
          <w:lang w:val="en-US" w:eastAsia="zh-CN"/>
        </w:rPr>
        <w:t xml:space="preserve">万元，从 </w:t>
      </w:r>
      <w:r>
        <w:rPr>
          <w:rFonts w:hint="default" w:ascii="Adobe 仿宋 Std R" w:hAnsi="Adobe 仿宋 Std R" w:eastAsia="Adobe 仿宋 Std R"/>
          <w:sz w:val="32"/>
          <w:szCs w:val="32"/>
          <w:lang w:val="en-US" w:eastAsia="zh-CN"/>
        </w:rPr>
        <w:t xml:space="preserve">2022 </w:t>
      </w:r>
      <w:r>
        <w:rPr>
          <w:rFonts w:hint="eastAsia" w:ascii="Adobe 仿宋 Std R" w:hAnsi="Adobe 仿宋 Std R" w:eastAsia="Adobe 仿宋 Std R"/>
          <w:sz w:val="32"/>
          <w:szCs w:val="32"/>
          <w:lang w:val="en-US" w:eastAsia="zh-CN"/>
        </w:rPr>
        <w:t>年起分五年支付。</w:t>
      </w:r>
    </w:p>
    <w:p w14:paraId="02C2DE6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5年</w:t>
      </w:r>
    </w:p>
    <w:p w14:paraId="5ACDEAB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46.15万元</w:t>
      </w:r>
    </w:p>
    <w:p w14:paraId="2792313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15、2025年禁毒专项经费</w:t>
      </w:r>
    </w:p>
    <w:p w14:paraId="4DE00075">
      <w:pPr>
        <w:keepNext w:val="0"/>
        <w:keepLines w:val="0"/>
        <w:widowControl/>
        <w:suppressLineNumbers w:val="0"/>
        <w:ind w:firstLine="1280" w:firstLineChars="40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根据《中华人民共和国禁毒法》规定，县级以上各级人民政府应当将禁毒工作纳入国民经济和社会发展规划，并将禁毒经费列入本级财政预算。</w:t>
      </w:r>
    </w:p>
    <w:p w14:paraId="2B48A12D">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《中华人民共和国禁毒法》、《江西省禁毒重点整治工作量化细则》 </w:t>
      </w:r>
    </w:p>
    <w:p w14:paraId="79F167A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72DBA1C9">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我市现有登记在册吸毒人员 697 名，按照“每人 </w:t>
      </w:r>
      <w:r>
        <w:rPr>
          <w:rFonts w:hint="default" w:ascii="Adobe 仿宋 Std R" w:hAnsi="Adobe 仿宋 Std R" w:eastAsia="Adobe 仿宋 Std R"/>
          <w:sz w:val="32"/>
          <w:szCs w:val="32"/>
          <w:lang w:val="en-US" w:eastAsia="zh-CN"/>
        </w:rPr>
        <w:t xml:space="preserve">1000 </w:t>
      </w:r>
      <w:r>
        <w:rPr>
          <w:rFonts w:hint="eastAsia" w:ascii="Adobe 仿宋 Std R" w:hAnsi="Adobe 仿宋 Std R" w:eastAsia="Adobe 仿宋 Std R"/>
          <w:sz w:val="32"/>
          <w:szCs w:val="32"/>
          <w:lang w:val="en-US" w:eastAsia="zh-CN"/>
        </w:rPr>
        <w:t>元标准列入财政预算”的规定精神，</w:t>
      </w:r>
      <w:r>
        <w:rPr>
          <w:rFonts w:hint="default" w:ascii="Adobe 仿宋 Std R" w:hAnsi="Adobe 仿宋 Std R" w:eastAsia="Adobe 仿宋 Std R"/>
          <w:sz w:val="32"/>
          <w:szCs w:val="32"/>
          <w:lang w:val="en-US" w:eastAsia="zh-CN"/>
        </w:rPr>
        <w:t>202</w:t>
      </w:r>
      <w:r>
        <w:rPr>
          <w:rFonts w:hint="eastAsia" w:ascii="Adobe 仿宋 Std R" w:hAnsi="Adobe 仿宋 Std R" w:eastAsia="Adobe 仿宋 Std R"/>
          <w:sz w:val="32"/>
          <w:szCs w:val="32"/>
          <w:lang w:val="en-US" w:eastAsia="zh-CN"/>
        </w:rPr>
        <w:t>3</w:t>
      </w:r>
      <w:r>
        <w:rPr>
          <w:rFonts w:hint="default"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lang w:val="en-US" w:eastAsia="zh-CN"/>
        </w:rPr>
        <w:t xml:space="preserve">年预算经费 </w:t>
      </w:r>
      <w:r>
        <w:rPr>
          <w:rFonts w:hint="default" w:ascii="Adobe 仿宋 Std R" w:hAnsi="Adobe 仿宋 Std R" w:eastAsia="Adobe 仿宋 Std R"/>
          <w:sz w:val="32"/>
          <w:szCs w:val="32"/>
          <w:lang w:val="en-US" w:eastAsia="zh-CN"/>
        </w:rPr>
        <w:t>6</w:t>
      </w:r>
      <w:r>
        <w:rPr>
          <w:rFonts w:hint="eastAsia" w:ascii="Adobe 仿宋 Std R" w:hAnsi="Adobe 仿宋 Std R" w:eastAsia="Adobe 仿宋 Std R"/>
          <w:sz w:val="32"/>
          <w:szCs w:val="32"/>
          <w:lang w:val="en-US" w:eastAsia="zh-CN"/>
        </w:rPr>
        <w:t>9.7</w:t>
      </w:r>
      <w:r>
        <w:rPr>
          <w:rFonts w:hint="default"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lang w:val="en-US" w:eastAsia="zh-CN"/>
        </w:rPr>
        <w:t xml:space="preserve">万元，统筹用于专案、宣传等，并按照登记在册的吸毒人员 </w:t>
      </w:r>
      <w:r>
        <w:rPr>
          <w:rFonts w:hint="default" w:ascii="Adobe 仿宋 Std R" w:hAnsi="Adobe 仿宋 Std R" w:eastAsia="Adobe 仿宋 Std R"/>
          <w:sz w:val="32"/>
          <w:szCs w:val="32"/>
          <w:lang w:val="en-US" w:eastAsia="zh-CN"/>
        </w:rPr>
        <w:t xml:space="preserve">30:1 </w:t>
      </w:r>
      <w:r>
        <w:rPr>
          <w:rFonts w:hint="eastAsia" w:ascii="Adobe 仿宋 Std R" w:hAnsi="Adobe 仿宋 Std R" w:eastAsia="Adobe 仿宋 Std R"/>
          <w:sz w:val="32"/>
          <w:szCs w:val="32"/>
          <w:lang w:val="en-US" w:eastAsia="zh-CN"/>
        </w:rPr>
        <w:t xml:space="preserve">的比例配备专职工作人员。 </w:t>
      </w:r>
    </w:p>
    <w:p w14:paraId="311C973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326E275F">
      <w:pPr>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60.03万元</w:t>
      </w:r>
    </w:p>
    <w:p w14:paraId="67D3F89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16、2025年看守所经费保障</w:t>
      </w:r>
    </w:p>
    <w:p w14:paraId="72E238F4">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监管场所被羁押的人犯日常开支、监所安全设施维护、卫生医疗专化配备以及防疫常态化工作的开展，需专项经费予以保障。 </w:t>
      </w:r>
    </w:p>
    <w:p w14:paraId="13E045B1">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《江西省财政厅江西省公安厅关于决定调整公安监管场所被监管人员伙食费标准的通知》、《看守所医疗机构设置基本标准》</w:t>
      </w:r>
    </w:p>
    <w:p w14:paraId="3E9A0D5F">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412498AB">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：在押人员</w:t>
      </w:r>
      <w:r>
        <w:rPr>
          <w:rFonts w:hint="eastAsia" w:ascii="Adobe 仿宋 Std R" w:hAnsi="Adobe 仿宋 Std R" w:eastAsia="Adobe 仿宋 Std R"/>
          <w:sz w:val="32"/>
          <w:szCs w:val="32"/>
          <w:lang w:val="en-US" w:eastAsia="zh-CN"/>
        </w:rPr>
        <w:t xml:space="preserve">给养费 </w:t>
      </w:r>
      <w:r>
        <w:rPr>
          <w:rFonts w:hint="default" w:ascii="Adobe 仿宋 Std R" w:hAnsi="Adobe 仿宋 Std R" w:eastAsia="Adobe 仿宋 Std R"/>
          <w:sz w:val="32"/>
          <w:szCs w:val="32"/>
          <w:lang w:val="en-US" w:eastAsia="zh-CN"/>
        </w:rPr>
        <w:t xml:space="preserve">36.96 </w:t>
      </w:r>
      <w:r>
        <w:rPr>
          <w:rFonts w:hint="eastAsia" w:ascii="Adobe 仿宋 Std R" w:hAnsi="Adobe 仿宋 Std R" w:eastAsia="Adobe 仿宋 Std R"/>
          <w:sz w:val="32"/>
          <w:szCs w:val="32"/>
          <w:lang w:val="en-US" w:eastAsia="zh-CN"/>
        </w:rPr>
        <w:t xml:space="preserve">万元、业务费 </w:t>
      </w:r>
      <w:r>
        <w:rPr>
          <w:rFonts w:hint="default" w:ascii="Adobe 仿宋 Std R" w:hAnsi="Adobe 仿宋 Std R" w:eastAsia="Adobe 仿宋 Std R"/>
          <w:sz w:val="32"/>
          <w:szCs w:val="32"/>
          <w:lang w:val="en-US" w:eastAsia="zh-CN"/>
        </w:rPr>
        <w:t xml:space="preserve">36 </w:t>
      </w:r>
      <w:r>
        <w:rPr>
          <w:rFonts w:hint="eastAsia" w:ascii="Adobe 仿宋 Std R" w:hAnsi="Adobe 仿宋 Std R" w:eastAsia="Adobe 仿宋 Std R"/>
          <w:sz w:val="32"/>
          <w:szCs w:val="32"/>
          <w:lang w:val="en-US" w:eastAsia="zh-CN"/>
        </w:rPr>
        <w:t xml:space="preserve">万元，全年共计 </w:t>
      </w:r>
      <w:r>
        <w:rPr>
          <w:rFonts w:hint="default" w:ascii="Adobe 仿宋 Std R" w:hAnsi="Adobe 仿宋 Std R" w:eastAsia="Adobe 仿宋 Std R"/>
          <w:sz w:val="32"/>
          <w:szCs w:val="32"/>
          <w:lang w:val="en-US" w:eastAsia="zh-CN"/>
        </w:rPr>
        <w:t xml:space="preserve">72.96 </w:t>
      </w:r>
      <w:r>
        <w:rPr>
          <w:rFonts w:hint="eastAsia" w:ascii="Adobe 仿宋 Std R" w:hAnsi="Adobe 仿宋 Std R" w:eastAsia="Adobe 仿宋 Std R"/>
          <w:sz w:val="32"/>
          <w:szCs w:val="32"/>
          <w:lang w:val="en-US" w:eastAsia="zh-CN"/>
        </w:rPr>
        <w:t>万元。</w:t>
      </w:r>
    </w:p>
    <w:p w14:paraId="697A7FE2">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28CCA5B5">
      <w:pPr>
        <w:pStyle w:val="2"/>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72.96万元</w:t>
      </w:r>
    </w:p>
    <w:p w14:paraId="3866C28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17、2025年烟花爆竹禁燃禁放工作经费</w:t>
      </w:r>
    </w:p>
    <w:p w14:paraId="154806D6">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为加强烟花爆竹燃放公共安全管理，进一步巩固和提升我市城市管理水平，需专项经费予以保障。 </w:t>
      </w:r>
    </w:p>
    <w:p w14:paraId="30615CA4">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《九江市城区烟花爆竹燃放管理条例》、《庐山市贯彻执行&lt;九江市城区烟花爆竹燃放管理条例&gt;实施方案》。</w:t>
      </w:r>
    </w:p>
    <w:p w14:paraId="76EF91B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415E01AA">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：短信发送</w:t>
      </w:r>
      <w:r>
        <w:rPr>
          <w:rFonts w:hint="eastAsia" w:ascii="Adobe 仿宋 Std R" w:hAnsi="Adobe 仿宋 Std R" w:eastAsia="Adobe 仿宋 Std R"/>
          <w:sz w:val="32"/>
          <w:szCs w:val="32"/>
          <w:lang w:val="en-US" w:eastAsia="zh-CN"/>
        </w:rPr>
        <w:t>全年共计 0.9</w:t>
      </w:r>
      <w:r>
        <w:rPr>
          <w:rFonts w:hint="default"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lang w:val="en-US" w:eastAsia="zh-CN"/>
        </w:rPr>
        <w:t>万元。</w:t>
      </w:r>
    </w:p>
    <w:p w14:paraId="1E58BC16">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1CA30967">
      <w:pPr>
        <w:pStyle w:val="2"/>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0.9万元</w:t>
      </w:r>
    </w:p>
    <w:p w14:paraId="506563C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18、2025年留置看护队经费</w:t>
      </w:r>
    </w:p>
    <w:p w14:paraId="11E39273">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2018年监察体制改革以来，庐山市监察委员会主要依托庐山市公安局特巡警大队现有30名辅警执行留置看护任务。因任务周期长、辅警人员少，现有人员难以满足留置看护任务需要。为落实上级要求，进一步加强我市留置看护队伍建设，参照九江市其他县做法，庐山市监察委员会联合庐山市公安局面向社会公开招聘30名留置看护人员（每人月基本工资3500元，另加五险一金1000元），30人每年总费用月162万元。 </w:t>
      </w:r>
    </w:p>
    <w:p w14:paraId="09AFDC42">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《江西省公安机关警务辅助人员条例》《庐山市监察委员会、庐山市公安局&lt;关于联合庐山市公安局面向社会公开招聘留置看护人员的报告&gt;》。</w:t>
      </w:r>
    </w:p>
    <w:p w14:paraId="4A1EBAC6">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4AC75A89">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30名留置看护人员（每人月基本工资3500元，另加五险一金1000元），30人每年总费用月162万元。</w:t>
      </w:r>
    </w:p>
    <w:p w14:paraId="3A8D158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092B02A3">
      <w:pPr>
        <w:pStyle w:val="2"/>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162万元</w:t>
      </w:r>
    </w:p>
    <w:p w14:paraId="01BA30C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19、2025年庐山市志警协会发展经费</w:t>
      </w:r>
    </w:p>
    <w:p w14:paraId="0298B4EA">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：志警队伍以助力庐山平安建设为目标，在我市积极开展治安巡控、护校安园、护鱼护鸟、普法宣传和大型安保等各项志愿活动，成为我市市域社会治理的一支重要社会力量</w:t>
      </w:r>
      <w:r>
        <w:rPr>
          <w:rFonts w:hint="eastAsia" w:ascii="Adobe 仿宋 Std R" w:hAnsi="Adobe 仿宋 Std R" w:eastAsia="Adobe 仿宋 Std R"/>
          <w:sz w:val="32"/>
          <w:szCs w:val="32"/>
          <w:lang w:val="en-US" w:eastAsia="zh-CN"/>
        </w:rPr>
        <w:t xml:space="preserve">。 </w:t>
      </w:r>
    </w:p>
    <w:p w14:paraId="26DA6863">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《关于申请庐山市志警协会发展经费的报告》。</w:t>
      </w:r>
    </w:p>
    <w:p w14:paraId="7FE6DBD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18170E49">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：积极开展治安巡控、护校安园、护鱼护鸟、普法宣传和大型安保等各项志愿活动。</w:t>
      </w:r>
    </w:p>
    <w:p w14:paraId="3BB7F19A">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21CBB575">
      <w:pPr>
        <w:pStyle w:val="2"/>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2万元</w:t>
      </w:r>
    </w:p>
    <w:p w14:paraId="1BF91E4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20、固定结算-2025年基层公安系统增加警力补助资金</w:t>
      </w:r>
    </w:p>
    <w:p w14:paraId="05528C81">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：按上级相关通知要求进行警力补助</w:t>
      </w:r>
      <w:r>
        <w:rPr>
          <w:rFonts w:hint="eastAsia" w:ascii="Adobe 仿宋 Std R" w:hAnsi="Adobe 仿宋 Std R" w:eastAsia="Adobe 仿宋 Std R"/>
          <w:sz w:val="32"/>
          <w:szCs w:val="32"/>
          <w:lang w:val="en-US" w:eastAsia="zh-CN"/>
        </w:rPr>
        <w:t xml:space="preserve">。 </w:t>
      </w:r>
    </w:p>
    <w:p w14:paraId="58F12282">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上级相关通知要求。</w:t>
      </w:r>
    </w:p>
    <w:p w14:paraId="625E29A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2A3BCC38">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：按上级相关要求实施。</w:t>
      </w:r>
    </w:p>
    <w:p w14:paraId="67785B1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304707AE">
      <w:pPr>
        <w:pStyle w:val="2"/>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246.52万元</w:t>
      </w:r>
    </w:p>
    <w:p w14:paraId="20EA9C7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21、公安人才发展专项资金</w:t>
      </w:r>
    </w:p>
    <w:p w14:paraId="23D80EAF">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为有效全方位引进高端技术人才，提升我市科技创新水平，根据九江市委、九江市人民政府印发的《关于打造长江经济带重要人才集聚高地的若干举措（修订）的通知》（九发【2024】5号）文件精神，市公安局5万元用于高层次人才在“一站式”人才综合服务平台申请的人才生活补贴、人才落户补贴、人才安家费、人才购车补贴等</w:t>
      </w:r>
      <w:r>
        <w:rPr>
          <w:rFonts w:hint="eastAsia" w:ascii="Adobe 仿宋 Std R" w:hAnsi="Adobe 仿宋 Std R" w:eastAsia="Adobe 仿宋 Std R"/>
          <w:sz w:val="32"/>
          <w:szCs w:val="32"/>
          <w:lang w:val="en-US" w:eastAsia="zh-CN"/>
        </w:rPr>
        <w:t xml:space="preserve">。 </w:t>
      </w:r>
    </w:p>
    <w:p w14:paraId="38C83877">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《关于提前下达2025年度人才发展专项资金的通知》。</w:t>
      </w:r>
    </w:p>
    <w:p w14:paraId="76C6841F">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2EBA9CE3">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：按要求进行人才补贴。</w:t>
      </w:r>
    </w:p>
    <w:p w14:paraId="419706A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086B5358">
      <w:pPr>
        <w:pStyle w:val="2"/>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5万元</w:t>
      </w:r>
    </w:p>
    <w:p w14:paraId="1698911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22、单位自有资金收入分配支出</w:t>
      </w:r>
    </w:p>
    <w:p w14:paraId="48CB1D85">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：单位自有资金收入使用</w:t>
      </w:r>
      <w:r>
        <w:rPr>
          <w:rFonts w:hint="eastAsia" w:ascii="Adobe 仿宋 Std R" w:hAnsi="Adobe 仿宋 Std R" w:eastAsia="Adobe 仿宋 Std R"/>
          <w:sz w:val="32"/>
          <w:szCs w:val="32"/>
          <w:lang w:val="en-US" w:eastAsia="zh-CN"/>
        </w:rPr>
        <w:t xml:space="preserve">。 </w:t>
      </w:r>
    </w:p>
    <w:p w14:paraId="41FB9D9C">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：单位自有资金情况</w:t>
      </w:r>
      <w:r>
        <w:rPr>
          <w:rFonts w:hint="eastAsia" w:ascii="Adobe 仿宋 Std R" w:hAnsi="Adobe 仿宋 Std R" w:eastAsia="Adobe 仿宋 Std R"/>
          <w:sz w:val="32"/>
          <w:szCs w:val="32"/>
          <w:lang w:val="en-US" w:eastAsia="zh-CN"/>
        </w:rPr>
        <w:t>。</w:t>
      </w:r>
    </w:p>
    <w:p w14:paraId="49C3338C">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30194912">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：对自有资金进行支出。</w:t>
      </w:r>
    </w:p>
    <w:p w14:paraId="670A0809">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3D05C4ED">
      <w:pPr>
        <w:pStyle w:val="2"/>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6.98万元</w:t>
      </w:r>
    </w:p>
    <w:p w14:paraId="15D7F80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23、2025年警体训练中心项目</w:t>
      </w:r>
    </w:p>
    <w:p w14:paraId="0D7130A1">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：按合同约定对警体训练中心尾款进行支付</w:t>
      </w:r>
      <w:r>
        <w:rPr>
          <w:rFonts w:hint="eastAsia" w:ascii="Adobe 仿宋 Std R" w:hAnsi="Adobe 仿宋 Std R" w:eastAsia="Adobe 仿宋 Std R"/>
          <w:sz w:val="32"/>
          <w:szCs w:val="32"/>
          <w:lang w:val="en-US" w:eastAsia="zh-CN"/>
        </w:rPr>
        <w:t xml:space="preserve">。 </w:t>
      </w:r>
    </w:p>
    <w:p w14:paraId="32C3E3C8">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：按照上级相关工作要求</w:t>
      </w:r>
      <w:r>
        <w:rPr>
          <w:rFonts w:hint="eastAsia" w:ascii="Adobe 仿宋 Std R" w:hAnsi="Adobe 仿宋 Std R" w:eastAsia="Adobe 仿宋 Std R"/>
          <w:sz w:val="32"/>
          <w:szCs w:val="32"/>
          <w:lang w:val="en-US" w:eastAsia="zh-CN"/>
        </w:rPr>
        <w:t>。</w:t>
      </w:r>
    </w:p>
    <w:p w14:paraId="388439A3">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78753DB6">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：按合同要求进行支付。</w:t>
      </w:r>
    </w:p>
    <w:p w14:paraId="1F43237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714773F1">
      <w:pPr>
        <w:pStyle w:val="2"/>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137.63万元</w:t>
      </w:r>
    </w:p>
    <w:p w14:paraId="4498B62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24、射击馆建设项目结转</w:t>
      </w:r>
    </w:p>
    <w:p w14:paraId="51811821">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：按合同约定对射击馆建设项目进行支付</w:t>
      </w:r>
      <w:r>
        <w:rPr>
          <w:rFonts w:hint="eastAsia" w:ascii="Adobe 仿宋 Std R" w:hAnsi="Adobe 仿宋 Std R" w:eastAsia="Adobe 仿宋 Std R"/>
          <w:sz w:val="32"/>
          <w:szCs w:val="32"/>
          <w:lang w:val="en-US" w:eastAsia="zh-CN"/>
        </w:rPr>
        <w:t xml:space="preserve">。 </w:t>
      </w:r>
    </w:p>
    <w:p w14:paraId="0BA389DC">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：按照上级相关工作要求</w:t>
      </w:r>
      <w:r>
        <w:rPr>
          <w:rFonts w:hint="eastAsia" w:ascii="Adobe 仿宋 Std R" w:hAnsi="Adobe 仿宋 Std R" w:eastAsia="Adobe 仿宋 Std R"/>
          <w:sz w:val="32"/>
          <w:szCs w:val="32"/>
          <w:lang w:val="en-US" w:eastAsia="zh-CN"/>
        </w:rPr>
        <w:t>。</w:t>
      </w:r>
    </w:p>
    <w:p w14:paraId="7939320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7CCF8791">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：按合同要求进行支付。</w:t>
      </w:r>
    </w:p>
    <w:p w14:paraId="1F196B4F">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41AB6182">
      <w:pPr>
        <w:pStyle w:val="2"/>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100万元</w:t>
      </w:r>
    </w:p>
    <w:p w14:paraId="3C66C35F">
      <w:pPr>
        <w:numPr>
          <w:ilvl w:val="0"/>
          <w:numId w:val="0"/>
        </w:numPr>
        <w:ind w:firstLine="640" w:firstLineChars="200"/>
        <w:rPr>
          <w:rStyle w:val="11"/>
          <w:rFonts w:hint="eastAsia" w:ascii="Adobe 仿宋 Std R" w:hAnsi="Adobe 仿宋 Std R" w:eastAsia="Adobe 仿宋 Std R"/>
          <w:b w:val="0"/>
          <w:bCs/>
          <w:sz w:val="32"/>
          <w:szCs w:val="32"/>
          <w:lang w:val="en-US" w:eastAsia="zh-CN"/>
        </w:rPr>
      </w:pPr>
      <w:r>
        <w:rPr>
          <w:rStyle w:val="11"/>
          <w:rFonts w:hint="eastAsia" w:ascii="Adobe 仿宋 Std R" w:hAnsi="Adobe 仿宋 Std R" w:eastAsia="Adobe 仿宋 Std R"/>
          <w:b w:val="0"/>
          <w:bCs/>
          <w:sz w:val="32"/>
          <w:szCs w:val="32"/>
          <w:lang w:val="en-US" w:eastAsia="zh-CN"/>
        </w:rPr>
        <w:t>25、罚没款收入分配支出</w:t>
      </w:r>
    </w:p>
    <w:p w14:paraId="2F4EBCF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2024年交管大队罚没款分配支出，用于办案开支、公用开支、劳务费用支出等。</w:t>
      </w:r>
    </w:p>
    <w:p w14:paraId="764E418F">
      <w:pPr>
        <w:numPr>
          <w:ilvl w:val="0"/>
          <w:numId w:val="3"/>
        </w:numPr>
        <w:ind w:left="1122" w:leftChars="0" w:firstLine="0" w:firstLine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立项依据</w:t>
      </w:r>
      <w:r>
        <w:rPr>
          <w:rFonts w:hint="eastAsia" w:ascii="Adobe 仿宋 Std R" w:hAnsi="Adobe 仿宋 Std R" w:eastAsia="Adobe 仿宋 Std R"/>
          <w:sz w:val="32"/>
          <w:szCs w:val="32"/>
          <w:lang w:eastAsia="zh-CN"/>
        </w:rPr>
        <w:t>：每年的必需开支</w:t>
      </w:r>
    </w:p>
    <w:p w14:paraId="15C7AB81">
      <w:pPr>
        <w:numPr>
          <w:ilvl w:val="0"/>
          <w:numId w:val="3"/>
        </w:numPr>
        <w:ind w:left="1122" w:leftChars="0" w:firstLine="0" w:firstLine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实施主体</w:t>
      </w:r>
      <w:r>
        <w:rPr>
          <w:rFonts w:hint="eastAsia" w:ascii="Adobe 仿宋 Std R" w:hAnsi="Adobe 仿宋 Std R" w:eastAsia="Adobe 仿宋 Std R"/>
          <w:sz w:val="32"/>
          <w:szCs w:val="32"/>
          <w:lang w:eastAsia="zh-CN"/>
        </w:rPr>
        <w:t>：庐山市公安局交通管理大队</w:t>
      </w:r>
    </w:p>
    <w:p w14:paraId="7F25F26E">
      <w:pPr>
        <w:numPr>
          <w:ilvl w:val="0"/>
          <w:numId w:val="3"/>
        </w:numPr>
        <w:ind w:left="1122" w:leftChars="0" w:firstLine="0" w:firstLine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实施方案</w:t>
      </w:r>
      <w:r>
        <w:rPr>
          <w:rFonts w:hint="eastAsia" w:ascii="Adobe 仿宋 Std R" w:hAnsi="Adobe 仿宋 Std R" w:eastAsia="Adobe 仿宋 Std R"/>
          <w:sz w:val="32"/>
          <w:szCs w:val="32"/>
          <w:lang w:eastAsia="zh-CN"/>
        </w:rPr>
        <w:t>：用于大队办案、办公费用和劳务费用开支</w:t>
      </w:r>
    </w:p>
    <w:p w14:paraId="0C0404B0">
      <w:pPr>
        <w:numPr>
          <w:ilvl w:val="0"/>
          <w:numId w:val="3"/>
        </w:numPr>
        <w:ind w:left="1122" w:leftChars="0" w:firstLine="0" w:firstLine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00BE758D">
      <w:pPr>
        <w:numPr>
          <w:ilvl w:val="0"/>
          <w:numId w:val="3"/>
        </w:numPr>
        <w:ind w:left="1122" w:leftChars="0" w:firstLine="0" w:firstLine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：财政拨款</w:t>
      </w:r>
      <w:r>
        <w:rPr>
          <w:rFonts w:hint="eastAsia" w:ascii="Adobe 仿宋 Std R" w:hAnsi="Adobe 仿宋 Std R" w:eastAsia="Adobe 仿宋 Std R"/>
          <w:sz w:val="32"/>
          <w:szCs w:val="32"/>
          <w:lang w:val="en-US" w:eastAsia="zh-CN"/>
        </w:rPr>
        <w:t>1438万元</w:t>
      </w:r>
    </w:p>
    <w:p w14:paraId="2020A3F2">
      <w:pPr>
        <w:numPr>
          <w:ilvl w:val="0"/>
          <w:numId w:val="0"/>
        </w:numPr>
        <w:ind w:firstLine="640" w:firstLineChars="200"/>
        <w:rPr>
          <w:rStyle w:val="11"/>
          <w:rFonts w:hint="eastAsia" w:ascii="Adobe 仿宋 Std R" w:hAnsi="Adobe 仿宋 Std R" w:eastAsia="Adobe 仿宋 Std R"/>
          <w:b w:val="0"/>
          <w:bCs/>
          <w:sz w:val="32"/>
          <w:szCs w:val="32"/>
          <w:lang w:val="en-US" w:eastAsia="zh-CN"/>
        </w:rPr>
      </w:pPr>
      <w:r>
        <w:rPr>
          <w:rStyle w:val="11"/>
          <w:rFonts w:hint="eastAsia" w:ascii="Adobe 仿宋 Std R" w:hAnsi="Adobe 仿宋 Std R" w:eastAsia="Adobe 仿宋 Std R"/>
          <w:b w:val="0"/>
          <w:bCs/>
          <w:sz w:val="32"/>
          <w:szCs w:val="32"/>
          <w:lang w:val="en-US" w:eastAsia="zh-CN"/>
        </w:rPr>
        <w:t>26、交通设备、设施建设项目</w:t>
      </w:r>
    </w:p>
    <w:p w14:paraId="3AA92B3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用于增加庐山市辖区内路口红绿灯、电子设备及其他交通设备。</w:t>
      </w:r>
    </w:p>
    <w:p w14:paraId="4CB79705">
      <w:pPr>
        <w:numPr>
          <w:ilvl w:val="0"/>
          <w:numId w:val="0"/>
        </w:numPr>
        <w:ind w:leftChars="400"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立项报告</w:t>
      </w:r>
    </w:p>
    <w:p w14:paraId="20BA8E29">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r>
        <w:rPr>
          <w:rFonts w:hint="eastAsia" w:ascii="Adobe 仿宋 Std R" w:hAnsi="Adobe 仿宋 Std R" w:eastAsia="Adobe 仿宋 Std R"/>
          <w:sz w:val="32"/>
          <w:szCs w:val="32"/>
          <w:lang w:eastAsia="zh-CN"/>
        </w:rPr>
        <w:t>：庐山市公安局交通管理大队</w:t>
      </w:r>
    </w:p>
    <w:p w14:paraId="53CEF3AF">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r>
        <w:rPr>
          <w:rFonts w:hint="eastAsia" w:ascii="Adobe 仿宋 Std R" w:hAnsi="Adobe 仿宋 Std R" w:eastAsia="Adobe 仿宋 Std R"/>
          <w:sz w:val="32"/>
          <w:szCs w:val="32"/>
          <w:lang w:eastAsia="zh-CN"/>
        </w:rPr>
        <w:t>：基础设施建设费用</w:t>
      </w:r>
      <w:r>
        <w:rPr>
          <w:rFonts w:hint="eastAsia" w:ascii="Adobe 仿宋 Std R" w:hAnsi="Adobe 仿宋 Std R" w:eastAsia="Adobe 仿宋 Std R"/>
          <w:sz w:val="32"/>
          <w:szCs w:val="32"/>
          <w:lang w:val="en-US" w:eastAsia="zh-CN"/>
        </w:rPr>
        <w:t>500万元</w:t>
      </w:r>
    </w:p>
    <w:p w14:paraId="63F050CE">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214B3927">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：财政拨款</w:t>
      </w:r>
      <w:r>
        <w:rPr>
          <w:rFonts w:hint="eastAsia" w:ascii="Adobe 仿宋 Std R" w:hAnsi="Adobe 仿宋 Std R" w:eastAsia="Adobe 仿宋 Std R"/>
          <w:sz w:val="32"/>
          <w:szCs w:val="32"/>
          <w:lang w:val="en-US" w:eastAsia="zh-CN"/>
        </w:rPr>
        <w:t>500万元</w:t>
      </w:r>
    </w:p>
    <w:p w14:paraId="6722AF8B">
      <w:pPr>
        <w:numPr>
          <w:ilvl w:val="0"/>
          <w:numId w:val="0"/>
        </w:numPr>
        <w:ind w:firstLine="640" w:firstLineChars="200"/>
        <w:rPr>
          <w:rStyle w:val="11"/>
          <w:rFonts w:hint="eastAsia" w:ascii="Adobe 仿宋 Std R" w:hAnsi="Adobe 仿宋 Std R" w:eastAsia="Adobe 仿宋 Std R"/>
          <w:b w:val="0"/>
          <w:bCs/>
          <w:sz w:val="32"/>
          <w:szCs w:val="32"/>
          <w:lang w:val="en-US" w:eastAsia="zh-CN"/>
        </w:rPr>
      </w:pPr>
      <w:r>
        <w:rPr>
          <w:rStyle w:val="11"/>
          <w:rFonts w:hint="eastAsia" w:ascii="Adobe 仿宋 Std R" w:hAnsi="Adobe 仿宋 Std R" w:eastAsia="Adobe 仿宋 Std R"/>
          <w:b w:val="0"/>
          <w:bCs/>
          <w:sz w:val="32"/>
          <w:szCs w:val="32"/>
          <w:lang w:val="en-US" w:eastAsia="zh-CN"/>
        </w:rPr>
        <w:t>27、辅警人员经费保障</w:t>
      </w:r>
    </w:p>
    <w:p w14:paraId="0A6789B4">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单位长期聘用46名辅警，协助单位工作开展，提高工作效率，解决一部分社会人员就业问题。</w:t>
      </w:r>
    </w:p>
    <w:p w14:paraId="428943E0">
      <w:pPr>
        <w:numPr>
          <w:ilvl w:val="0"/>
          <w:numId w:val="4"/>
        </w:numPr>
        <w:ind w:left="1122" w:leftChars="0" w:firstLine="0" w:firstLine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立项依据</w:t>
      </w:r>
      <w:r>
        <w:rPr>
          <w:rFonts w:hint="eastAsia" w:ascii="Adobe 仿宋 Std R" w:hAnsi="Adobe 仿宋 Std R" w:eastAsia="Adobe 仿宋 Std R"/>
          <w:sz w:val="32"/>
          <w:szCs w:val="32"/>
          <w:lang w:eastAsia="zh-CN"/>
        </w:rPr>
        <w:t>：每年的必需开支</w:t>
      </w:r>
    </w:p>
    <w:p w14:paraId="16557CFE">
      <w:pPr>
        <w:numPr>
          <w:ilvl w:val="0"/>
          <w:numId w:val="4"/>
        </w:numPr>
        <w:ind w:left="1122" w:leftChars="0" w:firstLine="0" w:firstLine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实施主体</w:t>
      </w:r>
      <w:r>
        <w:rPr>
          <w:rFonts w:hint="eastAsia" w:ascii="Adobe 仿宋 Std R" w:hAnsi="Adobe 仿宋 Std R" w:eastAsia="Adobe 仿宋 Std R"/>
          <w:sz w:val="32"/>
          <w:szCs w:val="32"/>
          <w:lang w:eastAsia="zh-CN"/>
        </w:rPr>
        <w:t>：庐山市公安局交通管理大队</w:t>
      </w:r>
    </w:p>
    <w:p w14:paraId="4047E662">
      <w:pPr>
        <w:numPr>
          <w:ilvl w:val="0"/>
          <w:numId w:val="4"/>
        </w:numPr>
        <w:ind w:left="1122" w:leftChars="0" w:firstLine="0" w:firstLine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实施方案</w:t>
      </w:r>
      <w:r>
        <w:rPr>
          <w:rFonts w:hint="eastAsia" w:ascii="Adobe 仿宋 Std R" w:hAnsi="Adobe 仿宋 Std R" w:eastAsia="Adobe 仿宋 Std R"/>
          <w:sz w:val="32"/>
          <w:szCs w:val="32"/>
          <w:lang w:eastAsia="zh-CN"/>
        </w:rPr>
        <w:t>：辅警的工资</w:t>
      </w:r>
      <w:r>
        <w:rPr>
          <w:rFonts w:hint="eastAsia" w:ascii="Adobe 仿宋 Std R" w:hAnsi="Adobe 仿宋 Std R" w:eastAsia="Adobe 仿宋 Std R"/>
          <w:sz w:val="32"/>
          <w:szCs w:val="32"/>
          <w:lang w:val="en-US" w:eastAsia="zh-CN"/>
        </w:rPr>
        <w:t>138万元</w:t>
      </w:r>
    </w:p>
    <w:p w14:paraId="70DD49AD">
      <w:pPr>
        <w:numPr>
          <w:ilvl w:val="0"/>
          <w:numId w:val="4"/>
        </w:numPr>
        <w:ind w:left="1122" w:leftChars="0" w:firstLine="0" w:firstLine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761714B9">
      <w:pPr>
        <w:numPr>
          <w:ilvl w:val="0"/>
          <w:numId w:val="4"/>
        </w:numPr>
        <w:ind w:left="1122" w:leftChars="0" w:firstLine="0" w:firstLine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：财政拨款</w:t>
      </w:r>
      <w:r>
        <w:rPr>
          <w:rFonts w:hint="eastAsia" w:ascii="Adobe 仿宋 Std R" w:hAnsi="Adobe 仿宋 Std R" w:eastAsia="Adobe 仿宋 Std R"/>
          <w:sz w:val="32"/>
          <w:szCs w:val="32"/>
          <w:lang w:val="en-US" w:eastAsia="zh-CN"/>
        </w:rPr>
        <w:t>138万元</w:t>
      </w:r>
    </w:p>
    <w:p w14:paraId="2E525BEB">
      <w:pPr>
        <w:numPr>
          <w:ilvl w:val="0"/>
          <w:numId w:val="0"/>
        </w:numPr>
        <w:ind w:firstLine="640" w:firstLineChars="200"/>
        <w:rPr>
          <w:rStyle w:val="11"/>
          <w:rFonts w:hint="eastAsia" w:ascii="Adobe 仿宋 Std R" w:hAnsi="Adobe 仿宋 Std R" w:eastAsia="Adobe 仿宋 Std R"/>
          <w:b w:val="0"/>
          <w:bCs/>
          <w:sz w:val="32"/>
          <w:szCs w:val="32"/>
          <w:lang w:val="en-US" w:eastAsia="zh-CN"/>
        </w:rPr>
      </w:pPr>
      <w:r>
        <w:rPr>
          <w:rStyle w:val="11"/>
          <w:rFonts w:hint="eastAsia" w:ascii="Adobe 仿宋 Std R" w:hAnsi="Adobe 仿宋 Std R" w:eastAsia="Adobe 仿宋 Std R"/>
          <w:b w:val="0"/>
          <w:bCs/>
          <w:sz w:val="32"/>
          <w:szCs w:val="32"/>
          <w:lang w:val="en-US" w:eastAsia="zh-CN"/>
        </w:rPr>
        <w:t>28、执勤岗位津贴及超时补贴</w:t>
      </w:r>
    </w:p>
    <w:p w14:paraId="0AE9D6B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用于正式在编民警岗位津贴以及超时工作补贴</w:t>
      </w:r>
      <w:r>
        <w:rPr>
          <w:rFonts w:hint="eastAsia" w:ascii="Adobe 仿宋 Std R" w:hAnsi="Adobe 仿宋 Std R" w:eastAsia="Adobe 仿宋 Std R"/>
          <w:sz w:val="32"/>
          <w:szCs w:val="32"/>
          <w:lang w:eastAsia="zh-CN"/>
        </w:rPr>
        <w:t>的发放</w:t>
      </w:r>
      <w:r>
        <w:rPr>
          <w:rFonts w:hint="eastAsia" w:ascii="Adobe 仿宋 Std R" w:hAnsi="Adobe 仿宋 Std R" w:eastAsia="Adobe 仿宋 Std R"/>
          <w:sz w:val="32"/>
          <w:szCs w:val="32"/>
        </w:rPr>
        <w:t>。</w:t>
      </w:r>
    </w:p>
    <w:p w14:paraId="57530538">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r>
        <w:rPr>
          <w:rFonts w:hint="eastAsia" w:ascii="Adobe 仿宋 Std R" w:hAnsi="Adobe 仿宋 Std R" w:eastAsia="Adobe 仿宋 Std R"/>
          <w:sz w:val="32"/>
          <w:szCs w:val="32"/>
          <w:lang w:eastAsia="zh-CN"/>
        </w:rPr>
        <w:t>：每年的必需开支</w:t>
      </w:r>
    </w:p>
    <w:p w14:paraId="0FF4FDC8">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r>
        <w:rPr>
          <w:rFonts w:hint="eastAsia" w:ascii="Adobe 仿宋 Std R" w:hAnsi="Adobe 仿宋 Std R" w:eastAsia="Adobe 仿宋 Std R"/>
          <w:sz w:val="32"/>
          <w:szCs w:val="32"/>
          <w:lang w:eastAsia="zh-CN"/>
        </w:rPr>
        <w:t>：庐山市公安局交通管理大队</w:t>
      </w:r>
    </w:p>
    <w:p w14:paraId="207CB0BA">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r>
        <w:rPr>
          <w:rFonts w:hint="eastAsia" w:ascii="Adobe 仿宋 Std R" w:hAnsi="Adobe 仿宋 Std R" w:eastAsia="Adobe 仿宋 Std R"/>
          <w:sz w:val="32"/>
          <w:szCs w:val="32"/>
          <w:lang w:eastAsia="zh-CN"/>
        </w:rPr>
        <w:t>：津补贴</w:t>
      </w:r>
      <w:r>
        <w:rPr>
          <w:rFonts w:hint="eastAsia" w:ascii="Adobe 仿宋 Std R" w:hAnsi="Adobe 仿宋 Std R" w:eastAsia="Adobe 仿宋 Std R"/>
          <w:sz w:val="32"/>
          <w:szCs w:val="32"/>
          <w:lang w:val="en-US" w:eastAsia="zh-CN"/>
        </w:rPr>
        <w:t>70万</w:t>
      </w:r>
    </w:p>
    <w:p w14:paraId="3AF10DAD">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319975DE">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：财政拨款</w:t>
      </w:r>
      <w:r>
        <w:rPr>
          <w:rFonts w:hint="eastAsia" w:ascii="Adobe 仿宋 Std R" w:hAnsi="Adobe 仿宋 Std R" w:eastAsia="Adobe 仿宋 Std R"/>
          <w:sz w:val="32"/>
          <w:szCs w:val="32"/>
          <w:lang w:val="en-US" w:eastAsia="zh-CN"/>
        </w:rPr>
        <w:t>70万元</w:t>
      </w:r>
    </w:p>
    <w:p w14:paraId="03D20F6A">
      <w:pPr>
        <w:numPr>
          <w:ilvl w:val="0"/>
          <w:numId w:val="0"/>
        </w:numPr>
        <w:ind w:firstLine="640" w:firstLineChars="200"/>
        <w:rPr>
          <w:rStyle w:val="11"/>
          <w:rFonts w:hint="eastAsia" w:ascii="Adobe 仿宋 Std R" w:hAnsi="Adobe 仿宋 Std R" w:eastAsia="Adobe 仿宋 Std R"/>
          <w:b w:val="0"/>
          <w:bCs/>
          <w:sz w:val="32"/>
          <w:szCs w:val="32"/>
          <w:lang w:val="en-US" w:eastAsia="zh-CN"/>
        </w:rPr>
      </w:pPr>
      <w:r>
        <w:rPr>
          <w:rStyle w:val="11"/>
          <w:rFonts w:hint="eastAsia" w:ascii="Adobe 仿宋 Std R" w:hAnsi="Adobe 仿宋 Std R" w:eastAsia="Adobe 仿宋 Std R"/>
          <w:b w:val="0"/>
          <w:bCs/>
          <w:sz w:val="32"/>
          <w:szCs w:val="32"/>
          <w:lang w:val="en-US" w:eastAsia="zh-CN"/>
        </w:rPr>
        <w:t>29、中队维修改造项目</w:t>
      </w:r>
    </w:p>
    <w:p w14:paraId="7B34F7F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用于县城中队</w:t>
      </w:r>
      <w:r>
        <w:rPr>
          <w:rFonts w:hint="eastAsia" w:ascii="Adobe 仿宋 Std R" w:hAnsi="Adobe 仿宋 Std R" w:eastAsia="Adobe 仿宋 Std R"/>
          <w:sz w:val="32"/>
          <w:szCs w:val="32"/>
          <w:lang w:eastAsia="zh-CN"/>
        </w:rPr>
        <w:t>及温泉中队</w:t>
      </w:r>
      <w:r>
        <w:rPr>
          <w:rFonts w:hint="eastAsia" w:ascii="Adobe 仿宋 Std R" w:hAnsi="Adobe 仿宋 Std R" w:eastAsia="Adobe 仿宋 Std R"/>
          <w:sz w:val="32"/>
          <w:szCs w:val="32"/>
        </w:rPr>
        <w:t>办公区维修</w:t>
      </w:r>
      <w:r>
        <w:rPr>
          <w:rFonts w:hint="eastAsia" w:ascii="Adobe 仿宋 Std R" w:hAnsi="Adobe 仿宋 Std R" w:eastAsia="Adobe 仿宋 Std R"/>
          <w:sz w:val="32"/>
          <w:szCs w:val="32"/>
          <w:lang w:eastAsia="zh-CN"/>
        </w:rPr>
        <w:t>改造</w:t>
      </w:r>
      <w:r>
        <w:rPr>
          <w:rFonts w:hint="eastAsia" w:ascii="Adobe 仿宋 Std R" w:hAnsi="Adobe 仿宋 Std R" w:eastAsia="Adobe 仿宋 Std R"/>
          <w:sz w:val="32"/>
          <w:szCs w:val="32"/>
        </w:rPr>
        <w:t>建设等。</w:t>
      </w:r>
    </w:p>
    <w:p w14:paraId="3D0D26B6">
      <w:pPr>
        <w:numPr>
          <w:ilvl w:val="0"/>
          <w:numId w:val="5"/>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立项依据</w:t>
      </w:r>
      <w:r>
        <w:rPr>
          <w:rFonts w:hint="eastAsia" w:ascii="Adobe 仿宋 Std R" w:hAnsi="Adobe 仿宋 Std R" w:eastAsia="Adobe 仿宋 Std R"/>
          <w:sz w:val="32"/>
          <w:szCs w:val="32"/>
          <w:lang w:eastAsia="zh-CN"/>
        </w:rPr>
        <w:t>：立项</w:t>
      </w:r>
      <w:r>
        <w:rPr>
          <w:rFonts w:hint="eastAsia" w:ascii="Adobe 仿宋 Std R" w:hAnsi="Adobe 仿宋 Std R" w:eastAsia="Adobe 仿宋 Std R"/>
          <w:sz w:val="32"/>
          <w:szCs w:val="32"/>
          <w:lang w:val="en-US" w:eastAsia="zh-CN"/>
        </w:rPr>
        <w:t>报告</w:t>
      </w:r>
    </w:p>
    <w:p w14:paraId="011853AC">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r>
        <w:rPr>
          <w:rFonts w:hint="eastAsia" w:ascii="Adobe 仿宋 Std R" w:hAnsi="Adobe 仿宋 Std R" w:eastAsia="Adobe 仿宋 Std R"/>
          <w:sz w:val="32"/>
          <w:szCs w:val="32"/>
          <w:lang w:eastAsia="zh-CN"/>
        </w:rPr>
        <w:t>：庐山市公安局交通管理大队</w:t>
      </w:r>
    </w:p>
    <w:p w14:paraId="52877B23">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大型修缮100万</w:t>
      </w:r>
    </w:p>
    <w:p w14:paraId="3B2C8C06">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5）实施周期：1年</w:t>
      </w:r>
    </w:p>
    <w:p w14:paraId="051925F9">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：财政拨款</w:t>
      </w:r>
      <w:r>
        <w:rPr>
          <w:rFonts w:hint="eastAsia" w:ascii="Adobe 仿宋 Std R" w:hAnsi="Adobe 仿宋 Std R" w:eastAsia="Adobe 仿宋 Std R"/>
          <w:sz w:val="32"/>
          <w:szCs w:val="32"/>
          <w:lang w:val="en-US" w:eastAsia="zh-CN"/>
        </w:rPr>
        <w:t>100万元</w:t>
      </w:r>
    </w:p>
    <w:p w14:paraId="7CD05566">
      <w:pPr>
        <w:numPr>
          <w:ilvl w:val="0"/>
          <w:numId w:val="0"/>
        </w:numPr>
        <w:ind w:firstLine="640" w:firstLineChars="200"/>
        <w:rPr>
          <w:rStyle w:val="11"/>
          <w:rFonts w:hint="eastAsia" w:ascii="Adobe 仿宋 Std R" w:hAnsi="Adobe 仿宋 Std R" w:eastAsia="Adobe 仿宋 Std R"/>
          <w:b w:val="0"/>
          <w:bCs/>
          <w:sz w:val="32"/>
          <w:szCs w:val="32"/>
          <w:lang w:val="en-US" w:eastAsia="zh-CN"/>
        </w:rPr>
      </w:pPr>
      <w:r>
        <w:rPr>
          <w:rStyle w:val="11"/>
          <w:rFonts w:hint="eastAsia" w:ascii="Adobe 仿宋 Std R" w:hAnsi="Adobe 仿宋 Std R" w:eastAsia="Adobe 仿宋 Std R"/>
          <w:b w:val="0"/>
          <w:bCs/>
          <w:sz w:val="32"/>
          <w:szCs w:val="32"/>
          <w:lang w:val="en-US" w:eastAsia="zh-CN"/>
        </w:rPr>
        <w:t>30、行政事业性收入分配支出</w:t>
      </w:r>
    </w:p>
    <w:p w14:paraId="6B4DF03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：用于全市所有机动车、非机动车、摩托车和电动车的挂牌和换牌，方便群众，服务群众</w:t>
      </w:r>
      <w:r>
        <w:rPr>
          <w:rFonts w:hint="eastAsia" w:ascii="Adobe 仿宋 Std R" w:hAnsi="Adobe 仿宋 Std R" w:eastAsia="Adobe 仿宋 Std R"/>
          <w:sz w:val="32"/>
          <w:szCs w:val="32"/>
        </w:rPr>
        <w:t>。</w:t>
      </w:r>
    </w:p>
    <w:p w14:paraId="652896AB">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r>
        <w:rPr>
          <w:rFonts w:hint="eastAsia" w:ascii="Adobe 仿宋 Std R" w:hAnsi="Adobe 仿宋 Std R" w:eastAsia="Adobe 仿宋 Std R"/>
          <w:sz w:val="32"/>
          <w:szCs w:val="32"/>
          <w:lang w:eastAsia="zh-CN"/>
        </w:rPr>
        <w:t>：每年的必需开支</w:t>
      </w:r>
    </w:p>
    <w:p w14:paraId="0D8D9000">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r>
        <w:rPr>
          <w:rFonts w:hint="eastAsia" w:ascii="Adobe 仿宋 Std R" w:hAnsi="Adobe 仿宋 Std R" w:eastAsia="Adobe 仿宋 Std R"/>
          <w:sz w:val="32"/>
          <w:szCs w:val="32"/>
          <w:lang w:eastAsia="zh-CN"/>
        </w:rPr>
        <w:t>：庐山市公安局交通管理大队</w:t>
      </w:r>
    </w:p>
    <w:p w14:paraId="3D734512">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r>
        <w:rPr>
          <w:rFonts w:hint="eastAsia" w:ascii="Adobe 仿宋 Std R" w:hAnsi="Adobe 仿宋 Std R" w:eastAsia="Adobe 仿宋 Std R"/>
          <w:sz w:val="32"/>
          <w:szCs w:val="32"/>
          <w:lang w:eastAsia="zh-CN"/>
        </w:rPr>
        <w:t>：牌证工本费</w:t>
      </w:r>
      <w:r>
        <w:rPr>
          <w:rFonts w:hint="eastAsia" w:ascii="Adobe 仿宋 Std R" w:hAnsi="Adobe 仿宋 Std R" w:eastAsia="Adobe 仿宋 Std R"/>
          <w:sz w:val="32"/>
          <w:szCs w:val="32"/>
          <w:lang w:val="en-US" w:eastAsia="zh-CN"/>
        </w:rPr>
        <w:t>85.252万元</w:t>
      </w:r>
    </w:p>
    <w:p w14:paraId="1094FDF7">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6BD2FC6B">
      <w:pPr>
        <w:numPr>
          <w:ilvl w:val="0"/>
          <w:numId w:val="0"/>
        </w:numPr>
        <w:ind w:left="1122" w:leftChars="0"/>
        <w:rPr>
          <w:rFonts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：财政拨款</w:t>
      </w:r>
      <w:r>
        <w:rPr>
          <w:rFonts w:hint="eastAsia" w:ascii="Adobe 仿宋 Std R" w:hAnsi="Adobe 仿宋 Std R" w:eastAsia="Adobe 仿宋 Std R"/>
          <w:sz w:val="32"/>
          <w:szCs w:val="32"/>
          <w:lang w:val="en-US" w:eastAsia="zh-CN"/>
        </w:rPr>
        <w:t>85.252万元</w:t>
      </w:r>
    </w:p>
    <w:p w14:paraId="1035C337">
      <w:pPr>
        <w:ind w:firstLine="642"/>
        <w:rPr>
          <w:rFonts w:ascii="Adobe 仿宋 Std R" w:hAnsi="Adobe 仿宋 Std R" w:eastAsia="Adobe 仿宋 Std R"/>
          <w:sz w:val="32"/>
          <w:szCs w:val="32"/>
        </w:rPr>
      </w:pPr>
    </w:p>
    <w:p w14:paraId="0CEB14D0">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432CE2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color w:val="auto"/>
          <w:sz w:val="32"/>
          <w:szCs w:val="32"/>
          <w:lang w:eastAsia="zh-CN"/>
        </w:rPr>
        <w:t>庐山市公安局</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141.94</w:t>
      </w:r>
      <w:r>
        <w:rPr>
          <w:rFonts w:hint="eastAsia" w:ascii="仿宋" w:hAnsi="仿宋" w:eastAsia="仿宋"/>
          <w:bCs/>
          <w:sz w:val="32"/>
          <w:szCs w:val="32"/>
        </w:rPr>
        <w:t>万元，其中：</w:t>
      </w:r>
    </w:p>
    <w:p w14:paraId="791BB0E6">
      <w:pPr>
        <w:ind w:firstLine="640" w:firstLineChars="200"/>
        <w:jc w:val="left"/>
        <w:rPr>
          <w:rFonts w:ascii="仿宋" w:hAnsi="仿宋" w:eastAsia="仿宋"/>
          <w:bCs/>
          <w:color w:val="auto"/>
          <w:sz w:val="32"/>
          <w:szCs w:val="32"/>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lang w:eastAsia="zh-CN"/>
        </w:rPr>
        <w:t>与上年安排保持一致</w:t>
      </w:r>
      <w:r>
        <w:rPr>
          <w:rFonts w:ascii="仿宋" w:hAnsi="仿宋" w:eastAsia="仿宋"/>
          <w:bCs/>
          <w:color w:val="auto"/>
          <w:sz w:val="32"/>
          <w:szCs w:val="32"/>
        </w:rPr>
        <w:t>。</w:t>
      </w:r>
    </w:p>
    <w:p w14:paraId="6629B3E1">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1.82</w:t>
      </w:r>
      <w:r>
        <w:rPr>
          <w:rFonts w:ascii="仿宋" w:hAnsi="仿宋" w:eastAsia="仿宋"/>
          <w:bCs/>
          <w:sz w:val="32"/>
          <w:szCs w:val="32"/>
        </w:rPr>
        <w:t>万元,比上年减</w:t>
      </w:r>
      <w:r>
        <w:rPr>
          <w:rFonts w:hint="eastAsia" w:ascii="仿宋" w:hAnsi="仿宋" w:eastAsia="仿宋"/>
          <w:bCs/>
          <w:sz w:val="32"/>
          <w:szCs w:val="32"/>
          <w:lang w:val="en-US" w:eastAsia="zh-CN"/>
        </w:rPr>
        <w:t>0.22</w:t>
      </w:r>
      <w:r>
        <w:rPr>
          <w:rFonts w:ascii="仿宋" w:hAnsi="仿宋" w:eastAsia="仿宋"/>
          <w:bCs/>
          <w:sz w:val="32"/>
          <w:szCs w:val="32"/>
        </w:rPr>
        <w:t>万元，主要原因是：</w:t>
      </w:r>
      <w:r>
        <w:rPr>
          <w:rFonts w:hint="eastAsia" w:ascii="仿宋" w:hAnsi="仿宋" w:eastAsia="仿宋"/>
          <w:bCs/>
          <w:sz w:val="32"/>
          <w:szCs w:val="32"/>
          <w:lang w:eastAsia="zh-CN"/>
        </w:rPr>
        <w:t>缩减“三公”经费开支</w:t>
      </w:r>
      <w:r>
        <w:rPr>
          <w:rFonts w:ascii="仿宋" w:hAnsi="仿宋" w:eastAsia="仿宋"/>
          <w:bCs/>
          <w:sz w:val="32"/>
          <w:szCs w:val="32"/>
        </w:rPr>
        <w:t>。</w:t>
      </w:r>
    </w:p>
    <w:p w14:paraId="3523E5AB">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140.121</w:t>
      </w:r>
      <w:r>
        <w:rPr>
          <w:rFonts w:ascii="仿宋" w:hAnsi="仿宋" w:eastAsia="仿宋"/>
          <w:bCs/>
          <w:sz w:val="32"/>
          <w:szCs w:val="32"/>
        </w:rPr>
        <w:t>万元,比上年增</w:t>
      </w:r>
      <w:r>
        <w:rPr>
          <w:rFonts w:hint="eastAsia" w:ascii="仿宋" w:hAnsi="仿宋" w:eastAsia="仿宋"/>
          <w:bCs/>
          <w:sz w:val="32"/>
          <w:szCs w:val="32"/>
          <w:lang w:val="en-US" w:eastAsia="zh-CN"/>
        </w:rPr>
        <w:t>4.721</w:t>
      </w:r>
      <w:r>
        <w:rPr>
          <w:rFonts w:ascii="仿宋" w:hAnsi="仿宋" w:eastAsia="仿宋"/>
          <w:bCs/>
          <w:sz w:val="32"/>
          <w:szCs w:val="32"/>
        </w:rPr>
        <w:t>万元，主要原因是：</w:t>
      </w:r>
      <w:r>
        <w:rPr>
          <w:rFonts w:hint="eastAsia" w:ascii="仿宋" w:hAnsi="仿宋" w:eastAsia="仿宋"/>
          <w:bCs/>
          <w:sz w:val="32"/>
          <w:szCs w:val="32"/>
          <w:lang w:eastAsia="zh-CN"/>
        </w:rPr>
        <w:t>巡逻防控及办案需求增加</w:t>
      </w:r>
      <w:r>
        <w:rPr>
          <w:rFonts w:ascii="仿宋" w:hAnsi="仿宋" w:eastAsia="仿宋"/>
          <w:bCs/>
          <w:sz w:val="32"/>
          <w:szCs w:val="32"/>
        </w:rPr>
        <w:t>。</w:t>
      </w:r>
    </w:p>
    <w:p w14:paraId="40481566">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万元,比上年减</w:t>
      </w:r>
      <w:r>
        <w:rPr>
          <w:rFonts w:hint="eastAsia" w:ascii="仿宋" w:hAnsi="仿宋" w:eastAsia="仿宋"/>
          <w:bCs/>
          <w:sz w:val="32"/>
          <w:szCs w:val="32"/>
          <w:lang w:val="en-US" w:eastAsia="zh-CN"/>
        </w:rPr>
        <w:t>65.22</w:t>
      </w:r>
      <w:r>
        <w:rPr>
          <w:rFonts w:ascii="仿宋" w:hAnsi="仿宋" w:eastAsia="仿宋"/>
          <w:bCs/>
          <w:sz w:val="32"/>
          <w:szCs w:val="32"/>
        </w:rPr>
        <w:t>万元，主要原因是：</w:t>
      </w:r>
      <w:r>
        <w:rPr>
          <w:rFonts w:hint="eastAsia" w:ascii="仿宋" w:hAnsi="仿宋" w:eastAsia="仿宋"/>
          <w:bCs/>
          <w:sz w:val="32"/>
          <w:szCs w:val="32"/>
          <w:lang w:eastAsia="zh-CN"/>
        </w:rPr>
        <w:t>缩减“三公”经费开支</w:t>
      </w:r>
      <w:r>
        <w:rPr>
          <w:rFonts w:ascii="仿宋" w:hAnsi="仿宋" w:eastAsia="仿宋"/>
          <w:bCs/>
          <w:sz w:val="32"/>
          <w:szCs w:val="32"/>
        </w:rPr>
        <w:t>。</w:t>
      </w:r>
    </w:p>
    <w:p w14:paraId="33A7F6B2">
      <w:pPr>
        <w:widowControl/>
        <w:shd w:val="clear" w:color="auto" w:fill="FFFFFF"/>
        <w:spacing w:line="640" w:lineRule="atLeast"/>
        <w:jc w:val="both"/>
        <w:rPr>
          <w:rFonts w:hint="eastAsia" w:ascii="仿宋_GB2312" w:eastAsia="仿宋_GB2312"/>
          <w:b/>
          <w:sz w:val="32"/>
          <w:szCs w:val="30"/>
        </w:rPr>
      </w:pPr>
    </w:p>
    <w:p w14:paraId="3DD59E91">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47D31CAB">
      <w:pPr>
        <w:widowControl/>
        <w:numPr>
          <w:ilvl w:val="0"/>
          <w:numId w:val="6"/>
        </w:numPr>
        <w:spacing w:line="600" w:lineRule="exact"/>
        <w:ind w:firstLine="640"/>
        <w:jc w:val="left"/>
        <w:rPr>
          <w:rFonts w:ascii="仿宋_GB2312" w:eastAsia="仿宋_GB2312"/>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12E050E6">
      <w:pPr>
        <w:widowControl/>
        <w:spacing w:line="60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w:t>
      </w:r>
      <w:r>
        <w:rPr>
          <w:rFonts w:hint="eastAsia" w:ascii="Adobe 仿宋 Std R" w:hAnsi="Adobe 仿宋 Std R" w:eastAsia="Adobe 仿宋 Std R"/>
          <w:sz w:val="32"/>
          <w:szCs w:val="32"/>
          <w:lang w:eastAsia="zh-CN"/>
        </w:rPr>
        <w:t>二</w:t>
      </w:r>
      <w:r>
        <w:rPr>
          <w:rFonts w:hint="eastAsia" w:ascii="Adobe 仿宋 Std R" w:hAnsi="Adobe 仿宋 Std R" w:eastAsia="Adobe 仿宋 Std R"/>
          <w:sz w:val="32"/>
          <w:szCs w:val="32"/>
        </w:rPr>
        <w:t>）</w:t>
      </w:r>
      <w:r>
        <w:rPr>
          <w:rFonts w:hint="eastAsia" w:ascii="仿宋_GB2312" w:eastAsia="仿宋_GB2312"/>
          <w:color w:val="000000"/>
          <w:sz w:val="32"/>
          <w:szCs w:val="30"/>
        </w:rPr>
        <w:t>其他收入：指除财政拨款、事业收入、事业单位经营收入等以外的各项收入。</w:t>
      </w:r>
    </w:p>
    <w:p w14:paraId="31218EF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3689BF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35C6434">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139382CA">
      <w:pPr>
        <w:widowControl/>
        <w:spacing w:line="600" w:lineRule="exact"/>
        <w:ind w:firstLine="640" w:firstLineChars="200"/>
        <w:jc w:val="left"/>
        <w:rPr>
          <w:rFonts w:ascii="仿宋_GB2312" w:eastAsia="仿宋_GB2312"/>
          <w:color w:val="000000"/>
          <w:sz w:val="32"/>
          <w:szCs w:val="30"/>
        </w:rPr>
      </w:pPr>
      <w:bookmarkStart w:id="0" w:name="_GoBack"/>
      <w:bookmarkEnd w:id="0"/>
    </w:p>
    <w:p w14:paraId="043A0C5E">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70FDF1"/>
    <w:multiLevelType w:val="singleLevel"/>
    <w:tmpl w:val="8470FDF1"/>
    <w:lvl w:ilvl="0" w:tentative="0">
      <w:start w:val="2"/>
      <w:numFmt w:val="decimal"/>
      <w:suff w:val="nothing"/>
      <w:lvlText w:val="%1）"/>
      <w:lvlJc w:val="left"/>
    </w:lvl>
  </w:abstractNum>
  <w:abstractNum w:abstractNumId="1">
    <w:nsid w:val="90F61CD6"/>
    <w:multiLevelType w:val="singleLevel"/>
    <w:tmpl w:val="90F61CD6"/>
    <w:lvl w:ilvl="0" w:tentative="0">
      <w:start w:val="5"/>
      <w:numFmt w:val="decimal"/>
      <w:suff w:val="nothing"/>
      <w:lvlText w:val="%1、"/>
      <w:lvlJc w:val="left"/>
    </w:lvl>
  </w:abstractNum>
  <w:abstractNum w:abstractNumId="2">
    <w:nsid w:val="E3C5EE85"/>
    <w:multiLevelType w:val="singleLevel"/>
    <w:tmpl w:val="E3C5EE85"/>
    <w:lvl w:ilvl="0" w:tentative="0">
      <w:start w:val="2"/>
      <w:numFmt w:val="decimal"/>
      <w:suff w:val="nothing"/>
      <w:lvlText w:val="%1）"/>
      <w:lvlJc w:val="left"/>
      <w:pPr>
        <w:ind w:left="1122" w:leftChars="0" w:firstLine="0" w:firstLineChars="0"/>
      </w:pPr>
    </w:lvl>
  </w:abstractNum>
  <w:abstractNum w:abstractNumId="3">
    <w:nsid w:val="2770ABBF"/>
    <w:multiLevelType w:val="singleLevel"/>
    <w:tmpl w:val="2770ABBF"/>
    <w:lvl w:ilvl="0" w:tentative="0">
      <w:start w:val="2"/>
      <w:numFmt w:val="decimal"/>
      <w:suff w:val="nothing"/>
      <w:lvlText w:val="%1）"/>
      <w:lvlJc w:val="left"/>
      <w:pPr>
        <w:ind w:left="1122" w:leftChars="0" w:firstLine="0" w:firstLineChars="0"/>
      </w:pPr>
    </w:lvl>
  </w:abstractNum>
  <w:abstractNum w:abstractNumId="4">
    <w:nsid w:val="29F00608"/>
    <w:multiLevelType w:val="singleLevel"/>
    <w:tmpl w:val="29F00608"/>
    <w:lvl w:ilvl="0" w:tentative="0">
      <w:start w:val="1"/>
      <w:numFmt w:val="chineseCounting"/>
      <w:suff w:val="nothing"/>
      <w:lvlText w:val="（%1）"/>
      <w:lvlJc w:val="left"/>
      <w:rPr>
        <w:rFonts w:hint="eastAsia"/>
      </w:rPr>
    </w:lvl>
  </w:abstractNum>
  <w:abstractNum w:abstractNumId="5">
    <w:nsid w:val="69374E58"/>
    <w:multiLevelType w:val="singleLevel"/>
    <w:tmpl w:val="69374E58"/>
    <w:lvl w:ilvl="0" w:tentative="0">
      <w:start w:val="5"/>
      <w:numFmt w:val="chineseCounting"/>
      <w:suff w:val="nothing"/>
      <w:lvlText w:val="（%1）"/>
      <w:lvlJc w:val="left"/>
      <w:rPr>
        <w:rFonts w:hint="eastAsia"/>
      </w:rPr>
    </w:lvl>
  </w:abstractNum>
  <w:num w:numId="1">
    <w:abstractNumId w:val="5"/>
  </w:num>
  <w:num w:numId="2">
    <w:abstractNumId w:val="1"/>
  </w:num>
  <w:num w:numId="3">
    <w:abstractNumId w:val="2"/>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7A6028"/>
    <w:rsid w:val="0C97247A"/>
    <w:rsid w:val="0DB3098E"/>
    <w:rsid w:val="11FF1959"/>
    <w:rsid w:val="138A29AA"/>
    <w:rsid w:val="15827B15"/>
    <w:rsid w:val="206D0602"/>
    <w:rsid w:val="212C5238"/>
    <w:rsid w:val="22430342"/>
    <w:rsid w:val="25B931E9"/>
    <w:rsid w:val="2828673B"/>
    <w:rsid w:val="2C57797E"/>
    <w:rsid w:val="32213853"/>
    <w:rsid w:val="3328400E"/>
    <w:rsid w:val="35D602C2"/>
    <w:rsid w:val="36031C0A"/>
    <w:rsid w:val="3A841EE9"/>
    <w:rsid w:val="3A9F1A72"/>
    <w:rsid w:val="3B7D1841"/>
    <w:rsid w:val="3D2909BB"/>
    <w:rsid w:val="3DF13D37"/>
    <w:rsid w:val="3F383632"/>
    <w:rsid w:val="4052753A"/>
    <w:rsid w:val="48A83B8E"/>
    <w:rsid w:val="502E68D6"/>
    <w:rsid w:val="53516268"/>
    <w:rsid w:val="565526B4"/>
    <w:rsid w:val="56C47F55"/>
    <w:rsid w:val="57CB2345"/>
    <w:rsid w:val="5E6F2B57"/>
    <w:rsid w:val="61E0552E"/>
    <w:rsid w:val="62D6302D"/>
    <w:rsid w:val="63306EE5"/>
    <w:rsid w:val="633916A0"/>
    <w:rsid w:val="63E33020"/>
    <w:rsid w:val="6464197D"/>
    <w:rsid w:val="64EB571C"/>
    <w:rsid w:val="656A2922"/>
    <w:rsid w:val="65810156"/>
    <w:rsid w:val="6BE248E5"/>
    <w:rsid w:val="6EDB6140"/>
    <w:rsid w:val="71996B2B"/>
    <w:rsid w:val="73A85115"/>
    <w:rsid w:val="795E480A"/>
    <w:rsid w:val="7B374E2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character" w:styleId="7">
    <w:name w:val="Hyperlink"/>
    <w:basedOn w:val="6"/>
    <w:qFormat/>
    <w:uiPriority w:val="0"/>
    <w:rPr>
      <w:color w:val="0000FF"/>
      <w:u w:val="single"/>
    </w:rPr>
  </w:style>
  <w:style w:type="character" w:customStyle="1" w:styleId="8">
    <w:name w:val="页眉 Char"/>
    <w:basedOn w:val="6"/>
    <w:link w:val="3"/>
    <w:qFormat/>
    <w:uiPriority w:val="99"/>
    <w:rPr>
      <w:sz w:val="18"/>
      <w:szCs w:val="18"/>
    </w:rPr>
  </w:style>
  <w:style w:type="character" w:customStyle="1" w:styleId="9">
    <w:name w:val="页脚 Char"/>
    <w:basedOn w:val="6"/>
    <w:link w:val="4"/>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635</Words>
  <Characters>662</Characters>
  <Lines>51</Lines>
  <Paragraphs>14</Paragraphs>
  <TotalTime>0</TotalTime>
  <ScaleCrop>false</ScaleCrop>
  <LinksUpToDate>false</LinksUpToDate>
  <CharactersWithSpaces>684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小麻烦。</cp:lastModifiedBy>
  <dcterms:modified xsi:type="dcterms:W3CDTF">2025-01-06T11:15:40Z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4F1C20B328EE4CA7BABFD8EACCC8F04A_12</vt:lpwstr>
  </property>
  <property fmtid="{D5CDD505-2E9C-101B-9397-08002B2CF9AE}" pid="4" name="KSOTemplateDocerSaveRecord">
    <vt:lpwstr>eyJoZGlkIjoiZWNjN2FhYTZkYzBhZTFjNjI4YjQ1OTk3OGE5ZmMxZGQiLCJ1c2VySWQiOiI2MjI0NDc0MzYifQ==</vt:lpwstr>
  </property>
</Properties>
</file>