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庐山市公安局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庐山市公安局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庐山市公安局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庐山市公安局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庐山市公安局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89BC38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公安局是市政府主管全市公安工作的职能部门，领导、管理全市范围内的公安工作，主要任务是维护国家安全，维护社会治安秩序，保护公民的人身安全、人身自由和合法财产，保护公共财产，预防、制止和惩戒违法犯罪活动，保障改革开放和社会主义现代化建设的顺利进行。</w:t>
      </w:r>
    </w:p>
    <w:p w14:paraId="6CD8AC61">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lang w:eastAsia="zh-CN"/>
        </w:rPr>
        <w:t>庐山市森林公安主要职责是贯彻执行国家有关林业法律、法规、规章和森林公安工作的路线、方正、政策。负责掌握全市林区治安动态，建立涉林重大治安事件或者突发事件的预案；负责依法受理和查处县城内破坏森林资源和陆生野生动物资源的行政案件、治安案件，依法组织开展林区、湿地治安管理工作；负责全市森林公安基础设施和装备建设；负责全市森林公安队伍建设；协助森林防火主管部门开展森林防火宣传、督导，查处森林火灾案件。</w:t>
      </w:r>
    </w:p>
    <w:p w14:paraId="6A2A716D">
      <w:pPr>
        <w:rPr>
          <w:b/>
          <w:sz w:val="36"/>
          <w:szCs w:val="36"/>
        </w:rPr>
      </w:pPr>
      <w:r>
        <w:rPr>
          <w:rFonts w:hint="eastAsia"/>
          <w:b/>
          <w:sz w:val="36"/>
          <w:szCs w:val="36"/>
        </w:rPr>
        <w:t>二、机构设置及人员情况</w:t>
      </w:r>
    </w:p>
    <w:p w14:paraId="6A6D0793">
      <w:pPr>
        <w:ind w:firstLine="640" w:firstLineChars="200"/>
        <w:rPr>
          <w:rStyle w:val="15"/>
        </w:rPr>
      </w:pPr>
      <w:r>
        <w:rPr>
          <w:rFonts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color w:val="auto"/>
          <w:sz w:val="32"/>
          <w:szCs w:val="32"/>
          <w:lang w:eastAsia="zh-CN"/>
        </w:rPr>
        <w:t>庐山市公安局</w:t>
      </w:r>
      <w:r>
        <w:rPr>
          <w:rFonts w:hint="eastAsia" w:ascii="仿宋" w:hAnsi="仿宋" w:eastAsia="仿宋" w:cs="Times New Roman"/>
          <w:kern w:val="0"/>
          <w:sz w:val="32"/>
          <w:szCs w:val="32"/>
          <w:lang w:val="en-US" w:eastAsia="zh-CN"/>
        </w:rPr>
        <w:t>庐山市公安局内设科所队24个，包括：工会、警务督察大队、指挥中心、政工科、法制大队、警务保障室、国保大队、刑侦大队、治安大队、经侦大队、网安大队、看守所（拘留所）、特巡警大队、森林分局、水上大队、南康镇派出所、秀峰派出所、温泉派出所、华林派出所、蓼南派出所、蛟塘派出所、横塘派出所、海会派出所、PTU机动队。</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185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185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177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177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177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退休人数小计</w:t>
      </w:r>
      <w:r>
        <w:rPr>
          <w:rFonts w:hint="eastAsia" w:ascii="仿宋" w:hAnsi="仿宋" w:eastAsia="仿宋"/>
          <w:sz w:val="32"/>
          <w:szCs w:val="32"/>
          <w:highlight w:val="none"/>
          <w:lang w:val="en-US" w:eastAsia="zh-CN"/>
        </w:rPr>
        <w:t>65</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庐山市公安局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庐山市公安局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sz w:val="32"/>
          <w:szCs w:val="30"/>
          <w:lang w:eastAsia="zh-CN"/>
        </w:rPr>
        <w:t>庐山市公安局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7652.11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565.67</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7652.11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565.67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增加变化原因为当年特定项目有所增加，所以较上年收入有所增加。</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val="0"/>
          <w:bCs/>
          <w:sz w:val="32"/>
          <w:szCs w:val="30"/>
          <w:lang w:eastAsia="zh-CN"/>
        </w:rPr>
        <w:t>庐山市公安局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7652.11</w:t>
      </w:r>
      <w:r>
        <w:rPr>
          <w:rStyle w:val="12"/>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565.67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val="en-US" w:eastAsia="zh-CN"/>
        </w:rPr>
        <w:t>当年特定项目有所增加，所以较上年收入有所增加。</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000000" w:themeColor="text1"/>
          <w:sz w:val="32"/>
          <w:szCs w:val="32"/>
          <w14:textFill>
            <w14:solidFill>
              <w14:schemeClr w14:val="tx1"/>
            </w14:solidFill>
          </w14:textFill>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4303.92</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149.7</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3263.06</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806.01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194.86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40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3348.18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715.36</w:t>
      </w:r>
      <w:r>
        <w:rPr>
          <w:rStyle w:val="12"/>
          <w:rFonts w:ascii="仿宋" w:hAnsi="仿宋" w:eastAsia="仿宋"/>
          <w:sz w:val="32"/>
          <w:szCs w:val="32"/>
        </w:rPr>
        <w:t>万元;其中：</w:t>
      </w:r>
      <w:r>
        <w:rPr>
          <w:rStyle w:val="12"/>
          <w:rFonts w:hint="eastAsia" w:ascii="仿宋" w:hAnsi="仿宋" w:eastAsia="仿宋"/>
          <w:sz w:val="32"/>
          <w:szCs w:val="32"/>
          <w:lang w:eastAsia="zh-CN"/>
        </w:rPr>
        <w:t>工资福利支出</w:t>
      </w:r>
      <w:r>
        <w:rPr>
          <w:rStyle w:val="12"/>
          <w:rFonts w:hint="eastAsia" w:ascii="仿宋" w:hAnsi="仿宋" w:eastAsia="仿宋"/>
          <w:sz w:val="32"/>
          <w:szCs w:val="32"/>
          <w:lang w:val="en-US" w:eastAsia="zh-CN"/>
        </w:rPr>
        <w:t>461.72万元，</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2195.63</w:t>
      </w:r>
      <w:r>
        <w:rPr>
          <w:rStyle w:val="12"/>
          <w:rFonts w:ascii="仿宋" w:hAnsi="仿宋" w:eastAsia="仿宋"/>
          <w:sz w:val="32"/>
          <w:szCs w:val="32"/>
        </w:rPr>
        <w:t>万元,</w:t>
      </w:r>
      <w:r>
        <w:rPr>
          <w:rStyle w:val="12"/>
          <w:rFonts w:hint="eastAsia" w:ascii="仿宋" w:hAnsi="仿宋" w:eastAsia="仿宋"/>
          <w:sz w:val="32"/>
          <w:szCs w:val="32"/>
          <w:lang w:eastAsia="zh-CN"/>
        </w:rPr>
        <w:t>对个人和家庭的补助</w:t>
      </w:r>
      <w:r>
        <w:rPr>
          <w:rStyle w:val="12"/>
          <w:rFonts w:hint="eastAsia" w:ascii="仿宋" w:hAnsi="仿宋" w:eastAsia="仿宋"/>
          <w:sz w:val="32"/>
          <w:szCs w:val="32"/>
          <w:lang w:val="en-US" w:eastAsia="zh-CN"/>
        </w:rPr>
        <w:t>56.96万元，</w:t>
      </w:r>
      <w:r>
        <w:rPr>
          <w:rStyle w:val="12"/>
          <w:rFonts w:ascii="仿宋" w:hAnsi="仿宋" w:eastAsia="仿宋"/>
          <w:sz w:val="32"/>
          <w:szCs w:val="32"/>
        </w:rPr>
        <w:t>资本性支出</w:t>
      </w:r>
      <w:r>
        <w:rPr>
          <w:rStyle w:val="12"/>
          <w:rFonts w:hint="eastAsia" w:ascii="仿宋" w:hAnsi="仿宋" w:eastAsia="仿宋"/>
          <w:sz w:val="32"/>
          <w:szCs w:val="32"/>
          <w:lang w:val="en-US" w:eastAsia="zh-CN"/>
        </w:rPr>
        <w:t>633.87</w:t>
      </w:r>
      <w:r>
        <w:rPr>
          <w:rStyle w:val="12"/>
          <w:rFonts w:ascii="仿宋" w:hAnsi="仿宋" w:eastAsia="仿宋"/>
          <w:sz w:val="32"/>
          <w:szCs w:val="32"/>
        </w:rPr>
        <w:t>万元。</w:t>
      </w:r>
      <w:r>
        <w:fldChar w:fldCharType="end"/>
      </w:r>
    </w:p>
    <w:p w14:paraId="430C4581">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w:t>
      </w:r>
      <w:r>
        <w:rPr>
          <w:rStyle w:val="12"/>
          <w:rFonts w:ascii="仿宋" w:hAnsi="仿宋" w:eastAsia="仿宋"/>
          <w:sz w:val="32"/>
          <w:szCs w:val="32"/>
        </w:rPr>
        <w:t>万元;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eastAsia="zh-CN"/>
        </w:rPr>
        <w:t>公共安全</w:t>
      </w:r>
      <w:r>
        <w:rPr>
          <w:rStyle w:val="12"/>
          <w:rFonts w:ascii="仿宋" w:hAnsi="仿宋" w:eastAsia="仿宋"/>
          <w:sz w:val="32"/>
          <w:szCs w:val="32"/>
        </w:rPr>
        <w:t>支出</w:t>
      </w:r>
      <w:r>
        <w:rPr>
          <w:rStyle w:val="12"/>
          <w:rFonts w:hint="eastAsia" w:ascii="仿宋" w:hAnsi="仿宋" w:eastAsia="仿宋"/>
          <w:sz w:val="32"/>
          <w:szCs w:val="32"/>
          <w:lang w:val="en-US" w:eastAsia="zh-CN"/>
        </w:rPr>
        <w:t>6634.83</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增加</w:t>
      </w:r>
      <w:r>
        <w:rPr>
          <w:rStyle w:val="12"/>
          <w:rFonts w:hint="eastAsia" w:ascii="仿宋" w:hAnsi="仿宋" w:eastAsia="仿宋"/>
          <w:sz w:val="32"/>
          <w:szCs w:val="32"/>
          <w:lang w:val="en-US" w:eastAsia="zh-CN"/>
        </w:rPr>
        <w:t>543.74</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498.58</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19.72</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194.45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3.29</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273.1</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12.8</w:t>
      </w:r>
      <w:r>
        <w:rPr>
          <w:rStyle w:val="12"/>
          <w:rFonts w:ascii="仿宋" w:hAnsi="仿宋" w:eastAsia="仿宋"/>
          <w:sz w:val="32"/>
          <w:szCs w:val="32"/>
        </w:rPr>
        <w:t>万元。</w:t>
      </w:r>
      <w:r>
        <w:fldChar w:fldCharType="end"/>
      </w:r>
    </w:p>
    <w:p w14:paraId="752E5B1D">
      <w:pPr>
        <w:keepNext w:val="0"/>
        <w:keepLines w:val="0"/>
        <w:pageBreakBefore w:val="0"/>
        <w:widowControl w:val="0"/>
        <w:kinsoku/>
        <w:wordWrap/>
        <w:overflowPunct/>
        <w:topLinePunct w:val="0"/>
        <w:autoSpaceDE/>
        <w:autoSpaceDN/>
        <w:bidi w:val="0"/>
        <w:adjustRightInd/>
        <w:snapToGrid/>
        <w:ind w:firstLine="420" w:firstLineChars="200"/>
        <w:textAlignment w:val="auto"/>
      </w:pPr>
      <w:r>
        <w:fldChar w:fldCharType="end"/>
      </w: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3724.78</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213.92</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3001.64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307.78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251.82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170.79</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673.87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301.02</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24A48F4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000000" w:themeColor="text1"/>
          <w:sz w:val="32"/>
          <w:szCs w:val="32"/>
          <w:lang w:eastAsia="zh-CN"/>
          <w14:textFill>
            <w14:solidFill>
              <w14:schemeClr w14:val="tx1"/>
            </w14:solidFill>
          </w14:textFill>
        </w:rPr>
        <w:t>庐山市公安局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7645.12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558.68</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val="en-US" w:eastAsia="zh-CN"/>
        </w:rPr>
        <w:t>当年特定项目有所增加，所以较上年支出有所增加。</w:t>
      </w:r>
    </w:p>
    <w:p w14:paraId="6A79531F">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支出功能科目</w:t>
      </w:r>
      <w:r>
        <w:rPr>
          <w:rStyle w:val="12"/>
          <w:rFonts w:hint="eastAsia" w:ascii="仿宋" w:hAnsi="仿宋" w:eastAsia="仿宋"/>
          <w:sz w:val="32"/>
          <w:szCs w:val="32"/>
        </w:rPr>
        <w:t>划分：</w:t>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w:t>
      </w:r>
      <w:r>
        <w:rPr>
          <w:rStyle w:val="12"/>
          <w:rFonts w:ascii="仿宋" w:hAnsi="仿宋" w:eastAsia="仿宋"/>
          <w:sz w:val="32"/>
          <w:szCs w:val="32"/>
        </w:rPr>
        <w:t>万元;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eastAsia="zh-CN"/>
        </w:rPr>
        <w:t>公共安全</w:t>
      </w:r>
      <w:r>
        <w:rPr>
          <w:rStyle w:val="12"/>
          <w:rFonts w:ascii="仿宋" w:hAnsi="仿宋" w:eastAsia="仿宋"/>
          <w:sz w:val="32"/>
          <w:szCs w:val="32"/>
        </w:rPr>
        <w:t>支出</w:t>
      </w:r>
      <w:r>
        <w:rPr>
          <w:rStyle w:val="12"/>
          <w:rFonts w:hint="eastAsia" w:ascii="仿宋" w:hAnsi="仿宋" w:eastAsia="仿宋"/>
          <w:sz w:val="32"/>
          <w:szCs w:val="32"/>
          <w:lang w:val="en-US" w:eastAsia="zh-CN"/>
        </w:rPr>
        <w:t>6634.83</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增加</w:t>
      </w:r>
      <w:r>
        <w:rPr>
          <w:rStyle w:val="12"/>
          <w:rFonts w:hint="eastAsia" w:ascii="仿宋" w:hAnsi="仿宋" w:eastAsia="仿宋"/>
          <w:sz w:val="32"/>
          <w:szCs w:val="32"/>
          <w:lang w:val="en-US" w:eastAsia="zh-CN"/>
        </w:rPr>
        <w:t>543.74</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498.58</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19.72</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194.45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3.29</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273.1</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12.8</w:t>
      </w:r>
      <w:r>
        <w:rPr>
          <w:rStyle w:val="12"/>
          <w:rFonts w:ascii="仿宋" w:hAnsi="仿宋" w:eastAsia="仿宋"/>
          <w:sz w:val="32"/>
          <w:szCs w:val="32"/>
        </w:rPr>
        <w:t>万元。</w:t>
      </w:r>
      <w:r>
        <w:fldChar w:fldCharType="end"/>
      </w:r>
    </w:p>
    <w:p w14:paraId="30CBFFCB">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4303.92</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149.7</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3263.06</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806.01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194.86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40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3348.18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715.36</w:t>
      </w:r>
      <w:r>
        <w:rPr>
          <w:rStyle w:val="12"/>
          <w:rFonts w:ascii="仿宋" w:hAnsi="仿宋" w:eastAsia="仿宋"/>
          <w:sz w:val="32"/>
          <w:szCs w:val="32"/>
        </w:rPr>
        <w:t>万元;其中：</w:t>
      </w:r>
      <w:r>
        <w:rPr>
          <w:rStyle w:val="12"/>
          <w:rFonts w:hint="eastAsia" w:ascii="仿宋" w:hAnsi="仿宋" w:eastAsia="仿宋"/>
          <w:sz w:val="32"/>
          <w:szCs w:val="32"/>
          <w:lang w:eastAsia="zh-CN"/>
        </w:rPr>
        <w:t>工资福利支出</w:t>
      </w:r>
      <w:r>
        <w:rPr>
          <w:rStyle w:val="12"/>
          <w:rFonts w:hint="eastAsia" w:ascii="仿宋" w:hAnsi="仿宋" w:eastAsia="仿宋"/>
          <w:sz w:val="32"/>
          <w:szCs w:val="32"/>
          <w:lang w:val="en-US" w:eastAsia="zh-CN"/>
        </w:rPr>
        <w:t>461.72万元，</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2195.63</w:t>
      </w:r>
      <w:r>
        <w:rPr>
          <w:rStyle w:val="12"/>
          <w:rFonts w:ascii="仿宋" w:hAnsi="仿宋" w:eastAsia="仿宋"/>
          <w:sz w:val="32"/>
          <w:szCs w:val="32"/>
        </w:rPr>
        <w:t>万元,</w:t>
      </w:r>
      <w:r>
        <w:rPr>
          <w:rStyle w:val="12"/>
          <w:rFonts w:hint="eastAsia" w:ascii="仿宋" w:hAnsi="仿宋" w:eastAsia="仿宋"/>
          <w:sz w:val="32"/>
          <w:szCs w:val="32"/>
          <w:lang w:eastAsia="zh-CN"/>
        </w:rPr>
        <w:t>对个人和家庭的补助</w:t>
      </w:r>
      <w:r>
        <w:rPr>
          <w:rStyle w:val="12"/>
          <w:rFonts w:hint="eastAsia" w:ascii="仿宋" w:hAnsi="仿宋" w:eastAsia="仿宋"/>
          <w:sz w:val="32"/>
          <w:szCs w:val="32"/>
          <w:lang w:val="en-US" w:eastAsia="zh-CN"/>
        </w:rPr>
        <w:t>56.96万元，</w:t>
      </w:r>
      <w:r>
        <w:rPr>
          <w:rStyle w:val="12"/>
          <w:rFonts w:ascii="仿宋" w:hAnsi="仿宋" w:eastAsia="仿宋"/>
          <w:sz w:val="32"/>
          <w:szCs w:val="32"/>
        </w:rPr>
        <w:t>资本性支出</w:t>
      </w:r>
      <w:r>
        <w:rPr>
          <w:rStyle w:val="12"/>
          <w:rFonts w:hint="eastAsia" w:ascii="仿宋" w:hAnsi="仿宋" w:eastAsia="仿宋"/>
          <w:sz w:val="32"/>
          <w:szCs w:val="32"/>
          <w:lang w:val="en-US" w:eastAsia="zh-CN"/>
        </w:rPr>
        <w:t>633.87</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Adobe 仿宋 Std R" w:hAnsi="Adobe 仿宋 Std R" w:eastAsia="Adobe 仿宋 Std R"/>
          <w:color w:val="000000" w:themeColor="text1"/>
          <w:sz w:val="32"/>
          <w:lang w:eastAsia="zh-CN"/>
          <w14:textFill>
            <w14:solidFill>
              <w14:schemeClr w14:val="tx1"/>
            </w14:solidFill>
          </w14:textFill>
        </w:rPr>
        <w:t>庐山市公安局</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46.15万元。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44024A2A">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14:textFill>
            <w14:solidFill>
              <w14:schemeClr w14:val="tx1"/>
            </w14:solidFill>
          </w14:textFill>
        </w:rPr>
        <w:t>支出项目</w:t>
      </w:r>
      <w:r>
        <w:rPr>
          <w:rStyle w:val="12"/>
          <w:rFonts w:hint="eastAsia" w:ascii="仿宋" w:hAnsi="仿宋" w:eastAsia="仿宋"/>
          <w:sz w:val="32"/>
          <w:szCs w:val="32"/>
        </w:rPr>
        <w:t>类别划分：</w:t>
      </w:r>
      <w:r>
        <w:rPr>
          <w:rStyle w:val="12"/>
          <w:rFonts w:hint="eastAsia" w:ascii="仿宋" w:hAnsi="仿宋" w:eastAsia="仿宋"/>
          <w:sz w:val="32"/>
          <w:szCs w:val="32"/>
          <w:lang w:eastAsia="zh-CN"/>
        </w:rPr>
        <w:t>项目支出</w:t>
      </w:r>
      <w:r>
        <w:rPr>
          <w:rStyle w:val="12"/>
          <w:rFonts w:hint="eastAsia" w:ascii="仿宋" w:hAnsi="仿宋" w:eastAsia="仿宋"/>
          <w:sz w:val="32"/>
          <w:szCs w:val="32"/>
          <w:lang w:val="en-US" w:eastAsia="zh-CN"/>
        </w:rPr>
        <w:t>46.15万元，较上年预算安排增加46.15万元；其中：商品和服务支出46.15万元。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${page400644146.ds215660413_REP_BGT_T_HC1100002019_DXQ02_JBZCQKJJ}</w:instrText>
      </w:r>
      <w:r>
        <w:rPr>
          <w:rStyle w:val="12"/>
          <w:rFonts w:ascii="仿宋" w:hAnsi="仿宋" w:eastAsia="仿宋"/>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${page400644146.ds215660413_REP_BGT_T_HC1100002019_DXQ02_XMZCQKJJ}</w:instrText>
      </w:r>
      <w:r>
        <w:rPr>
          <w:rStyle w:val="12"/>
          <w:rFonts w:ascii="仿宋" w:hAnsi="仿宋" w:eastAsia="仿宋"/>
          <w:sz w:val="32"/>
          <w:szCs w:val="32"/>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5C70475">
      <w:pPr>
        <w:widowControl/>
        <w:ind w:firstLine="640" w:firstLineChars="200"/>
        <w:rPr>
          <w:rStyle w:val="12"/>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本单位没有使用国有资本经营预算拨款安排的支出</w:t>
      </w:r>
      <w:r>
        <w:rPr>
          <w:rStyle w:val="12"/>
          <w:rFonts w:hint="eastAsia" w:ascii="Adobe 仿宋 Std R" w:hAnsi="Adobe 仿宋 Std R" w:eastAsia="Adobe 仿宋 Std R"/>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846.01</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101.76</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增长变化原因为专项工作有所增加，所以较上年开支有所增加。</w:t>
      </w:r>
    </w:p>
    <w:p w14:paraId="21E32333">
      <w:pPr>
        <w:widowControl/>
        <w:spacing w:line="580" w:lineRule="exact"/>
        <w:ind w:firstLine="636"/>
        <w:jc w:val="left"/>
        <w:rPr>
          <w:rFonts w:hint="default" w:ascii="Adobe 仿宋 Std R" w:hAnsi="Adobe 仿宋 Std R" w:eastAsia="Adobe 仿宋 Std R"/>
          <w:color w:val="FF0000"/>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63万元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32.88万元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180万元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36.86万元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40万元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99.09万元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97.18万元以及其他费用277万元。</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574.13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294.5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177.63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102</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55</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55</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eastAsia="zh-CN"/>
        </w:rPr>
        <w:t>无</w:t>
      </w:r>
      <w:r>
        <w:rPr>
          <w:rFonts w:hint="eastAsia" w:ascii="仿宋_GB2312" w:eastAsia="仿宋_GB2312"/>
          <w:sz w:val="32"/>
          <w:szCs w:val="30"/>
        </w:rPr>
        <w:t>。</w:t>
      </w:r>
    </w:p>
    <w:p w14:paraId="5B0ACDBF">
      <w:pPr>
        <w:ind w:firstLine="321" w:firstLineChars="100"/>
        <w:rPr>
          <w:rStyle w:val="12"/>
          <w:rFonts w:ascii="Adobe 仿宋 Std R" w:hAnsi="Adobe 仿宋 Std R" w:eastAsia="Adobe 仿宋 Std R"/>
          <w:b/>
          <w:color w:val="FF0000"/>
          <w:sz w:val="32"/>
          <w:szCs w:val="32"/>
        </w:rPr>
      </w:pPr>
    </w:p>
    <w:p w14:paraId="7C698E59">
      <w:pPr>
        <w:ind w:firstLine="321" w:firstLineChars="100"/>
        <w:rPr>
          <w:rStyle w:val="12"/>
          <w:rFonts w:ascii="Adobe 仿宋 Std R" w:hAnsi="Adobe 仿宋 Std R" w:eastAsia="Adobe 仿宋 Std R"/>
          <w:b/>
          <w:sz w:val="32"/>
          <w:szCs w:val="32"/>
        </w:rPr>
      </w:pPr>
    </w:p>
    <w:p w14:paraId="4400133E">
      <w:pPr>
        <w:ind w:firstLine="321" w:firstLineChars="100"/>
        <w:rPr>
          <w:rStyle w:val="12"/>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65C849E7">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1、公安执勤岗位津贴及超时补贴</w:t>
      </w:r>
    </w:p>
    <w:p w14:paraId="4EBE18BD">
      <w:pPr>
        <w:ind w:firstLine="960" w:firstLineChars="300"/>
        <w:rPr>
          <w:rFonts w:hint="eastAsia" w:eastAsia="Adobe 仿宋 Std R"/>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：人民警察享有值勤岗位津贴及加班超时补贴，且所需经费按其行政隶属关系和现行经费保障、工资发放渠道解决。</w:t>
      </w:r>
    </w:p>
    <w:p w14:paraId="78DE3119">
      <w:pPr>
        <w:numPr>
          <w:ilvl w:val="0"/>
          <w:numId w:val="0"/>
        </w:num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：人社部规【2017】9号《关于执行人民警察法定工作日之外加班补贴有关问题的通知》、人社部规【2017】10号《关于执行人民警察值勤岗位津贴有关问题的通知》</w:t>
      </w:r>
    </w:p>
    <w:p w14:paraId="4332167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FA5150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：按照上级文件精神执行到位</w:t>
      </w:r>
    </w:p>
    <w:p w14:paraId="2C0AD77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DAEAAD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200万元</w:t>
      </w:r>
    </w:p>
    <w:p w14:paraId="13887C08">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2、公安“一村一辅警”经费保障</w:t>
      </w:r>
    </w:p>
    <w:p w14:paraId="47C17525">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聘用专职辅警驻村，协助辖区派出所开展各类警务活动。</w:t>
      </w:r>
    </w:p>
    <w:p w14:paraId="424A3B3F">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为加强和改进基层社会治安综合治理，提高人民群众安全感和满意度，各乡镇积极开展“一村一辅警”工作建设。</w:t>
      </w:r>
    </w:p>
    <w:p w14:paraId="0E61AFBE">
      <w:pPr>
        <w:numPr>
          <w:ilvl w:val="0"/>
          <w:numId w:val="0"/>
        </w:numPr>
        <w:ind w:left="1122" w:leftChars="0"/>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w:t>
      </w:r>
    </w:p>
    <w:p w14:paraId="2DC1E78F">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驻村辅警的人员经费由镇财政负担</w:t>
      </w:r>
    </w:p>
    <w:p w14:paraId="151D850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398FA33">
      <w:pPr>
        <w:pStyle w:val="3"/>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230万元</w:t>
      </w:r>
    </w:p>
    <w:p w14:paraId="0FA20586">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3、2025年扫黑除恶常态化工作经费</w:t>
      </w:r>
    </w:p>
    <w:p w14:paraId="79E06227">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按照《中共中央、国务院关于开展扫黑除恶专项斗争的通知》（中发【2018】</w:t>
      </w:r>
      <w:r>
        <w:rPr>
          <w:rFonts w:hint="default" w:ascii="Adobe 仿宋 Std R" w:hAnsi="Adobe 仿宋 Std R" w:eastAsia="Adobe 仿宋 Std R"/>
          <w:sz w:val="32"/>
          <w:szCs w:val="32"/>
          <w:lang w:val="en-US" w:eastAsia="zh-CN"/>
        </w:rPr>
        <w:t xml:space="preserve">3 </w:t>
      </w:r>
      <w:r>
        <w:rPr>
          <w:rFonts w:hint="eastAsia" w:ascii="Adobe 仿宋 Std R" w:hAnsi="Adobe 仿宋 Std R" w:eastAsia="Adobe 仿宋 Std R"/>
          <w:sz w:val="32"/>
          <w:szCs w:val="32"/>
          <w:lang w:val="en-US" w:eastAsia="zh-CN"/>
        </w:rPr>
        <w:t xml:space="preserve">号）决策部署，从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年开始常态化开展扫黑除恶工作。</w:t>
      </w:r>
    </w:p>
    <w:p w14:paraId="5818B868">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中发【2018】</w:t>
      </w:r>
      <w:r>
        <w:rPr>
          <w:rFonts w:hint="default" w:ascii="Adobe 仿宋 Std R" w:hAnsi="Adobe 仿宋 Std R" w:eastAsia="Adobe 仿宋 Std R"/>
          <w:sz w:val="32"/>
          <w:szCs w:val="32"/>
          <w:lang w:val="en-US" w:eastAsia="zh-CN"/>
        </w:rPr>
        <w:t xml:space="preserve">3 </w:t>
      </w:r>
      <w:r>
        <w:rPr>
          <w:rFonts w:hint="eastAsia" w:ascii="Adobe 仿宋 Std R" w:hAnsi="Adobe 仿宋 Std R" w:eastAsia="Adobe 仿宋 Std R"/>
          <w:sz w:val="32"/>
          <w:szCs w:val="32"/>
          <w:lang w:val="en-US" w:eastAsia="zh-CN"/>
        </w:rPr>
        <w:t>号</w:t>
      </w:r>
    </w:p>
    <w:p w14:paraId="6A5F6D4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31CEF52D">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按照上级关于扫黑除恶工作经费保障要求，并结合工作实际，2023 年庐山市公安局预计需要扫黑除恶工作经费 9万元 。</w:t>
      </w:r>
    </w:p>
    <w:p w14:paraId="41CFC41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462418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9万元</w:t>
      </w:r>
    </w:p>
    <w:p w14:paraId="1B368649">
      <w:pPr>
        <w:widowControl/>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4、公安雪亮工程二期租赁费</w:t>
      </w:r>
    </w:p>
    <w:p w14:paraId="67B7FC6D">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根据《庐山市一届人民政府第 45 次常务会议纪要》要求，“雪亮工程”建设是民生工程，是维护群众生命财产安全的重要抓手，需加紧加快推进该项工作。 </w:t>
      </w:r>
    </w:p>
    <w:p w14:paraId="0E70E04A">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《庐山市一届人民政府第 45 次常务会议纪要》、《关于进一步规范全市“雪亮工程”建设的通知》（九政法【</w:t>
      </w:r>
      <w:r>
        <w:rPr>
          <w:rFonts w:hint="default" w:ascii="Adobe 仿宋 Std R" w:hAnsi="Adobe 仿宋 Std R" w:eastAsia="Adobe 仿宋 Std R"/>
          <w:sz w:val="32"/>
          <w:szCs w:val="32"/>
          <w:lang w:val="en-US" w:eastAsia="zh-CN"/>
        </w:rPr>
        <w:t>2019</w:t>
      </w:r>
      <w:r>
        <w:rPr>
          <w:rFonts w:hint="eastAsia" w:ascii="Adobe 仿宋 Std R" w:hAnsi="Adobe 仿宋 Std R" w:eastAsia="Adobe 仿宋 Std R"/>
          <w:sz w:val="32"/>
          <w:szCs w:val="32"/>
          <w:lang w:val="en-US" w:eastAsia="zh-CN"/>
        </w:rPr>
        <w:t>】</w:t>
      </w:r>
      <w:r>
        <w:rPr>
          <w:rFonts w:hint="default" w:ascii="Adobe 仿宋 Std R" w:hAnsi="Adobe 仿宋 Std R" w:eastAsia="Adobe 仿宋 Std R"/>
          <w:sz w:val="32"/>
          <w:szCs w:val="32"/>
          <w:lang w:val="en-US" w:eastAsia="zh-CN"/>
        </w:rPr>
        <w:t xml:space="preserve">3 </w:t>
      </w:r>
      <w:r>
        <w:rPr>
          <w:rFonts w:hint="eastAsia" w:ascii="Adobe 仿宋 Std R" w:hAnsi="Adobe 仿宋 Std R" w:eastAsia="Adobe 仿宋 Std R"/>
          <w:sz w:val="32"/>
          <w:szCs w:val="32"/>
          <w:lang w:val="en-US" w:eastAsia="zh-CN"/>
        </w:rPr>
        <w:t xml:space="preserve">号） </w:t>
      </w:r>
    </w:p>
    <w:p w14:paraId="5408951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4F69E6E">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庐山市在“雪亮工程”一期建设的基础上，启动“雪亮工程”二期建设，2020 年 </w:t>
      </w:r>
      <w:r>
        <w:rPr>
          <w:rFonts w:hint="default" w:ascii="Adobe 仿宋 Std R" w:hAnsi="Adobe 仿宋 Std R" w:eastAsia="Adobe 仿宋 Std R"/>
          <w:sz w:val="32"/>
          <w:szCs w:val="32"/>
          <w:lang w:val="en-US" w:eastAsia="zh-CN"/>
        </w:rPr>
        <w:t xml:space="preserve">8 </w:t>
      </w:r>
      <w:r>
        <w:rPr>
          <w:rFonts w:hint="eastAsia" w:ascii="Adobe 仿宋 Std R" w:hAnsi="Adobe 仿宋 Std R" w:eastAsia="Adobe 仿宋 Std R"/>
          <w:sz w:val="32"/>
          <w:szCs w:val="32"/>
          <w:lang w:val="en-US" w:eastAsia="zh-CN"/>
        </w:rPr>
        <w:t>月完成项目招投标，</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 xml:space="preserve">年 </w:t>
      </w:r>
      <w:r>
        <w:rPr>
          <w:rFonts w:hint="default" w:ascii="Adobe 仿宋 Std R" w:hAnsi="Adobe 仿宋 Std R" w:eastAsia="Adobe 仿宋 Std R"/>
          <w:sz w:val="32"/>
          <w:szCs w:val="32"/>
          <w:lang w:val="en-US" w:eastAsia="zh-CN"/>
        </w:rPr>
        <w:t xml:space="preserve">5 </w:t>
      </w:r>
      <w:r>
        <w:rPr>
          <w:rFonts w:hint="eastAsia" w:ascii="Adobe 仿宋 Std R" w:hAnsi="Adobe 仿宋 Std R" w:eastAsia="Adobe 仿宋 Std R"/>
          <w:sz w:val="32"/>
          <w:szCs w:val="32"/>
          <w:lang w:val="en-US" w:eastAsia="zh-CN"/>
        </w:rPr>
        <w:t xml:space="preserve">月项目竣工并验收合格，按照“企业先行建成安防设施，政府分期购买安防服务”的模式，从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年起分五年支付建设费用。</w:t>
      </w:r>
      <w:r>
        <w:rPr>
          <w:rFonts w:hint="eastAsia" w:ascii="宋体" w:hAnsi="宋体" w:eastAsia="宋体" w:cs="宋体"/>
          <w:color w:val="000000"/>
          <w:kern w:val="0"/>
          <w:sz w:val="21"/>
          <w:szCs w:val="21"/>
          <w:lang w:val="en-US" w:eastAsia="zh-CN" w:bidi="ar"/>
        </w:rPr>
        <w:t xml:space="preserve"> </w:t>
      </w:r>
    </w:p>
    <w:p w14:paraId="32106B7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6E0689B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68.2万元</w:t>
      </w:r>
    </w:p>
    <w:p w14:paraId="56F9FD26">
      <w:pPr>
        <w:widowControl/>
        <w:numPr>
          <w:ilvl w:val="0"/>
          <w:numId w:val="1"/>
        </w:numPr>
        <w:spacing w:line="580" w:lineRule="exact"/>
        <w:ind w:firstLine="636"/>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公安雪亮工程一期租赁费</w:t>
      </w:r>
    </w:p>
    <w:p w14:paraId="2027B6ED">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社会治安形势日趋复杂，实施“雪亮工程”建设，对视频监控增点扩面，整合网络信号，智能化运维，既是对天网工程、视频监控全覆盖工程的巩固和延伸，也是“互联网+”环境下加强和创新社会治安防控体系建设的重要途径。</w:t>
      </w:r>
      <w:r>
        <w:rPr>
          <w:rFonts w:hint="eastAsia" w:ascii="宋体" w:hAnsi="宋体" w:eastAsia="宋体" w:cs="宋体"/>
          <w:color w:val="000000"/>
          <w:kern w:val="0"/>
          <w:sz w:val="21"/>
          <w:szCs w:val="21"/>
          <w:lang w:val="en-US" w:eastAsia="zh-CN" w:bidi="ar"/>
        </w:rPr>
        <w:t xml:space="preserve"> </w:t>
      </w:r>
    </w:p>
    <w:p w14:paraId="37E3671C">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《庐山市一届人民政府第 45 次常务会议纪要》、《关于庐山市“雪亮工程”建设采购项目资金拨付的报告》（庐公字【</w:t>
      </w:r>
      <w:r>
        <w:rPr>
          <w:rFonts w:hint="default" w:ascii="Adobe 仿宋 Std R" w:hAnsi="Adobe 仿宋 Std R" w:eastAsia="Adobe 仿宋 Std R"/>
          <w:sz w:val="32"/>
          <w:szCs w:val="32"/>
          <w:lang w:val="en-US" w:eastAsia="zh-CN"/>
        </w:rPr>
        <w:t>2020</w:t>
      </w:r>
      <w:r>
        <w:rPr>
          <w:rFonts w:hint="eastAsia" w:ascii="Adobe 仿宋 Std R" w:hAnsi="Adobe 仿宋 Std R" w:eastAsia="Adobe 仿宋 Std R"/>
          <w:sz w:val="32"/>
          <w:szCs w:val="32"/>
          <w:lang w:val="en-US" w:eastAsia="zh-CN"/>
        </w:rPr>
        <w:t>】</w:t>
      </w:r>
      <w:r>
        <w:rPr>
          <w:rFonts w:hint="default" w:ascii="Adobe 仿宋 Std R" w:hAnsi="Adobe 仿宋 Std R" w:eastAsia="Adobe 仿宋 Std R"/>
          <w:sz w:val="32"/>
          <w:szCs w:val="32"/>
          <w:lang w:val="en-US" w:eastAsia="zh-CN"/>
        </w:rPr>
        <w:t xml:space="preserve">74 </w:t>
      </w:r>
      <w:r>
        <w:rPr>
          <w:rFonts w:hint="eastAsia" w:ascii="Adobe 仿宋 Std R" w:hAnsi="Adobe 仿宋 Std R" w:eastAsia="Adobe 仿宋 Std R"/>
          <w:sz w:val="32"/>
          <w:szCs w:val="32"/>
          <w:lang w:val="en-US" w:eastAsia="zh-CN"/>
        </w:rPr>
        <w:t>号）</w:t>
      </w:r>
      <w:r>
        <w:rPr>
          <w:rFonts w:hint="eastAsia" w:ascii="宋体" w:hAnsi="宋体" w:eastAsia="宋体" w:cs="宋体"/>
          <w:color w:val="000000"/>
          <w:kern w:val="0"/>
          <w:sz w:val="21"/>
          <w:szCs w:val="21"/>
          <w:lang w:val="en-US" w:eastAsia="zh-CN" w:bidi="ar"/>
        </w:rPr>
        <w:t xml:space="preserve"> </w:t>
      </w:r>
    </w:p>
    <w:p w14:paraId="6E826B7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D51CC64">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按照九江市综治委下达的“雪亮工程”总体目标任务要求，庐山市“雪亮工程”一期需建设一类监控点 509 个，治安卡口 </w:t>
      </w:r>
      <w:r>
        <w:rPr>
          <w:rFonts w:hint="default" w:ascii="Adobe 仿宋 Std R" w:hAnsi="Adobe 仿宋 Std R" w:eastAsia="Adobe 仿宋 Std R"/>
          <w:sz w:val="32"/>
          <w:szCs w:val="32"/>
          <w:lang w:val="en-US" w:eastAsia="zh-CN"/>
        </w:rPr>
        <w:t xml:space="preserve">29 </w:t>
      </w:r>
      <w:r>
        <w:rPr>
          <w:rFonts w:hint="eastAsia" w:ascii="Adobe 仿宋 Std R" w:hAnsi="Adobe 仿宋 Std R" w:eastAsia="Adobe 仿宋 Std R"/>
          <w:sz w:val="32"/>
          <w:szCs w:val="32"/>
          <w:lang w:val="en-US" w:eastAsia="zh-CN"/>
        </w:rPr>
        <w:t xml:space="preserve">个，交通卡口 </w:t>
      </w:r>
      <w:r>
        <w:rPr>
          <w:rFonts w:hint="default" w:ascii="Adobe 仿宋 Std R" w:hAnsi="Adobe 仿宋 Std R" w:eastAsia="Adobe 仿宋 Std R"/>
          <w:sz w:val="32"/>
          <w:szCs w:val="32"/>
          <w:lang w:val="en-US" w:eastAsia="zh-CN"/>
        </w:rPr>
        <w:t xml:space="preserve">14 </w:t>
      </w:r>
      <w:r>
        <w:rPr>
          <w:rFonts w:hint="eastAsia" w:ascii="Adobe 仿宋 Std R" w:hAnsi="Adobe 仿宋 Std R" w:eastAsia="Adobe 仿宋 Std R"/>
          <w:sz w:val="32"/>
          <w:szCs w:val="32"/>
          <w:lang w:val="en-US" w:eastAsia="zh-CN"/>
        </w:rPr>
        <w:t>个。</w:t>
      </w:r>
      <w:r>
        <w:rPr>
          <w:rFonts w:hint="default" w:ascii="Adobe 仿宋 Std R" w:hAnsi="Adobe 仿宋 Std R" w:eastAsia="Adobe 仿宋 Std R"/>
          <w:sz w:val="32"/>
          <w:szCs w:val="32"/>
          <w:lang w:val="en-US" w:eastAsia="zh-CN"/>
        </w:rPr>
        <w:t xml:space="preserve">2020 </w:t>
      </w:r>
      <w:r>
        <w:rPr>
          <w:rFonts w:hint="eastAsia" w:ascii="Adobe 仿宋 Std R" w:hAnsi="Adobe 仿宋 Std R" w:eastAsia="Adobe 仿宋 Std R"/>
          <w:sz w:val="32"/>
          <w:szCs w:val="32"/>
          <w:lang w:val="en-US" w:eastAsia="zh-CN"/>
        </w:rPr>
        <w:t xml:space="preserve">年 </w:t>
      </w:r>
      <w:r>
        <w:rPr>
          <w:rFonts w:hint="default" w:ascii="Adobe 仿宋 Std R" w:hAnsi="Adobe 仿宋 Std R" w:eastAsia="Adobe 仿宋 Std R"/>
          <w:sz w:val="32"/>
          <w:szCs w:val="32"/>
          <w:lang w:val="en-US" w:eastAsia="zh-CN"/>
        </w:rPr>
        <w:t xml:space="preserve">7 </w:t>
      </w:r>
      <w:r>
        <w:rPr>
          <w:rFonts w:hint="eastAsia" w:ascii="Adobe 仿宋 Std R" w:hAnsi="Adobe 仿宋 Std R" w:eastAsia="Adobe 仿宋 Std R"/>
          <w:sz w:val="32"/>
          <w:szCs w:val="32"/>
          <w:lang w:val="en-US" w:eastAsia="zh-CN"/>
        </w:rPr>
        <w:t xml:space="preserve">月该项目竣工，建成一类监控点 </w:t>
      </w:r>
      <w:r>
        <w:rPr>
          <w:rFonts w:hint="default" w:ascii="Adobe 仿宋 Std R" w:hAnsi="Adobe 仿宋 Std R" w:eastAsia="Adobe 仿宋 Std R"/>
          <w:sz w:val="32"/>
          <w:szCs w:val="32"/>
          <w:lang w:val="en-US" w:eastAsia="zh-CN"/>
        </w:rPr>
        <w:t xml:space="preserve">595 </w:t>
      </w:r>
      <w:r>
        <w:rPr>
          <w:rFonts w:hint="eastAsia" w:ascii="Adobe 仿宋 Std R" w:hAnsi="Adobe 仿宋 Std R" w:eastAsia="Adobe 仿宋 Std R"/>
          <w:sz w:val="32"/>
          <w:szCs w:val="32"/>
          <w:lang w:val="en-US" w:eastAsia="zh-CN"/>
        </w:rPr>
        <w:t xml:space="preserve">个，将验收合格，按合同约定分五年支付，从 </w:t>
      </w:r>
      <w:r>
        <w:rPr>
          <w:rFonts w:hint="default" w:ascii="Adobe 仿宋 Std R" w:hAnsi="Adobe 仿宋 Std R" w:eastAsia="Adobe 仿宋 Std R"/>
          <w:sz w:val="32"/>
          <w:szCs w:val="32"/>
          <w:lang w:val="en-US" w:eastAsia="zh-CN"/>
        </w:rPr>
        <w:t xml:space="preserve">2020 </w:t>
      </w:r>
      <w:r>
        <w:rPr>
          <w:rFonts w:hint="eastAsia" w:ascii="Adobe 仿宋 Std R" w:hAnsi="Adobe 仿宋 Std R" w:eastAsia="Adobe 仿宋 Std R"/>
          <w:sz w:val="32"/>
          <w:szCs w:val="32"/>
          <w:lang w:val="en-US" w:eastAsia="zh-CN"/>
        </w:rPr>
        <w:t>年起每年支付</w:t>
      </w:r>
      <w:r>
        <w:rPr>
          <w:rFonts w:hint="default" w:ascii="Adobe 仿宋 Std R" w:hAnsi="Adobe 仿宋 Std R" w:eastAsia="Adobe 仿宋 Std R"/>
          <w:sz w:val="32"/>
          <w:szCs w:val="32"/>
          <w:lang w:val="en-US" w:eastAsia="zh-CN"/>
        </w:rPr>
        <w:t xml:space="preserve">394.77776 </w:t>
      </w:r>
      <w:r>
        <w:rPr>
          <w:rFonts w:hint="eastAsia" w:ascii="Adobe 仿宋 Std R" w:hAnsi="Adobe 仿宋 Std R" w:eastAsia="Adobe 仿宋 Std R"/>
          <w:sz w:val="32"/>
          <w:szCs w:val="32"/>
          <w:lang w:val="en-US" w:eastAsia="zh-CN"/>
        </w:rPr>
        <w:t>万元。</w:t>
      </w:r>
    </w:p>
    <w:p w14:paraId="6C5E50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30BCDCE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394.78万元</w:t>
      </w:r>
    </w:p>
    <w:p w14:paraId="5541326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6、公安辅警保障经费</w:t>
      </w:r>
    </w:p>
    <w:p w14:paraId="40F54C9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黑体"/>
          <w:kern w:val="2"/>
          <w:sz w:val="32"/>
          <w:szCs w:val="32"/>
          <w:lang w:val="en-US" w:eastAsia="zh-CN"/>
        </w:rPr>
        <w:t>辅警的劳动报酬、保险福利、装备被装、教育训练和日常管理等所需费用列入本级财政预算予以保障，为筑牢我市社会治安防控体系打下根基。</w:t>
      </w:r>
    </w:p>
    <w:p w14:paraId="7165937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：庐府办发【</w:t>
      </w:r>
      <w:r>
        <w:rPr>
          <w:rFonts w:hint="eastAsia" w:ascii="Adobe 仿宋 Std R" w:hAnsi="Adobe 仿宋 Std R" w:eastAsia="Adobe 仿宋 Std R"/>
          <w:sz w:val="32"/>
          <w:szCs w:val="32"/>
          <w:lang w:val="en-US" w:eastAsia="zh-CN"/>
        </w:rPr>
        <w:t>2018</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115号</w:t>
      </w:r>
      <w:r>
        <w:rPr>
          <w:rFonts w:hint="eastAsia" w:ascii="Adobe 仿宋 Std R" w:hAnsi="Adobe 仿宋 Std R" w:eastAsia="Adobe 仿宋 Std R"/>
          <w:sz w:val="32"/>
          <w:szCs w:val="32"/>
          <w:lang w:eastAsia="zh-CN"/>
        </w:rPr>
        <w:t>《庐山市警务辅助人员管理办法》</w:t>
      </w:r>
    </w:p>
    <w:p w14:paraId="311B211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黑体"/>
          <w:kern w:val="2"/>
          <w:sz w:val="32"/>
          <w:szCs w:val="32"/>
          <w:lang w:val="en-US" w:eastAsia="zh-CN"/>
        </w:rPr>
        <w:t>庐山市公安局</w:t>
      </w:r>
    </w:p>
    <w:p w14:paraId="3A58D17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：辅警人员定额</w:t>
      </w:r>
      <w:r>
        <w:rPr>
          <w:rFonts w:hint="eastAsia" w:ascii="Adobe 仿宋 Std R" w:hAnsi="Adobe 仿宋 Std R" w:eastAsia="Adobe 仿宋 Std R"/>
          <w:sz w:val="32"/>
          <w:szCs w:val="32"/>
          <w:lang w:val="en-US" w:eastAsia="zh-CN"/>
        </w:rPr>
        <w:t>110人，按照每人每月2500人标准保障，年度保障经费共计330万元。</w:t>
      </w:r>
    </w:p>
    <w:p w14:paraId="14C6AB3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9B18FDE">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330万元</w:t>
      </w:r>
    </w:p>
    <w:p w14:paraId="27FC49E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7、公安行政事业性收费收入分配支出</w:t>
      </w:r>
    </w:p>
    <w:p w14:paraId="71C24B2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国家发改委、财政部关于居民身份证收费标准及有关问题的通知》、《财政部、国家发改委关于第二代居民身份证工本费减免政策的通知》文件规定，申领、换领、丢失补领或损坏换领、临时身份证收取相应费用。</w:t>
      </w:r>
    </w:p>
    <w:p w14:paraId="5210CB3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：发改价格【</w:t>
      </w:r>
      <w:r>
        <w:rPr>
          <w:rFonts w:hint="eastAsia" w:ascii="Adobe 仿宋 Std R" w:hAnsi="Adobe 仿宋 Std R" w:eastAsia="Adobe 仿宋 Std R"/>
          <w:sz w:val="32"/>
          <w:szCs w:val="32"/>
          <w:lang w:val="en-US" w:eastAsia="zh-CN"/>
        </w:rPr>
        <w:t>2003</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2322号、财综【2004】8号</w:t>
      </w:r>
    </w:p>
    <w:p w14:paraId="31C65EC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63053C5">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：行政事业性收费应收应缴</w:t>
      </w:r>
    </w:p>
    <w:p w14:paraId="01DBB00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78690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10万元</w:t>
      </w:r>
    </w:p>
    <w:p w14:paraId="2B45DE5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8、公安机动队(PTU)保障经费</w:t>
      </w:r>
    </w:p>
    <w:p w14:paraId="2212DAE9">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为切实增强驾驭复杂治安形势能力，进一步提高公安机关快速应急处突水平，全力维护全市社会政治稳定，有效制止暴力恐怖犯罪行为和处置各类突发事件，确保人民群众生命财产安全和社会治安稳定。按照公安部“一三五”快速反应要求，建设网格化防控体系，我局组建了 PTU 机动队。 </w:t>
      </w:r>
    </w:p>
    <w:p w14:paraId="7BBF7B54">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《江西省公安机关警务辅助人员条例》、庐公字【2021】</w:t>
      </w:r>
      <w:r>
        <w:rPr>
          <w:rFonts w:hint="default" w:ascii="Adobe 仿宋 Std R" w:hAnsi="Adobe 仿宋 Std R" w:eastAsia="Adobe 仿宋 Std R"/>
          <w:sz w:val="32"/>
          <w:szCs w:val="32"/>
          <w:lang w:val="en-US" w:eastAsia="zh-CN"/>
        </w:rPr>
        <w:t xml:space="preserve">39 </w:t>
      </w:r>
      <w:r>
        <w:rPr>
          <w:rFonts w:hint="eastAsia" w:ascii="Adobe 仿宋 Std R" w:hAnsi="Adobe 仿宋 Std R" w:eastAsia="Adobe 仿宋 Std R"/>
          <w:sz w:val="32"/>
          <w:szCs w:val="32"/>
          <w:lang w:val="en-US" w:eastAsia="zh-CN"/>
        </w:rPr>
        <w:t>号《关于恳请将机动队</w:t>
      </w:r>
      <w:r>
        <w:rPr>
          <w:rFonts w:hint="default" w:ascii="Adobe 仿宋 Std R" w:hAnsi="Adobe 仿宋 Std R" w:eastAsia="Adobe 仿宋 Std R"/>
          <w:sz w:val="32"/>
          <w:szCs w:val="32"/>
          <w:lang w:val="en-US" w:eastAsia="zh-CN"/>
        </w:rPr>
        <w:t>(PTU)</w:t>
      </w:r>
      <w:r>
        <w:rPr>
          <w:rFonts w:hint="eastAsia" w:ascii="Adobe 仿宋 Std R" w:hAnsi="Adobe 仿宋 Std R" w:eastAsia="Adobe 仿宋 Std R"/>
          <w:sz w:val="32"/>
          <w:szCs w:val="32"/>
          <w:lang w:val="en-US" w:eastAsia="zh-CN"/>
        </w:rPr>
        <w:t>经费保障纳入市财政预算的报告》</w:t>
      </w:r>
    </w:p>
    <w:p w14:paraId="34BDDB3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1E1F714C">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按照项目计划面向社会招聘 30 名机动队队员，按照每人每月 </w:t>
      </w:r>
      <w:r>
        <w:rPr>
          <w:rFonts w:hint="default"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val="en-US" w:eastAsia="zh-CN"/>
        </w:rPr>
        <w:t>5</w:t>
      </w:r>
      <w:r>
        <w:rPr>
          <w:rFonts w:hint="default" w:ascii="Adobe 仿宋 Std R" w:hAnsi="Adobe 仿宋 Std R" w:eastAsia="Adobe 仿宋 Std R"/>
          <w:sz w:val="32"/>
          <w:szCs w:val="32"/>
          <w:lang w:val="en-US" w:eastAsia="zh-CN"/>
        </w:rPr>
        <w:t xml:space="preserve">00 </w:t>
      </w:r>
      <w:r>
        <w:rPr>
          <w:rFonts w:hint="eastAsia" w:ascii="Adobe 仿宋 Std R" w:hAnsi="Adobe 仿宋 Std R" w:eastAsia="Adobe 仿宋 Std R"/>
          <w:sz w:val="32"/>
          <w:szCs w:val="32"/>
          <w:lang w:val="en-US" w:eastAsia="zh-CN"/>
        </w:rPr>
        <w:t xml:space="preserve">元标准保障，年度经费保障 </w:t>
      </w:r>
      <w:r>
        <w:rPr>
          <w:rFonts w:hint="default" w:ascii="Adobe 仿宋 Std R" w:hAnsi="Adobe 仿宋 Std R" w:eastAsia="Adobe 仿宋 Std R"/>
          <w:sz w:val="32"/>
          <w:szCs w:val="32"/>
          <w:lang w:val="en-US" w:eastAsia="zh-CN"/>
        </w:rPr>
        <w:t>1</w:t>
      </w:r>
      <w:r>
        <w:rPr>
          <w:rFonts w:hint="eastAsia" w:ascii="Adobe 仿宋 Std R" w:hAnsi="Adobe 仿宋 Std R" w:eastAsia="Adobe 仿宋 Std R"/>
          <w:sz w:val="32"/>
          <w:szCs w:val="32"/>
          <w:lang w:val="en-US" w:eastAsia="zh-CN"/>
        </w:rPr>
        <w:t>26</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万元。</w:t>
      </w:r>
    </w:p>
    <w:p w14:paraId="7C9FCD1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DF7B951">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126万元</w:t>
      </w:r>
    </w:p>
    <w:p w14:paraId="5369ED2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9、2025年六二六服务中心、禁毒教育基地建设项目</w:t>
      </w:r>
    </w:p>
    <w:p w14:paraId="229B3F93">
      <w:pPr>
        <w:pStyle w:val="3"/>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1）项目概述：</w:t>
      </w:r>
      <w:r>
        <w:rPr>
          <w:rFonts w:hint="eastAsia" w:ascii="Adobe 仿宋 Std R" w:hAnsi="Adobe 仿宋 Std R" w:eastAsia="Adobe 仿宋 Std R"/>
          <w:sz w:val="32"/>
          <w:szCs w:val="32"/>
          <w:lang w:eastAsia="zh-CN"/>
        </w:rPr>
        <w:t>为了</w:t>
      </w:r>
      <w:r>
        <w:rPr>
          <w:rFonts w:hint="eastAsia" w:ascii="Adobe 仿宋 Std R" w:hAnsi="Adobe 仿宋 Std R" w:eastAsia="Adobe 仿宋 Std R"/>
          <w:sz w:val="32"/>
          <w:szCs w:val="32"/>
        </w:rPr>
        <w:t>强</w:t>
      </w:r>
      <w:r>
        <w:rPr>
          <w:rFonts w:hint="eastAsia" w:ascii="Adobe 仿宋 Std R" w:hAnsi="Adobe 仿宋 Std R" w:eastAsia="Adobe 仿宋 Std R"/>
          <w:sz w:val="32"/>
          <w:szCs w:val="32"/>
          <w:lang w:val="en-US" w:eastAsia="zh-CN"/>
        </w:rPr>
        <w:t>化毒品查缉，毒品案件侦查，禁毒宣传，吸毒人员查处和动态管控，申请建设六二六服务中心、禁毒教育基地</w:t>
      </w:r>
      <w:r>
        <w:rPr>
          <w:rFonts w:hint="eastAsia" w:ascii="Adobe 仿宋 Std R" w:hAnsi="Adobe 仿宋 Std R" w:eastAsia="Adobe 仿宋 Std R"/>
          <w:sz w:val="32"/>
          <w:szCs w:val="32"/>
          <w:lang w:eastAsia="zh-CN"/>
        </w:rPr>
        <w:t>。</w:t>
      </w:r>
    </w:p>
    <w:p w14:paraId="767D065A">
      <w:pPr>
        <w:ind w:firstLine="960" w:firstLineChars="30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theme="minorBidi"/>
          <w:kern w:val="2"/>
          <w:sz w:val="32"/>
          <w:szCs w:val="32"/>
          <w:lang w:val="en-US" w:eastAsia="zh-CN" w:bidi="ar-SA"/>
        </w:rPr>
        <w:t>《中华人民共和国禁毒法》、《江西省禁毒条例》</w:t>
      </w:r>
    </w:p>
    <w:p w14:paraId="58E37922">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：庐山市公安局</w:t>
      </w:r>
    </w:p>
    <w:p w14:paraId="0DE12F5A">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：打造出符合我市实际情况要求的六二六服务中心、禁毒教育基地。</w:t>
      </w:r>
    </w:p>
    <w:p w14:paraId="206F56C2">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77DB58F">
      <w:pPr>
        <w:ind w:firstLine="960" w:firstLineChars="3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40万元</w:t>
      </w:r>
    </w:p>
    <w:p w14:paraId="2CBC99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10、2025年公安涉密网建设项目</w:t>
      </w:r>
    </w:p>
    <w:p w14:paraId="546DDDDE">
      <w:pPr>
        <w:pStyle w:val="3"/>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1）项目概述：</w:t>
      </w:r>
      <w:r>
        <w:rPr>
          <w:rFonts w:hint="eastAsia" w:ascii="Adobe 仿宋 Std R" w:hAnsi="Adobe 仿宋 Std R" w:eastAsia="Adobe 仿宋 Std R"/>
          <w:sz w:val="32"/>
          <w:szCs w:val="32"/>
          <w:lang w:eastAsia="zh-CN"/>
        </w:rPr>
        <w:t>为了</w:t>
      </w:r>
      <w:r>
        <w:rPr>
          <w:rFonts w:hint="eastAsia" w:ascii="Adobe 仿宋 Std R" w:hAnsi="Adobe 仿宋 Std R" w:eastAsia="Adobe 仿宋 Std R"/>
          <w:sz w:val="32"/>
          <w:szCs w:val="32"/>
        </w:rPr>
        <w:t>强</w:t>
      </w:r>
      <w:r>
        <w:rPr>
          <w:rFonts w:hint="eastAsia" w:ascii="Adobe 仿宋 Std R" w:hAnsi="Adobe 仿宋 Std R" w:eastAsia="Adobe 仿宋 Std R"/>
          <w:sz w:val="32"/>
          <w:szCs w:val="32"/>
          <w:lang w:val="en-US" w:eastAsia="zh-CN"/>
        </w:rPr>
        <w:t>化公安涉密网密码体系、安全体系升级，申请建设公安涉密网建设项目</w:t>
      </w:r>
      <w:r>
        <w:rPr>
          <w:rFonts w:hint="eastAsia" w:ascii="Adobe 仿宋 Std R" w:hAnsi="Adobe 仿宋 Std R" w:eastAsia="Adobe 仿宋 Std R"/>
          <w:sz w:val="32"/>
          <w:szCs w:val="32"/>
          <w:lang w:eastAsia="zh-CN"/>
        </w:rPr>
        <w:t>。</w:t>
      </w:r>
    </w:p>
    <w:p w14:paraId="006D3E2D">
      <w:pPr>
        <w:ind w:left="958" w:leftChars="456" w:firstLine="0" w:firstLineChars="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stheme="minorBidi"/>
          <w:kern w:val="2"/>
          <w:sz w:val="32"/>
          <w:szCs w:val="32"/>
          <w:lang w:val="en-US" w:eastAsia="zh-CN" w:bidi="ar-SA"/>
        </w:rPr>
        <w:t>按照上级有关文件精神，各级公安机关要开展涉密网建设。</w:t>
      </w:r>
    </w:p>
    <w:p w14:paraId="2FDB5812">
      <w:pPr>
        <w:ind w:left="958" w:leftChars="456"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：庐山市公安局</w:t>
      </w:r>
    </w:p>
    <w:p w14:paraId="52DEB129">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：项目建设在公安局业务技术用房院内，打造出符合公安业务需要的涉密网。</w:t>
      </w:r>
    </w:p>
    <w:p w14:paraId="799420D6">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FA8BC3D">
      <w:pPr>
        <w:ind w:firstLine="960" w:firstLineChars="300"/>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100万元</w:t>
      </w:r>
    </w:p>
    <w:p w14:paraId="2FF114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11、公安天网一期维保费</w:t>
      </w:r>
    </w:p>
    <w:p w14:paraId="3ED5A272">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按照省综治委提出的“政府租赁、公安使用、电信建设”模式，经当时（2016年）县委县政府决定，以租赁方式与中国电信达成合作协议，并签订了租赁合同，由星子县电信公司负责前端 145 个视频点及四个卡口 </w:t>
      </w:r>
      <w:r>
        <w:rPr>
          <w:rFonts w:hint="default" w:ascii="Adobe 仿宋 Std R" w:hAnsi="Adobe 仿宋 Std R" w:eastAsia="Adobe 仿宋 Std R"/>
          <w:sz w:val="32"/>
          <w:szCs w:val="32"/>
          <w:lang w:val="en-US" w:eastAsia="zh-CN"/>
        </w:rPr>
        <w:t xml:space="preserve">18 </w:t>
      </w:r>
      <w:r>
        <w:rPr>
          <w:rFonts w:hint="eastAsia" w:ascii="Adobe 仿宋 Std R" w:hAnsi="Adobe 仿宋 Std R" w:eastAsia="Adobe 仿宋 Std R"/>
          <w:sz w:val="32"/>
          <w:szCs w:val="32"/>
          <w:lang w:val="en-US" w:eastAsia="zh-CN"/>
        </w:rPr>
        <w:t>个车道抓拍的建设任务。</w:t>
      </w:r>
    </w:p>
    <w:p w14:paraId="07F13EAB">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赣综治【2014】</w:t>
      </w:r>
      <w:r>
        <w:rPr>
          <w:rFonts w:hint="default" w:ascii="Adobe 仿宋 Std R" w:hAnsi="Adobe 仿宋 Std R" w:eastAsia="Adobe 仿宋 Std R"/>
          <w:sz w:val="32"/>
          <w:szCs w:val="32"/>
          <w:lang w:val="en-US" w:eastAsia="zh-CN"/>
        </w:rPr>
        <w:t xml:space="preserve">21 </w:t>
      </w:r>
      <w:r>
        <w:rPr>
          <w:rFonts w:hint="eastAsia" w:ascii="Adobe 仿宋 Std R" w:hAnsi="Adobe 仿宋 Std R" w:eastAsia="Adobe 仿宋 Std R"/>
          <w:sz w:val="32"/>
          <w:szCs w:val="32"/>
          <w:lang w:val="en-US" w:eastAsia="zh-CN"/>
        </w:rPr>
        <w:t>号《关于印发天网工程建设和维护服务项目政府购买服务试点方案的通知》</w:t>
      </w:r>
    </w:p>
    <w:p w14:paraId="781491A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1C8A0B0">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按合同约定，2024至2026年每年支付维保费用 50万元，综合共计 150万元。 </w:t>
      </w:r>
    </w:p>
    <w:p w14:paraId="1BC749C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3年</w:t>
      </w:r>
    </w:p>
    <w:p w14:paraId="5B2BFE8A">
      <w:pPr>
        <w:pStyle w:val="3"/>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50万元</w:t>
      </w:r>
    </w:p>
    <w:p w14:paraId="10133E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12、罚没收入分配支出</w:t>
      </w:r>
    </w:p>
    <w:p w14:paraId="23084F81">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：公安机关对违反相关法规、条例的行为和事实进行</w:t>
      </w:r>
      <w:r>
        <w:rPr>
          <w:rFonts w:hint="eastAsia" w:ascii="Adobe 仿宋 Std R" w:hAnsi="Adobe 仿宋 Std R" w:eastAsia="Adobe 仿宋 Std R"/>
          <w:sz w:val="32"/>
          <w:szCs w:val="32"/>
          <w:lang w:val="en-US" w:eastAsia="zh-CN"/>
        </w:rPr>
        <w:t>处罚、没收，在上缴国库后由财政分配拨付工作经费。</w:t>
      </w:r>
    </w:p>
    <w:p w14:paraId="1E59586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：《中华人民共和国行政处罚法》</w:t>
      </w:r>
    </w:p>
    <w:p w14:paraId="7BDBBCC4">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6F0FAA8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2025年罚没应收应缴</w:t>
      </w:r>
    </w:p>
    <w:p w14:paraId="545CF39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26DEFF5">
      <w:pPr>
        <w:pStyle w:val="3"/>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900万元</w:t>
      </w:r>
    </w:p>
    <w:p w14:paraId="47A5D3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13、公安智能安防小区租赁费</w:t>
      </w:r>
    </w:p>
    <w:p w14:paraId="2E52AD70">
      <w:pPr>
        <w:keepNext w:val="0"/>
        <w:keepLines w:val="0"/>
        <w:widowControl/>
        <w:suppressLineNumbers w:val="0"/>
        <w:ind w:firstLine="960" w:firstLineChars="3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根据《庐山市一届人民政府第 45 次常务会议纪要》要求，“智能安防小区”建设工作是民生工程，是维护群众生命财产安全的重要抓手，要务必高度重视，加紧加快推进。</w:t>
      </w:r>
    </w:p>
    <w:p w14:paraId="087C74C5">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《庐山市一届人民政府第 45 次常务会议纪要》、《关于“庐山市智能安防小区建设政府购买服务采购项目”资金拨付的报告》（庐公字【</w:t>
      </w:r>
      <w:r>
        <w:rPr>
          <w:rFonts w:hint="default" w:ascii="Adobe 仿宋 Std R" w:hAnsi="Adobe 仿宋 Std R" w:eastAsia="Adobe 仿宋 Std R"/>
          <w:sz w:val="32"/>
          <w:szCs w:val="32"/>
          <w:lang w:val="en-US" w:eastAsia="zh-CN"/>
        </w:rPr>
        <w:t>2021</w:t>
      </w:r>
      <w:r>
        <w:rPr>
          <w:rFonts w:hint="eastAsia" w:ascii="Adobe 仿宋 Std R" w:hAnsi="Adobe 仿宋 Std R" w:eastAsia="Adobe 仿宋 Std R"/>
          <w:sz w:val="32"/>
          <w:szCs w:val="32"/>
          <w:lang w:val="en-US" w:eastAsia="zh-CN"/>
        </w:rPr>
        <w:t>】</w:t>
      </w:r>
      <w:r>
        <w:rPr>
          <w:rFonts w:hint="default" w:ascii="Adobe 仿宋 Std R" w:hAnsi="Adobe 仿宋 Std R" w:eastAsia="Adobe 仿宋 Std R"/>
          <w:sz w:val="32"/>
          <w:szCs w:val="32"/>
          <w:lang w:val="en-US" w:eastAsia="zh-CN"/>
        </w:rPr>
        <w:t xml:space="preserve">8 </w:t>
      </w:r>
      <w:r>
        <w:rPr>
          <w:rFonts w:hint="eastAsia" w:ascii="Adobe 仿宋 Std R" w:hAnsi="Adobe 仿宋 Std R" w:eastAsia="Adobe 仿宋 Std R"/>
          <w:sz w:val="32"/>
          <w:szCs w:val="32"/>
          <w:lang w:val="en-US" w:eastAsia="zh-CN"/>
        </w:rPr>
        <w:t xml:space="preserve">号） </w:t>
      </w:r>
    </w:p>
    <w:p w14:paraId="75D2A3E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10CDD40">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 xml:space="preserve">2020 </w:t>
      </w:r>
      <w:r>
        <w:rPr>
          <w:rFonts w:hint="eastAsia" w:ascii="Adobe 仿宋 Std R" w:hAnsi="Adobe 仿宋 Std R" w:eastAsia="Adobe 仿宋 Std R"/>
          <w:sz w:val="32"/>
          <w:szCs w:val="32"/>
          <w:lang w:val="en-US" w:eastAsia="zh-CN"/>
        </w:rPr>
        <w:t xml:space="preserve">年完成了“惠民小区”等 </w:t>
      </w:r>
      <w:r>
        <w:rPr>
          <w:rFonts w:hint="default" w:ascii="Adobe 仿宋 Std R" w:hAnsi="Adobe 仿宋 Std R" w:eastAsia="Adobe 仿宋 Std R"/>
          <w:sz w:val="32"/>
          <w:szCs w:val="32"/>
          <w:lang w:val="en-US" w:eastAsia="zh-CN"/>
        </w:rPr>
        <w:t xml:space="preserve">13 </w:t>
      </w:r>
      <w:r>
        <w:rPr>
          <w:rFonts w:hint="eastAsia" w:ascii="Adobe 仿宋 Std R" w:hAnsi="Adobe 仿宋 Std R" w:eastAsia="Adobe 仿宋 Std R"/>
          <w:sz w:val="32"/>
          <w:szCs w:val="32"/>
          <w:lang w:val="en-US" w:eastAsia="zh-CN"/>
        </w:rPr>
        <w:t xml:space="preserve">个老旧开放式“智能安防小区”建设，按照合同约定，服务期限为 </w:t>
      </w:r>
      <w:r>
        <w:rPr>
          <w:rFonts w:hint="default" w:ascii="Adobe 仿宋 Std R" w:hAnsi="Adobe 仿宋 Std R" w:eastAsia="Adobe 仿宋 Std R"/>
          <w:sz w:val="32"/>
          <w:szCs w:val="32"/>
          <w:lang w:val="en-US" w:eastAsia="zh-CN"/>
        </w:rPr>
        <w:t xml:space="preserve">5 </w:t>
      </w:r>
      <w:r>
        <w:rPr>
          <w:rFonts w:hint="eastAsia" w:ascii="Adobe 仿宋 Std R" w:hAnsi="Adobe 仿宋 Std R" w:eastAsia="Adobe 仿宋 Std R"/>
          <w:sz w:val="32"/>
          <w:szCs w:val="32"/>
          <w:lang w:val="en-US" w:eastAsia="zh-CN"/>
        </w:rPr>
        <w:t xml:space="preserve">年，从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 xml:space="preserve">年起按季度支付，每季度 </w:t>
      </w:r>
      <w:r>
        <w:rPr>
          <w:rFonts w:hint="default" w:ascii="Adobe 仿宋 Std R" w:hAnsi="Adobe 仿宋 Std R" w:eastAsia="Adobe 仿宋 Std R"/>
          <w:sz w:val="32"/>
          <w:szCs w:val="32"/>
          <w:lang w:val="en-US" w:eastAsia="zh-CN"/>
        </w:rPr>
        <w:t xml:space="preserve">125085 </w:t>
      </w:r>
      <w:r>
        <w:rPr>
          <w:rFonts w:hint="eastAsia" w:ascii="Adobe 仿宋 Std R" w:hAnsi="Adobe 仿宋 Std R" w:eastAsia="Adobe 仿宋 Std R"/>
          <w:sz w:val="32"/>
          <w:szCs w:val="32"/>
          <w:lang w:val="en-US" w:eastAsia="zh-CN"/>
        </w:rPr>
        <w:t>元。</w:t>
      </w:r>
    </w:p>
    <w:p w14:paraId="280CE5E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7924EC8D">
      <w:pPr>
        <w:pStyle w:val="3"/>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6）年度预算安排：50.03万元</w:t>
      </w:r>
    </w:p>
    <w:p w14:paraId="1A23EB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14、2025年智能安防小区升级改造建设</w:t>
      </w:r>
    </w:p>
    <w:p w14:paraId="708A32F8">
      <w:pPr>
        <w:keepNext w:val="0"/>
        <w:keepLines w:val="0"/>
        <w:widowControl/>
        <w:suppressLineNumbers w:val="0"/>
        <w:ind w:firstLine="960" w:firstLineChars="3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庐山市委将加快推进城区智能安防小区建设作为“我为群众办实事”项目之一，指定公安局为落实单位，要求我市 2021 年新建、改建、升级 </w:t>
      </w:r>
      <w:r>
        <w:rPr>
          <w:rFonts w:hint="default" w:ascii="Adobe 仿宋 Std R" w:hAnsi="Adobe 仿宋 Std R" w:eastAsia="Adobe 仿宋 Std R"/>
          <w:sz w:val="32"/>
          <w:szCs w:val="32"/>
          <w:lang w:val="en-US" w:eastAsia="zh-CN"/>
        </w:rPr>
        <w:t xml:space="preserve">10 </w:t>
      </w:r>
      <w:r>
        <w:rPr>
          <w:rFonts w:hint="eastAsia" w:ascii="Adobe 仿宋 Std R" w:hAnsi="Adobe 仿宋 Std R" w:eastAsia="Adobe 仿宋 Std R"/>
          <w:sz w:val="32"/>
          <w:szCs w:val="32"/>
          <w:lang w:val="en-US" w:eastAsia="zh-CN"/>
        </w:rPr>
        <w:t xml:space="preserve">个智能安防小区。 </w:t>
      </w:r>
    </w:p>
    <w:p w14:paraId="27074E3A">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《江西省公安智能安防小区建设指导标准》、《庐山市“智能安防小区”建设实施意见》、《“我为群众办实事”--庐山市智能安防小区建设改造升级工作方案》 </w:t>
      </w:r>
    </w:p>
    <w:p w14:paraId="2A3D972D">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2AB03D8">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庐山市公安局制订《“我为群众办实事”--庐山市智能安防小区建设改造升级工作方案》，并通过实地勘测，确定庐湖春天、中科花园等 </w:t>
      </w:r>
      <w:r>
        <w:rPr>
          <w:rFonts w:hint="default" w:ascii="Adobe 仿宋 Std R" w:hAnsi="Adobe 仿宋 Std R" w:eastAsia="Adobe 仿宋 Std R"/>
          <w:sz w:val="32"/>
          <w:szCs w:val="32"/>
          <w:lang w:val="en-US" w:eastAsia="zh-CN"/>
        </w:rPr>
        <w:t xml:space="preserve">10 </w:t>
      </w:r>
      <w:r>
        <w:rPr>
          <w:rFonts w:hint="eastAsia" w:ascii="Adobe 仿宋 Std R" w:hAnsi="Adobe 仿宋 Std R" w:eastAsia="Adobe 仿宋 Std R"/>
          <w:sz w:val="32"/>
          <w:szCs w:val="32"/>
          <w:lang w:val="en-US" w:eastAsia="zh-CN"/>
        </w:rPr>
        <w:t xml:space="preserve">个小区为 </w:t>
      </w:r>
      <w:r>
        <w:rPr>
          <w:rFonts w:hint="default" w:ascii="Adobe 仿宋 Std R" w:hAnsi="Adobe 仿宋 Std R" w:eastAsia="Adobe 仿宋 Std R"/>
          <w:sz w:val="32"/>
          <w:szCs w:val="32"/>
          <w:lang w:val="en-US" w:eastAsia="zh-CN"/>
        </w:rPr>
        <w:t xml:space="preserve">2021 </w:t>
      </w:r>
      <w:r>
        <w:rPr>
          <w:rFonts w:hint="eastAsia" w:ascii="Adobe 仿宋 Std R" w:hAnsi="Adobe 仿宋 Std R" w:eastAsia="Adobe 仿宋 Std R"/>
          <w:sz w:val="32"/>
          <w:szCs w:val="32"/>
          <w:lang w:val="en-US" w:eastAsia="zh-CN"/>
        </w:rPr>
        <w:t xml:space="preserve">年我市新建、改造、升级智能安防小区，根据建设方案，共需资金 </w:t>
      </w:r>
      <w:r>
        <w:rPr>
          <w:rFonts w:hint="default" w:ascii="Adobe 仿宋 Std R" w:hAnsi="Adobe 仿宋 Std R" w:eastAsia="Adobe 仿宋 Std R"/>
          <w:sz w:val="32"/>
          <w:szCs w:val="32"/>
          <w:lang w:val="en-US" w:eastAsia="zh-CN"/>
        </w:rPr>
        <w:t xml:space="preserve">230.755 </w:t>
      </w:r>
      <w:r>
        <w:rPr>
          <w:rFonts w:hint="eastAsia" w:ascii="Adobe 仿宋 Std R" w:hAnsi="Adobe 仿宋 Std R" w:eastAsia="Adobe 仿宋 Std R"/>
          <w:sz w:val="32"/>
          <w:szCs w:val="32"/>
          <w:lang w:val="en-US" w:eastAsia="zh-CN"/>
        </w:rPr>
        <w:t xml:space="preserve">万元，从 </w:t>
      </w:r>
      <w:r>
        <w:rPr>
          <w:rFonts w:hint="default" w:ascii="Adobe 仿宋 Std R" w:hAnsi="Adobe 仿宋 Std R" w:eastAsia="Adobe 仿宋 Std R"/>
          <w:sz w:val="32"/>
          <w:szCs w:val="32"/>
          <w:lang w:val="en-US" w:eastAsia="zh-CN"/>
        </w:rPr>
        <w:t xml:space="preserve">2022 </w:t>
      </w:r>
      <w:r>
        <w:rPr>
          <w:rFonts w:hint="eastAsia" w:ascii="Adobe 仿宋 Std R" w:hAnsi="Adobe 仿宋 Std R" w:eastAsia="Adobe 仿宋 Std R"/>
          <w:sz w:val="32"/>
          <w:szCs w:val="32"/>
          <w:lang w:val="en-US" w:eastAsia="zh-CN"/>
        </w:rPr>
        <w:t>年起分五年支付。</w:t>
      </w:r>
    </w:p>
    <w:p w14:paraId="02C2DE6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5年</w:t>
      </w:r>
    </w:p>
    <w:p w14:paraId="5ACDEAB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46.15万元</w:t>
      </w:r>
    </w:p>
    <w:p w14:paraId="279231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15、2025年禁毒专项经费</w:t>
      </w:r>
    </w:p>
    <w:p w14:paraId="4DE00075">
      <w:pPr>
        <w:keepNext w:val="0"/>
        <w:keepLines w:val="0"/>
        <w:widowControl/>
        <w:suppressLineNumbers w:val="0"/>
        <w:ind w:firstLine="1280" w:firstLineChars="4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根据《中华人民共和国禁毒法》规定，县级以上各级人民政府应当将禁毒工作纳入国民经济和社会发展规划，并将禁毒经费列入本级财政预算。</w:t>
      </w:r>
    </w:p>
    <w:p w14:paraId="2B48A12D">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《中华人民共和国禁毒法》、《江西省禁毒重点整治工作量化细则》 </w:t>
      </w:r>
    </w:p>
    <w:p w14:paraId="79F167A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2DBA1C9">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我市现有登记在册吸毒人员 697 名，按照“每人 </w:t>
      </w:r>
      <w:r>
        <w:rPr>
          <w:rFonts w:hint="default" w:ascii="Adobe 仿宋 Std R" w:hAnsi="Adobe 仿宋 Std R" w:eastAsia="Adobe 仿宋 Std R"/>
          <w:sz w:val="32"/>
          <w:szCs w:val="32"/>
          <w:lang w:val="en-US" w:eastAsia="zh-CN"/>
        </w:rPr>
        <w:t xml:space="preserve">1000 </w:t>
      </w:r>
      <w:r>
        <w:rPr>
          <w:rFonts w:hint="eastAsia" w:ascii="Adobe 仿宋 Std R" w:hAnsi="Adobe 仿宋 Std R" w:eastAsia="Adobe 仿宋 Std R"/>
          <w:sz w:val="32"/>
          <w:szCs w:val="32"/>
          <w:lang w:val="en-US" w:eastAsia="zh-CN"/>
        </w:rPr>
        <w:t>元标准列入财政预算”的规定精神，</w:t>
      </w:r>
      <w:r>
        <w:rPr>
          <w:rFonts w:hint="default" w:ascii="Adobe 仿宋 Std R" w:hAnsi="Adobe 仿宋 Std R" w:eastAsia="Adobe 仿宋 Std R"/>
          <w:sz w:val="32"/>
          <w:szCs w:val="32"/>
          <w:lang w:val="en-US" w:eastAsia="zh-CN"/>
        </w:rPr>
        <w:t>202</w:t>
      </w:r>
      <w:r>
        <w:rPr>
          <w:rFonts w:hint="eastAsia" w:ascii="Adobe 仿宋 Std R" w:hAnsi="Adobe 仿宋 Std R" w:eastAsia="Adobe 仿宋 Std R"/>
          <w:sz w:val="32"/>
          <w:szCs w:val="32"/>
          <w:lang w:val="en-US" w:eastAsia="zh-CN"/>
        </w:rPr>
        <w:t>3</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 xml:space="preserve">年预算经费 </w:t>
      </w:r>
      <w:r>
        <w:rPr>
          <w:rFonts w:hint="default"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val="en-US" w:eastAsia="zh-CN"/>
        </w:rPr>
        <w:t>9.7</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 xml:space="preserve">万元，统筹用于专案、宣传等，并按照登记在册的吸毒人员 </w:t>
      </w:r>
      <w:r>
        <w:rPr>
          <w:rFonts w:hint="default" w:ascii="Adobe 仿宋 Std R" w:hAnsi="Adobe 仿宋 Std R" w:eastAsia="Adobe 仿宋 Std R"/>
          <w:sz w:val="32"/>
          <w:szCs w:val="32"/>
          <w:lang w:val="en-US" w:eastAsia="zh-CN"/>
        </w:rPr>
        <w:t xml:space="preserve">30:1 </w:t>
      </w:r>
      <w:r>
        <w:rPr>
          <w:rFonts w:hint="eastAsia" w:ascii="Adobe 仿宋 Std R" w:hAnsi="Adobe 仿宋 Std R" w:eastAsia="Adobe 仿宋 Std R"/>
          <w:sz w:val="32"/>
          <w:szCs w:val="32"/>
          <w:lang w:val="en-US" w:eastAsia="zh-CN"/>
        </w:rPr>
        <w:t xml:space="preserve">的比例配备专职工作人员。 </w:t>
      </w:r>
    </w:p>
    <w:p w14:paraId="311C973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26E275F">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60.03万元</w:t>
      </w:r>
    </w:p>
    <w:p w14:paraId="67D3F8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16、2025年看守所经费保障</w:t>
      </w:r>
    </w:p>
    <w:p w14:paraId="72E238F4">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监管场所被羁押的人犯日常开支、监所安全设施维护、卫生医疗专化配备以及防疫常态化工作的开展，需专项经费予以保障。 </w:t>
      </w:r>
    </w:p>
    <w:p w14:paraId="13E045B1">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《江西省财政厅江西省公安厅关于决定调整公安监管场所被监管人员伙食费标准的通知》、《看守所医疗机构设置基本标准》</w:t>
      </w:r>
    </w:p>
    <w:p w14:paraId="3E9A0D5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12498AB">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：在押人员</w:t>
      </w:r>
      <w:r>
        <w:rPr>
          <w:rFonts w:hint="eastAsia" w:ascii="Adobe 仿宋 Std R" w:hAnsi="Adobe 仿宋 Std R" w:eastAsia="Adobe 仿宋 Std R"/>
          <w:sz w:val="32"/>
          <w:szCs w:val="32"/>
          <w:lang w:val="en-US" w:eastAsia="zh-CN"/>
        </w:rPr>
        <w:t xml:space="preserve">给养费 </w:t>
      </w:r>
      <w:r>
        <w:rPr>
          <w:rFonts w:hint="default" w:ascii="Adobe 仿宋 Std R" w:hAnsi="Adobe 仿宋 Std R" w:eastAsia="Adobe 仿宋 Std R"/>
          <w:sz w:val="32"/>
          <w:szCs w:val="32"/>
          <w:lang w:val="en-US" w:eastAsia="zh-CN"/>
        </w:rPr>
        <w:t xml:space="preserve">36.96 </w:t>
      </w:r>
      <w:r>
        <w:rPr>
          <w:rFonts w:hint="eastAsia" w:ascii="Adobe 仿宋 Std R" w:hAnsi="Adobe 仿宋 Std R" w:eastAsia="Adobe 仿宋 Std R"/>
          <w:sz w:val="32"/>
          <w:szCs w:val="32"/>
          <w:lang w:val="en-US" w:eastAsia="zh-CN"/>
        </w:rPr>
        <w:t xml:space="preserve">万元、业务费 </w:t>
      </w:r>
      <w:r>
        <w:rPr>
          <w:rFonts w:hint="default" w:ascii="Adobe 仿宋 Std R" w:hAnsi="Adobe 仿宋 Std R" w:eastAsia="Adobe 仿宋 Std R"/>
          <w:sz w:val="32"/>
          <w:szCs w:val="32"/>
          <w:lang w:val="en-US" w:eastAsia="zh-CN"/>
        </w:rPr>
        <w:t xml:space="preserve">36 </w:t>
      </w:r>
      <w:r>
        <w:rPr>
          <w:rFonts w:hint="eastAsia" w:ascii="Adobe 仿宋 Std R" w:hAnsi="Adobe 仿宋 Std R" w:eastAsia="Adobe 仿宋 Std R"/>
          <w:sz w:val="32"/>
          <w:szCs w:val="32"/>
          <w:lang w:val="en-US" w:eastAsia="zh-CN"/>
        </w:rPr>
        <w:t xml:space="preserve">万元，全年共计 </w:t>
      </w:r>
      <w:r>
        <w:rPr>
          <w:rFonts w:hint="default" w:ascii="Adobe 仿宋 Std R" w:hAnsi="Adobe 仿宋 Std R" w:eastAsia="Adobe 仿宋 Std R"/>
          <w:sz w:val="32"/>
          <w:szCs w:val="32"/>
          <w:lang w:val="en-US" w:eastAsia="zh-CN"/>
        </w:rPr>
        <w:t xml:space="preserve">72.96 </w:t>
      </w:r>
      <w:r>
        <w:rPr>
          <w:rFonts w:hint="eastAsia" w:ascii="Adobe 仿宋 Std R" w:hAnsi="Adobe 仿宋 Std R" w:eastAsia="Adobe 仿宋 Std R"/>
          <w:sz w:val="32"/>
          <w:szCs w:val="32"/>
          <w:lang w:val="en-US" w:eastAsia="zh-CN"/>
        </w:rPr>
        <w:t>万元。</w:t>
      </w:r>
    </w:p>
    <w:p w14:paraId="697A7FE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8CCA5B5">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72.96万元</w:t>
      </w:r>
    </w:p>
    <w:p w14:paraId="3866C2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17、2025年烟花爆竹禁燃禁放工作经费</w:t>
      </w:r>
    </w:p>
    <w:p w14:paraId="154806D6">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为加强烟花爆竹燃放公共安全管理，进一步巩固和提升我市城市管理水平，需专项经费予以保障。 </w:t>
      </w:r>
    </w:p>
    <w:p w14:paraId="30615CA4">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《九江市城区烟花爆竹燃放管理条例》、《庐山市贯彻执行&lt;九江市城区烟花爆竹燃放管理条例&gt;实施方案》。</w:t>
      </w:r>
    </w:p>
    <w:p w14:paraId="76EF91B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15E01AA">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：短信发送</w:t>
      </w:r>
      <w:r>
        <w:rPr>
          <w:rFonts w:hint="eastAsia" w:ascii="Adobe 仿宋 Std R" w:hAnsi="Adobe 仿宋 Std R" w:eastAsia="Adobe 仿宋 Std R"/>
          <w:sz w:val="32"/>
          <w:szCs w:val="32"/>
          <w:lang w:val="en-US" w:eastAsia="zh-CN"/>
        </w:rPr>
        <w:t>全年共计 0.9</w:t>
      </w:r>
      <w:r>
        <w:rPr>
          <w:rFonts w:hint="default"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lang w:val="en-US" w:eastAsia="zh-CN"/>
        </w:rPr>
        <w:t>万元。</w:t>
      </w:r>
    </w:p>
    <w:p w14:paraId="1E58BC1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CA30967">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0.9万元</w:t>
      </w:r>
    </w:p>
    <w:p w14:paraId="506563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18、2025年留置看护队经费</w:t>
      </w:r>
    </w:p>
    <w:p w14:paraId="11E39273">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 xml:space="preserve">2018年监察体制改革以来，庐山市监察委员会主要依托庐山市公安局特巡警大队现有30名辅警执行留置看护任务。因任务周期长、辅警人员少，现有人员难以满足留置看护任务需要。为落实上级要求，进一步加强我市留置看护队伍建设，参照九江市其他县做法，庐山市监察委员会联合庐山市公安局面向社会公开招聘30名留置看护人员（每人月基本工资3500元，另加五险一金1000元），30人每年总费用月162万元。 </w:t>
      </w:r>
    </w:p>
    <w:p w14:paraId="09AFDC42">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《江西省公安机关警务辅助人员条例》《庐山市监察委员会、庐山市公安局&lt;关于联合庐山市公安局面向社会公开招聘留置看护人员的报告&gt;》。</w:t>
      </w:r>
    </w:p>
    <w:p w14:paraId="4A1EBAC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4AC75A89">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30名留置看护人员（每人月基本工资3500元，另加五险一金1000元），30人每年总费用月162万元。</w:t>
      </w:r>
    </w:p>
    <w:p w14:paraId="3A8D158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92B02A3">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162万元</w:t>
      </w:r>
    </w:p>
    <w:p w14:paraId="01BA30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19、2025年庐山市志警协会发展经费</w:t>
      </w:r>
    </w:p>
    <w:p w14:paraId="0298B4EA">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：志警队伍以助力庐山平安建设为目标，在我市积极开展治安巡控、护校安园、护鱼护鸟、普法宣传和大型安保等各项志愿活动，成为我市市域社会治理的一支重要社会力量</w:t>
      </w:r>
      <w:r>
        <w:rPr>
          <w:rFonts w:hint="eastAsia" w:ascii="Adobe 仿宋 Std R" w:hAnsi="Adobe 仿宋 Std R" w:eastAsia="Adobe 仿宋 Std R"/>
          <w:sz w:val="32"/>
          <w:szCs w:val="32"/>
          <w:lang w:val="en-US" w:eastAsia="zh-CN"/>
        </w:rPr>
        <w:t xml:space="preserve">。 </w:t>
      </w:r>
    </w:p>
    <w:p w14:paraId="26DA6863">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《关于申请庐山市志警协会发展经费的报告》。</w:t>
      </w:r>
    </w:p>
    <w:p w14:paraId="7FE6DBD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18170E49">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：积极开展治安巡控、护校安园、护鱼护鸟、普法宣传和大型安保等各项志愿活动。</w:t>
      </w:r>
    </w:p>
    <w:p w14:paraId="3BB7F19A">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1CBB575">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2万元</w:t>
      </w:r>
    </w:p>
    <w:p w14:paraId="1BF91E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20、固定结算-2025年基层公安系统增加警力补助资金</w:t>
      </w:r>
    </w:p>
    <w:p w14:paraId="05528C8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：按上级相关通知要求进行警力补助</w:t>
      </w:r>
      <w:r>
        <w:rPr>
          <w:rFonts w:hint="eastAsia" w:ascii="Adobe 仿宋 Std R" w:hAnsi="Adobe 仿宋 Std R" w:eastAsia="Adobe 仿宋 Std R"/>
          <w:sz w:val="32"/>
          <w:szCs w:val="32"/>
          <w:lang w:val="en-US" w:eastAsia="zh-CN"/>
        </w:rPr>
        <w:t xml:space="preserve">。 </w:t>
      </w:r>
    </w:p>
    <w:p w14:paraId="58F12282">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上级相关通知要求。</w:t>
      </w:r>
    </w:p>
    <w:p w14:paraId="625E29A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A3BCC38">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：按上级相关要求实施。</w:t>
      </w:r>
    </w:p>
    <w:p w14:paraId="67785B1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04707AE">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246.52万元</w:t>
      </w:r>
    </w:p>
    <w:p w14:paraId="20EA9C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21、公安人才发展专项资金</w:t>
      </w:r>
    </w:p>
    <w:p w14:paraId="23D80EAF">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为有效全方位引进高端技术人才，提升我市科技创新水平，根据九江市委、九江市人民政府印发的《关于打造长江经济带重要人才集聚高地的若干举措（修订）的通知》（九发【2024】5号）文件精神，市公安局5万元用于高层次人才在“一站式”人才综合服务平台申请的人才生活补贴、人才落户补贴、人才安家费、人才购车补贴等</w:t>
      </w:r>
      <w:r>
        <w:rPr>
          <w:rFonts w:hint="eastAsia" w:ascii="Adobe 仿宋 Std R" w:hAnsi="Adobe 仿宋 Std R" w:eastAsia="Adobe 仿宋 Std R"/>
          <w:sz w:val="32"/>
          <w:szCs w:val="32"/>
          <w:lang w:val="en-US" w:eastAsia="zh-CN"/>
        </w:rPr>
        <w:t xml:space="preserve">。 </w:t>
      </w:r>
    </w:p>
    <w:p w14:paraId="38C83877">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《关于提前下达2025年度人才发展专项资金的通知》。</w:t>
      </w:r>
    </w:p>
    <w:p w14:paraId="76C6841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2EBA9CE3">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：按要求进行人才补贴。</w:t>
      </w:r>
    </w:p>
    <w:p w14:paraId="419706A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86B5358">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169891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22、单位自有资金收入分配支出</w:t>
      </w:r>
    </w:p>
    <w:p w14:paraId="48CB1D85">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：单位自有资金收入使用</w:t>
      </w:r>
      <w:r>
        <w:rPr>
          <w:rFonts w:hint="eastAsia" w:ascii="Adobe 仿宋 Std R" w:hAnsi="Adobe 仿宋 Std R" w:eastAsia="Adobe 仿宋 Std R"/>
          <w:sz w:val="32"/>
          <w:szCs w:val="32"/>
          <w:lang w:val="en-US" w:eastAsia="zh-CN"/>
        </w:rPr>
        <w:t xml:space="preserve">。 </w:t>
      </w:r>
    </w:p>
    <w:p w14:paraId="41FB9D9C">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：单位自有资金情况</w:t>
      </w:r>
      <w:r>
        <w:rPr>
          <w:rFonts w:hint="eastAsia" w:ascii="Adobe 仿宋 Std R" w:hAnsi="Adobe 仿宋 Std R" w:eastAsia="Adobe 仿宋 Std R"/>
          <w:sz w:val="32"/>
          <w:szCs w:val="32"/>
          <w:lang w:val="en-US" w:eastAsia="zh-CN"/>
        </w:rPr>
        <w:t>。</w:t>
      </w:r>
    </w:p>
    <w:p w14:paraId="49C3338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30194912">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：对自有资金进行支出。</w:t>
      </w:r>
    </w:p>
    <w:p w14:paraId="670A080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D05C4ED">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6.98万元</w:t>
      </w:r>
    </w:p>
    <w:p w14:paraId="15D7F80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23、2025年警体训练中心项目</w:t>
      </w:r>
    </w:p>
    <w:p w14:paraId="0D7130A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：按合同约定对警体训练中心尾款进行支付</w:t>
      </w:r>
      <w:r>
        <w:rPr>
          <w:rFonts w:hint="eastAsia" w:ascii="Adobe 仿宋 Std R" w:hAnsi="Adobe 仿宋 Std R" w:eastAsia="Adobe 仿宋 Std R"/>
          <w:sz w:val="32"/>
          <w:szCs w:val="32"/>
          <w:lang w:val="en-US" w:eastAsia="zh-CN"/>
        </w:rPr>
        <w:t xml:space="preserve">。 </w:t>
      </w:r>
    </w:p>
    <w:p w14:paraId="32C3E3C8">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：按照上级相关工作要求</w:t>
      </w:r>
      <w:r>
        <w:rPr>
          <w:rFonts w:hint="eastAsia" w:ascii="Adobe 仿宋 Std R" w:hAnsi="Adobe 仿宋 Std R" w:eastAsia="Adobe 仿宋 Std R"/>
          <w:sz w:val="32"/>
          <w:szCs w:val="32"/>
          <w:lang w:val="en-US" w:eastAsia="zh-CN"/>
        </w:rPr>
        <w:t>。</w:t>
      </w:r>
    </w:p>
    <w:p w14:paraId="388439A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8753DB6">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：按合同要求进行支付。</w:t>
      </w:r>
    </w:p>
    <w:p w14:paraId="1F43237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14773F1">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137.63万元</w:t>
      </w:r>
    </w:p>
    <w:p w14:paraId="4498B6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24、射击馆建设项目结转</w:t>
      </w:r>
    </w:p>
    <w:p w14:paraId="51811821">
      <w:pPr>
        <w:keepNext w:val="0"/>
        <w:keepLines w:val="0"/>
        <w:widowControl/>
        <w:suppressLineNumbers w:val="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：按合同约定对射击馆建设项目进行支付</w:t>
      </w:r>
      <w:r>
        <w:rPr>
          <w:rFonts w:hint="eastAsia" w:ascii="Adobe 仿宋 Std R" w:hAnsi="Adobe 仿宋 Std R" w:eastAsia="Adobe 仿宋 Std R"/>
          <w:sz w:val="32"/>
          <w:szCs w:val="32"/>
          <w:lang w:val="en-US" w:eastAsia="zh-CN"/>
        </w:rPr>
        <w:t xml:space="preserve">。 </w:t>
      </w:r>
    </w:p>
    <w:p w14:paraId="0BA389DC">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：按照上级相关工作要求</w:t>
      </w:r>
      <w:r>
        <w:rPr>
          <w:rFonts w:hint="eastAsia" w:ascii="Adobe 仿宋 Std R" w:hAnsi="Adobe 仿宋 Std R" w:eastAsia="Adobe 仿宋 Std R"/>
          <w:sz w:val="32"/>
          <w:szCs w:val="32"/>
          <w:lang w:val="en-US" w:eastAsia="zh-CN"/>
        </w:rPr>
        <w:t>。</w:t>
      </w:r>
    </w:p>
    <w:p w14:paraId="7939320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：庐山市公安局</w:t>
      </w:r>
    </w:p>
    <w:p w14:paraId="7CCF8791">
      <w:pPr>
        <w:keepNext w:val="0"/>
        <w:keepLines w:val="0"/>
        <w:widowControl/>
        <w:suppressLineNumbers w:val="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：按合同要求进行支付。</w:t>
      </w:r>
    </w:p>
    <w:p w14:paraId="1F196B4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1AB6182">
      <w:pPr>
        <w:pStyle w:val="3"/>
        <w:ind w:firstLine="960" w:firstLineChars="30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000000" w:themeColor="text1"/>
          <w:sz w:val="32"/>
          <w:szCs w:val="32"/>
          <w:lang w:eastAsia="zh-CN"/>
          <w14:textFill>
            <w14:solidFill>
              <w14:schemeClr w14:val="tx1"/>
            </w14:solidFill>
          </w14:textFill>
        </w:rPr>
        <w:t>庐山市公安局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98.82</w:t>
      </w:r>
      <w:r>
        <w:rPr>
          <w:rFonts w:hint="eastAsia" w:ascii="仿宋" w:hAnsi="仿宋" w:eastAsia="仿宋"/>
          <w:bCs/>
          <w:sz w:val="32"/>
          <w:szCs w:val="32"/>
        </w:rPr>
        <w:t>万元，其中：</w:t>
      </w:r>
    </w:p>
    <w:p w14:paraId="0C21B398">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1.64</w:t>
      </w:r>
      <w:r>
        <w:rPr>
          <w:rFonts w:ascii="仿宋" w:hAnsi="仿宋" w:eastAsia="仿宋"/>
          <w:bCs/>
          <w:sz w:val="32"/>
          <w:szCs w:val="32"/>
        </w:rPr>
        <w:t>万元,比上年减</w:t>
      </w:r>
      <w:r>
        <w:rPr>
          <w:rFonts w:hint="eastAsia" w:ascii="仿宋" w:hAnsi="仿宋" w:eastAsia="仿宋"/>
          <w:bCs/>
          <w:sz w:val="32"/>
          <w:szCs w:val="32"/>
          <w:lang w:val="en-US" w:eastAsia="zh-CN"/>
        </w:rPr>
        <w:t>0.22</w:t>
      </w:r>
      <w:r>
        <w:rPr>
          <w:rFonts w:ascii="仿宋" w:hAnsi="仿宋" w:eastAsia="仿宋"/>
          <w:bCs/>
          <w:sz w:val="32"/>
          <w:szCs w:val="32"/>
        </w:rPr>
        <w:t>万元，主要原因是：</w:t>
      </w:r>
      <w:r>
        <w:rPr>
          <w:rFonts w:hint="eastAsia" w:ascii="仿宋" w:hAnsi="仿宋" w:eastAsia="仿宋"/>
          <w:bCs/>
          <w:sz w:val="32"/>
          <w:szCs w:val="32"/>
          <w:lang w:eastAsia="zh-CN"/>
        </w:rPr>
        <w:t>缩减“三公”经费开支</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97.18</w:t>
      </w:r>
      <w:r>
        <w:rPr>
          <w:rFonts w:ascii="仿宋" w:hAnsi="仿宋" w:eastAsia="仿宋"/>
          <w:bCs/>
          <w:sz w:val="32"/>
          <w:szCs w:val="32"/>
        </w:rPr>
        <w:t>万元,比上年增</w:t>
      </w:r>
      <w:r>
        <w:rPr>
          <w:rFonts w:hint="eastAsia" w:ascii="仿宋" w:hAnsi="仿宋" w:eastAsia="仿宋"/>
          <w:bCs/>
          <w:sz w:val="32"/>
          <w:szCs w:val="32"/>
          <w:lang w:val="en-US" w:eastAsia="zh-CN"/>
        </w:rPr>
        <w:t>4.78</w:t>
      </w:r>
      <w:r>
        <w:rPr>
          <w:rFonts w:ascii="仿宋" w:hAnsi="仿宋" w:eastAsia="仿宋"/>
          <w:bCs/>
          <w:sz w:val="32"/>
          <w:szCs w:val="32"/>
        </w:rPr>
        <w:t>万元，主要原因是：</w:t>
      </w:r>
      <w:r>
        <w:rPr>
          <w:rFonts w:hint="eastAsia" w:ascii="仿宋" w:hAnsi="仿宋" w:eastAsia="仿宋"/>
          <w:bCs/>
          <w:sz w:val="32"/>
          <w:szCs w:val="32"/>
          <w:lang w:eastAsia="zh-CN"/>
        </w:rPr>
        <w:t>巡逻防控及办案需求增加</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65.22</w:t>
      </w:r>
      <w:r>
        <w:rPr>
          <w:rFonts w:ascii="仿宋" w:hAnsi="仿宋" w:eastAsia="仿宋"/>
          <w:bCs/>
          <w:sz w:val="32"/>
          <w:szCs w:val="32"/>
        </w:rPr>
        <w:t>万元，主要原因是：</w:t>
      </w:r>
      <w:r>
        <w:rPr>
          <w:rFonts w:hint="eastAsia" w:ascii="仿宋" w:hAnsi="仿宋" w:eastAsia="仿宋"/>
          <w:bCs/>
          <w:sz w:val="32"/>
          <w:szCs w:val="32"/>
          <w:lang w:eastAsia="zh-CN"/>
        </w:rPr>
        <w:t>缩减“三公”经费开支</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2"/>
          <w:rFonts w:hint="eastAsia" w:ascii="仿宋" w:hAnsi="仿宋" w:eastAsia="仿宋"/>
          <w:color w:val="FF0000"/>
          <w:sz w:val="32"/>
          <w:szCs w:val="32"/>
        </w:rPr>
      </w:pP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7D31CAB">
      <w:pPr>
        <w:widowControl/>
        <w:numPr>
          <w:ilvl w:val="0"/>
          <w:numId w:val="2"/>
        </w:numPr>
        <w:spacing w:line="600" w:lineRule="exact"/>
        <w:ind w:firstLine="640"/>
        <w:jc w:val="left"/>
        <w:rPr>
          <w:rFonts w:ascii="仿宋_GB2312" w:eastAsia="仿宋_GB2312"/>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5F1B0D86">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二</w:t>
      </w:r>
      <w:r>
        <w:rPr>
          <w:rFonts w:hint="eastAsia" w:ascii="Adobe 仿宋 Std R" w:hAnsi="Adobe 仿宋 Std R" w:eastAsia="Adobe 仿宋 Std R"/>
          <w:sz w:val="32"/>
          <w:szCs w:val="32"/>
        </w:rPr>
        <w:t>）</w:t>
      </w:r>
      <w:r>
        <w:rPr>
          <w:rFonts w:hint="eastAsia" w:ascii="仿宋_GB2312" w:eastAsia="仿宋_GB2312"/>
          <w:color w:val="000000"/>
          <w:sz w:val="32"/>
          <w:szCs w:val="30"/>
        </w:rPr>
        <w:t>其他收入：指除财政拨款、事业收入、事业单位经营收入等以外的各项收入。</w:t>
      </w:r>
    </w:p>
    <w:p w14:paraId="609CB03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三</w:t>
      </w:r>
      <w:r>
        <w:rPr>
          <w:rFonts w:hint="eastAsia" w:ascii="Adobe 仿宋 Std R" w:hAnsi="Adobe 仿宋 Std R" w:eastAsia="Adobe 仿宋 Std R"/>
          <w:sz w:val="32"/>
          <w:szCs w:val="32"/>
        </w:rPr>
        <w:t>）</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bookmarkStart w:id="0" w:name="_GoBack"/>
      <w:bookmarkEnd w:id="0"/>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F61CD6"/>
    <w:multiLevelType w:val="singleLevel"/>
    <w:tmpl w:val="90F61CD6"/>
    <w:lvl w:ilvl="0" w:tentative="0">
      <w:start w:val="5"/>
      <w:numFmt w:val="decimal"/>
      <w:suff w:val="nothing"/>
      <w:lvlText w:val="%1、"/>
      <w:lvlJc w:val="left"/>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A785BE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5"/>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542</Words>
  <Characters>569</Characters>
  <Lines>53</Lines>
  <Paragraphs>15</Paragraphs>
  <TotalTime>0</TotalTime>
  <ScaleCrop>false</ScaleCrop>
  <LinksUpToDate>false</LinksUpToDate>
  <CharactersWithSpaces>596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小麻烦。</cp:lastModifiedBy>
  <dcterms:modified xsi:type="dcterms:W3CDTF">2025-01-06T08:02:59Z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eyJoZGlkIjoiZWNjN2FhYTZkYzBhZTFjNjI4YjQ1OTk3OGE5ZmMxZGQiLCJ1c2VySWQiOiI2MjI0NDc0MzYifQ==</vt:lpwstr>
  </property>
</Properties>
</file>