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20" w:lineRule="atLeast"/>
        <w:jc w:val="center"/>
        <w:rPr>
          <w:rFonts w:hint="eastAsia" w:ascii="黑体" w:hAnsi="黑体" w:eastAsia="黑体" w:cs="Times New Roman"/>
          <w:b/>
          <w:bCs/>
          <w:color w:val="000000"/>
          <w:kern w:val="0"/>
          <w:sz w:val="44"/>
          <w:szCs w:val="44"/>
          <w:lang w:val="en-US" w:eastAsia="zh-CN"/>
        </w:rPr>
      </w:pPr>
      <w:r>
        <w:rPr>
          <w:rFonts w:hint="eastAsia" w:ascii="黑体" w:hAnsi="黑体" w:eastAsia="黑体" w:cs="Times New Roman"/>
          <w:b/>
          <w:bCs/>
          <w:color w:val="000000"/>
          <w:kern w:val="0"/>
          <w:sz w:val="44"/>
          <w:szCs w:val="44"/>
          <w:lang w:val="en-US" w:eastAsia="zh-CN"/>
        </w:rPr>
        <w:t>共青团庐山市委员会2025年部门预算</w:t>
      </w:r>
    </w:p>
    <w:p>
      <w:pPr>
        <w:pStyle w:val="13"/>
        <w:spacing w:line="600" w:lineRule="atLeast"/>
        <w:jc w:val="center"/>
        <w:rPr>
          <w:rFonts w:hint="eastAsia" w:asciiTheme="minorEastAsia" w:hAnsiTheme="minorEastAsia" w:eastAsiaTheme="minorEastAsia" w:cstheme="minorEastAsia"/>
          <w:color w:val="000000"/>
          <w:sz w:val="24"/>
          <w:szCs w:val="24"/>
        </w:rPr>
      </w:pPr>
    </w:p>
    <w:p>
      <w:pPr>
        <w:pStyle w:val="13"/>
        <w:spacing w:line="600" w:lineRule="atLeast"/>
        <w:jc w:val="center"/>
        <w:rPr>
          <w:rFonts w:hint="eastAsia" w:ascii="黑体" w:hAnsi="黑体" w:eastAsia="黑体"/>
          <w:color w:val="000000"/>
          <w:sz w:val="32"/>
          <w:szCs w:val="32"/>
        </w:rPr>
      </w:pPr>
      <w:r>
        <w:rPr>
          <w:rFonts w:hint="eastAsia" w:ascii="黑体" w:hAnsi="黑体" w:eastAsia="黑体"/>
          <w:color w:val="000000"/>
          <w:sz w:val="32"/>
          <w:szCs w:val="32"/>
        </w:rPr>
        <w:t>目    录</w:t>
      </w:r>
    </w:p>
    <w:p>
      <w:pPr>
        <w:pStyle w:val="13"/>
        <w:rPr>
          <w:rFonts w:hint="eastAsia" w:asciiTheme="minorEastAsia" w:hAnsiTheme="minorEastAsia" w:eastAsiaTheme="minorEastAsia" w:cstheme="minorEastAsia"/>
          <w:color w:val="000000"/>
          <w:sz w:val="24"/>
          <w:szCs w:val="24"/>
        </w:rPr>
      </w:pPr>
    </w:p>
    <w:p>
      <w:pPr>
        <w:pStyle w:val="13"/>
        <w:spacing w:line="600" w:lineRule="atLeast"/>
        <w:ind w:firstLine="643" w:firstLineChars="200"/>
        <w:jc w:val="left"/>
        <w:rPr>
          <w:rFonts w:hint="eastAsia" w:ascii="Adobe 仿宋 Std R" w:hAnsi="Adobe 仿宋 Std R" w:eastAsia="Adobe 仿宋 Std R" w:cstheme="minorBidi"/>
          <w:kern w:val="2"/>
          <w:sz w:val="32"/>
          <w:szCs w:val="30"/>
        </w:rPr>
      </w:pPr>
      <w:r>
        <w:rPr>
          <w:rFonts w:hint="eastAsia" w:ascii="仿宋_GB2312" w:eastAsia="仿宋_GB2312"/>
          <w:b/>
          <w:bCs/>
          <w:color w:val="000000"/>
          <w:sz w:val="32"/>
          <w:szCs w:val="32"/>
        </w:rPr>
        <w:t>第一部分  共青团庐山市委员会概况</w:t>
      </w:r>
      <w:r>
        <w:rPr>
          <w:rFonts w:hint="eastAsia" w:ascii="Adobe 仿宋 Std R" w:hAnsi="Adobe 仿宋 Std R" w:eastAsia="Adobe 仿宋 Std R" w:cstheme="minorBidi"/>
          <w:kern w:val="2"/>
          <w:sz w:val="32"/>
          <w:szCs w:val="30"/>
        </w:rPr>
        <w:tab/>
      </w:r>
    </w:p>
    <w:p>
      <w:pPr>
        <w:pStyle w:val="13"/>
        <w:spacing w:line="600" w:lineRule="atLeast"/>
        <w:ind w:firstLine="1120" w:firstLineChars="350"/>
        <w:jc w:val="left"/>
        <w:rPr>
          <w:rFonts w:hint="eastAsia" w:ascii="Adobe 仿宋 Std R" w:hAnsi="Adobe 仿宋 Std R" w:eastAsia="Adobe 仿宋 Std R" w:cstheme="minorBidi"/>
          <w:kern w:val="2"/>
          <w:sz w:val="32"/>
          <w:szCs w:val="30"/>
          <w:lang w:val="en-US" w:eastAsia="zh-CN"/>
        </w:rPr>
      </w:pPr>
      <w:r>
        <w:rPr>
          <w:rFonts w:hint="eastAsia" w:ascii="Adobe 仿宋 Std R" w:hAnsi="Adobe 仿宋 Std R" w:eastAsia="Adobe 仿宋 Std R" w:cstheme="minorBidi"/>
          <w:kern w:val="2"/>
          <w:sz w:val="32"/>
          <w:szCs w:val="30"/>
        </w:rPr>
        <w:t>一、部门主要职责</w:t>
      </w:r>
    </w:p>
    <w:p>
      <w:pPr>
        <w:pStyle w:val="13"/>
        <w:spacing w:line="600" w:lineRule="atLeast"/>
        <w:ind w:firstLine="1120" w:firstLineChars="35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二、机构设置及人员情况</w:t>
      </w:r>
    </w:p>
    <w:p>
      <w:pPr>
        <w:pStyle w:val="13"/>
        <w:spacing w:line="600" w:lineRule="atLeast"/>
        <w:ind w:firstLine="643" w:firstLineChars="200"/>
        <w:jc w:val="left"/>
        <w:rPr>
          <w:rFonts w:hint="eastAsia" w:ascii="Adobe 仿宋 Std R" w:hAnsi="Adobe 仿宋 Std R" w:eastAsia="Adobe 仿宋 Std R" w:cstheme="minorBidi"/>
          <w:kern w:val="2"/>
          <w:sz w:val="32"/>
          <w:szCs w:val="30"/>
        </w:rPr>
      </w:pPr>
      <w:r>
        <w:rPr>
          <w:rFonts w:hint="eastAsia" w:ascii="仿宋_GB2312" w:eastAsia="仿宋_GB2312"/>
          <w:b/>
          <w:bCs/>
          <w:color w:val="000000"/>
          <w:sz w:val="32"/>
          <w:szCs w:val="32"/>
        </w:rPr>
        <w:t>第二部分  共青团庐山市委员</w:t>
      </w:r>
      <w:r>
        <w:rPr>
          <w:rFonts w:hint="eastAsia" w:ascii="仿宋_GB2312" w:eastAsia="仿宋_GB2312"/>
          <w:b/>
          <w:bCs/>
          <w:color w:val="000000"/>
          <w:sz w:val="32"/>
          <w:szCs w:val="32"/>
          <w:lang w:eastAsia="zh-CN"/>
        </w:rPr>
        <w:t>会202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lang w:eastAsia="zh-CN"/>
        </w:rPr>
        <w:t>年</w:t>
      </w:r>
      <w:r>
        <w:rPr>
          <w:rFonts w:hint="eastAsia" w:ascii="仿宋_GB2312" w:eastAsia="仿宋_GB2312"/>
          <w:b/>
          <w:bCs/>
          <w:color w:val="000000"/>
          <w:sz w:val="32"/>
          <w:szCs w:val="32"/>
        </w:rPr>
        <w:t>部门预算表</w:t>
      </w:r>
    </w:p>
    <w:p>
      <w:pPr>
        <w:pStyle w:val="13"/>
        <w:spacing w:line="600" w:lineRule="atLeast"/>
        <w:ind w:firstLine="1120" w:firstLineChars="35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一、《收支预算总表》</w:t>
      </w:r>
    </w:p>
    <w:p>
      <w:pPr>
        <w:pStyle w:val="13"/>
        <w:spacing w:line="600" w:lineRule="atLeast"/>
        <w:ind w:firstLine="1120" w:firstLineChars="35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二、《部门收入总表》</w:t>
      </w:r>
    </w:p>
    <w:p>
      <w:pPr>
        <w:pStyle w:val="13"/>
        <w:spacing w:line="600" w:lineRule="atLeast"/>
        <w:ind w:firstLine="1120" w:firstLineChars="35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三、《部门支出总表》</w:t>
      </w:r>
    </w:p>
    <w:p>
      <w:pPr>
        <w:pStyle w:val="13"/>
        <w:spacing w:line="600" w:lineRule="atLeast"/>
        <w:ind w:firstLine="1120" w:firstLineChars="35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四、《财政拨款收支总表》</w:t>
      </w:r>
    </w:p>
    <w:p>
      <w:pPr>
        <w:pStyle w:val="13"/>
        <w:spacing w:line="600" w:lineRule="atLeast"/>
        <w:ind w:firstLine="1120" w:firstLineChars="35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五、《一般公共预算支出表》</w:t>
      </w:r>
    </w:p>
    <w:p>
      <w:pPr>
        <w:pStyle w:val="13"/>
        <w:spacing w:line="600" w:lineRule="atLeast"/>
        <w:ind w:firstLine="1120" w:firstLineChars="35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六、《一般公共预算基本支出表》</w:t>
      </w:r>
    </w:p>
    <w:p>
      <w:pPr>
        <w:pStyle w:val="13"/>
        <w:spacing w:line="600" w:lineRule="atLeast"/>
        <w:ind w:firstLine="1120" w:firstLineChars="35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七、《财政拨款“三公”经费支出表》</w:t>
      </w:r>
    </w:p>
    <w:p>
      <w:pPr>
        <w:pStyle w:val="13"/>
        <w:spacing w:line="600" w:lineRule="atLeast"/>
        <w:ind w:firstLine="1120" w:firstLineChars="35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八、《政府性基金预算支出表》</w:t>
      </w:r>
    </w:p>
    <w:p>
      <w:pPr>
        <w:pStyle w:val="13"/>
        <w:spacing w:line="600" w:lineRule="atLeast"/>
        <w:ind w:firstLine="1120" w:firstLineChars="35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九、《国有资本经营预算支出表》</w:t>
      </w:r>
      <w:r>
        <w:rPr>
          <w:rFonts w:hint="eastAsia" w:ascii="Adobe 仿宋 Std R" w:hAnsi="Adobe 仿宋 Std R" w:eastAsia="Adobe 仿宋 Std R" w:cstheme="minorBidi"/>
          <w:kern w:val="2"/>
          <w:sz w:val="32"/>
          <w:szCs w:val="30"/>
        </w:rPr>
        <w:tab/>
      </w:r>
    </w:p>
    <w:p>
      <w:pPr>
        <w:pStyle w:val="13"/>
        <w:spacing w:line="600" w:lineRule="atLeast"/>
        <w:ind w:firstLine="1120" w:firstLineChars="35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十、《部门整体支出绩效目标表》</w:t>
      </w:r>
    </w:p>
    <w:p>
      <w:pPr>
        <w:pStyle w:val="13"/>
        <w:spacing w:line="600" w:lineRule="atLeast"/>
        <w:ind w:firstLine="1120" w:firstLineChars="35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十一、《项目绩效目标表》</w:t>
      </w:r>
    </w:p>
    <w:p>
      <w:pPr>
        <w:pStyle w:val="13"/>
        <w:tabs>
          <w:tab w:val="right" w:pos="8306"/>
        </w:tabs>
        <w:spacing w:line="600" w:lineRule="atLeast"/>
        <w:ind w:firstLine="643" w:firstLineChars="200"/>
        <w:jc w:val="left"/>
        <w:rPr>
          <w:rFonts w:hint="eastAsia" w:ascii="仿宋_GB2312" w:eastAsia="仿宋_GB2312"/>
          <w:b/>
          <w:bCs/>
          <w:color w:val="000000"/>
          <w:sz w:val="32"/>
          <w:szCs w:val="32"/>
        </w:rPr>
      </w:pPr>
      <w:r>
        <w:rPr>
          <w:rFonts w:hint="eastAsia" w:ascii="仿宋_GB2312" w:eastAsia="仿宋_GB2312"/>
          <w:b/>
          <w:bCs/>
          <w:color w:val="000000"/>
          <w:sz w:val="32"/>
          <w:szCs w:val="32"/>
        </w:rPr>
        <w:t>第三部分 共青团庐山市委员</w:t>
      </w:r>
      <w:r>
        <w:rPr>
          <w:rFonts w:hint="eastAsia" w:ascii="仿宋_GB2312" w:eastAsia="仿宋_GB2312"/>
          <w:b/>
          <w:bCs/>
          <w:color w:val="000000"/>
          <w:sz w:val="32"/>
          <w:szCs w:val="32"/>
          <w:lang w:eastAsia="zh-CN"/>
        </w:rPr>
        <w:t>会202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lang w:eastAsia="zh-CN"/>
        </w:rPr>
        <w:t>年</w:t>
      </w:r>
      <w:r>
        <w:rPr>
          <w:rFonts w:hint="eastAsia" w:ascii="仿宋_GB2312" w:eastAsia="仿宋_GB2312"/>
          <w:b/>
          <w:bCs/>
          <w:color w:val="000000"/>
          <w:sz w:val="32"/>
          <w:szCs w:val="32"/>
        </w:rPr>
        <w:t>部门预算情况说明</w:t>
      </w:r>
    </w:p>
    <w:p>
      <w:pPr>
        <w:pStyle w:val="13"/>
        <w:spacing w:line="600" w:lineRule="atLeast"/>
        <w:ind w:firstLine="1120" w:firstLineChars="35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一、2025年部门预算收支情况说明</w:t>
      </w:r>
    </w:p>
    <w:p>
      <w:pPr>
        <w:pStyle w:val="13"/>
        <w:spacing w:line="600" w:lineRule="atLeast"/>
        <w:ind w:firstLine="1120" w:firstLineChars="35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lang w:eastAsia="zh-CN"/>
        </w:rPr>
        <w:t>二</w:t>
      </w:r>
      <w:r>
        <w:rPr>
          <w:rFonts w:hint="eastAsia" w:ascii="Adobe 仿宋 Std R" w:hAnsi="Adobe 仿宋 Std R" w:eastAsia="Adobe 仿宋 Std R" w:cstheme="minorBidi"/>
          <w:kern w:val="2"/>
          <w:sz w:val="32"/>
          <w:szCs w:val="30"/>
        </w:rPr>
        <w:t>、2025年“三公”经费预算情况说明</w:t>
      </w:r>
    </w:p>
    <w:p>
      <w:pPr>
        <w:pStyle w:val="13"/>
        <w:spacing w:line="600" w:lineRule="atLeast"/>
        <w:ind w:firstLine="964" w:firstLineChars="300"/>
        <w:jc w:val="left"/>
        <w:rPr>
          <w:rFonts w:hint="eastAsia" w:ascii="Adobe 仿宋 Std R" w:hAnsi="Adobe 仿宋 Std R" w:eastAsia="Adobe 仿宋 Std R" w:cstheme="minorBidi"/>
          <w:kern w:val="2"/>
          <w:sz w:val="32"/>
          <w:szCs w:val="30"/>
        </w:rPr>
      </w:pPr>
      <w:bookmarkStart w:id="0" w:name="_GoBack"/>
      <w:bookmarkEnd w:id="0"/>
      <w:r>
        <w:rPr>
          <w:rFonts w:hint="eastAsia" w:ascii="仿宋_GB2312" w:eastAsia="仿宋_GB2312"/>
          <w:b/>
          <w:bCs/>
          <w:color w:val="000000"/>
          <w:sz w:val="32"/>
          <w:szCs w:val="32"/>
        </w:rPr>
        <w:t>第四部分  名词解释</w:t>
      </w:r>
    </w:p>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eastAsia" w:asciiTheme="minorEastAsia" w:hAnsiTheme="minorEastAsia" w:eastAsiaTheme="minorEastAsia" w:cstheme="minorEastAsia"/>
          <w:b/>
          <w:sz w:val="24"/>
          <w:szCs w:val="24"/>
        </w:rPr>
      </w:pPr>
    </w:p>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sz w:val="24"/>
          <w:szCs w:val="24"/>
        </w:rPr>
      </w:pPr>
    </w:p>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sz w:val="24"/>
          <w:szCs w:val="24"/>
        </w:rPr>
      </w:pPr>
    </w:p>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sz w:val="24"/>
          <w:szCs w:val="24"/>
        </w:rPr>
      </w:pPr>
      <w:r>
        <w:rPr>
          <w:rFonts w:hint="eastAsia" w:ascii="仿宋_GB2312" w:eastAsia="仿宋_GB2312"/>
          <w:b/>
          <w:sz w:val="32"/>
          <w:szCs w:val="30"/>
        </w:rPr>
        <w:t>第一部分  共青团庐山市委员会概况</w:t>
      </w:r>
    </w:p>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Theme="minorEastAsia" w:hAnsiTheme="minorEastAsia" w:eastAsiaTheme="minorEastAsia" w:cstheme="minorEastAsia"/>
          <w:b/>
          <w:sz w:val="24"/>
          <w:szCs w:val="24"/>
        </w:rPr>
      </w:pPr>
    </w:p>
    <w:p>
      <w:pPr>
        <w:widowControl/>
        <w:spacing w:line="580" w:lineRule="exact"/>
        <w:jc w:val="left"/>
        <w:rPr>
          <w:rFonts w:hint="eastAsia" w:asciiTheme="minorEastAsia" w:hAnsiTheme="minorEastAsia"/>
          <w:b/>
          <w:sz w:val="36"/>
          <w:szCs w:val="36"/>
        </w:rPr>
      </w:pPr>
      <w:r>
        <w:rPr>
          <w:rFonts w:hint="eastAsia" w:asciiTheme="minorEastAsia" w:hAnsiTheme="minorEastAsia"/>
          <w:b/>
          <w:sz w:val="36"/>
          <w:szCs w:val="36"/>
        </w:rPr>
        <w:t>一、</w:t>
      </w:r>
      <w:r>
        <w:rPr>
          <w:rFonts w:hint="eastAsia" w:asciiTheme="minorEastAsia" w:hAnsiTheme="minorEastAsia"/>
          <w:b/>
          <w:sz w:val="36"/>
          <w:szCs w:val="36"/>
          <w:lang w:eastAsia="zh-CN"/>
        </w:rPr>
        <w:t>部门</w:t>
      </w:r>
      <w:r>
        <w:rPr>
          <w:rFonts w:hint="eastAsia" w:asciiTheme="minorEastAsia" w:hAnsiTheme="minorEastAsia"/>
          <w:b/>
          <w:sz w:val="36"/>
          <w:szCs w:val="36"/>
        </w:rPr>
        <w:t>主要职责</w:t>
      </w:r>
    </w:p>
    <w:p>
      <w:pPr>
        <w:ind w:firstLine="640" w:firstLineChars="200"/>
        <w:rPr>
          <w:rFonts w:hint="eastAsia" w:ascii="仿宋" w:hAnsi="仿宋" w:eastAsia="仿宋"/>
          <w:sz w:val="32"/>
          <w:szCs w:val="32"/>
        </w:rPr>
      </w:pPr>
      <w:r>
        <w:rPr>
          <w:rFonts w:hint="eastAsia" w:ascii="仿宋" w:hAnsi="仿宋" w:eastAsia="仿宋"/>
          <w:sz w:val="32"/>
          <w:szCs w:val="32"/>
        </w:rPr>
        <w:t>团市委贯彻落实党中央和省委、市委关于共青团工作的方针政策和决策部署，在履行职责过程中坚持和加强党对共青团工作的集中统一领导。主要职责是：</w:t>
      </w:r>
    </w:p>
    <w:p>
      <w:pPr>
        <w:ind w:firstLine="640" w:firstLineChars="200"/>
        <w:rPr>
          <w:rFonts w:hint="eastAsia" w:ascii="仿宋" w:hAnsi="仿宋" w:eastAsia="仿宋"/>
          <w:sz w:val="32"/>
          <w:szCs w:val="32"/>
        </w:rPr>
      </w:pPr>
      <w:r>
        <w:rPr>
          <w:rFonts w:hint="eastAsia" w:ascii="仿宋" w:hAnsi="仿宋" w:eastAsia="仿宋"/>
          <w:sz w:val="32"/>
          <w:szCs w:val="32"/>
          <w:lang w:val="en-US" w:eastAsia="zh-CN"/>
        </w:rPr>
        <w:t>1.</w:t>
      </w:r>
      <w:r>
        <w:rPr>
          <w:rFonts w:hint="eastAsia" w:ascii="仿宋" w:hAnsi="仿宋" w:eastAsia="仿宋"/>
          <w:sz w:val="32"/>
          <w:szCs w:val="32"/>
        </w:rPr>
        <w:t>领导全市共青团工作；指导全市少先队工作，对全市性青年社团组织进行指导和管理。</w:t>
      </w:r>
    </w:p>
    <w:p>
      <w:pPr>
        <w:ind w:firstLine="640" w:firstLineChars="200"/>
        <w:rPr>
          <w:rFonts w:hint="eastAsia" w:ascii="仿宋" w:hAnsi="仿宋" w:eastAsia="仿宋"/>
          <w:sz w:val="32"/>
          <w:szCs w:val="32"/>
        </w:rPr>
      </w:pPr>
      <w:r>
        <w:rPr>
          <w:rFonts w:hint="eastAsia" w:ascii="仿宋" w:hAnsi="仿宋" w:eastAsia="仿宋"/>
          <w:sz w:val="32"/>
          <w:szCs w:val="32"/>
          <w:lang w:val="en-US" w:eastAsia="zh-CN"/>
        </w:rPr>
        <w:t>2.</w:t>
      </w:r>
      <w:r>
        <w:rPr>
          <w:rFonts w:hint="eastAsia" w:ascii="仿宋" w:hAnsi="仿宋" w:eastAsia="仿宋"/>
          <w:sz w:val="32"/>
          <w:szCs w:val="32"/>
        </w:rPr>
        <w:t>参与制定本市的青少年事业发展规划和青少年工作方针、政策，对青少年活动阵地和青少年服务机构的建设等事务进行规划和管理。</w:t>
      </w:r>
    </w:p>
    <w:p>
      <w:pPr>
        <w:ind w:firstLine="640" w:firstLineChars="200"/>
        <w:rPr>
          <w:rFonts w:hint="eastAsia" w:ascii="仿宋" w:hAnsi="仿宋" w:eastAsia="仿宋"/>
          <w:sz w:val="32"/>
          <w:szCs w:val="32"/>
        </w:rPr>
      </w:pPr>
      <w:r>
        <w:rPr>
          <w:rFonts w:hint="eastAsia" w:ascii="仿宋" w:hAnsi="仿宋" w:eastAsia="仿宋"/>
          <w:sz w:val="32"/>
          <w:szCs w:val="32"/>
          <w:lang w:val="en-US" w:eastAsia="zh-CN"/>
        </w:rPr>
        <w:t>3.</w:t>
      </w:r>
      <w:r>
        <w:rPr>
          <w:rFonts w:hint="eastAsia" w:ascii="仿宋" w:hAnsi="仿宋" w:eastAsia="仿宋"/>
          <w:sz w:val="32"/>
          <w:szCs w:val="32"/>
        </w:rPr>
        <w:t>参与本市有关青少年事务的规定、办法的制订和实施，协助市委和市政府处理、协调与青少年利益相关的事务。</w:t>
      </w:r>
    </w:p>
    <w:p>
      <w:pPr>
        <w:ind w:firstLine="640" w:firstLineChars="200"/>
        <w:rPr>
          <w:rFonts w:hint="eastAsia" w:ascii="仿宋" w:hAnsi="仿宋" w:eastAsia="仿宋"/>
          <w:sz w:val="32"/>
          <w:szCs w:val="32"/>
        </w:rPr>
      </w:pPr>
      <w:r>
        <w:rPr>
          <w:rFonts w:hint="eastAsia" w:ascii="仿宋" w:hAnsi="仿宋" w:eastAsia="仿宋"/>
          <w:sz w:val="32"/>
          <w:szCs w:val="32"/>
          <w:lang w:val="en-US" w:eastAsia="zh-CN"/>
        </w:rPr>
        <w:t>4.</w:t>
      </w:r>
      <w:r>
        <w:rPr>
          <w:rFonts w:hint="eastAsia" w:ascii="仿宋" w:hAnsi="仿宋" w:eastAsia="仿宋"/>
          <w:sz w:val="32"/>
          <w:szCs w:val="32"/>
        </w:rPr>
        <w:t>调查研究青年思想动态和青年工作状况。研究青少年运动、青少年工作理论和思想教育问题，并提出相应政策建议。</w:t>
      </w:r>
    </w:p>
    <w:p>
      <w:pPr>
        <w:ind w:firstLine="640" w:firstLineChars="200"/>
        <w:rPr>
          <w:rFonts w:hint="eastAsia" w:ascii="仿宋" w:hAnsi="仿宋" w:eastAsia="仿宋"/>
          <w:sz w:val="32"/>
          <w:szCs w:val="32"/>
        </w:rPr>
      </w:pPr>
      <w:r>
        <w:rPr>
          <w:rFonts w:hint="eastAsia" w:ascii="仿宋" w:hAnsi="仿宋" w:eastAsia="仿宋"/>
          <w:sz w:val="32"/>
          <w:szCs w:val="32"/>
          <w:lang w:val="en-US" w:eastAsia="zh-CN"/>
        </w:rPr>
        <w:t>5.</w:t>
      </w:r>
      <w:r>
        <w:rPr>
          <w:rFonts w:hint="eastAsia" w:ascii="仿宋" w:hAnsi="仿宋" w:eastAsia="仿宋"/>
          <w:sz w:val="32"/>
          <w:szCs w:val="32"/>
        </w:rPr>
        <w:t>协助教育行政主管部门做好中、小学生的教育管理工作，开展青少年学生思想政治引领。</w:t>
      </w:r>
    </w:p>
    <w:p>
      <w:pPr>
        <w:ind w:firstLine="640" w:firstLineChars="200"/>
        <w:rPr>
          <w:rFonts w:hint="eastAsia" w:ascii="仿宋" w:hAnsi="仿宋" w:eastAsia="仿宋"/>
          <w:sz w:val="32"/>
          <w:szCs w:val="32"/>
        </w:rPr>
      </w:pPr>
      <w:r>
        <w:rPr>
          <w:rFonts w:hint="eastAsia" w:ascii="仿宋" w:hAnsi="仿宋" w:eastAsia="仿宋"/>
          <w:sz w:val="32"/>
          <w:szCs w:val="32"/>
          <w:lang w:val="en-US" w:eastAsia="zh-CN"/>
        </w:rPr>
        <w:t>6.</w:t>
      </w:r>
      <w:r>
        <w:rPr>
          <w:rFonts w:hint="eastAsia" w:ascii="仿宋" w:hAnsi="仿宋" w:eastAsia="仿宋"/>
          <w:sz w:val="32"/>
          <w:szCs w:val="32"/>
        </w:rPr>
        <w:t>组织和带领青年在经济社会建设中发挥生力军和突击队作用。</w:t>
      </w:r>
    </w:p>
    <w:p>
      <w:pPr>
        <w:ind w:firstLine="640" w:firstLineChars="200"/>
        <w:rPr>
          <w:rFonts w:hint="eastAsia" w:ascii="仿宋" w:hAnsi="仿宋" w:eastAsia="仿宋"/>
          <w:sz w:val="32"/>
          <w:szCs w:val="32"/>
        </w:rPr>
      </w:pPr>
      <w:r>
        <w:rPr>
          <w:rFonts w:hint="eastAsia" w:ascii="仿宋" w:hAnsi="仿宋" w:eastAsia="仿宋"/>
          <w:sz w:val="32"/>
          <w:szCs w:val="32"/>
          <w:lang w:val="en-US" w:eastAsia="zh-CN"/>
        </w:rPr>
        <w:t>7.</w:t>
      </w:r>
      <w:r>
        <w:rPr>
          <w:rFonts w:hint="eastAsia" w:ascii="仿宋" w:hAnsi="仿宋" w:eastAsia="仿宋"/>
          <w:sz w:val="32"/>
          <w:szCs w:val="32"/>
        </w:rPr>
        <w:t>做好青年统战对象的团结教育工作，巩固和扩大党执政的青年群众基础。</w:t>
      </w:r>
    </w:p>
    <w:p>
      <w:pPr>
        <w:ind w:firstLine="640" w:firstLineChars="200"/>
        <w:rPr>
          <w:rFonts w:hint="eastAsia" w:ascii="仿宋" w:hAnsi="仿宋" w:eastAsia="仿宋"/>
          <w:sz w:val="32"/>
          <w:szCs w:val="32"/>
        </w:rPr>
      </w:pPr>
      <w:r>
        <w:rPr>
          <w:rFonts w:hint="eastAsia" w:ascii="仿宋" w:hAnsi="仿宋" w:eastAsia="仿宋"/>
          <w:sz w:val="32"/>
          <w:szCs w:val="32"/>
          <w:lang w:val="en-US" w:eastAsia="zh-CN"/>
        </w:rPr>
        <w:t>8.</w:t>
      </w:r>
      <w:r>
        <w:rPr>
          <w:rFonts w:hint="eastAsia" w:ascii="仿宋" w:hAnsi="仿宋" w:eastAsia="仿宋"/>
          <w:sz w:val="32"/>
          <w:szCs w:val="32"/>
        </w:rPr>
        <w:t>在市希望公益服务中心指导下做好我市希望工程实施工作。</w:t>
      </w:r>
    </w:p>
    <w:p>
      <w:pPr>
        <w:ind w:firstLine="640" w:firstLineChars="200"/>
        <w:rPr>
          <w:rFonts w:hint="eastAsia" w:ascii="仿宋" w:hAnsi="仿宋" w:eastAsia="仿宋"/>
          <w:sz w:val="32"/>
          <w:szCs w:val="32"/>
        </w:rPr>
      </w:pPr>
      <w:r>
        <w:rPr>
          <w:rFonts w:hint="eastAsia" w:ascii="仿宋" w:hAnsi="仿宋" w:eastAsia="仿宋"/>
          <w:sz w:val="32"/>
          <w:szCs w:val="32"/>
          <w:lang w:val="en-US" w:eastAsia="zh-CN"/>
        </w:rPr>
        <w:t>9.</w:t>
      </w:r>
      <w:r>
        <w:rPr>
          <w:rFonts w:hint="eastAsia" w:ascii="仿宋" w:hAnsi="仿宋" w:eastAsia="仿宋"/>
          <w:sz w:val="32"/>
          <w:szCs w:val="32"/>
        </w:rPr>
        <w:t>完成市委、市政府和九江团市委交办的其他任务。</w:t>
      </w:r>
    </w:p>
    <w:p>
      <w:pPr>
        <w:widowControl/>
        <w:spacing w:line="580" w:lineRule="exact"/>
        <w:jc w:val="left"/>
        <w:rPr>
          <w:rFonts w:hint="eastAsia" w:asciiTheme="minorEastAsia" w:hAnsiTheme="minorEastAsia"/>
          <w:b/>
          <w:sz w:val="36"/>
          <w:szCs w:val="36"/>
        </w:rPr>
      </w:pPr>
      <w:r>
        <w:rPr>
          <w:rFonts w:hint="eastAsia" w:asciiTheme="minorEastAsia" w:hAnsiTheme="minorEastAsia"/>
          <w:b/>
          <w:sz w:val="36"/>
          <w:szCs w:val="36"/>
        </w:rPr>
        <w:t>二、机构设置及人员情况</w:t>
      </w:r>
    </w:p>
    <w:p>
      <w:pPr>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202</w:t>
      </w:r>
      <w:r>
        <w:rPr>
          <w:rFonts w:hint="eastAsia" w:ascii="仿宋" w:hAnsi="仿宋" w:eastAsia="仿宋"/>
          <w:sz w:val="32"/>
          <w:szCs w:val="32"/>
          <w:lang w:val="en-US" w:eastAsia="zh-CN"/>
        </w:rPr>
        <w:t>5</w:t>
      </w:r>
      <w:r>
        <w:rPr>
          <w:rFonts w:hint="eastAsia" w:ascii="仿宋" w:hAnsi="仿宋" w:eastAsia="仿宋"/>
          <w:sz w:val="32"/>
          <w:szCs w:val="32"/>
          <w:lang w:eastAsia="zh-CN"/>
        </w:rPr>
        <w:t>年</w:t>
      </w:r>
      <w:r>
        <w:rPr>
          <w:rFonts w:hint="eastAsia" w:ascii="仿宋" w:hAnsi="仿宋" w:eastAsia="仿宋"/>
          <w:sz w:val="32"/>
          <w:szCs w:val="32"/>
        </w:rPr>
        <w:t>共青团庐山市委员会共有预算单位1个，</w:t>
      </w:r>
      <w:r>
        <w:rPr>
          <w:rFonts w:hint="eastAsia" w:ascii="仿宋" w:hAnsi="仿宋" w:eastAsia="仿宋"/>
          <w:sz w:val="32"/>
          <w:szCs w:val="32"/>
          <w:lang w:val="en-US" w:eastAsia="zh-CN"/>
        </w:rPr>
        <w:t>包括0个二级预算单位，二级预算单位具体包括：无</w:t>
      </w:r>
    </w:p>
    <w:p>
      <w:pPr>
        <w:ind w:firstLine="640" w:firstLineChars="200"/>
        <w:rPr>
          <w:rFonts w:hint="eastAsia" w:ascii="仿宋" w:hAnsi="仿宋" w:eastAsia="仿宋"/>
          <w:sz w:val="32"/>
          <w:szCs w:val="32"/>
        </w:rPr>
      </w:pP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${page540426799.ds376136392_REP_JX_BAS_AGENCY_INFO_DXQRSDW_S_BZRSXJ}</w:instrText>
      </w:r>
      <w:r>
        <w:rPr>
          <w:rFonts w:hint="eastAsia" w:ascii="仿宋" w:hAnsi="仿宋" w:eastAsia="仿宋"/>
          <w:sz w:val="32"/>
          <w:szCs w:val="32"/>
        </w:rPr>
        <w:fldChar w:fldCharType="separate"/>
      </w:r>
      <w:r>
        <w:rPr>
          <w:rFonts w:hint="eastAsia" w:ascii="仿宋" w:hAnsi="仿宋" w:eastAsia="仿宋"/>
          <w:sz w:val="32"/>
          <w:szCs w:val="32"/>
        </w:rPr>
        <w:t>编制人数小计</w:t>
      </w:r>
      <w:r>
        <w:rPr>
          <w:rFonts w:hint="eastAsia" w:ascii="仿宋" w:hAnsi="仿宋" w:eastAsia="仿宋"/>
          <w:sz w:val="32"/>
          <w:szCs w:val="32"/>
          <w:lang w:val="en-US" w:eastAsia="zh-CN"/>
        </w:rPr>
        <w:t>7</w:t>
      </w:r>
      <w:r>
        <w:rPr>
          <w:rFonts w:hint="eastAsia" w:ascii="仿宋" w:hAnsi="仿宋" w:eastAsia="仿宋"/>
          <w:sz w:val="32"/>
          <w:szCs w:val="32"/>
        </w:rPr>
        <w:t>人,</w:t>
      </w:r>
      <w:r>
        <w:rPr>
          <w:rFonts w:hint="eastAsia" w:ascii="仿宋" w:hAnsi="仿宋" w:eastAsia="仿宋"/>
          <w:sz w:val="32"/>
          <w:szCs w:val="32"/>
        </w:rPr>
        <w:fldChar w:fldCharType="end"/>
      </w:r>
      <w:r>
        <w:rPr>
          <w:rFonts w:hint="eastAsia" w:ascii="仿宋" w:hAnsi="仿宋" w:eastAsia="仿宋"/>
          <w:sz w:val="32"/>
          <w:szCs w:val="32"/>
        </w:rPr>
        <w:t>其中：</w:t>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${page540426799.ds376136392_REP_JX_BAS_AGENCY_INFO_DXQRSDW_S_BZRSMX}</w:instrText>
      </w:r>
      <w:r>
        <w:rPr>
          <w:rFonts w:hint="eastAsia" w:ascii="仿宋" w:hAnsi="仿宋" w:eastAsia="仿宋"/>
          <w:sz w:val="32"/>
          <w:szCs w:val="32"/>
        </w:rPr>
        <w:fldChar w:fldCharType="separate"/>
      </w:r>
      <w:r>
        <w:rPr>
          <w:rFonts w:hint="eastAsia" w:ascii="仿宋" w:hAnsi="仿宋" w:eastAsia="仿宋"/>
          <w:sz w:val="32"/>
          <w:szCs w:val="32"/>
        </w:rPr>
        <w:t>行政编制人数</w:t>
      </w:r>
      <w:r>
        <w:rPr>
          <w:rFonts w:hint="eastAsia" w:ascii="仿宋" w:hAnsi="仿宋" w:eastAsia="仿宋"/>
          <w:sz w:val="32"/>
          <w:szCs w:val="32"/>
          <w:lang w:val="en-US" w:eastAsia="zh-CN"/>
        </w:rPr>
        <w:t>7</w:t>
      </w:r>
      <w:r>
        <w:rPr>
          <w:rFonts w:hint="eastAsia" w:ascii="仿宋" w:hAnsi="仿宋" w:eastAsia="仿宋"/>
          <w:sz w:val="32"/>
          <w:szCs w:val="32"/>
        </w:rPr>
        <w:t>人。</w:t>
      </w:r>
      <w:r>
        <w:rPr>
          <w:rFonts w:hint="eastAsia" w:ascii="仿宋" w:hAnsi="仿宋" w:eastAsia="仿宋"/>
          <w:sz w:val="32"/>
          <w:szCs w:val="32"/>
        </w:rPr>
        <w:fldChar w:fldCharType="end"/>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${page540426799.ds376136392_REP_JX_BAS_AGENCY_INFO_DXQRSDW_S_SYRSXJ}</w:instrText>
      </w:r>
      <w:r>
        <w:rPr>
          <w:rFonts w:hint="eastAsia" w:ascii="仿宋" w:hAnsi="仿宋" w:eastAsia="仿宋"/>
          <w:sz w:val="32"/>
          <w:szCs w:val="32"/>
        </w:rPr>
        <w:fldChar w:fldCharType="separate"/>
      </w:r>
      <w:r>
        <w:rPr>
          <w:rFonts w:hint="eastAsia" w:ascii="仿宋" w:hAnsi="仿宋" w:eastAsia="仿宋"/>
          <w:sz w:val="32"/>
          <w:szCs w:val="32"/>
        </w:rPr>
        <w:t>实有人数小计</w:t>
      </w:r>
      <w:r>
        <w:rPr>
          <w:rFonts w:hint="eastAsia" w:ascii="仿宋" w:hAnsi="仿宋" w:eastAsia="仿宋"/>
          <w:sz w:val="32"/>
          <w:szCs w:val="32"/>
          <w:lang w:val="en-US" w:eastAsia="zh-CN"/>
        </w:rPr>
        <w:t>3</w:t>
      </w:r>
      <w:r>
        <w:rPr>
          <w:rFonts w:hint="eastAsia" w:ascii="仿宋" w:hAnsi="仿宋" w:eastAsia="仿宋"/>
          <w:sz w:val="32"/>
          <w:szCs w:val="32"/>
        </w:rPr>
        <w:t>人,</w:t>
      </w:r>
      <w:r>
        <w:rPr>
          <w:rFonts w:hint="eastAsia" w:ascii="仿宋" w:hAnsi="仿宋" w:eastAsia="仿宋"/>
          <w:sz w:val="32"/>
          <w:szCs w:val="32"/>
        </w:rPr>
        <w:fldChar w:fldCharType="end"/>
      </w:r>
      <w:r>
        <w:rPr>
          <w:rFonts w:hint="eastAsia" w:ascii="仿宋" w:hAnsi="仿宋" w:eastAsia="仿宋"/>
          <w:sz w:val="32"/>
          <w:szCs w:val="32"/>
        </w:rPr>
        <w:t>其中：</w:t>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${page540426799.ds376136392_REP_JX_BAS_AGENCY_INFO_DXQRSDW_S_ZZRSXJ}</w:instrText>
      </w:r>
      <w:r>
        <w:rPr>
          <w:rFonts w:hint="eastAsia" w:ascii="仿宋" w:hAnsi="仿宋" w:eastAsia="仿宋"/>
          <w:sz w:val="32"/>
          <w:szCs w:val="32"/>
        </w:rPr>
        <w:fldChar w:fldCharType="separate"/>
      </w:r>
      <w:r>
        <w:rPr>
          <w:rFonts w:hint="eastAsia" w:ascii="仿宋" w:hAnsi="仿宋" w:eastAsia="仿宋"/>
          <w:sz w:val="32"/>
          <w:szCs w:val="32"/>
        </w:rPr>
        <w:t>在职人数小计</w:t>
      </w:r>
      <w:r>
        <w:rPr>
          <w:rFonts w:hint="eastAsia" w:ascii="仿宋" w:hAnsi="仿宋" w:eastAsia="仿宋"/>
          <w:sz w:val="32"/>
          <w:szCs w:val="32"/>
          <w:lang w:val="en-US" w:eastAsia="zh-CN"/>
        </w:rPr>
        <w:t>3</w:t>
      </w:r>
      <w:r>
        <w:rPr>
          <w:rFonts w:hint="eastAsia" w:ascii="仿宋" w:hAnsi="仿宋" w:eastAsia="仿宋"/>
          <w:sz w:val="32"/>
          <w:szCs w:val="32"/>
        </w:rPr>
        <w:t>人,</w:t>
      </w:r>
      <w:r>
        <w:rPr>
          <w:rFonts w:hint="eastAsia" w:ascii="仿宋" w:hAnsi="仿宋" w:eastAsia="仿宋"/>
          <w:sz w:val="32"/>
          <w:szCs w:val="32"/>
        </w:rPr>
        <w:fldChar w:fldCharType="end"/>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${page540426799.ds376136392_REP_JX_BAS_AGENCY_INFO_DXQRSDW_S_ZZRSMX}</w:instrText>
      </w:r>
      <w:r>
        <w:rPr>
          <w:rFonts w:hint="eastAsia" w:ascii="仿宋" w:hAnsi="仿宋" w:eastAsia="仿宋"/>
          <w:sz w:val="32"/>
          <w:szCs w:val="32"/>
        </w:rPr>
        <w:fldChar w:fldCharType="separate"/>
      </w:r>
      <w:r>
        <w:rPr>
          <w:rFonts w:hint="eastAsia" w:ascii="仿宋" w:hAnsi="仿宋" w:eastAsia="仿宋"/>
          <w:sz w:val="32"/>
          <w:szCs w:val="32"/>
        </w:rPr>
        <w:t>行政在职人数</w:t>
      </w:r>
      <w:r>
        <w:rPr>
          <w:rFonts w:hint="eastAsia" w:ascii="仿宋" w:hAnsi="仿宋" w:eastAsia="仿宋"/>
          <w:sz w:val="32"/>
          <w:szCs w:val="32"/>
          <w:lang w:val="en-US" w:eastAsia="zh-CN"/>
        </w:rPr>
        <w:t>3</w:t>
      </w:r>
      <w:r>
        <w:rPr>
          <w:rFonts w:hint="eastAsia" w:ascii="仿宋" w:hAnsi="仿宋" w:eastAsia="仿宋"/>
          <w:sz w:val="32"/>
          <w:szCs w:val="32"/>
        </w:rPr>
        <w:t>人。</w:t>
      </w:r>
      <w:r>
        <w:rPr>
          <w:rFonts w:hint="eastAsia" w:ascii="仿宋" w:hAnsi="仿宋" w:eastAsia="仿宋"/>
          <w:sz w:val="32"/>
          <w:szCs w:val="32"/>
        </w:rPr>
        <w:fldChar w:fldCharType="end"/>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${page540426799.ds376136392_REP_JX_BAS_AGENCY_INFO_DXQRSDW_S_QTRSMX}</w:instrText>
      </w:r>
      <w:r>
        <w:rPr>
          <w:rFonts w:hint="eastAsia" w:ascii="仿宋" w:hAnsi="仿宋" w:eastAsia="仿宋"/>
          <w:sz w:val="32"/>
          <w:szCs w:val="32"/>
        </w:rPr>
        <w:fldChar w:fldCharType="separate"/>
      </w:r>
      <w:r>
        <w:rPr>
          <w:rFonts w:hint="eastAsia" w:ascii="仿宋" w:hAnsi="仿宋" w:eastAsia="仿宋"/>
          <w:sz w:val="32"/>
          <w:szCs w:val="32"/>
        </w:rPr>
        <w:t>离休人数小计</w:t>
      </w:r>
      <w:r>
        <w:rPr>
          <w:rFonts w:hint="eastAsia" w:ascii="仿宋" w:hAnsi="仿宋" w:eastAsia="仿宋"/>
          <w:sz w:val="32"/>
          <w:szCs w:val="32"/>
          <w:lang w:val="en-US" w:eastAsia="zh-CN"/>
        </w:rPr>
        <w:t>0</w:t>
      </w:r>
      <w:r>
        <w:rPr>
          <w:rFonts w:hint="eastAsia" w:ascii="仿宋" w:hAnsi="仿宋" w:eastAsia="仿宋"/>
          <w:sz w:val="32"/>
          <w:szCs w:val="32"/>
        </w:rPr>
        <w:t>人,退休人数小计</w:t>
      </w:r>
      <w:r>
        <w:rPr>
          <w:rFonts w:hint="eastAsia" w:ascii="仿宋" w:hAnsi="仿宋" w:eastAsia="仿宋"/>
          <w:sz w:val="32"/>
          <w:szCs w:val="32"/>
          <w:lang w:val="en-US" w:eastAsia="zh-CN"/>
        </w:rPr>
        <w:t>0</w:t>
      </w:r>
      <w:r>
        <w:rPr>
          <w:rFonts w:hint="eastAsia" w:ascii="仿宋" w:hAnsi="仿宋" w:eastAsia="仿宋"/>
          <w:sz w:val="32"/>
          <w:szCs w:val="32"/>
        </w:rPr>
        <w:t>人,遗属人数</w:t>
      </w:r>
      <w:r>
        <w:rPr>
          <w:rFonts w:hint="eastAsia" w:ascii="仿宋" w:hAnsi="仿宋" w:eastAsia="仿宋"/>
          <w:sz w:val="32"/>
          <w:szCs w:val="32"/>
          <w:lang w:val="en-US" w:eastAsia="zh-CN"/>
        </w:rPr>
        <w:t>0</w:t>
      </w:r>
      <w:r>
        <w:rPr>
          <w:rFonts w:hint="eastAsia" w:ascii="仿宋" w:hAnsi="仿宋" w:eastAsia="仿宋"/>
          <w:sz w:val="32"/>
          <w:szCs w:val="32"/>
        </w:rPr>
        <w:t>人。</w:t>
      </w:r>
      <w:r>
        <w:rPr>
          <w:rFonts w:hint="eastAsia" w:ascii="仿宋" w:hAnsi="仿宋" w:eastAsia="仿宋"/>
          <w:sz w:val="32"/>
          <w:szCs w:val="32"/>
        </w:rPr>
        <w:fldChar w:fldCharType="end"/>
      </w:r>
    </w:p>
    <w:p>
      <w:pPr>
        <w:ind w:firstLine="640" w:firstLineChars="200"/>
        <w:rPr>
          <w:rFonts w:hint="eastAsia" w:ascii="仿宋" w:hAnsi="仿宋" w:eastAsia="仿宋"/>
          <w:sz w:val="32"/>
          <w:szCs w:val="32"/>
        </w:rPr>
      </w:pPr>
    </w:p>
    <w:p>
      <w:pPr>
        <w:widowControl/>
        <w:spacing w:line="580" w:lineRule="exact"/>
        <w:jc w:val="center"/>
        <w:rPr>
          <w:rFonts w:hint="eastAsia" w:ascii="仿宋_GB2312" w:eastAsia="仿宋_GB2312"/>
          <w:b/>
          <w:sz w:val="32"/>
          <w:szCs w:val="30"/>
        </w:rPr>
      </w:pPr>
      <w:r>
        <w:rPr>
          <w:rFonts w:hint="eastAsia" w:ascii="仿宋_GB2312" w:eastAsia="仿宋_GB2312"/>
          <w:b/>
          <w:sz w:val="32"/>
          <w:szCs w:val="30"/>
        </w:rPr>
        <w:t>第二部分  共青团庐山市委员会</w:t>
      </w:r>
      <w:r>
        <w:rPr>
          <w:rFonts w:hint="eastAsia" w:ascii="仿宋_GB2312" w:eastAsia="仿宋_GB2312"/>
          <w:b/>
          <w:sz w:val="32"/>
          <w:szCs w:val="30"/>
          <w:lang w:eastAsia="zh-CN"/>
        </w:rPr>
        <w:t>202</w:t>
      </w:r>
      <w:r>
        <w:rPr>
          <w:rFonts w:hint="eastAsia" w:ascii="仿宋_GB2312" w:eastAsia="仿宋_GB2312"/>
          <w:b/>
          <w:sz w:val="32"/>
          <w:szCs w:val="30"/>
          <w:lang w:val="en-US" w:eastAsia="zh-CN"/>
        </w:rPr>
        <w:t>5</w:t>
      </w:r>
      <w:r>
        <w:rPr>
          <w:rFonts w:hint="eastAsia" w:ascii="仿宋_GB2312" w:eastAsia="仿宋_GB2312"/>
          <w:b/>
          <w:sz w:val="32"/>
          <w:szCs w:val="30"/>
          <w:lang w:eastAsia="zh-CN"/>
        </w:rPr>
        <w:t>年部门</w:t>
      </w:r>
      <w:r>
        <w:rPr>
          <w:rFonts w:hint="eastAsia" w:ascii="仿宋_GB2312" w:eastAsia="仿宋_GB2312"/>
          <w:b/>
          <w:sz w:val="32"/>
          <w:szCs w:val="30"/>
        </w:rPr>
        <w:t>预算表</w:t>
      </w:r>
    </w:p>
    <w:p>
      <w:pPr>
        <w:ind w:firstLine="640" w:firstLineChars="200"/>
        <w:rPr>
          <w:rFonts w:hint="eastAsia" w:ascii="仿宋" w:hAnsi="仿宋" w:eastAsia="仿宋"/>
          <w:sz w:val="32"/>
          <w:szCs w:val="32"/>
        </w:rPr>
      </w:pPr>
      <w:r>
        <w:rPr>
          <w:rFonts w:hint="eastAsia" w:ascii="仿宋" w:hAnsi="仿宋" w:eastAsia="仿宋"/>
          <w:sz w:val="32"/>
          <w:szCs w:val="32"/>
        </w:rPr>
        <w:t>（详见附表）</w:t>
      </w:r>
    </w:p>
    <w:p>
      <w:pPr>
        <w:ind w:firstLine="640" w:firstLineChars="200"/>
        <w:rPr>
          <w:rFonts w:hint="eastAsia" w:ascii="仿宋" w:hAnsi="仿宋" w:eastAsia="仿宋"/>
          <w:sz w:val="32"/>
          <w:szCs w:val="32"/>
        </w:rPr>
      </w:pPr>
    </w:p>
    <w:p>
      <w:pPr>
        <w:widowControl/>
        <w:numPr>
          <w:ilvl w:val="0"/>
          <w:numId w:val="2"/>
        </w:numPr>
        <w:spacing w:line="580" w:lineRule="exact"/>
        <w:jc w:val="center"/>
        <w:rPr>
          <w:rFonts w:hint="eastAsia" w:ascii="仿宋_GB2312" w:eastAsia="仿宋_GB2312"/>
          <w:b/>
          <w:sz w:val="32"/>
          <w:szCs w:val="30"/>
          <w:lang w:eastAsia="zh-CN"/>
        </w:rPr>
      </w:pPr>
      <w:r>
        <w:rPr>
          <w:rFonts w:hint="eastAsia" w:ascii="仿宋_GB2312" w:eastAsia="仿宋_GB2312"/>
          <w:b/>
          <w:sz w:val="32"/>
          <w:szCs w:val="30"/>
          <w:lang w:eastAsia="zh-CN"/>
        </w:rPr>
        <w:t xml:space="preserve"> 共青团庐山市委员会202</w:t>
      </w:r>
      <w:r>
        <w:rPr>
          <w:rFonts w:hint="eastAsia" w:ascii="仿宋_GB2312" w:eastAsia="仿宋_GB2312"/>
          <w:b/>
          <w:sz w:val="32"/>
          <w:szCs w:val="30"/>
          <w:lang w:val="en-US" w:eastAsia="zh-CN"/>
        </w:rPr>
        <w:t>5</w:t>
      </w:r>
      <w:r>
        <w:rPr>
          <w:rFonts w:hint="eastAsia" w:ascii="仿宋_GB2312" w:eastAsia="仿宋_GB2312"/>
          <w:b/>
          <w:sz w:val="32"/>
          <w:szCs w:val="30"/>
          <w:lang w:eastAsia="zh-CN"/>
        </w:rPr>
        <w:t>年部门预算情况说明</w:t>
      </w:r>
    </w:p>
    <w:p>
      <w:pPr>
        <w:widowControl/>
        <w:numPr>
          <w:ilvl w:val="0"/>
          <w:numId w:val="0"/>
        </w:numPr>
        <w:spacing w:line="580" w:lineRule="exact"/>
        <w:jc w:val="both"/>
        <w:rPr>
          <w:rFonts w:hint="eastAsia" w:ascii="仿宋_GB2312" w:eastAsia="仿宋_GB2312"/>
          <w:b/>
          <w:sz w:val="32"/>
          <w:szCs w:val="30"/>
          <w:lang w:eastAsia="zh-CN"/>
        </w:rPr>
      </w:pPr>
    </w:p>
    <w:p>
      <w:pPr>
        <w:widowControl/>
        <w:spacing w:line="580" w:lineRule="exact"/>
        <w:jc w:val="left"/>
        <w:rPr>
          <w:rFonts w:hint="eastAsia" w:ascii="楷体_GB2312" w:eastAsia="楷体_GB2312"/>
          <w:b/>
          <w:sz w:val="32"/>
          <w:szCs w:val="30"/>
        </w:rPr>
      </w:pPr>
      <w:r>
        <w:rPr>
          <w:rFonts w:hint="eastAsia" w:ascii="楷体_GB2312" w:eastAsia="楷体_GB2312"/>
          <w:b/>
          <w:sz w:val="32"/>
          <w:szCs w:val="30"/>
        </w:rPr>
        <w:t>一、</w:t>
      </w:r>
      <w:r>
        <w:rPr>
          <w:rFonts w:hint="eastAsia" w:ascii="楷体_GB2312" w:eastAsia="楷体_GB2312"/>
          <w:b/>
          <w:sz w:val="32"/>
          <w:szCs w:val="30"/>
          <w:lang w:eastAsia="zh-CN"/>
        </w:rPr>
        <w:t>202</w:t>
      </w:r>
      <w:r>
        <w:rPr>
          <w:rFonts w:hint="eastAsia" w:ascii="楷体_GB2312" w:eastAsia="楷体_GB2312"/>
          <w:b/>
          <w:sz w:val="32"/>
          <w:szCs w:val="30"/>
          <w:lang w:val="en-US" w:eastAsia="zh-CN"/>
        </w:rPr>
        <w:t>5</w:t>
      </w:r>
      <w:r>
        <w:rPr>
          <w:rFonts w:hint="eastAsia" w:ascii="楷体_GB2312" w:eastAsia="楷体_GB2312"/>
          <w:b/>
          <w:sz w:val="32"/>
          <w:szCs w:val="30"/>
          <w:lang w:eastAsia="zh-CN"/>
        </w:rPr>
        <w:t>年部门</w:t>
      </w:r>
      <w:r>
        <w:rPr>
          <w:rFonts w:hint="eastAsia" w:ascii="楷体_GB2312" w:eastAsia="楷体_GB2312"/>
          <w:b/>
          <w:sz w:val="32"/>
          <w:szCs w:val="30"/>
        </w:rPr>
        <w:t>预算收支情况说明</w:t>
      </w:r>
    </w:p>
    <w:p>
      <w:pPr>
        <w:ind w:firstLine="321" w:firstLineChars="100"/>
        <w:rPr>
          <w:rStyle w:val="12"/>
          <w:rFonts w:hint="eastAsia" w:ascii="Adobe 仿宋 Std R" w:hAnsi="Adobe 仿宋 Std R" w:eastAsia="Adobe 仿宋 Std R" w:cs="Times New Roman"/>
          <w:b/>
          <w:sz w:val="32"/>
          <w:szCs w:val="32"/>
        </w:rPr>
      </w:pPr>
      <w:r>
        <w:rPr>
          <w:rStyle w:val="12"/>
          <w:rFonts w:hint="eastAsia" w:ascii="Adobe 仿宋 Std R" w:hAnsi="Adobe 仿宋 Std R" w:eastAsia="Adobe 仿宋 Std R" w:cs="Times New Roman"/>
          <w:b/>
          <w:sz w:val="32"/>
          <w:szCs w:val="32"/>
        </w:rPr>
        <w:t>(一)收入预算情况</w:t>
      </w:r>
    </w:p>
    <w:p>
      <w:pPr>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202</w:t>
      </w:r>
      <w:r>
        <w:rPr>
          <w:rFonts w:hint="eastAsia" w:ascii="仿宋" w:hAnsi="仿宋" w:eastAsia="仿宋"/>
          <w:sz w:val="32"/>
          <w:szCs w:val="32"/>
          <w:lang w:val="en-US" w:eastAsia="zh-CN"/>
        </w:rPr>
        <w:t>5</w:t>
      </w:r>
      <w:r>
        <w:rPr>
          <w:rFonts w:hint="eastAsia" w:ascii="仿宋" w:hAnsi="仿宋" w:eastAsia="仿宋"/>
          <w:sz w:val="32"/>
          <w:szCs w:val="32"/>
          <w:lang w:eastAsia="zh-CN"/>
        </w:rPr>
        <w:t>年</w:t>
      </w:r>
      <w:r>
        <w:rPr>
          <w:rFonts w:hint="eastAsia" w:ascii="仿宋" w:hAnsi="仿宋" w:eastAsia="仿宋"/>
          <w:sz w:val="32"/>
          <w:szCs w:val="32"/>
        </w:rPr>
        <w:t>共青团庐山市委员会</w:t>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${page540426799.ds254512694_V_BGT_DEP_INCOME_DXQDW01_ZJ}</w:instrText>
      </w:r>
      <w:r>
        <w:rPr>
          <w:rFonts w:hint="eastAsia" w:ascii="仿宋" w:hAnsi="仿宋" w:eastAsia="仿宋"/>
          <w:sz w:val="32"/>
          <w:szCs w:val="32"/>
        </w:rPr>
        <w:fldChar w:fldCharType="separate"/>
      </w:r>
      <w:r>
        <w:rPr>
          <w:rFonts w:hint="eastAsia" w:ascii="仿宋" w:hAnsi="仿宋" w:eastAsia="仿宋"/>
          <w:sz w:val="32"/>
          <w:szCs w:val="32"/>
        </w:rPr>
        <w:t>收入预算总额为</w:t>
      </w:r>
      <w:r>
        <w:rPr>
          <w:rFonts w:hint="eastAsia" w:ascii="仿宋" w:hAnsi="仿宋" w:eastAsia="仿宋"/>
          <w:sz w:val="32"/>
          <w:szCs w:val="32"/>
          <w:lang w:val="en-US" w:eastAsia="zh-CN"/>
        </w:rPr>
        <w:t>46.59</w:t>
      </w:r>
      <w:r>
        <w:rPr>
          <w:rFonts w:hint="eastAsia" w:ascii="仿宋" w:hAnsi="仿宋" w:eastAsia="仿宋"/>
          <w:sz w:val="32"/>
          <w:szCs w:val="32"/>
        </w:rPr>
        <w:t>万元,较上年预算安排</w:t>
      </w:r>
      <w:r>
        <w:rPr>
          <w:rFonts w:hint="eastAsia" w:ascii="仿宋" w:hAnsi="仿宋" w:eastAsia="仿宋"/>
          <w:sz w:val="32"/>
          <w:szCs w:val="32"/>
          <w:lang w:eastAsia="zh-CN"/>
        </w:rPr>
        <w:t>减少</w:t>
      </w:r>
      <w:r>
        <w:rPr>
          <w:rFonts w:hint="eastAsia" w:ascii="仿宋" w:hAnsi="仿宋" w:eastAsia="仿宋"/>
          <w:sz w:val="32"/>
          <w:szCs w:val="32"/>
          <w:lang w:val="en-US" w:eastAsia="zh-CN"/>
        </w:rPr>
        <w:t>4.44</w:t>
      </w:r>
      <w:r>
        <w:rPr>
          <w:rFonts w:hint="eastAsia" w:ascii="仿宋" w:hAnsi="仿宋" w:eastAsia="仿宋"/>
          <w:sz w:val="32"/>
          <w:szCs w:val="32"/>
        </w:rPr>
        <w:t>万元</w:t>
      </w:r>
      <w:r>
        <w:rPr>
          <w:rFonts w:hint="eastAsia" w:ascii="仿宋" w:hAnsi="仿宋" w:eastAsia="仿宋"/>
          <w:sz w:val="32"/>
          <w:szCs w:val="32"/>
          <w:lang w:val="en-US" w:eastAsia="zh-CN"/>
        </w:rPr>
        <w:t>,</w:t>
      </w:r>
      <w:r>
        <w:rPr>
          <w:rFonts w:hint="eastAsia" w:ascii="仿宋" w:hAnsi="仿宋" w:eastAsia="仿宋"/>
          <w:sz w:val="32"/>
          <w:szCs w:val="32"/>
          <w:lang w:eastAsia="zh-CN"/>
        </w:rPr>
        <w:t>减少</w:t>
      </w:r>
      <w:r>
        <w:rPr>
          <w:rFonts w:hint="eastAsia" w:ascii="仿宋" w:hAnsi="仿宋" w:eastAsia="仿宋"/>
          <w:sz w:val="32"/>
          <w:szCs w:val="32"/>
          <w:lang w:val="en-US" w:eastAsia="zh-CN"/>
        </w:rPr>
        <w:t>8.7</w:t>
      </w:r>
      <w:r>
        <w:rPr>
          <w:rFonts w:hint="eastAsia" w:ascii="仿宋" w:hAnsi="仿宋" w:eastAsia="仿宋"/>
          <w:sz w:val="32"/>
          <w:szCs w:val="32"/>
        </w:rPr>
        <w:t>%;</w:t>
      </w:r>
      <w:r>
        <w:rPr>
          <w:rFonts w:hint="eastAsia" w:ascii="仿宋" w:hAnsi="仿宋" w:eastAsia="仿宋"/>
          <w:sz w:val="32"/>
          <w:szCs w:val="32"/>
        </w:rPr>
        <w:fldChar w:fldCharType="end"/>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${page540426799.ds254512694_V_BGT_DEP_INCOME_DXQDW01_SRXMMX}</w:instrText>
      </w:r>
      <w:r>
        <w:rPr>
          <w:rFonts w:hint="eastAsia" w:ascii="仿宋" w:hAnsi="仿宋" w:eastAsia="仿宋"/>
          <w:sz w:val="32"/>
          <w:szCs w:val="32"/>
        </w:rPr>
        <w:fldChar w:fldCharType="separate"/>
      </w:r>
      <w:r>
        <w:rPr>
          <w:rFonts w:hint="eastAsia" w:ascii="仿宋" w:hAnsi="仿宋" w:eastAsia="仿宋"/>
          <w:sz w:val="32"/>
          <w:szCs w:val="32"/>
        </w:rPr>
        <w:t>财政拨款收入</w:t>
      </w:r>
      <w:r>
        <w:rPr>
          <w:rFonts w:hint="eastAsia" w:ascii="仿宋" w:hAnsi="仿宋" w:eastAsia="仿宋"/>
          <w:sz w:val="32"/>
          <w:szCs w:val="32"/>
          <w:lang w:val="en-US" w:eastAsia="zh-CN"/>
        </w:rPr>
        <w:t>46.59</w:t>
      </w:r>
      <w:r>
        <w:rPr>
          <w:rFonts w:hint="eastAsia" w:ascii="仿宋" w:hAnsi="仿宋" w:eastAsia="仿宋"/>
          <w:sz w:val="32"/>
          <w:szCs w:val="32"/>
        </w:rPr>
        <w:t>万元,较上年预算安排</w:t>
      </w:r>
      <w:r>
        <w:rPr>
          <w:rFonts w:hint="eastAsia" w:ascii="仿宋" w:hAnsi="仿宋" w:eastAsia="仿宋"/>
          <w:sz w:val="32"/>
          <w:szCs w:val="32"/>
          <w:lang w:eastAsia="zh-CN"/>
        </w:rPr>
        <w:t>减少</w:t>
      </w:r>
      <w:r>
        <w:rPr>
          <w:rFonts w:hint="eastAsia" w:ascii="仿宋" w:hAnsi="仿宋" w:eastAsia="仿宋"/>
          <w:sz w:val="32"/>
          <w:szCs w:val="32"/>
          <w:lang w:val="en-US" w:eastAsia="zh-CN"/>
        </w:rPr>
        <w:t>4.44</w:t>
      </w:r>
      <w:r>
        <w:rPr>
          <w:rFonts w:hint="eastAsia" w:ascii="仿宋" w:hAnsi="仿宋" w:eastAsia="仿宋"/>
          <w:sz w:val="32"/>
          <w:szCs w:val="32"/>
        </w:rPr>
        <w:t>万元</w:t>
      </w:r>
      <w:r>
        <w:rPr>
          <w:rFonts w:hint="eastAsia" w:ascii="仿宋" w:hAnsi="仿宋" w:eastAsia="仿宋"/>
          <w:sz w:val="32"/>
          <w:szCs w:val="32"/>
          <w:lang w:val="en-US" w:eastAsia="zh-CN"/>
        </w:rPr>
        <w:t>,</w:t>
      </w:r>
      <w:r>
        <w:rPr>
          <w:rFonts w:hint="eastAsia" w:ascii="仿宋" w:hAnsi="仿宋" w:eastAsia="仿宋"/>
          <w:sz w:val="32"/>
          <w:szCs w:val="32"/>
          <w:lang w:eastAsia="zh-CN"/>
        </w:rPr>
        <w:t>减少</w:t>
      </w:r>
      <w:r>
        <w:rPr>
          <w:rFonts w:hint="eastAsia" w:ascii="仿宋" w:hAnsi="仿宋" w:eastAsia="仿宋"/>
          <w:sz w:val="32"/>
          <w:szCs w:val="32"/>
          <w:lang w:val="en-US" w:eastAsia="zh-CN"/>
        </w:rPr>
        <w:t>8.7</w:t>
      </w:r>
      <w:r>
        <w:rPr>
          <w:rFonts w:hint="eastAsia" w:ascii="仿宋" w:hAnsi="仿宋" w:eastAsia="仿宋"/>
          <w:sz w:val="32"/>
          <w:szCs w:val="32"/>
        </w:rPr>
        <w:t>%。</w:t>
      </w:r>
      <w:r>
        <w:rPr>
          <w:rFonts w:hint="eastAsia" w:ascii="仿宋" w:hAnsi="仿宋" w:eastAsia="仿宋"/>
          <w:sz w:val="32"/>
          <w:szCs w:val="32"/>
        </w:rPr>
        <w:fldChar w:fldCharType="end"/>
      </w:r>
      <w:r>
        <w:rPr>
          <w:rFonts w:hint="eastAsia" w:ascii="仿宋" w:hAnsi="仿宋" w:eastAsia="仿宋"/>
          <w:sz w:val="32"/>
          <w:szCs w:val="32"/>
          <w:lang w:eastAsia="zh-CN"/>
        </w:rPr>
        <w:t>减少变化</w:t>
      </w:r>
      <w:r>
        <w:rPr>
          <w:rFonts w:hint="eastAsia" w:ascii="仿宋" w:hAnsi="仿宋" w:eastAsia="仿宋"/>
          <w:sz w:val="32"/>
          <w:szCs w:val="32"/>
        </w:rPr>
        <w:t>原因</w:t>
      </w:r>
      <w:r>
        <w:rPr>
          <w:rFonts w:hint="eastAsia" w:ascii="仿宋" w:hAnsi="仿宋" w:eastAsia="仿宋"/>
          <w:sz w:val="32"/>
          <w:szCs w:val="32"/>
          <w:lang w:eastAsia="zh-CN"/>
        </w:rPr>
        <w:t>为单位人员调动，厉行节约。</w:t>
      </w:r>
    </w:p>
    <w:p>
      <w:pPr>
        <w:rPr>
          <w:rFonts w:hint="eastAsia" w:asciiTheme="minorEastAsia" w:hAnsiTheme="minorEastAsia" w:eastAsiaTheme="minorEastAsia" w:cstheme="minorEastAsia"/>
          <w:sz w:val="21"/>
          <w:szCs w:val="21"/>
          <w:lang w:eastAsia="zh-CN"/>
        </w:rPr>
      </w:pPr>
    </w:p>
    <w:p>
      <w:pPr>
        <w:ind w:firstLine="321" w:firstLineChars="100"/>
        <w:rPr>
          <w:rStyle w:val="12"/>
          <w:rFonts w:hint="eastAsia" w:ascii="Adobe 仿宋 Std R" w:hAnsi="Adobe 仿宋 Std R" w:eastAsia="Adobe 仿宋 Std R" w:cs="Times New Roman"/>
          <w:b/>
          <w:sz w:val="32"/>
          <w:szCs w:val="32"/>
        </w:rPr>
      </w:pPr>
      <w:r>
        <w:rPr>
          <w:rStyle w:val="12"/>
          <w:rFonts w:hint="eastAsia" w:ascii="Adobe 仿宋 Std R" w:hAnsi="Adobe 仿宋 Std R" w:eastAsia="Adobe 仿宋 Std R" w:cs="Times New Roman"/>
          <w:b/>
          <w:sz w:val="32"/>
          <w:szCs w:val="32"/>
        </w:rPr>
        <w:t>(二)支出预算情况</w:t>
      </w:r>
    </w:p>
    <w:p>
      <w:pPr>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202</w:t>
      </w:r>
      <w:r>
        <w:rPr>
          <w:rFonts w:hint="eastAsia" w:ascii="仿宋" w:hAnsi="仿宋" w:eastAsia="仿宋"/>
          <w:sz w:val="32"/>
          <w:szCs w:val="32"/>
          <w:lang w:val="en-US" w:eastAsia="zh-CN"/>
        </w:rPr>
        <w:t>5</w:t>
      </w:r>
      <w:r>
        <w:rPr>
          <w:rFonts w:hint="eastAsia" w:ascii="仿宋" w:hAnsi="仿宋" w:eastAsia="仿宋"/>
          <w:sz w:val="32"/>
          <w:szCs w:val="32"/>
          <w:lang w:eastAsia="zh-CN"/>
        </w:rPr>
        <w:t>年</w:t>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${page540426799.ds254512694_REP_JXJC_AGENCY_WZR_NAME}</w:instrText>
      </w:r>
      <w:r>
        <w:rPr>
          <w:rFonts w:hint="eastAsia" w:ascii="仿宋" w:hAnsi="仿宋" w:eastAsia="仿宋"/>
          <w:sz w:val="32"/>
          <w:szCs w:val="32"/>
        </w:rPr>
        <w:fldChar w:fldCharType="separate"/>
      </w:r>
      <w:r>
        <w:rPr>
          <w:rFonts w:hint="eastAsia" w:ascii="仿宋" w:hAnsi="仿宋" w:eastAsia="仿宋"/>
          <w:sz w:val="32"/>
          <w:szCs w:val="32"/>
          <w:lang w:eastAsia="zh-CN"/>
        </w:rPr>
        <w:t>共青团庐山市委</w:t>
      </w:r>
      <w:r>
        <w:rPr>
          <w:rFonts w:hint="eastAsia" w:ascii="仿宋" w:hAnsi="仿宋" w:eastAsia="仿宋"/>
          <w:sz w:val="32"/>
          <w:szCs w:val="32"/>
        </w:rPr>
        <w:fldChar w:fldCharType="end"/>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${page540426799.ds357974894_REP_BGT_T_HC1100002019_DXQ02DW_S_ZJ}</w:instrText>
      </w:r>
      <w:r>
        <w:rPr>
          <w:rFonts w:hint="eastAsia" w:ascii="仿宋" w:hAnsi="仿宋" w:eastAsia="仿宋"/>
          <w:sz w:val="32"/>
          <w:szCs w:val="32"/>
        </w:rPr>
        <w:fldChar w:fldCharType="separate"/>
      </w:r>
      <w:r>
        <w:rPr>
          <w:rFonts w:hint="eastAsia" w:ascii="仿宋" w:hAnsi="仿宋" w:eastAsia="仿宋"/>
          <w:sz w:val="32"/>
          <w:szCs w:val="32"/>
        </w:rPr>
        <w:t>支出预算总额为</w:t>
      </w:r>
      <w:r>
        <w:rPr>
          <w:rFonts w:hint="eastAsia" w:ascii="仿宋" w:hAnsi="仿宋" w:eastAsia="仿宋"/>
          <w:sz w:val="32"/>
          <w:szCs w:val="32"/>
          <w:lang w:val="en-US" w:eastAsia="zh-CN"/>
        </w:rPr>
        <w:t>46.59</w:t>
      </w:r>
      <w:r>
        <w:rPr>
          <w:rFonts w:hint="eastAsia" w:ascii="仿宋" w:hAnsi="仿宋" w:eastAsia="仿宋"/>
          <w:sz w:val="32"/>
          <w:szCs w:val="32"/>
        </w:rPr>
        <w:t>万元,较上年预算安排</w:t>
      </w:r>
      <w:r>
        <w:rPr>
          <w:rFonts w:hint="eastAsia" w:ascii="仿宋" w:hAnsi="仿宋" w:eastAsia="仿宋"/>
          <w:sz w:val="32"/>
          <w:szCs w:val="32"/>
          <w:lang w:eastAsia="zh-CN"/>
        </w:rPr>
        <w:t>减少</w:t>
      </w:r>
      <w:r>
        <w:rPr>
          <w:rFonts w:hint="eastAsia" w:ascii="仿宋" w:hAnsi="仿宋" w:eastAsia="仿宋"/>
          <w:sz w:val="32"/>
          <w:szCs w:val="32"/>
          <w:lang w:val="en-US" w:eastAsia="zh-CN"/>
        </w:rPr>
        <w:t>4.44</w:t>
      </w:r>
      <w:r>
        <w:rPr>
          <w:rFonts w:hint="eastAsia" w:ascii="仿宋" w:hAnsi="仿宋" w:eastAsia="仿宋"/>
          <w:sz w:val="32"/>
          <w:szCs w:val="32"/>
        </w:rPr>
        <w:t>万元</w:t>
      </w:r>
      <w:r>
        <w:rPr>
          <w:rFonts w:hint="eastAsia" w:ascii="仿宋" w:hAnsi="仿宋" w:eastAsia="仿宋"/>
          <w:sz w:val="32"/>
          <w:szCs w:val="32"/>
          <w:lang w:val="en-US" w:eastAsia="zh-CN"/>
        </w:rPr>
        <w:t>,</w:t>
      </w:r>
      <w:r>
        <w:rPr>
          <w:rFonts w:hint="eastAsia" w:ascii="仿宋" w:hAnsi="仿宋" w:eastAsia="仿宋"/>
          <w:sz w:val="32"/>
          <w:szCs w:val="32"/>
          <w:lang w:eastAsia="zh-CN"/>
        </w:rPr>
        <w:t>减少</w:t>
      </w:r>
      <w:r>
        <w:rPr>
          <w:rFonts w:hint="eastAsia" w:ascii="仿宋" w:hAnsi="仿宋" w:eastAsia="仿宋"/>
          <w:sz w:val="32"/>
          <w:szCs w:val="32"/>
          <w:lang w:val="en-US" w:eastAsia="zh-CN"/>
        </w:rPr>
        <w:t>8.7</w:t>
      </w:r>
      <w:r>
        <w:rPr>
          <w:rFonts w:hint="eastAsia" w:ascii="仿宋" w:hAnsi="仿宋" w:eastAsia="仿宋"/>
          <w:sz w:val="32"/>
          <w:szCs w:val="32"/>
        </w:rPr>
        <w:t>%;</w:t>
      </w:r>
      <w:r>
        <w:rPr>
          <w:rFonts w:hint="eastAsia" w:ascii="仿宋" w:hAnsi="仿宋" w:eastAsia="仿宋"/>
          <w:sz w:val="32"/>
          <w:szCs w:val="32"/>
        </w:rPr>
        <w:fldChar w:fldCharType="end"/>
      </w:r>
      <w:r>
        <w:rPr>
          <w:rFonts w:hint="eastAsia" w:ascii="仿宋" w:hAnsi="仿宋" w:eastAsia="仿宋"/>
          <w:sz w:val="32"/>
          <w:szCs w:val="32"/>
        </w:rPr>
        <w:t xml:space="preserve"> </w:t>
      </w:r>
      <w:r>
        <w:rPr>
          <w:rFonts w:hint="eastAsia" w:ascii="仿宋" w:hAnsi="仿宋" w:eastAsia="仿宋"/>
          <w:sz w:val="32"/>
          <w:szCs w:val="32"/>
          <w:lang w:eastAsia="zh-CN"/>
        </w:rPr>
        <w:t>减少变化</w:t>
      </w:r>
      <w:r>
        <w:rPr>
          <w:rFonts w:hint="eastAsia" w:ascii="仿宋" w:hAnsi="仿宋" w:eastAsia="仿宋"/>
          <w:sz w:val="32"/>
          <w:szCs w:val="32"/>
        </w:rPr>
        <w:t>原因</w:t>
      </w:r>
      <w:r>
        <w:rPr>
          <w:rFonts w:hint="eastAsia" w:ascii="仿宋" w:hAnsi="仿宋" w:eastAsia="仿宋"/>
          <w:sz w:val="32"/>
          <w:szCs w:val="32"/>
          <w:lang w:eastAsia="zh-CN"/>
        </w:rPr>
        <w:t>为单位人员减少，厉行节约。</w:t>
      </w:r>
    </w:p>
    <w:p>
      <w:pPr>
        <w:ind w:firstLine="640" w:firstLineChars="200"/>
        <w:rPr>
          <w:rFonts w:hint="eastAsia" w:ascii="仿宋" w:hAnsi="仿宋" w:eastAsia="仿宋"/>
          <w:sz w:val="32"/>
          <w:szCs w:val="32"/>
        </w:rPr>
      </w:pPr>
      <w:r>
        <w:rPr>
          <w:rFonts w:hint="eastAsia" w:ascii="仿宋" w:hAnsi="仿宋" w:eastAsia="仿宋"/>
          <w:sz w:val="32"/>
          <w:szCs w:val="32"/>
        </w:rPr>
        <w:t xml:space="preserve">其中：按支出项目类别划分： </w:t>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${page540426799.ds357974894_REP_BGT_T_HC1100002019_DXQ02DW_JBZCQK}</w:instrText>
      </w:r>
      <w:r>
        <w:rPr>
          <w:rFonts w:hint="eastAsia" w:ascii="仿宋" w:hAnsi="仿宋" w:eastAsia="仿宋"/>
          <w:sz w:val="32"/>
          <w:szCs w:val="32"/>
        </w:rPr>
        <w:fldChar w:fldCharType="separate"/>
      </w:r>
      <w:r>
        <w:rPr>
          <w:rFonts w:hint="eastAsia" w:ascii="仿宋" w:hAnsi="仿宋" w:eastAsia="仿宋"/>
          <w:sz w:val="32"/>
          <w:szCs w:val="32"/>
        </w:rPr>
        <w:t>基本支出</w:t>
      </w:r>
      <w:r>
        <w:rPr>
          <w:rFonts w:hint="eastAsia" w:ascii="仿宋" w:hAnsi="仿宋" w:eastAsia="仿宋"/>
          <w:sz w:val="32"/>
          <w:szCs w:val="32"/>
          <w:lang w:val="en-US" w:eastAsia="zh-CN"/>
        </w:rPr>
        <w:t>46.59</w:t>
      </w:r>
      <w:r>
        <w:rPr>
          <w:rFonts w:hint="eastAsia" w:ascii="仿宋" w:hAnsi="仿宋" w:eastAsia="仿宋"/>
          <w:sz w:val="32"/>
          <w:szCs w:val="32"/>
        </w:rPr>
        <w:t>万元,较上年预算安排</w:t>
      </w:r>
      <w:r>
        <w:rPr>
          <w:rFonts w:hint="eastAsia" w:ascii="仿宋" w:hAnsi="仿宋" w:eastAsia="仿宋"/>
          <w:sz w:val="32"/>
          <w:szCs w:val="32"/>
          <w:lang w:eastAsia="zh-CN"/>
        </w:rPr>
        <w:t>减少</w:t>
      </w:r>
      <w:r>
        <w:rPr>
          <w:rFonts w:hint="eastAsia" w:ascii="仿宋" w:hAnsi="仿宋" w:eastAsia="仿宋"/>
          <w:sz w:val="32"/>
          <w:szCs w:val="32"/>
          <w:lang w:val="en-US" w:eastAsia="zh-CN"/>
        </w:rPr>
        <w:t>4.44</w:t>
      </w:r>
      <w:r>
        <w:rPr>
          <w:rFonts w:hint="eastAsia" w:ascii="仿宋" w:hAnsi="仿宋" w:eastAsia="仿宋"/>
          <w:sz w:val="32"/>
          <w:szCs w:val="32"/>
        </w:rPr>
        <w:t>万元;其中：工资福利支出</w:t>
      </w:r>
      <w:r>
        <w:rPr>
          <w:rFonts w:hint="eastAsia" w:ascii="仿宋" w:hAnsi="仿宋" w:eastAsia="仿宋"/>
          <w:sz w:val="32"/>
          <w:szCs w:val="32"/>
          <w:lang w:val="en-US" w:eastAsia="zh-CN"/>
        </w:rPr>
        <w:t>40.31</w:t>
      </w:r>
      <w:r>
        <w:rPr>
          <w:rFonts w:hint="eastAsia" w:ascii="仿宋" w:hAnsi="仿宋" w:eastAsia="仿宋"/>
          <w:sz w:val="32"/>
          <w:szCs w:val="32"/>
        </w:rPr>
        <w:t>万元,商品和服务支出</w:t>
      </w:r>
      <w:r>
        <w:rPr>
          <w:rFonts w:hint="eastAsia" w:ascii="仿宋" w:hAnsi="仿宋" w:eastAsia="仿宋"/>
          <w:sz w:val="32"/>
          <w:szCs w:val="32"/>
          <w:lang w:val="en-US" w:eastAsia="zh-CN"/>
        </w:rPr>
        <w:t>6.29</w:t>
      </w:r>
      <w:r>
        <w:rPr>
          <w:rFonts w:hint="eastAsia" w:ascii="仿宋" w:hAnsi="仿宋" w:eastAsia="仿宋"/>
          <w:sz w:val="32"/>
          <w:szCs w:val="32"/>
        </w:rPr>
        <w:t>万元,对个人和家庭的补助</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fldChar w:fldCharType="end"/>
      </w:r>
      <w:r>
        <w:rPr>
          <w:rFonts w:hint="eastAsia" w:ascii="仿宋" w:hAnsi="仿宋" w:eastAsia="仿宋"/>
          <w:sz w:val="32"/>
          <w:szCs w:val="32"/>
        </w:rPr>
        <w:t>资本性支出</w:t>
      </w:r>
      <w:r>
        <w:rPr>
          <w:rFonts w:hint="eastAsia" w:ascii="仿宋" w:hAnsi="仿宋" w:eastAsia="仿宋"/>
          <w:sz w:val="32"/>
          <w:szCs w:val="32"/>
          <w:lang w:val="en-US" w:eastAsia="zh-CN"/>
        </w:rPr>
        <w:t>0</w:t>
      </w:r>
      <w:r>
        <w:rPr>
          <w:rFonts w:hint="eastAsia" w:ascii="仿宋" w:hAnsi="仿宋" w:eastAsia="仿宋"/>
          <w:sz w:val="32"/>
          <w:szCs w:val="32"/>
        </w:rPr>
        <w:t>万元；项目支出</w:t>
      </w:r>
      <w:r>
        <w:rPr>
          <w:rFonts w:hint="eastAsia" w:ascii="仿宋" w:hAnsi="仿宋" w:eastAsia="仿宋"/>
          <w:sz w:val="32"/>
          <w:szCs w:val="32"/>
          <w:lang w:val="en-US" w:eastAsia="zh-CN"/>
        </w:rPr>
        <w:t>0</w:t>
      </w:r>
      <w:r>
        <w:rPr>
          <w:rFonts w:hint="eastAsia" w:ascii="仿宋" w:hAnsi="仿宋" w:eastAsia="仿宋"/>
          <w:sz w:val="32"/>
          <w:szCs w:val="32"/>
        </w:rPr>
        <w:t>万元,较上年预算安排增加</w:t>
      </w:r>
      <w:r>
        <w:rPr>
          <w:rFonts w:hint="eastAsia" w:ascii="仿宋" w:hAnsi="仿宋" w:eastAsia="仿宋"/>
          <w:sz w:val="32"/>
          <w:szCs w:val="32"/>
          <w:lang w:val="en-US" w:eastAsia="zh-CN"/>
        </w:rPr>
        <w:t>0</w:t>
      </w:r>
      <w:r>
        <w:rPr>
          <w:rFonts w:hint="eastAsia" w:ascii="仿宋" w:hAnsi="仿宋" w:eastAsia="仿宋"/>
          <w:sz w:val="32"/>
          <w:szCs w:val="32"/>
        </w:rPr>
        <w:t>万元;其中：商品和服务支出</w:t>
      </w:r>
      <w:r>
        <w:rPr>
          <w:rFonts w:hint="eastAsia" w:ascii="仿宋" w:hAnsi="仿宋" w:eastAsia="仿宋"/>
          <w:sz w:val="32"/>
          <w:szCs w:val="32"/>
          <w:lang w:val="en-US" w:eastAsia="zh-CN"/>
        </w:rPr>
        <w:t>0</w:t>
      </w:r>
      <w:r>
        <w:rPr>
          <w:rFonts w:hint="eastAsia" w:ascii="仿宋" w:hAnsi="仿宋" w:eastAsia="仿宋"/>
          <w:sz w:val="32"/>
          <w:szCs w:val="32"/>
        </w:rPr>
        <w:t>万元,资本性支出</w:t>
      </w:r>
      <w:r>
        <w:rPr>
          <w:rFonts w:hint="eastAsia" w:ascii="仿宋" w:hAnsi="仿宋" w:eastAsia="仿宋"/>
          <w:sz w:val="32"/>
          <w:szCs w:val="32"/>
          <w:lang w:val="en-US" w:eastAsia="zh-CN"/>
        </w:rPr>
        <w:t>0</w:t>
      </w:r>
      <w:r>
        <w:rPr>
          <w:rFonts w:hint="eastAsia" w:ascii="仿宋" w:hAnsi="仿宋" w:eastAsia="仿宋"/>
          <w:sz w:val="32"/>
          <w:szCs w:val="32"/>
        </w:rPr>
        <w:t>万元。</w:t>
      </w:r>
    </w:p>
    <w:p>
      <w:pPr>
        <w:ind w:firstLine="640" w:firstLineChars="200"/>
        <w:rPr>
          <w:rFonts w:hint="eastAsia" w:ascii="仿宋" w:hAnsi="仿宋" w:eastAsia="仿宋"/>
          <w:sz w:val="32"/>
          <w:szCs w:val="32"/>
        </w:rPr>
      </w:pPr>
      <w:r>
        <w:rPr>
          <w:rFonts w:hint="eastAsia" w:ascii="仿宋" w:hAnsi="仿宋" w:eastAsia="仿宋"/>
          <w:sz w:val="32"/>
          <w:szCs w:val="32"/>
        </w:rPr>
        <w:t xml:space="preserve">按支出功能科目划分： </w:t>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${page540426799.ds197859873_REP_BGT_T_HC1100002019DXQ01DW_GNZJMX}</w:instrText>
      </w:r>
      <w:r>
        <w:rPr>
          <w:rFonts w:hint="eastAsia" w:ascii="仿宋" w:hAnsi="仿宋" w:eastAsia="仿宋"/>
          <w:sz w:val="32"/>
          <w:szCs w:val="32"/>
        </w:rPr>
        <w:fldChar w:fldCharType="separate"/>
      </w:r>
      <w:r>
        <w:rPr>
          <w:rFonts w:hint="eastAsia" w:ascii="仿宋" w:hAnsi="仿宋" w:eastAsia="仿宋"/>
          <w:sz w:val="32"/>
          <w:szCs w:val="32"/>
        </w:rPr>
        <w:t>一般公共服务支出</w:t>
      </w:r>
      <w:r>
        <w:rPr>
          <w:rFonts w:hint="eastAsia" w:ascii="仿宋" w:hAnsi="仿宋" w:eastAsia="仿宋"/>
          <w:sz w:val="32"/>
          <w:szCs w:val="32"/>
          <w:lang w:val="en-US" w:eastAsia="zh-CN"/>
        </w:rPr>
        <w:t>34.94</w:t>
      </w:r>
      <w:r>
        <w:rPr>
          <w:rFonts w:hint="eastAsia" w:ascii="仿宋" w:hAnsi="仿宋" w:eastAsia="仿宋"/>
          <w:sz w:val="32"/>
          <w:szCs w:val="32"/>
        </w:rPr>
        <w:t>万元,较上年预算安排</w:t>
      </w:r>
      <w:r>
        <w:rPr>
          <w:rFonts w:hint="eastAsia" w:ascii="仿宋" w:hAnsi="仿宋" w:eastAsia="仿宋"/>
          <w:sz w:val="32"/>
          <w:szCs w:val="32"/>
          <w:lang w:eastAsia="zh-CN"/>
        </w:rPr>
        <w:t>减少</w:t>
      </w:r>
      <w:r>
        <w:rPr>
          <w:rFonts w:hint="eastAsia" w:ascii="仿宋" w:hAnsi="仿宋" w:eastAsia="仿宋"/>
          <w:sz w:val="32"/>
          <w:szCs w:val="32"/>
          <w:lang w:val="en-US" w:eastAsia="zh-CN"/>
        </w:rPr>
        <w:t>3.16</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6</w:t>
      </w:r>
      <w:r>
        <w:rPr>
          <w:rFonts w:hint="eastAsia" w:ascii="仿宋" w:hAnsi="仿宋" w:eastAsia="仿宋"/>
          <w:sz w:val="32"/>
          <w:szCs w:val="32"/>
        </w:rPr>
        <w:t>万元,较上年预算安排</w:t>
      </w:r>
      <w:r>
        <w:rPr>
          <w:rFonts w:hint="eastAsia" w:ascii="仿宋" w:hAnsi="仿宋" w:eastAsia="仿宋"/>
          <w:sz w:val="32"/>
          <w:szCs w:val="32"/>
          <w:lang w:eastAsia="zh-CN"/>
        </w:rPr>
        <w:t>减少</w:t>
      </w:r>
      <w:r>
        <w:rPr>
          <w:rFonts w:hint="eastAsia" w:ascii="仿宋" w:hAnsi="仿宋" w:eastAsia="仿宋"/>
          <w:sz w:val="32"/>
          <w:szCs w:val="32"/>
          <w:lang w:val="en-US" w:eastAsia="zh-CN"/>
        </w:rPr>
        <w:t>0.74</w:t>
      </w:r>
      <w:r>
        <w:rPr>
          <w:rFonts w:hint="eastAsia" w:ascii="仿宋" w:hAnsi="仿宋" w:eastAsia="仿宋"/>
          <w:sz w:val="32"/>
          <w:szCs w:val="32"/>
        </w:rPr>
        <w:t>万元;卫生健康支出</w:t>
      </w:r>
      <w:r>
        <w:rPr>
          <w:rFonts w:hint="eastAsia" w:ascii="仿宋" w:hAnsi="仿宋" w:eastAsia="仿宋"/>
          <w:sz w:val="32"/>
          <w:szCs w:val="32"/>
          <w:lang w:val="en-US" w:eastAsia="zh-CN"/>
        </w:rPr>
        <w:t>2.24</w:t>
      </w:r>
      <w:r>
        <w:rPr>
          <w:rFonts w:hint="eastAsia" w:ascii="仿宋" w:hAnsi="仿宋" w:eastAsia="仿宋"/>
          <w:sz w:val="32"/>
          <w:szCs w:val="32"/>
        </w:rPr>
        <w:t>万元,较上年预算安排</w:t>
      </w:r>
      <w:r>
        <w:rPr>
          <w:rFonts w:hint="eastAsia" w:ascii="仿宋" w:hAnsi="仿宋" w:eastAsia="仿宋"/>
          <w:sz w:val="32"/>
          <w:szCs w:val="32"/>
          <w:lang w:eastAsia="zh-CN"/>
        </w:rPr>
        <w:t>减少</w:t>
      </w:r>
      <w:r>
        <w:rPr>
          <w:rFonts w:hint="eastAsia" w:ascii="仿宋" w:hAnsi="仿宋" w:eastAsia="仿宋"/>
          <w:sz w:val="32"/>
          <w:szCs w:val="32"/>
          <w:lang w:val="en-US" w:eastAsia="zh-CN"/>
        </w:rPr>
        <w:t>0.13</w:t>
      </w:r>
      <w:r>
        <w:rPr>
          <w:rFonts w:hint="eastAsia" w:ascii="仿宋" w:hAnsi="仿宋" w:eastAsia="仿宋"/>
          <w:sz w:val="32"/>
          <w:szCs w:val="32"/>
        </w:rPr>
        <w:t>万元;住房保障支出</w:t>
      </w:r>
      <w:r>
        <w:rPr>
          <w:rFonts w:hint="eastAsia" w:ascii="仿宋" w:hAnsi="仿宋" w:eastAsia="仿宋"/>
          <w:sz w:val="32"/>
          <w:szCs w:val="32"/>
          <w:lang w:val="en-US" w:eastAsia="zh-CN"/>
        </w:rPr>
        <w:t>3.41</w:t>
      </w:r>
      <w:r>
        <w:rPr>
          <w:rFonts w:hint="eastAsia" w:ascii="仿宋" w:hAnsi="仿宋" w:eastAsia="仿宋"/>
          <w:sz w:val="32"/>
          <w:szCs w:val="32"/>
        </w:rPr>
        <w:t>万元,较上年预算安排</w:t>
      </w:r>
      <w:r>
        <w:rPr>
          <w:rFonts w:hint="eastAsia" w:ascii="仿宋" w:hAnsi="仿宋" w:eastAsia="仿宋"/>
          <w:sz w:val="32"/>
          <w:szCs w:val="32"/>
          <w:lang w:eastAsia="zh-CN"/>
        </w:rPr>
        <w:t>减少</w:t>
      </w:r>
      <w:r>
        <w:rPr>
          <w:rFonts w:hint="eastAsia" w:ascii="仿宋" w:hAnsi="仿宋" w:eastAsia="仿宋"/>
          <w:sz w:val="32"/>
          <w:szCs w:val="32"/>
          <w:lang w:val="en-US" w:eastAsia="zh-CN"/>
        </w:rPr>
        <w:t>0.4</w:t>
      </w:r>
      <w:r>
        <w:rPr>
          <w:rFonts w:hint="eastAsia" w:ascii="仿宋" w:hAnsi="仿宋" w:eastAsia="仿宋"/>
          <w:sz w:val="32"/>
          <w:szCs w:val="32"/>
        </w:rPr>
        <w:t>万元。</w:t>
      </w:r>
      <w:r>
        <w:rPr>
          <w:rFonts w:hint="eastAsia" w:ascii="仿宋" w:hAnsi="仿宋" w:eastAsia="仿宋"/>
          <w:sz w:val="32"/>
          <w:szCs w:val="32"/>
        </w:rPr>
        <w:fldChar w:fldCharType="end"/>
      </w:r>
    </w:p>
    <w:p>
      <w:pPr>
        <w:ind w:firstLine="640" w:firstLineChars="200"/>
        <w:rPr>
          <w:rFonts w:hint="eastAsia" w:ascii="仿宋" w:hAnsi="仿宋" w:eastAsia="仿宋"/>
          <w:sz w:val="32"/>
          <w:szCs w:val="32"/>
        </w:rPr>
      </w:pPr>
      <w:r>
        <w:rPr>
          <w:rFonts w:hint="eastAsia" w:ascii="仿宋" w:hAnsi="仿宋" w:eastAsia="仿宋"/>
          <w:sz w:val="32"/>
          <w:szCs w:val="32"/>
        </w:rPr>
        <w:t xml:space="preserve">按支出经济分类划分： </w:t>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${page540426799.ds197859873_REP_BGT_T_HC1100002019DXQ01DW_JJMX}</w:instrText>
      </w:r>
      <w:r>
        <w:rPr>
          <w:rFonts w:hint="eastAsia" w:ascii="仿宋" w:hAnsi="仿宋" w:eastAsia="仿宋"/>
          <w:sz w:val="32"/>
          <w:szCs w:val="32"/>
        </w:rPr>
        <w:fldChar w:fldCharType="separate"/>
      </w:r>
      <w:r>
        <w:rPr>
          <w:rFonts w:hint="eastAsia" w:ascii="仿宋" w:hAnsi="仿宋" w:eastAsia="仿宋"/>
          <w:sz w:val="32"/>
          <w:szCs w:val="32"/>
        </w:rPr>
        <w:t>工资福利支出</w:t>
      </w:r>
      <w:r>
        <w:rPr>
          <w:rFonts w:hint="eastAsia" w:ascii="仿宋" w:hAnsi="仿宋" w:eastAsia="仿宋"/>
          <w:sz w:val="32"/>
          <w:szCs w:val="32"/>
          <w:lang w:val="en-US" w:eastAsia="zh-CN"/>
        </w:rPr>
        <w:t>40.31</w:t>
      </w:r>
      <w:r>
        <w:rPr>
          <w:rFonts w:hint="eastAsia" w:ascii="仿宋" w:hAnsi="仿宋" w:eastAsia="仿宋"/>
          <w:sz w:val="32"/>
          <w:szCs w:val="32"/>
        </w:rPr>
        <w:t>万元,较上年预算安排</w:t>
      </w:r>
      <w:r>
        <w:rPr>
          <w:rFonts w:hint="eastAsia" w:ascii="仿宋" w:hAnsi="仿宋" w:eastAsia="仿宋"/>
          <w:sz w:val="32"/>
          <w:szCs w:val="32"/>
          <w:lang w:eastAsia="zh-CN"/>
        </w:rPr>
        <w:t>减少</w:t>
      </w:r>
      <w:r>
        <w:rPr>
          <w:rFonts w:hint="eastAsia" w:ascii="仿宋" w:hAnsi="仿宋" w:eastAsia="仿宋"/>
          <w:sz w:val="32"/>
          <w:szCs w:val="32"/>
          <w:lang w:val="en-US" w:eastAsia="zh-CN"/>
        </w:rPr>
        <w:t>6.67</w:t>
      </w:r>
      <w:r>
        <w:rPr>
          <w:rFonts w:hint="eastAsia" w:ascii="仿宋" w:hAnsi="仿宋" w:eastAsia="仿宋"/>
          <w:sz w:val="32"/>
          <w:szCs w:val="32"/>
        </w:rPr>
        <w:t>万元;商品和服务支出</w:t>
      </w:r>
      <w:r>
        <w:rPr>
          <w:rFonts w:hint="eastAsia" w:ascii="仿宋" w:hAnsi="仿宋" w:eastAsia="仿宋"/>
          <w:sz w:val="32"/>
          <w:szCs w:val="32"/>
          <w:lang w:val="en-US" w:eastAsia="zh-CN"/>
        </w:rPr>
        <w:t>6.29</w:t>
      </w:r>
      <w:r>
        <w:rPr>
          <w:rFonts w:hint="eastAsia" w:ascii="仿宋" w:hAnsi="仿宋" w:eastAsia="仿宋"/>
          <w:sz w:val="32"/>
          <w:szCs w:val="32"/>
        </w:rPr>
        <w:t>万元,较上年预算安排</w:t>
      </w:r>
      <w:r>
        <w:rPr>
          <w:rFonts w:hint="eastAsia" w:ascii="仿宋" w:hAnsi="仿宋" w:eastAsia="仿宋"/>
          <w:sz w:val="32"/>
          <w:szCs w:val="32"/>
          <w:lang w:eastAsia="zh-CN"/>
        </w:rPr>
        <w:t>增加</w:t>
      </w:r>
      <w:r>
        <w:rPr>
          <w:rFonts w:hint="eastAsia" w:ascii="仿宋" w:hAnsi="仿宋" w:eastAsia="仿宋"/>
          <w:sz w:val="32"/>
          <w:szCs w:val="32"/>
          <w:lang w:val="en-US" w:eastAsia="zh-CN"/>
        </w:rPr>
        <w:t>2.24</w:t>
      </w:r>
      <w:r>
        <w:rPr>
          <w:rFonts w:hint="eastAsia" w:ascii="仿宋" w:hAnsi="仿宋" w:eastAsia="仿宋"/>
          <w:sz w:val="32"/>
          <w:szCs w:val="32"/>
        </w:rPr>
        <w:t>万元;对个人和家庭的补助</w:t>
      </w:r>
      <w:r>
        <w:rPr>
          <w:rFonts w:hint="eastAsia" w:ascii="仿宋" w:hAnsi="仿宋" w:eastAsia="仿宋"/>
          <w:sz w:val="32"/>
          <w:szCs w:val="32"/>
          <w:lang w:val="en-US" w:eastAsia="zh-CN"/>
        </w:rPr>
        <w:t>0</w:t>
      </w:r>
      <w:r>
        <w:rPr>
          <w:rFonts w:hint="eastAsia" w:ascii="仿宋" w:hAnsi="仿宋" w:eastAsia="仿宋"/>
          <w:sz w:val="32"/>
          <w:szCs w:val="32"/>
        </w:rPr>
        <w:t>万元,较上年预算安排增加</w:t>
      </w:r>
      <w:r>
        <w:rPr>
          <w:rFonts w:hint="eastAsia" w:ascii="仿宋" w:hAnsi="仿宋" w:eastAsia="仿宋"/>
          <w:sz w:val="32"/>
          <w:szCs w:val="32"/>
          <w:lang w:val="en-US" w:eastAsia="zh-CN"/>
        </w:rPr>
        <w:t>0</w:t>
      </w:r>
      <w:r>
        <w:rPr>
          <w:rFonts w:hint="eastAsia" w:ascii="仿宋" w:hAnsi="仿宋" w:eastAsia="仿宋"/>
          <w:sz w:val="32"/>
          <w:szCs w:val="32"/>
        </w:rPr>
        <w:t>万元;资本性支出</w:t>
      </w:r>
      <w:r>
        <w:rPr>
          <w:rFonts w:hint="eastAsia" w:ascii="仿宋" w:hAnsi="仿宋" w:eastAsia="仿宋"/>
          <w:sz w:val="32"/>
          <w:szCs w:val="32"/>
          <w:lang w:val="en-US" w:eastAsia="zh-CN"/>
        </w:rPr>
        <w:t>0</w:t>
      </w:r>
      <w:r>
        <w:rPr>
          <w:rFonts w:hint="eastAsia" w:ascii="仿宋" w:hAnsi="仿宋" w:eastAsia="仿宋"/>
          <w:sz w:val="32"/>
          <w:szCs w:val="32"/>
        </w:rPr>
        <w:t>万元,较上年预算安排增加</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rPr>
        <w:fldChar w:fldCharType="end"/>
      </w:r>
    </w:p>
    <w:p>
      <w:pPr>
        <w:rPr>
          <w:rFonts w:hint="eastAsia" w:asciiTheme="minorEastAsia" w:hAnsiTheme="minorEastAsia" w:eastAsiaTheme="minorEastAsia" w:cstheme="minorEastAsia"/>
          <w:sz w:val="21"/>
          <w:szCs w:val="21"/>
        </w:rPr>
      </w:pPr>
    </w:p>
    <w:p>
      <w:pPr>
        <w:ind w:firstLine="321" w:firstLineChars="100"/>
        <w:rPr>
          <w:rStyle w:val="12"/>
          <w:rFonts w:hint="eastAsia" w:ascii="Adobe 仿宋 Std R" w:hAnsi="Adobe 仿宋 Std R" w:eastAsia="Adobe 仿宋 Std R" w:cs="Times New Roman"/>
          <w:b/>
          <w:sz w:val="32"/>
          <w:szCs w:val="32"/>
          <w:lang w:eastAsia="zh-CN"/>
        </w:rPr>
      </w:pPr>
      <w:r>
        <w:rPr>
          <w:rStyle w:val="12"/>
          <w:rFonts w:hint="eastAsia" w:ascii="Adobe 仿宋 Std R" w:hAnsi="Adobe 仿宋 Std R" w:eastAsia="Adobe 仿宋 Std R" w:cs="Times New Roman"/>
          <w:b/>
          <w:sz w:val="32"/>
          <w:szCs w:val="32"/>
        </w:rPr>
        <w:t>(三)财政拨款支出情况</w:t>
      </w:r>
    </w:p>
    <w:p>
      <w:pPr>
        <w:ind w:firstLine="640" w:firstLineChars="200"/>
        <w:rPr>
          <w:rFonts w:hint="eastAsia" w:ascii="仿宋" w:hAnsi="仿宋" w:eastAsia="仿宋"/>
          <w:sz w:val="32"/>
          <w:szCs w:val="32"/>
        </w:rPr>
      </w:pPr>
      <w:r>
        <w:rPr>
          <w:rFonts w:hint="eastAsia" w:ascii="仿宋" w:hAnsi="仿宋" w:eastAsia="仿宋"/>
          <w:sz w:val="32"/>
          <w:szCs w:val="32"/>
          <w:lang w:eastAsia="zh-CN"/>
        </w:rPr>
        <w:t>202</w:t>
      </w:r>
      <w:r>
        <w:rPr>
          <w:rFonts w:hint="eastAsia" w:ascii="仿宋" w:hAnsi="仿宋" w:eastAsia="仿宋"/>
          <w:sz w:val="32"/>
          <w:szCs w:val="32"/>
          <w:lang w:val="en-US" w:eastAsia="zh-CN"/>
        </w:rPr>
        <w:t>5</w:t>
      </w:r>
      <w:r>
        <w:rPr>
          <w:rFonts w:hint="eastAsia" w:ascii="仿宋" w:hAnsi="仿宋" w:eastAsia="仿宋"/>
          <w:sz w:val="32"/>
          <w:szCs w:val="32"/>
          <w:lang w:eastAsia="zh-CN"/>
        </w:rPr>
        <w:t>年共青</w:t>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${page540426799.ds254512694_REP_JXJC_AGENCY_WZR_NAME}</w:instrText>
      </w:r>
      <w:r>
        <w:rPr>
          <w:rFonts w:hint="eastAsia" w:ascii="仿宋" w:hAnsi="仿宋" w:eastAsia="仿宋"/>
          <w:sz w:val="32"/>
          <w:szCs w:val="32"/>
        </w:rPr>
        <w:fldChar w:fldCharType="separate"/>
      </w:r>
      <w:r>
        <w:rPr>
          <w:rFonts w:hint="eastAsia" w:ascii="仿宋" w:hAnsi="仿宋" w:eastAsia="仿宋"/>
          <w:sz w:val="32"/>
          <w:szCs w:val="32"/>
          <w:lang w:eastAsia="zh-CN"/>
        </w:rPr>
        <w:t>团庐山市委</w:t>
      </w:r>
      <w:r>
        <w:rPr>
          <w:rFonts w:hint="eastAsia" w:ascii="仿宋" w:hAnsi="仿宋" w:eastAsia="仿宋"/>
          <w:sz w:val="32"/>
          <w:szCs w:val="32"/>
        </w:rPr>
        <w:fldChar w:fldCharType="end"/>
      </w:r>
      <w:r>
        <w:rPr>
          <w:rFonts w:hint="eastAsia" w:ascii="仿宋" w:hAnsi="仿宋" w:eastAsia="仿宋"/>
          <w:sz w:val="32"/>
          <w:szCs w:val="32"/>
          <w:lang w:eastAsia="zh-CN"/>
        </w:rPr>
        <w:t>员会</w:t>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${page540426799.ds357974894_REP_BGT_T_HC1100002019_DXQ02DW_S_CBXJ}</w:instrText>
      </w:r>
      <w:r>
        <w:rPr>
          <w:rFonts w:hint="eastAsia" w:ascii="仿宋" w:hAnsi="仿宋" w:eastAsia="仿宋"/>
          <w:sz w:val="32"/>
          <w:szCs w:val="32"/>
        </w:rPr>
        <w:fldChar w:fldCharType="separate"/>
      </w:r>
      <w:r>
        <w:rPr>
          <w:rFonts w:hint="eastAsia" w:ascii="仿宋" w:hAnsi="仿宋" w:eastAsia="仿宋"/>
          <w:sz w:val="32"/>
          <w:szCs w:val="32"/>
        </w:rPr>
        <w:t>财政拨款支出预算总额</w:t>
      </w:r>
      <w:r>
        <w:rPr>
          <w:rFonts w:hint="eastAsia" w:ascii="仿宋" w:hAnsi="仿宋" w:eastAsia="仿宋"/>
          <w:sz w:val="32"/>
          <w:szCs w:val="32"/>
          <w:lang w:val="en-US" w:eastAsia="zh-CN"/>
        </w:rPr>
        <w:t>46.59</w:t>
      </w:r>
      <w:r>
        <w:rPr>
          <w:rFonts w:hint="eastAsia" w:ascii="仿宋" w:hAnsi="仿宋" w:eastAsia="仿宋"/>
          <w:sz w:val="32"/>
          <w:szCs w:val="32"/>
        </w:rPr>
        <w:t>万元,较上年预算安排</w:t>
      </w:r>
      <w:r>
        <w:rPr>
          <w:rFonts w:hint="eastAsia" w:ascii="仿宋" w:hAnsi="仿宋" w:eastAsia="仿宋"/>
          <w:sz w:val="32"/>
          <w:szCs w:val="32"/>
          <w:lang w:eastAsia="zh-CN"/>
        </w:rPr>
        <w:t>减少</w:t>
      </w:r>
      <w:r>
        <w:rPr>
          <w:rFonts w:hint="eastAsia" w:ascii="仿宋" w:hAnsi="仿宋" w:eastAsia="仿宋"/>
          <w:sz w:val="32"/>
          <w:szCs w:val="32"/>
          <w:lang w:val="en-US" w:eastAsia="zh-CN"/>
        </w:rPr>
        <w:t>4.44</w:t>
      </w:r>
      <w:r>
        <w:rPr>
          <w:rFonts w:hint="eastAsia" w:ascii="仿宋" w:hAnsi="仿宋" w:eastAsia="仿宋"/>
          <w:sz w:val="32"/>
          <w:szCs w:val="32"/>
        </w:rPr>
        <w:t>万元;</w:t>
      </w:r>
      <w:r>
        <w:rPr>
          <w:rFonts w:hint="eastAsia" w:ascii="仿宋" w:hAnsi="仿宋" w:eastAsia="仿宋"/>
          <w:sz w:val="32"/>
          <w:szCs w:val="32"/>
        </w:rPr>
        <w:fldChar w:fldCharType="end"/>
      </w:r>
      <w:r>
        <w:rPr>
          <w:rFonts w:hint="eastAsia" w:ascii="仿宋" w:hAnsi="仿宋" w:eastAsia="仿宋"/>
          <w:sz w:val="32"/>
          <w:szCs w:val="32"/>
          <w:lang w:eastAsia="zh-CN"/>
        </w:rPr>
        <w:t>减少变化</w:t>
      </w:r>
      <w:r>
        <w:rPr>
          <w:rFonts w:hint="eastAsia" w:ascii="仿宋" w:hAnsi="仿宋" w:eastAsia="仿宋"/>
          <w:sz w:val="32"/>
          <w:szCs w:val="32"/>
        </w:rPr>
        <w:t>原因</w:t>
      </w:r>
      <w:r>
        <w:rPr>
          <w:rFonts w:hint="eastAsia" w:ascii="仿宋" w:hAnsi="仿宋" w:eastAsia="仿宋"/>
          <w:sz w:val="32"/>
          <w:szCs w:val="32"/>
          <w:lang w:eastAsia="zh-CN"/>
        </w:rPr>
        <w:t>为单位人员减少，厉行节约。</w:t>
      </w:r>
    </w:p>
    <w:p>
      <w:pPr>
        <w:ind w:firstLine="640" w:firstLineChars="200"/>
        <w:rPr>
          <w:rFonts w:hint="eastAsia" w:ascii="仿宋" w:hAnsi="仿宋" w:eastAsia="仿宋"/>
          <w:sz w:val="32"/>
          <w:szCs w:val="32"/>
        </w:rPr>
      </w:pPr>
      <w:r>
        <w:rPr>
          <w:rFonts w:hint="eastAsia" w:ascii="仿宋" w:hAnsi="仿宋" w:eastAsia="仿宋"/>
          <w:sz w:val="32"/>
          <w:szCs w:val="32"/>
        </w:rPr>
        <w:t>按支出功能科目划分：</w:t>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${page540426799.ds197859873_REP_BGT_T_HC1100002019DXQ01DW_GNZJMX}</w:instrText>
      </w:r>
      <w:r>
        <w:rPr>
          <w:rFonts w:hint="eastAsia" w:ascii="仿宋" w:hAnsi="仿宋" w:eastAsia="仿宋"/>
          <w:sz w:val="32"/>
          <w:szCs w:val="32"/>
        </w:rPr>
        <w:fldChar w:fldCharType="separate"/>
      </w:r>
      <w:r>
        <w:rPr>
          <w:rFonts w:hint="eastAsia" w:ascii="仿宋" w:hAnsi="仿宋" w:eastAsia="仿宋"/>
          <w:sz w:val="32"/>
          <w:szCs w:val="32"/>
        </w:rPr>
        <w:t>一般公共服务支出</w:t>
      </w:r>
      <w:r>
        <w:rPr>
          <w:rFonts w:hint="eastAsia" w:ascii="仿宋" w:hAnsi="仿宋" w:eastAsia="仿宋"/>
          <w:sz w:val="32"/>
          <w:szCs w:val="32"/>
          <w:lang w:val="en-US" w:eastAsia="zh-CN"/>
        </w:rPr>
        <w:t>34.94</w:t>
      </w:r>
      <w:r>
        <w:rPr>
          <w:rFonts w:hint="eastAsia" w:ascii="仿宋" w:hAnsi="仿宋" w:eastAsia="仿宋"/>
          <w:sz w:val="32"/>
          <w:szCs w:val="32"/>
        </w:rPr>
        <w:t>万元,较上年预算安排</w:t>
      </w:r>
      <w:r>
        <w:rPr>
          <w:rFonts w:hint="eastAsia" w:ascii="仿宋" w:hAnsi="仿宋" w:eastAsia="仿宋"/>
          <w:sz w:val="32"/>
          <w:szCs w:val="32"/>
          <w:lang w:eastAsia="zh-CN"/>
        </w:rPr>
        <w:t>减少</w:t>
      </w:r>
      <w:r>
        <w:rPr>
          <w:rFonts w:hint="eastAsia" w:ascii="仿宋" w:hAnsi="仿宋" w:eastAsia="仿宋"/>
          <w:sz w:val="32"/>
          <w:szCs w:val="32"/>
          <w:lang w:val="en-US" w:eastAsia="zh-CN"/>
        </w:rPr>
        <w:t>3.16</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6</w:t>
      </w:r>
      <w:r>
        <w:rPr>
          <w:rFonts w:hint="eastAsia" w:ascii="仿宋" w:hAnsi="仿宋" w:eastAsia="仿宋"/>
          <w:sz w:val="32"/>
          <w:szCs w:val="32"/>
        </w:rPr>
        <w:t>万元,较上年预算安排</w:t>
      </w:r>
      <w:r>
        <w:rPr>
          <w:rFonts w:hint="eastAsia" w:ascii="仿宋" w:hAnsi="仿宋" w:eastAsia="仿宋"/>
          <w:sz w:val="32"/>
          <w:szCs w:val="32"/>
          <w:lang w:eastAsia="zh-CN"/>
        </w:rPr>
        <w:t>减少</w:t>
      </w:r>
      <w:r>
        <w:rPr>
          <w:rFonts w:hint="eastAsia" w:ascii="仿宋" w:hAnsi="仿宋" w:eastAsia="仿宋"/>
          <w:sz w:val="32"/>
          <w:szCs w:val="32"/>
          <w:lang w:val="en-US" w:eastAsia="zh-CN"/>
        </w:rPr>
        <w:t>0.74</w:t>
      </w:r>
      <w:r>
        <w:rPr>
          <w:rFonts w:hint="eastAsia" w:ascii="仿宋" w:hAnsi="仿宋" w:eastAsia="仿宋"/>
          <w:sz w:val="32"/>
          <w:szCs w:val="32"/>
        </w:rPr>
        <w:t>万元;卫生健康支出</w:t>
      </w:r>
      <w:r>
        <w:rPr>
          <w:rFonts w:hint="eastAsia" w:ascii="仿宋" w:hAnsi="仿宋" w:eastAsia="仿宋"/>
          <w:sz w:val="32"/>
          <w:szCs w:val="32"/>
          <w:lang w:val="en-US" w:eastAsia="zh-CN"/>
        </w:rPr>
        <w:t>2.24</w:t>
      </w:r>
      <w:r>
        <w:rPr>
          <w:rFonts w:hint="eastAsia" w:ascii="仿宋" w:hAnsi="仿宋" w:eastAsia="仿宋"/>
          <w:sz w:val="32"/>
          <w:szCs w:val="32"/>
        </w:rPr>
        <w:t>万元,较上年预算安排</w:t>
      </w:r>
      <w:r>
        <w:rPr>
          <w:rFonts w:hint="eastAsia" w:ascii="仿宋" w:hAnsi="仿宋" w:eastAsia="仿宋"/>
          <w:sz w:val="32"/>
          <w:szCs w:val="32"/>
          <w:lang w:eastAsia="zh-CN"/>
        </w:rPr>
        <w:t>减少</w:t>
      </w:r>
      <w:r>
        <w:rPr>
          <w:rFonts w:hint="eastAsia" w:ascii="仿宋" w:hAnsi="仿宋" w:eastAsia="仿宋"/>
          <w:sz w:val="32"/>
          <w:szCs w:val="32"/>
          <w:lang w:val="en-US" w:eastAsia="zh-CN"/>
        </w:rPr>
        <w:t>0.13</w:t>
      </w:r>
      <w:r>
        <w:rPr>
          <w:rFonts w:hint="eastAsia" w:ascii="仿宋" w:hAnsi="仿宋" w:eastAsia="仿宋"/>
          <w:sz w:val="32"/>
          <w:szCs w:val="32"/>
        </w:rPr>
        <w:t>万元;住房保障支出</w:t>
      </w:r>
      <w:r>
        <w:rPr>
          <w:rFonts w:hint="eastAsia" w:ascii="仿宋" w:hAnsi="仿宋" w:eastAsia="仿宋"/>
          <w:sz w:val="32"/>
          <w:szCs w:val="32"/>
          <w:lang w:val="en-US" w:eastAsia="zh-CN"/>
        </w:rPr>
        <w:t>3.41</w:t>
      </w:r>
      <w:r>
        <w:rPr>
          <w:rFonts w:hint="eastAsia" w:ascii="仿宋" w:hAnsi="仿宋" w:eastAsia="仿宋"/>
          <w:sz w:val="32"/>
          <w:szCs w:val="32"/>
        </w:rPr>
        <w:t>万元,较上年预算安排</w:t>
      </w:r>
      <w:r>
        <w:rPr>
          <w:rFonts w:hint="eastAsia" w:ascii="仿宋" w:hAnsi="仿宋" w:eastAsia="仿宋"/>
          <w:sz w:val="32"/>
          <w:szCs w:val="32"/>
          <w:lang w:eastAsia="zh-CN"/>
        </w:rPr>
        <w:t>减少</w:t>
      </w:r>
      <w:r>
        <w:rPr>
          <w:rFonts w:hint="eastAsia" w:ascii="仿宋" w:hAnsi="仿宋" w:eastAsia="仿宋"/>
          <w:sz w:val="32"/>
          <w:szCs w:val="32"/>
          <w:lang w:val="en-US" w:eastAsia="zh-CN"/>
        </w:rPr>
        <w:t>0.4</w:t>
      </w:r>
      <w:r>
        <w:rPr>
          <w:rFonts w:hint="eastAsia" w:ascii="仿宋" w:hAnsi="仿宋" w:eastAsia="仿宋"/>
          <w:sz w:val="32"/>
          <w:szCs w:val="32"/>
        </w:rPr>
        <w:t>万元。</w:t>
      </w:r>
      <w:r>
        <w:rPr>
          <w:rFonts w:hint="eastAsia" w:ascii="仿宋" w:hAnsi="仿宋" w:eastAsia="仿宋"/>
          <w:sz w:val="32"/>
          <w:szCs w:val="32"/>
        </w:rPr>
        <w:fldChar w:fldCharType="end"/>
      </w:r>
    </w:p>
    <w:p>
      <w:pPr>
        <w:ind w:firstLine="640" w:firstLineChars="200"/>
        <w:rPr>
          <w:rFonts w:hint="eastAsia" w:ascii="仿宋" w:hAnsi="仿宋" w:eastAsia="仿宋"/>
          <w:sz w:val="32"/>
          <w:szCs w:val="32"/>
        </w:rPr>
      </w:pPr>
      <w:r>
        <w:rPr>
          <w:rFonts w:hint="eastAsia" w:ascii="仿宋" w:hAnsi="仿宋" w:eastAsia="仿宋"/>
          <w:sz w:val="32"/>
          <w:szCs w:val="32"/>
        </w:rPr>
        <w:t xml:space="preserve">按支出项目类别划分： </w:t>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${page540426799.ds357974894_REP_BGT_T_HC1100002019_DXQ02DW_JBZCQK}</w:instrText>
      </w:r>
      <w:r>
        <w:rPr>
          <w:rFonts w:hint="eastAsia" w:ascii="仿宋" w:hAnsi="仿宋" w:eastAsia="仿宋"/>
          <w:sz w:val="32"/>
          <w:szCs w:val="32"/>
        </w:rPr>
        <w:fldChar w:fldCharType="separate"/>
      </w:r>
      <w:r>
        <w:rPr>
          <w:rFonts w:hint="eastAsia" w:ascii="仿宋" w:hAnsi="仿宋" w:eastAsia="仿宋"/>
          <w:sz w:val="32"/>
          <w:szCs w:val="32"/>
        </w:rPr>
        <w:t>基本支出</w:t>
      </w:r>
      <w:r>
        <w:rPr>
          <w:rFonts w:hint="eastAsia" w:ascii="仿宋" w:hAnsi="仿宋" w:eastAsia="仿宋"/>
          <w:sz w:val="32"/>
          <w:szCs w:val="32"/>
          <w:lang w:val="en-US" w:eastAsia="zh-CN"/>
        </w:rPr>
        <w:t>46.59</w:t>
      </w:r>
      <w:r>
        <w:rPr>
          <w:rFonts w:hint="eastAsia" w:ascii="仿宋" w:hAnsi="仿宋" w:eastAsia="仿宋"/>
          <w:sz w:val="32"/>
          <w:szCs w:val="32"/>
        </w:rPr>
        <w:t>万元,较上年预算安排</w:t>
      </w:r>
      <w:r>
        <w:rPr>
          <w:rFonts w:hint="eastAsia" w:ascii="仿宋" w:hAnsi="仿宋" w:eastAsia="仿宋"/>
          <w:sz w:val="32"/>
          <w:szCs w:val="32"/>
          <w:lang w:eastAsia="zh-CN"/>
        </w:rPr>
        <w:t>减少</w:t>
      </w:r>
      <w:r>
        <w:rPr>
          <w:rFonts w:hint="eastAsia" w:ascii="仿宋" w:hAnsi="仿宋" w:eastAsia="仿宋"/>
          <w:sz w:val="32"/>
          <w:szCs w:val="32"/>
          <w:lang w:val="en-US" w:eastAsia="zh-CN"/>
        </w:rPr>
        <w:t>4.44</w:t>
      </w:r>
      <w:r>
        <w:rPr>
          <w:rFonts w:hint="eastAsia" w:ascii="仿宋" w:hAnsi="仿宋" w:eastAsia="仿宋"/>
          <w:sz w:val="32"/>
          <w:szCs w:val="32"/>
        </w:rPr>
        <w:t>万元;其中：工资福利支出</w:t>
      </w:r>
      <w:r>
        <w:rPr>
          <w:rFonts w:hint="eastAsia" w:ascii="仿宋" w:hAnsi="仿宋" w:eastAsia="仿宋"/>
          <w:sz w:val="32"/>
          <w:szCs w:val="32"/>
          <w:lang w:val="en-US" w:eastAsia="zh-CN"/>
        </w:rPr>
        <w:t>40.31</w:t>
      </w:r>
      <w:r>
        <w:rPr>
          <w:rFonts w:hint="eastAsia" w:ascii="仿宋" w:hAnsi="仿宋" w:eastAsia="仿宋"/>
          <w:sz w:val="32"/>
          <w:szCs w:val="32"/>
        </w:rPr>
        <w:t>万元,商品和服务支出</w:t>
      </w:r>
      <w:r>
        <w:rPr>
          <w:rFonts w:hint="eastAsia" w:ascii="仿宋" w:hAnsi="仿宋" w:eastAsia="仿宋"/>
          <w:sz w:val="32"/>
          <w:szCs w:val="32"/>
          <w:lang w:val="en-US" w:eastAsia="zh-CN"/>
        </w:rPr>
        <w:t>6.29</w:t>
      </w:r>
      <w:r>
        <w:rPr>
          <w:rFonts w:hint="eastAsia" w:ascii="仿宋" w:hAnsi="仿宋" w:eastAsia="仿宋"/>
          <w:sz w:val="32"/>
          <w:szCs w:val="32"/>
        </w:rPr>
        <w:t>万元,对个人和家庭的补助</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rPr>
        <w:fldChar w:fldCharType="end"/>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${page540426799.ds357974894_REP_BGT_T_HC1100002019_DXQ02DW_XMZCQK}</w:instrText>
      </w:r>
      <w:r>
        <w:rPr>
          <w:rFonts w:hint="eastAsia" w:ascii="仿宋" w:hAnsi="仿宋" w:eastAsia="仿宋"/>
          <w:sz w:val="32"/>
          <w:szCs w:val="32"/>
        </w:rPr>
        <w:fldChar w:fldCharType="separate"/>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fldChar w:fldCharType="end"/>
      </w:r>
      <w:r>
        <w:rPr>
          <w:rFonts w:hint="eastAsia" w:ascii="仿宋" w:hAnsi="仿宋" w:eastAsia="仿宋"/>
          <w:sz w:val="32"/>
          <w:szCs w:val="32"/>
        </w:rPr>
        <w:t>较上年预算安排增加</w:t>
      </w:r>
      <w:r>
        <w:rPr>
          <w:rFonts w:hint="eastAsia" w:ascii="仿宋" w:hAnsi="仿宋" w:eastAsia="仿宋"/>
          <w:sz w:val="32"/>
          <w:szCs w:val="32"/>
          <w:lang w:val="en-US" w:eastAsia="zh-CN"/>
        </w:rPr>
        <w:t>0</w:t>
      </w:r>
      <w:r>
        <w:rPr>
          <w:rFonts w:hint="eastAsia" w:ascii="仿宋" w:hAnsi="仿宋" w:eastAsia="仿宋"/>
          <w:sz w:val="32"/>
          <w:szCs w:val="32"/>
        </w:rPr>
        <w:t>万元;其中：商品和服务支出</w:t>
      </w:r>
      <w:r>
        <w:rPr>
          <w:rFonts w:hint="eastAsia" w:ascii="仿宋" w:hAnsi="仿宋" w:eastAsia="仿宋"/>
          <w:sz w:val="32"/>
          <w:szCs w:val="32"/>
          <w:lang w:val="en-US" w:eastAsia="zh-CN"/>
        </w:rPr>
        <w:t>0</w:t>
      </w:r>
      <w:r>
        <w:rPr>
          <w:rFonts w:hint="eastAsia" w:ascii="仿宋" w:hAnsi="仿宋" w:eastAsia="仿宋"/>
          <w:sz w:val="32"/>
          <w:szCs w:val="32"/>
        </w:rPr>
        <w:t>万元,资本性支出</w:t>
      </w:r>
      <w:r>
        <w:rPr>
          <w:rFonts w:hint="eastAsia" w:ascii="仿宋" w:hAnsi="仿宋" w:eastAsia="仿宋"/>
          <w:sz w:val="32"/>
          <w:szCs w:val="32"/>
          <w:lang w:val="en-US" w:eastAsia="zh-CN"/>
        </w:rPr>
        <w:t>0</w:t>
      </w:r>
      <w:r>
        <w:rPr>
          <w:rFonts w:hint="eastAsia" w:ascii="仿宋" w:hAnsi="仿宋" w:eastAsia="仿宋"/>
          <w:sz w:val="32"/>
          <w:szCs w:val="32"/>
        </w:rPr>
        <w:t>万元。</w:t>
      </w:r>
    </w:p>
    <w:p>
      <w:pPr>
        <w:rPr>
          <w:rStyle w:val="12"/>
          <w:rFonts w:hint="eastAsia" w:asciiTheme="minorEastAsia" w:hAnsiTheme="minorEastAsia" w:eastAsiaTheme="minorEastAsia" w:cstheme="minorEastAsia"/>
          <w:b/>
          <w:sz w:val="21"/>
          <w:szCs w:val="21"/>
        </w:rPr>
      </w:pPr>
    </w:p>
    <w:p>
      <w:pPr>
        <w:ind w:firstLine="321" w:firstLineChars="100"/>
        <w:rPr>
          <w:rStyle w:val="12"/>
          <w:rFonts w:hint="eastAsia" w:ascii="Adobe 仿宋 Std R" w:hAnsi="Adobe 仿宋 Std R" w:eastAsia="Adobe 仿宋 Std R" w:cs="Times New Roman"/>
          <w:b/>
          <w:sz w:val="32"/>
          <w:szCs w:val="32"/>
        </w:rPr>
      </w:pPr>
      <w:r>
        <w:rPr>
          <w:rStyle w:val="12"/>
          <w:rFonts w:hint="eastAsia" w:ascii="Adobe 仿宋 Std R" w:hAnsi="Adobe 仿宋 Std R" w:eastAsia="Adobe 仿宋 Std R" w:cs="Times New Roman"/>
          <w:b/>
          <w:sz w:val="32"/>
          <w:szCs w:val="32"/>
        </w:rPr>
        <w:t>(四)政府性基金情况</w:t>
      </w:r>
    </w:p>
    <w:p>
      <w:pPr>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2025年共青团庐山市委员会政府性基金支出预算为0。</w:t>
      </w:r>
    </w:p>
    <w:p>
      <w:pPr>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按支出项目类别划分：本部门没有使用政府性基金预算拨款安排的支出。</w:t>
      </w:r>
    </w:p>
    <w:p>
      <w:pPr>
        <w:rPr>
          <w:rFonts w:hint="eastAsia" w:asciiTheme="minorEastAsia" w:hAnsiTheme="minorEastAsia" w:eastAsiaTheme="minorEastAsia" w:cstheme="minorEastAsia"/>
          <w:sz w:val="21"/>
          <w:szCs w:val="21"/>
          <w:lang w:val="en-US" w:eastAsia="zh-CN"/>
        </w:rPr>
      </w:pPr>
    </w:p>
    <w:p>
      <w:pPr>
        <w:ind w:firstLine="321" w:firstLineChars="100"/>
        <w:rPr>
          <w:rStyle w:val="12"/>
          <w:rFonts w:hint="eastAsia" w:ascii="Adobe 仿宋 Std R" w:hAnsi="Adobe 仿宋 Std R" w:eastAsia="Adobe 仿宋 Std R" w:cs="Times New Roman"/>
          <w:b/>
          <w:sz w:val="32"/>
          <w:szCs w:val="32"/>
        </w:rPr>
      </w:pPr>
      <w:r>
        <w:rPr>
          <w:rStyle w:val="12"/>
          <w:rFonts w:hint="eastAsia" w:ascii="Adobe 仿宋 Std R" w:hAnsi="Adobe 仿宋 Std R" w:eastAsia="Adobe 仿宋 Std R" w:cs="Times New Roman"/>
          <w:b/>
          <w:sz w:val="32"/>
          <w:szCs w:val="32"/>
        </w:rPr>
        <w:t>(</w:t>
      </w:r>
      <w:r>
        <w:rPr>
          <w:rStyle w:val="12"/>
          <w:rFonts w:hint="eastAsia" w:ascii="Adobe 仿宋 Std R" w:hAnsi="Adobe 仿宋 Std R" w:eastAsia="Adobe 仿宋 Std R" w:cs="Times New Roman"/>
          <w:b/>
          <w:sz w:val="32"/>
          <w:szCs w:val="32"/>
          <w:lang w:eastAsia="zh-CN"/>
        </w:rPr>
        <w:t>五</w:t>
      </w:r>
      <w:r>
        <w:rPr>
          <w:rStyle w:val="12"/>
          <w:rFonts w:hint="eastAsia" w:ascii="Adobe 仿宋 Std R" w:hAnsi="Adobe 仿宋 Std R" w:eastAsia="Adobe 仿宋 Std R" w:cs="Times New Roman"/>
          <w:b/>
          <w:sz w:val="32"/>
          <w:szCs w:val="32"/>
        </w:rPr>
        <w:t>)国有资本经营情况</w:t>
      </w:r>
    </w:p>
    <w:p>
      <w:pPr>
        <w:ind w:firstLine="640" w:firstLineChars="200"/>
        <w:rPr>
          <w:rFonts w:hint="eastAsia" w:ascii="仿宋" w:hAnsi="仿宋" w:eastAsia="仿宋"/>
          <w:sz w:val="32"/>
          <w:szCs w:val="32"/>
          <w:lang w:eastAsia="zh-CN"/>
        </w:rPr>
      </w:pPr>
      <w:r>
        <w:rPr>
          <w:rFonts w:hint="eastAsia" w:ascii="仿宋" w:hAnsi="仿宋" w:eastAsia="仿宋"/>
          <w:sz w:val="32"/>
          <w:szCs w:val="32"/>
        </w:rPr>
        <w:t>本</w:t>
      </w:r>
      <w:r>
        <w:rPr>
          <w:rFonts w:hint="eastAsia" w:ascii="仿宋" w:hAnsi="仿宋" w:eastAsia="仿宋"/>
          <w:sz w:val="32"/>
          <w:szCs w:val="32"/>
          <w:lang w:eastAsia="zh-CN"/>
        </w:rPr>
        <w:t>部门</w:t>
      </w:r>
      <w:r>
        <w:rPr>
          <w:rFonts w:hint="eastAsia" w:ascii="仿宋" w:hAnsi="仿宋" w:eastAsia="仿宋"/>
          <w:sz w:val="32"/>
          <w:szCs w:val="32"/>
        </w:rPr>
        <w:t>没有使用国有资本经营预算拨款安排的支出</w:t>
      </w:r>
      <w:r>
        <w:rPr>
          <w:rFonts w:hint="eastAsia" w:ascii="仿宋" w:hAnsi="仿宋" w:eastAsia="仿宋"/>
          <w:sz w:val="32"/>
          <w:szCs w:val="32"/>
          <w:lang w:eastAsia="zh-CN"/>
        </w:rPr>
        <w:t>。</w:t>
      </w:r>
    </w:p>
    <w:p>
      <w:pPr>
        <w:ind w:firstLine="211" w:firstLineChars="100"/>
        <w:rPr>
          <w:rStyle w:val="12"/>
          <w:rFonts w:hint="eastAsia" w:asciiTheme="minorEastAsia" w:hAnsiTheme="minorEastAsia" w:eastAsiaTheme="minorEastAsia" w:cstheme="minorEastAsia"/>
          <w:b/>
          <w:sz w:val="21"/>
          <w:szCs w:val="21"/>
        </w:rPr>
      </w:pPr>
    </w:p>
    <w:p>
      <w:pPr>
        <w:ind w:firstLine="321" w:firstLineChars="100"/>
        <w:rPr>
          <w:rStyle w:val="12"/>
          <w:rFonts w:hint="eastAsia" w:ascii="Adobe 仿宋 Std R" w:hAnsi="Adobe 仿宋 Std R" w:eastAsia="Adobe 仿宋 Std R" w:cs="Times New Roman"/>
          <w:b/>
          <w:sz w:val="32"/>
          <w:szCs w:val="32"/>
        </w:rPr>
      </w:pPr>
      <w:r>
        <w:rPr>
          <w:rStyle w:val="12"/>
          <w:rFonts w:hint="eastAsia" w:ascii="Adobe 仿宋 Std R" w:hAnsi="Adobe 仿宋 Std R" w:eastAsia="Adobe 仿宋 Std R" w:cs="Times New Roman"/>
          <w:b/>
          <w:sz w:val="32"/>
          <w:szCs w:val="32"/>
        </w:rPr>
        <w:t>(</w:t>
      </w:r>
      <w:r>
        <w:rPr>
          <w:rStyle w:val="12"/>
          <w:rFonts w:hint="eastAsia" w:ascii="Adobe 仿宋 Std R" w:hAnsi="Adobe 仿宋 Std R" w:eastAsia="Adobe 仿宋 Std R" w:cs="Times New Roman"/>
          <w:b/>
          <w:sz w:val="32"/>
          <w:szCs w:val="32"/>
          <w:lang w:eastAsia="zh-CN"/>
        </w:rPr>
        <w:t>六</w:t>
      </w:r>
      <w:r>
        <w:rPr>
          <w:rStyle w:val="12"/>
          <w:rFonts w:hint="eastAsia" w:ascii="Adobe 仿宋 Std R" w:hAnsi="Adobe 仿宋 Std R" w:eastAsia="Adobe 仿宋 Std R" w:cs="Times New Roman"/>
          <w:b/>
          <w:sz w:val="32"/>
          <w:szCs w:val="32"/>
        </w:rPr>
        <w:t>)机关运行经费等重要事项的说明</w:t>
      </w:r>
    </w:p>
    <w:p>
      <w:pPr>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202</w:t>
      </w:r>
      <w:r>
        <w:rPr>
          <w:rFonts w:hint="eastAsia" w:ascii="仿宋" w:hAnsi="仿宋" w:eastAsia="仿宋"/>
          <w:sz w:val="32"/>
          <w:szCs w:val="32"/>
          <w:lang w:val="en-US" w:eastAsia="zh-CN"/>
        </w:rPr>
        <w:t>5</w:t>
      </w:r>
      <w:r>
        <w:rPr>
          <w:rFonts w:hint="eastAsia" w:ascii="仿宋" w:hAnsi="仿宋" w:eastAsia="仿宋"/>
          <w:sz w:val="32"/>
          <w:szCs w:val="32"/>
          <w:lang w:eastAsia="zh-CN"/>
        </w:rPr>
        <w:t>年</w:t>
      </w:r>
      <w:r>
        <w:rPr>
          <w:rFonts w:hint="eastAsia" w:ascii="仿宋" w:hAnsi="仿宋" w:eastAsia="仿宋"/>
          <w:sz w:val="32"/>
          <w:szCs w:val="32"/>
        </w:rPr>
        <w:t>单位机关运行费预算</w:t>
      </w:r>
      <w:r>
        <w:rPr>
          <w:rFonts w:hint="eastAsia" w:ascii="仿宋" w:hAnsi="仿宋" w:eastAsia="仿宋"/>
          <w:sz w:val="32"/>
          <w:szCs w:val="32"/>
          <w:lang w:val="en-US" w:eastAsia="zh-CN"/>
        </w:rPr>
        <w:t>6.29</w:t>
      </w:r>
      <w:r>
        <w:rPr>
          <w:rFonts w:hint="eastAsia" w:ascii="仿宋" w:hAnsi="仿宋" w:eastAsia="仿宋"/>
          <w:sz w:val="32"/>
          <w:szCs w:val="32"/>
        </w:rPr>
        <w:t>万元，比202</w:t>
      </w:r>
      <w:r>
        <w:rPr>
          <w:rFonts w:hint="eastAsia" w:ascii="仿宋" w:hAnsi="仿宋" w:eastAsia="仿宋"/>
          <w:sz w:val="32"/>
          <w:szCs w:val="32"/>
          <w:lang w:val="en-US" w:eastAsia="zh-CN"/>
        </w:rPr>
        <w:t>4</w:t>
      </w:r>
      <w:r>
        <w:rPr>
          <w:rFonts w:hint="eastAsia" w:ascii="仿宋" w:hAnsi="仿宋" w:eastAsia="仿宋"/>
          <w:sz w:val="32"/>
          <w:szCs w:val="32"/>
        </w:rPr>
        <w:t>年预算</w:t>
      </w:r>
      <w:r>
        <w:rPr>
          <w:rFonts w:hint="eastAsia" w:ascii="仿宋" w:hAnsi="仿宋" w:eastAsia="仿宋"/>
          <w:sz w:val="32"/>
          <w:szCs w:val="32"/>
          <w:lang w:eastAsia="zh-CN"/>
        </w:rPr>
        <w:t>增加</w:t>
      </w:r>
      <w:r>
        <w:rPr>
          <w:rFonts w:hint="eastAsia" w:ascii="仿宋" w:hAnsi="仿宋" w:eastAsia="仿宋"/>
          <w:sz w:val="32"/>
          <w:szCs w:val="32"/>
          <w:lang w:val="en-US" w:eastAsia="zh-CN"/>
        </w:rPr>
        <w:t>2.24</w:t>
      </w:r>
      <w:r>
        <w:rPr>
          <w:rFonts w:hint="eastAsia" w:ascii="仿宋" w:hAnsi="仿宋" w:eastAsia="仿宋"/>
          <w:sz w:val="32"/>
          <w:szCs w:val="32"/>
        </w:rPr>
        <w:t>万元，</w:t>
      </w:r>
      <w:r>
        <w:rPr>
          <w:rFonts w:hint="eastAsia" w:ascii="仿宋" w:hAnsi="仿宋" w:eastAsia="仿宋"/>
          <w:sz w:val="32"/>
          <w:szCs w:val="32"/>
          <w:lang w:eastAsia="zh-CN"/>
        </w:rPr>
        <w:t>增长</w:t>
      </w:r>
      <w:r>
        <w:rPr>
          <w:rFonts w:hint="eastAsia" w:ascii="仿宋" w:hAnsi="仿宋" w:eastAsia="仿宋"/>
          <w:sz w:val="32"/>
          <w:szCs w:val="32"/>
          <w:lang w:val="en-US" w:eastAsia="zh-CN"/>
        </w:rPr>
        <w:t>55.31</w:t>
      </w:r>
      <w:r>
        <w:rPr>
          <w:rFonts w:hint="eastAsia" w:ascii="仿宋" w:hAnsi="仿宋" w:eastAsia="仿宋"/>
          <w:sz w:val="32"/>
          <w:szCs w:val="32"/>
        </w:rPr>
        <w:t>%。</w:t>
      </w:r>
      <w:r>
        <w:rPr>
          <w:rFonts w:hint="eastAsia" w:ascii="仿宋" w:hAnsi="仿宋" w:eastAsia="仿宋"/>
          <w:sz w:val="32"/>
          <w:szCs w:val="32"/>
          <w:lang w:eastAsia="zh-CN"/>
        </w:rPr>
        <w:t>增长变化原因为</w:t>
      </w:r>
      <w:r>
        <w:rPr>
          <w:rFonts w:hint="eastAsia" w:ascii="仿宋" w:hAnsi="仿宋" w:eastAsia="仿宋"/>
          <w:sz w:val="32"/>
          <w:szCs w:val="32"/>
          <w:lang w:val="en-US" w:eastAsia="zh-CN"/>
        </w:rPr>
        <w:t>2025年公车补贴纳入其他交通费用。</w:t>
      </w:r>
    </w:p>
    <w:p>
      <w:pPr>
        <w:ind w:firstLine="640" w:firstLineChars="200"/>
        <w:rPr>
          <w:rFonts w:hint="eastAsia" w:ascii="仿宋" w:hAnsi="仿宋" w:eastAsia="仿宋"/>
          <w:sz w:val="32"/>
          <w:szCs w:val="32"/>
          <w:lang w:val="en-US" w:eastAsia="zh-CN"/>
        </w:rPr>
      </w:pPr>
      <w:r>
        <w:rPr>
          <w:rFonts w:hint="eastAsia" w:ascii="仿宋" w:hAnsi="仿宋" w:eastAsia="仿宋"/>
          <w:sz w:val="32"/>
          <w:szCs w:val="32"/>
          <w:lang w:eastAsia="zh-CN"/>
        </w:rPr>
        <w:t>按照财政部《地方预决算公开操作规程》明确的口径，机关运行费指各部门的公用经费，包括办公及印刷费</w:t>
      </w:r>
      <w:r>
        <w:rPr>
          <w:rFonts w:hint="eastAsia" w:ascii="仿宋" w:hAnsi="仿宋" w:eastAsia="仿宋"/>
          <w:sz w:val="32"/>
          <w:szCs w:val="32"/>
          <w:lang w:val="en-US" w:eastAsia="zh-CN"/>
        </w:rPr>
        <w:t>0万元</w:t>
      </w:r>
      <w:r>
        <w:rPr>
          <w:rFonts w:hint="eastAsia" w:ascii="仿宋" w:hAnsi="仿宋" w:eastAsia="仿宋"/>
          <w:sz w:val="32"/>
          <w:szCs w:val="32"/>
          <w:lang w:eastAsia="zh-CN"/>
        </w:rPr>
        <w:t>、邮电费</w:t>
      </w:r>
      <w:r>
        <w:rPr>
          <w:rFonts w:hint="eastAsia" w:ascii="仿宋" w:hAnsi="仿宋" w:eastAsia="仿宋"/>
          <w:sz w:val="32"/>
          <w:szCs w:val="32"/>
          <w:lang w:val="en-US" w:eastAsia="zh-CN"/>
        </w:rPr>
        <w:t>0.43万元</w:t>
      </w:r>
      <w:r>
        <w:rPr>
          <w:rFonts w:hint="eastAsia" w:ascii="仿宋" w:hAnsi="仿宋" w:eastAsia="仿宋"/>
          <w:sz w:val="32"/>
          <w:szCs w:val="32"/>
          <w:lang w:eastAsia="zh-CN"/>
        </w:rPr>
        <w:t>、差旅费</w:t>
      </w:r>
      <w:r>
        <w:rPr>
          <w:rFonts w:hint="eastAsia" w:ascii="仿宋" w:hAnsi="仿宋" w:eastAsia="仿宋"/>
          <w:sz w:val="32"/>
          <w:szCs w:val="32"/>
          <w:lang w:val="en-US" w:eastAsia="zh-CN"/>
        </w:rPr>
        <w:t>0.3万元</w:t>
      </w:r>
      <w:r>
        <w:rPr>
          <w:rFonts w:hint="eastAsia" w:ascii="仿宋" w:hAnsi="仿宋" w:eastAsia="仿宋"/>
          <w:sz w:val="32"/>
          <w:szCs w:val="32"/>
          <w:lang w:eastAsia="zh-CN"/>
        </w:rPr>
        <w:t>、会议费</w:t>
      </w:r>
      <w:r>
        <w:rPr>
          <w:rFonts w:hint="eastAsia" w:ascii="仿宋" w:hAnsi="仿宋" w:eastAsia="仿宋"/>
          <w:sz w:val="32"/>
          <w:szCs w:val="32"/>
          <w:lang w:val="en-US" w:eastAsia="zh-CN"/>
        </w:rPr>
        <w:t>0万元</w:t>
      </w:r>
      <w:r>
        <w:rPr>
          <w:rFonts w:hint="eastAsia" w:ascii="仿宋" w:hAnsi="仿宋" w:eastAsia="仿宋"/>
          <w:sz w:val="32"/>
          <w:szCs w:val="32"/>
          <w:lang w:eastAsia="zh-CN"/>
        </w:rPr>
        <w:t>、福利费</w:t>
      </w:r>
      <w:r>
        <w:rPr>
          <w:rFonts w:hint="eastAsia" w:ascii="仿宋" w:hAnsi="仿宋" w:eastAsia="仿宋"/>
          <w:sz w:val="32"/>
          <w:szCs w:val="32"/>
          <w:lang w:val="en-US" w:eastAsia="zh-CN"/>
        </w:rPr>
        <w:t>1.79万元</w:t>
      </w:r>
      <w:r>
        <w:rPr>
          <w:rFonts w:hint="eastAsia" w:ascii="仿宋" w:hAnsi="仿宋" w:eastAsia="仿宋"/>
          <w:sz w:val="32"/>
          <w:szCs w:val="32"/>
          <w:lang w:eastAsia="zh-CN"/>
        </w:rPr>
        <w:t>、日常维修费</w:t>
      </w:r>
      <w:r>
        <w:rPr>
          <w:rFonts w:hint="eastAsia" w:ascii="仿宋" w:hAnsi="仿宋" w:eastAsia="仿宋"/>
          <w:sz w:val="32"/>
          <w:szCs w:val="32"/>
          <w:lang w:val="en-US" w:eastAsia="zh-CN"/>
        </w:rPr>
        <w:t>0万元</w:t>
      </w:r>
      <w:r>
        <w:rPr>
          <w:rFonts w:hint="eastAsia" w:ascii="仿宋" w:hAnsi="仿宋" w:eastAsia="仿宋"/>
          <w:sz w:val="32"/>
          <w:szCs w:val="32"/>
          <w:lang w:eastAsia="zh-CN"/>
        </w:rPr>
        <w:t>、专用材料及一般设备购置费</w:t>
      </w:r>
      <w:r>
        <w:rPr>
          <w:rFonts w:hint="eastAsia" w:ascii="仿宋" w:hAnsi="仿宋" w:eastAsia="仿宋"/>
          <w:sz w:val="32"/>
          <w:szCs w:val="32"/>
          <w:lang w:val="en-US" w:eastAsia="zh-CN"/>
        </w:rPr>
        <w:t>0万元</w:t>
      </w:r>
      <w:r>
        <w:rPr>
          <w:rFonts w:hint="eastAsia" w:ascii="仿宋" w:hAnsi="仿宋" w:eastAsia="仿宋"/>
          <w:sz w:val="32"/>
          <w:szCs w:val="32"/>
          <w:lang w:eastAsia="zh-CN"/>
        </w:rPr>
        <w:t>、办公用房水电费</w:t>
      </w:r>
      <w:r>
        <w:rPr>
          <w:rFonts w:hint="eastAsia" w:ascii="仿宋" w:hAnsi="仿宋" w:eastAsia="仿宋"/>
          <w:sz w:val="32"/>
          <w:szCs w:val="32"/>
          <w:lang w:val="en-US" w:eastAsia="zh-CN"/>
        </w:rPr>
        <w:t>0.35万元</w:t>
      </w:r>
      <w:r>
        <w:rPr>
          <w:rFonts w:hint="eastAsia" w:ascii="仿宋" w:hAnsi="仿宋" w:eastAsia="仿宋"/>
          <w:sz w:val="32"/>
          <w:szCs w:val="32"/>
          <w:lang w:eastAsia="zh-CN"/>
        </w:rPr>
        <w:t>、办公用房取暖费</w:t>
      </w:r>
      <w:r>
        <w:rPr>
          <w:rFonts w:hint="eastAsia" w:ascii="仿宋" w:hAnsi="仿宋" w:eastAsia="仿宋"/>
          <w:sz w:val="32"/>
          <w:szCs w:val="32"/>
          <w:lang w:val="en-US" w:eastAsia="zh-CN"/>
        </w:rPr>
        <w:t>0万元</w:t>
      </w:r>
      <w:r>
        <w:rPr>
          <w:rFonts w:hint="eastAsia" w:ascii="仿宋" w:hAnsi="仿宋" w:eastAsia="仿宋"/>
          <w:sz w:val="32"/>
          <w:szCs w:val="32"/>
          <w:lang w:eastAsia="zh-CN"/>
        </w:rPr>
        <w:t>、办公用房物业管理费</w:t>
      </w:r>
      <w:r>
        <w:rPr>
          <w:rFonts w:hint="eastAsia" w:ascii="仿宋" w:hAnsi="仿宋" w:eastAsia="仿宋"/>
          <w:sz w:val="32"/>
          <w:szCs w:val="32"/>
          <w:lang w:val="en-US" w:eastAsia="zh-CN"/>
        </w:rPr>
        <w:t>0万元</w:t>
      </w:r>
      <w:r>
        <w:rPr>
          <w:rFonts w:hint="eastAsia" w:ascii="仿宋" w:hAnsi="仿宋" w:eastAsia="仿宋"/>
          <w:sz w:val="32"/>
          <w:szCs w:val="32"/>
          <w:lang w:eastAsia="zh-CN"/>
        </w:rPr>
        <w:t>、公务用车运行维护费</w:t>
      </w:r>
      <w:r>
        <w:rPr>
          <w:rFonts w:hint="eastAsia" w:ascii="仿宋" w:hAnsi="仿宋" w:eastAsia="仿宋"/>
          <w:sz w:val="32"/>
          <w:szCs w:val="32"/>
          <w:lang w:val="en-US" w:eastAsia="zh-CN"/>
        </w:rPr>
        <w:t>0万元。</w:t>
      </w:r>
    </w:p>
    <w:p>
      <w:pPr>
        <w:rPr>
          <w:rFonts w:hint="eastAsia" w:asciiTheme="minorEastAsia" w:hAnsiTheme="minorEastAsia" w:eastAsiaTheme="minorEastAsia" w:cstheme="minorEastAsia"/>
          <w:sz w:val="21"/>
          <w:szCs w:val="21"/>
          <w:lang w:val="en-US" w:eastAsia="zh-CN"/>
        </w:rPr>
      </w:pPr>
    </w:p>
    <w:p>
      <w:pPr>
        <w:ind w:firstLine="321" w:firstLineChars="100"/>
        <w:rPr>
          <w:rStyle w:val="12"/>
          <w:rFonts w:hint="eastAsia" w:ascii="Adobe 仿宋 Std R" w:hAnsi="Adobe 仿宋 Std R" w:eastAsia="Adobe 仿宋 Std R" w:cs="Times New Roman"/>
          <w:b/>
          <w:color w:val="auto"/>
          <w:sz w:val="32"/>
          <w:szCs w:val="32"/>
        </w:rPr>
      </w:pPr>
      <w:r>
        <w:rPr>
          <w:rStyle w:val="12"/>
          <w:rFonts w:hint="eastAsia" w:ascii="Adobe 仿宋 Std R" w:hAnsi="Adobe 仿宋 Std R" w:eastAsia="Adobe 仿宋 Std R" w:cs="Times New Roman"/>
          <w:b/>
          <w:color w:val="auto"/>
          <w:sz w:val="32"/>
          <w:szCs w:val="32"/>
        </w:rPr>
        <w:t>(七)政府采购情况</w:t>
      </w:r>
    </w:p>
    <w:p>
      <w:pPr>
        <w:ind w:firstLine="640" w:firstLineChars="200"/>
        <w:rPr>
          <w:rFonts w:hint="eastAsia" w:ascii="仿宋" w:hAnsi="仿宋" w:eastAsia="仿宋"/>
          <w:sz w:val="32"/>
          <w:szCs w:val="32"/>
        </w:rPr>
      </w:pPr>
      <w:r>
        <w:rPr>
          <w:rFonts w:hint="eastAsia" w:ascii="仿宋" w:hAnsi="仿宋" w:eastAsia="仿宋"/>
          <w:sz w:val="32"/>
          <w:szCs w:val="32"/>
          <w:lang w:eastAsia="zh-CN"/>
        </w:rPr>
        <w:t>202</w:t>
      </w:r>
      <w:r>
        <w:rPr>
          <w:rFonts w:hint="eastAsia" w:ascii="仿宋" w:hAnsi="仿宋" w:eastAsia="仿宋"/>
          <w:sz w:val="32"/>
          <w:szCs w:val="32"/>
          <w:lang w:val="en-US" w:eastAsia="zh-CN"/>
        </w:rPr>
        <w:t>5</w:t>
      </w:r>
      <w:r>
        <w:rPr>
          <w:rFonts w:hint="eastAsia" w:ascii="仿宋" w:hAnsi="仿宋" w:eastAsia="仿宋"/>
          <w:sz w:val="32"/>
          <w:szCs w:val="32"/>
          <w:lang w:eastAsia="zh-CN"/>
        </w:rPr>
        <w:t>年</w:t>
      </w:r>
      <w:r>
        <w:rPr>
          <w:rFonts w:hint="eastAsia" w:ascii="仿宋" w:hAnsi="仿宋" w:eastAsia="仿宋"/>
          <w:sz w:val="32"/>
          <w:szCs w:val="32"/>
        </w:rPr>
        <w:t>政府采购总额</w:t>
      </w:r>
      <w:r>
        <w:rPr>
          <w:rFonts w:hint="eastAsia" w:ascii="仿宋" w:hAnsi="仿宋" w:eastAsia="仿宋"/>
          <w:sz w:val="32"/>
          <w:szCs w:val="32"/>
          <w:lang w:val="en-US" w:eastAsia="zh-CN"/>
        </w:rPr>
        <w:t>0.37</w:t>
      </w:r>
      <w:r>
        <w:rPr>
          <w:rFonts w:hint="eastAsia" w:ascii="仿宋" w:hAnsi="仿宋" w:eastAsia="仿宋"/>
          <w:sz w:val="32"/>
          <w:szCs w:val="32"/>
        </w:rPr>
        <w:t>万元,其中: 政府采购货物预算</w:t>
      </w:r>
      <w:r>
        <w:rPr>
          <w:rFonts w:hint="eastAsia" w:ascii="仿宋" w:hAnsi="仿宋" w:eastAsia="仿宋"/>
          <w:sz w:val="32"/>
          <w:szCs w:val="32"/>
          <w:lang w:val="en-US" w:eastAsia="zh-CN"/>
        </w:rPr>
        <w:t>0.37</w:t>
      </w:r>
      <w:r>
        <w:rPr>
          <w:rFonts w:hint="eastAsia" w:ascii="仿宋" w:hAnsi="仿宋" w:eastAsia="仿宋"/>
          <w:sz w:val="32"/>
          <w:szCs w:val="32"/>
        </w:rPr>
        <w:t>万元, 政府采购工程预算</w:t>
      </w:r>
      <w:r>
        <w:rPr>
          <w:rFonts w:hint="eastAsia" w:ascii="仿宋" w:hAnsi="仿宋" w:eastAsia="仿宋"/>
          <w:sz w:val="32"/>
          <w:szCs w:val="32"/>
          <w:lang w:val="en-US" w:eastAsia="zh-CN"/>
        </w:rPr>
        <w:t>0</w:t>
      </w:r>
      <w:r>
        <w:rPr>
          <w:rFonts w:hint="eastAsia" w:ascii="仿宋" w:hAnsi="仿宋" w:eastAsia="仿宋"/>
          <w:sz w:val="32"/>
          <w:szCs w:val="32"/>
        </w:rPr>
        <w:t>万元, 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pPr>
        <w:rPr>
          <w:rFonts w:hint="eastAsia" w:asciiTheme="minorEastAsia" w:hAnsiTheme="minorEastAsia" w:eastAsiaTheme="minorEastAsia" w:cstheme="minorEastAsia"/>
          <w:sz w:val="21"/>
          <w:szCs w:val="21"/>
        </w:rPr>
      </w:pPr>
    </w:p>
    <w:p>
      <w:pPr>
        <w:ind w:firstLine="321" w:firstLineChars="100"/>
        <w:rPr>
          <w:rStyle w:val="12"/>
          <w:rFonts w:hint="eastAsia" w:ascii="Adobe 仿宋 Std R" w:hAnsi="Adobe 仿宋 Std R" w:eastAsia="Adobe 仿宋 Std R" w:cs="Times New Roman"/>
          <w:b/>
          <w:sz w:val="32"/>
          <w:szCs w:val="32"/>
        </w:rPr>
      </w:pPr>
      <w:r>
        <w:rPr>
          <w:rStyle w:val="12"/>
          <w:rFonts w:hint="eastAsia" w:ascii="Adobe 仿宋 Std R" w:hAnsi="Adobe 仿宋 Std R" w:eastAsia="Adobe 仿宋 Std R" w:cs="Times New Roman"/>
          <w:b/>
          <w:sz w:val="32"/>
          <w:szCs w:val="32"/>
        </w:rPr>
        <w:t>(八)国有资产占有使用情况</w:t>
      </w:r>
    </w:p>
    <w:p>
      <w:pPr>
        <w:ind w:firstLine="640" w:firstLineChars="200"/>
        <w:rPr>
          <w:rFonts w:hint="eastAsia" w:ascii="仿宋" w:hAnsi="仿宋" w:eastAsia="仿宋"/>
          <w:sz w:val="32"/>
          <w:szCs w:val="32"/>
        </w:rPr>
      </w:pPr>
      <w:r>
        <w:rPr>
          <w:rFonts w:hint="eastAsia" w:ascii="仿宋" w:hAnsi="仿宋" w:eastAsia="仿宋"/>
          <w:sz w:val="32"/>
          <w:szCs w:val="32"/>
        </w:rPr>
        <w:t>截至</w:t>
      </w:r>
      <w:r>
        <w:rPr>
          <w:rFonts w:hint="eastAsia" w:ascii="仿宋" w:hAnsi="仿宋" w:eastAsia="仿宋"/>
          <w:sz w:val="32"/>
          <w:szCs w:val="32"/>
          <w:lang w:val="en-US" w:eastAsia="zh-CN"/>
        </w:rPr>
        <w:t>2025年1</w:t>
      </w:r>
      <w:r>
        <w:rPr>
          <w:rFonts w:hint="eastAsia" w:ascii="仿宋" w:hAnsi="仿宋" w:eastAsia="仿宋"/>
          <w:sz w:val="32"/>
          <w:szCs w:val="32"/>
        </w:rPr>
        <w:t>月</w:t>
      </w:r>
      <w:r>
        <w:rPr>
          <w:rFonts w:hint="eastAsia" w:ascii="仿宋" w:hAnsi="仿宋" w:eastAsia="仿宋"/>
          <w:sz w:val="32"/>
          <w:szCs w:val="32"/>
          <w:lang w:val="en-US" w:eastAsia="zh-CN"/>
        </w:rPr>
        <w:t>1</w:t>
      </w:r>
      <w:r>
        <w:rPr>
          <w:rFonts w:hint="eastAsia" w:ascii="仿宋" w:hAnsi="仿宋" w:eastAsia="仿宋"/>
          <w:sz w:val="32"/>
          <w:szCs w:val="32"/>
        </w:rPr>
        <w:t xml:space="preserve">日, </w:t>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${page540426799.ds376136392_REP_JX_BAS_AGENCY_INFO_DXQRSDW_S_CLSYS}</w:instrText>
      </w:r>
      <w:r>
        <w:rPr>
          <w:rFonts w:hint="eastAsia" w:ascii="仿宋" w:hAnsi="仿宋" w:eastAsia="仿宋"/>
          <w:sz w:val="32"/>
          <w:szCs w:val="32"/>
        </w:rPr>
        <w:fldChar w:fldCharType="separate"/>
      </w:r>
      <w:r>
        <w:rPr>
          <w:rFonts w:hint="eastAsia" w:ascii="仿宋" w:hAnsi="仿宋" w:eastAsia="仿宋"/>
          <w:sz w:val="32"/>
          <w:szCs w:val="32"/>
        </w:rPr>
        <w:t>单位共有车辆</w:t>
      </w:r>
      <w:r>
        <w:rPr>
          <w:rFonts w:hint="eastAsia" w:ascii="仿宋" w:hAnsi="仿宋" w:eastAsia="仿宋"/>
          <w:sz w:val="32"/>
          <w:szCs w:val="32"/>
          <w:lang w:val="en-US" w:eastAsia="zh-CN"/>
        </w:rPr>
        <w:t>0</w:t>
      </w:r>
      <w:r>
        <w:rPr>
          <w:rFonts w:hint="eastAsia" w:ascii="仿宋" w:hAnsi="仿宋" w:eastAsia="仿宋"/>
          <w:sz w:val="32"/>
          <w:szCs w:val="32"/>
        </w:rPr>
        <w:t>辆,其中：一般公务用车实有数</w:t>
      </w:r>
      <w:r>
        <w:rPr>
          <w:rFonts w:hint="eastAsia" w:ascii="仿宋" w:hAnsi="仿宋" w:eastAsia="仿宋"/>
          <w:sz w:val="32"/>
          <w:szCs w:val="32"/>
          <w:lang w:val="en-US" w:eastAsia="zh-CN"/>
        </w:rPr>
        <w:t>0辆</w:t>
      </w:r>
      <w:r>
        <w:rPr>
          <w:rFonts w:hint="eastAsia" w:ascii="仿宋" w:hAnsi="仿宋" w:eastAsia="仿宋"/>
          <w:sz w:val="32"/>
          <w:szCs w:val="32"/>
        </w:rPr>
        <w:t>。</w:t>
      </w:r>
      <w:r>
        <w:rPr>
          <w:rFonts w:hint="eastAsia" w:ascii="仿宋" w:hAnsi="仿宋" w:eastAsia="仿宋"/>
          <w:sz w:val="32"/>
          <w:szCs w:val="32"/>
        </w:rPr>
        <w:fldChar w:fldCharType="end"/>
      </w:r>
    </w:p>
    <w:p>
      <w:pPr>
        <w:ind w:firstLine="640" w:firstLineChars="200"/>
        <w:rPr>
          <w:rFonts w:hint="eastAsia" w:ascii="仿宋" w:hAnsi="仿宋" w:eastAsia="仿宋"/>
          <w:sz w:val="32"/>
          <w:szCs w:val="32"/>
        </w:rPr>
      </w:pPr>
      <w:r>
        <w:rPr>
          <w:rFonts w:hint="eastAsia" w:ascii="仿宋" w:hAnsi="仿宋" w:eastAsia="仿宋"/>
          <w:sz w:val="32"/>
          <w:szCs w:val="32"/>
          <w:lang w:eastAsia="zh-CN"/>
        </w:rPr>
        <w:t>202</w:t>
      </w:r>
      <w:r>
        <w:rPr>
          <w:rFonts w:hint="eastAsia" w:ascii="仿宋" w:hAnsi="仿宋" w:eastAsia="仿宋"/>
          <w:sz w:val="32"/>
          <w:szCs w:val="32"/>
          <w:lang w:val="en-US" w:eastAsia="zh-CN"/>
        </w:rPr>
        <w:t>5</w:t>
      </w:r>
      <w:r>
        <w:rPr>
          <w:rFonts w:hint="eastAsia" w:ascii="仿宋" w:hAnsi="仿宋" w:eastAsia="仿宋"/>
          <w:sz w:val="32"/>
          <w:szCs w:val="32"/>
          <w:lang w:eastAsia="zh-CN"/>
        </w:rPr>
        <w:t>年</w:t>
      </w:r>
      <w:r>
        <w:rPr>
          <w:rFonts w:hint="eastAsia" w:ascii="仿宋" w:hAnsi="仿宋" w:eastAsia="仿宋"/>
          <w:sz w:val="32"/>
          <w:szCs w:val="32"/>
        </w:rPr>
        <w:t>单位预算安排购置车辆</w:t>
      </w:r>
      <w:r>
        <w:rPr>
          <w:rFonts w:hint="eastAsia" w:ascii="仿宋" w:hAnsi="仿宋" w:eastAsia="仿宋"/>
          <w:sz w:val="32"/>
          <w:szCs w:val="32"/>
          <w:lang w:val="en-US" w:eastAsia="zh-CN"/>
        </w:rPr>
        <w:t>0</w:t>
      </w:r>
      <w:r>
        <w:rPr>
          <w:rFonts w:hint="eastAsia" w:ascii="仿宋" w:hAnsi="仿宋" w:eastAsia="仿宋"/>
          <w:sz w:val="32"/>
          <w:szCs w:val="32"/>
        </w:rPr>
        <w:t>辆，安排购置单位价值200万元以上大型设备具体为：</w:t>
      </w:r>
      <w:r>
        <w:rPr>
          <w:rFonts w:hint="eastAsia" w:ascii="仿宋" w:hAnsi="仿宋" w:eastAsia="仿宋"/>
          <w:sz w:val="32"/>
          <w:szCs w:val="32"/>
          <w:lang w:eastAsia="zh-CN"/>
        </w:rPr>
        <w:t>无</w:t>
      </w:r>
      <w:r>
        <w:rPr>
          <w:rFonts w:hint="eastAsia" w:ascii="仿宋" w:hAnsi="仿宋" w:eastAsia="仿宋"/>
          <w:sz w:val="32"/>
          <w:szCs w:val="32"/>
        </w:rPr>
        <w:t xml:space="preserve"> 。</w:t>
      </w:r>
    </w:p>
    <w:p>
      <w:pPr>
        <w:ind w:firstLine="420" w:firstLineChars="200"/>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 xml:space="preserve">                              </w:t>
      </w:r>
    </w:p>
    <w:p>
      <w:pPr>
        <w:ind w:firstLine="321" w:firstLineChars="100"/>
        <w:rPr>
          <w:rStyle w:val="12"/>
          <w:rFonts w:hint="eastAsia" w:ascii="Adobe 仿宋 Std R" w:hAnsi="Adobe 仿宋 Std R" w:eastAsia="Adobe 仿宋 Std R" w:cs="Times New Roman"/>
          <w:b/>
          <w:sz w:val="32"/>
          <w:szCs w:val="32"/>
        </w:rPr>
      </w:pPr>
      <w:r>
        <w:rPr>
          <w:rStyle w:val="12"/>
          <w:rFonts w:hint="eastAsia" w:ascii="Adobe 仿宋 Std R" w:hAnsi="Adobe 仿宋 Std R" w:eastAsia="Adobe 仿宋 Std R" w:cs="Times New Roman"/>
          <w:b/>
          <w:sz w:val="32"/>
          <w:szCs w:val="32"/>
        </w:rPr>
        <w:t>（九）</w:t>
      </w:r>
      <w:r>
        <w:rPr>
          <w:rStyle w:val="12"/>
          <w:rFonts w:hint="eastAsia" w:ascii="Adobe 仿宋 Std R" w:hAnsi="Adobe 仿宋 Std R" w:eastAsia="Adobe 仿宋 Std R" w:cs="Times New Roman"/>
          <w:b/>
          <w:sz w:val="32"/>
          <w:szCs w:val="32"/>
          <w:lang w:eastAsia="zh-CN"/>
        </w:rPr>
        <w:t>特定项目</w:t>
      </w:r>
      <w:r>
        <w:rPr>
          <w:rStyle w:val="12"/>
          <w:rFonts w:hint="eastAsia" w:ascii="Adobe 仿宋 Std R" w:hAnsi="Adobe 仿宋 Std R" w:eastAsia="Adobe 仿宋 Std R" w:cs="Times New Roman"/>
          <w:b/>
          <w:sz w:val="32"/>
          <w:szCs w:val="32"/>
        </w:rPr>
        <w:t>情况说明</w:t>
      </w:r>
    </w:p>
    <w:p>
      <w:pPr>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本单位本年度未安排项目。</w:t>
      </w:r>
    </w:p>
    <w:p>
      <w:pPr>
        <w:rPr>
          <w:rFonts w:hint="eastAsia" w:ascii="仿宋" w:hAnsi="仿宋" w:eastAsia="仿宋"/>
          <w:sz w:val="32"/>
          <w:szCs w:val="32"/>
          <w:lang w:eastAsia="zh-CN"/>
        </w:rPr>
      </w:pPr>
    </w:p>
    <w:p>
      <w:pPr>
        <w:widowControl/>
        <w:spacing w:line="580" w:lineRule="exact"/>
        <w:jc w:val="left"/>
        <w:rPr>
          <w:rFonts w:hint="eastAsia" w:ascii="楷体_GB2312" w:eastAsia="楷体_GB2312"/>
          <w:b/>
          <w:sz w:val="32"/>
          <w:szCs w:val="30"/>
        </w:rPr>
      </w:pPr>
      <w:r>
        <w:rPr>
          <w:rFonts w:hint="eastAsia" w:ascii="楷体_GB2312" w:eastAsia="楷体_GB2312"/>
          <w:b/>
          <w:sz w:val="32"/>
          <w:szCs w:val="30"/>
        </w:rPr>
        <w:t>二、</w:t>
      </w:r>
      <w:r>
        <w:rPr>
          <w:rFonts w:hint="eastAsia" w:ascii="楷体_GB2312" w:eastAsia="楷体_GB2312"/>
          <w:b/>
          <w:sz w:val="32"/>
          <w:szCs w:val="30"/>
          <w:lang w:eastAsia="zh-CN"/>
        </w:rPr>
        <w:t>202</w:t>
      </w:r>
      <w:r>
        <w:rPr>
          <w:rFonts w:hint="eastAsia" w:ascii="楷体_GB2312" w:eastAsia="楷体_GB2312"/>
          <w:b/>
          <w:sz w:val="32"/>
          <w:szCs w:val="30"/>
          <w:lang w:val="en-US" w:eastAsia="zh-CN"/>
        </w:rPr>
        <w:t>5</w:t>
      </w:r>
      <w:r>
        <w:rPr>
          <w:rFonts w:hint="eastAsia" w:ascii="楷体_GB2312" w:eastAsia="楷体_GB2312"/>
          <w:b/>
          <w:sz w:val="32"/>
          <w:szCs w:val="30"/>
          <w:lang w:eastAsia="zh-CN"/>
        </w:rPr>
        <w:t>年</w:t>
      </w:r>
      <w:r>
        <w:rPr>
          <w:rFonts w:hint="eastAsia" w:ascii="楷体_GB2312" w:eastAsia="楷体_GB2312"/>
          <w:b/>
          <w:sz w:val="32"/>
          <w:szCs w:val="30"/>
        </w:rPr>
        <w:t>“三公”经费预算情况说明</w:t>
      </w:r>
    </w:p>
    <w:p>
      <w:pPr>
        <w:ind w:firstLine="640" w:firstLineChars="200"/>
        <w:rPr>
          <w:rFonts w:hint="eastAsia" w:ascii="仿宋" w:hAnsi="仿宋" w:eastAsia="仿宋"/>
          <w:sz w:val="32"/>
          <w:szCs w:val="32"/>
        </w:rPr>
      </w:pPr>
      <w:r>
        <w:rPr>
          <w:rFonts w:hint="eastAsia" w:ascii="仿宋" w:hAnsi="仿宋" w:eastAsia="仿宋"/>
          <w:sz w:val="32"/>
          <w:szCs w:val="32"/>
          <w:lang w:eastAsia="zh-CN"/>
        </w:rPr>
        <w:t>202</w:t>
      </w:r>
      <w:r>
        <w:rPr>
          <w:rFonts w:hint="eastAsia" w:ascii="仿宋" w:hAnsi="仿宋" w:eastAsia="仿宋"/>
          <w:sz w:val="32"/>
          <w:szCs w:val="32"/>
          <w:lang w:val="en-US" w:eastAsia="zh-CN"/>
        </w:rPr>
        <w:t>5</w:t>
      </w:r>
      <w:r>
        <w:rPr>
          <w:rFonts w:hint="eastAsia" w:ascii="仿宋" w:hAnsi="仿宋" w:eastAsia="仿宋"/>
          <w:sz w:val="32"/>
          <w:szCs w:val="32"/>
          <w:lang w:eastAsia="zh-CN"/>
        </w:rPr>
        <w:t>年共青</w:t>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${page540426799.ds254512694_REP_JXJC_AGENCY_WZR_NAME}</w:instrText>
      </w:r>
      <w:r>
        <w:rPr>
          <w:rFonts w:hint="eastAsia" w:ascii="仿宋" w:hAnsi="仿宋" w:eastAsia="仿宋"/>
          <w:sz w:val="32"/>
          <w:szCs w:val="32"/>
        </w:rPr>
        <w:fldChar w:fldCharType="separate"/>
      </w:r>
      <w:r>
        <w:rPr>
          <w:rFonts w:hint="eastAsia" w:ascii="仿宋" w:hAnsi="仿宋" w:eastAsia="仿宋"/>
          <w:sz w:val="32"/>
          <w:szCs w:val="32"/>
          <w:lang w:eastAsia="zh-CN"/>
        </w:rPr>
        <w:t>团庐山市委</w:t>
      </w:r>
      <w:r>
        <w:rPr>
          <w:rFonts w:hint="eastAsia" w:ascii="仿宋" w:hAnsi="仿宋" w:eastAsia="仿宋"/>
          <w:sz w:val="32"/>
          <w:szCs w:val="32"/>
        </w:rPr>
        <w:fldChar w:fldCharType="end"/>
      </w:r>
      <w:r>
        <w:rPr>
          <w:rFonts w:hint="eastAsia" w:ascii="仿宋" w:hAnsi="仿宋" w:eastAsia="仿宋"/>
          <w:sz w:val="32"/>
          <w:szCs w:val="32"/>
          <w:lang w:eastAsia="zh-CN"/>
        </w:rPr>
        <w:t>员会</w:t>
      </w:r>
      <w:r>
        <w:rPr>
          <w:rFonts w:hint="eastAsia" w:ascii="仿宋" w:hAnsi="仿宋" w:eastAsia="仿宋"/>
          <w:sz w:val="32"/>
          <w:szCs w:val="32"/>
        </w:rPr>
        <w:t>"三公"经费财政拨款安排</w:t>
      </w:r>
      <w:r>
        <w:rPr>
          <w:rFonts w:hint="eastAsia" w:ascii="仿宋" w:hAnsi="仿宋" w:eastAsia="仿宋"/>
          <w:sz w:val="32"/>
          <w:szCs w:val="32"/>
          <w:lang w:val="en-US" w:eastAsia="zh-CN"/>
        </w:rPr>
        <w:t>0</w:t>
      </w:r>
      <w:r>
        <w:rPr>
          <w:rFonts w:hint="eastAsia" w:ascii="仿宋" w:hAnsi="仿宋" w:eastAsia="仿宋"/>
          <w:sz w:val="32"/>
          <w:szCs w:val="32"/>
        </w:rPr>
        <w:t>万元，其中：</w:t>
      </w:r>
    </w:p>
    <w:p>
      <w:pPr>
        <w:ind w:firstLine="640" w:firstLineChars="200"/>
        <w:rPr>
          <w:rFonts w:hint="eastAsia" w:ascii="仿宋" w:hAnsi="仿宋" w:eastAsia="仿宋"/>
          <w:sz w:val="32"/>
          <w:szCs w:val="32"/>
        </w:rPr>
      </w:pPr>
      <w:r>
        <w:rPr>
          <w:rFonts w:hint="eastAsia" w:ascii="仿宋" w:hAnsi="仿宋" w:eastAsia="仿宋"/>
          <w:sz w:val="32"/>
          <w:szCs w:val="32"/>
        </w:rPr>
        <w:t>因公出国</w:t>
      </w:r>
      <w:r>
        <w:rPr>
          <w:rFonts w:hint="eastAsia" w:ascii="仿宋" w:hAnsi="仿宋" w:eastAsia="仿宋"/>
          <w:sz w:val="32"/>
          <w:szCs w:val="32"/>
          <w:lang w:val="en-US" w:eastAsia="zh-CN"/>
        </w:rPr>
        <w:t>0</w:t>
      </w:r>
      <w:r>
        <w:rPr>
          <w:rFonts w:hint="eastAsia" w:ascii="仿宋" w:hAnsi="仿宋" w:eastAsia="仿宋"/>
          <w:sz w:val="32"/>
          <w:szCs w:val="32"/>
        </w:rPr>
        <w:t>万元,比上年增</w:t>
      </w:r>
      <w:r>
        <w:rPr>
          <w:rFonts w:hint="eastAsia" w:ascii="仿宋" w:hAnsi="仿宋" w:eastAsia="仿宋"/>
          <w:sz w:val="32"/>
          <w:szCs w:val="32"/>
          <w:lang w:val="en-US" w:eastAsia="zh-CN"/>
        </w:rPr>
        <w:t>0</w:t>
      </w:r>
      <w:r>
        <w:rPr>
          <w:rFonts w:hint="eastAsia" w:ascii="仿宋" w:hAnsi="仿宋" w:eastAsia="仿宋"/>
          <w:sz w:val="32"/>
          <w:szCs w:val="32"/>
        </w:rPr>
        <w:t>万元，主要原因是：</w:t>
      </w:r>
      <w:r>
        <w:rPr>
          <w:rFonts w:hint="eastAsia" w:ascii="仿宋" w:hAnsi="仿宋" w:eastAsia="仿宋"/>
          <w:sz w:val="32"/>
          <w:szCs w:val="32"/>
          <w:lang w:eastAsia="zh-CN"/>
        </w:rPr>
        <w:t>与上年安排保持一致</w:t>
      </w:r>
      <w:r>
        <w:rPr>
          <w:rFonts w:hint="eastAsia" w:ascii="仿宋" w:hAnsi="仿宋" w:eastAsia="仿宋"/>
          <w:sz w:val="32"/>
          <w:szCs w:val="32"/>
        </w:rPr>
        <w:t>。</w:t>
      </w:r>
    </w:p>
    <w:p>
      <w:pPr>
        <w:ind w:firstLine="640" w:firstLineChars="200"/>
        <w:rPr>
          <w:rFonts w:hint="eastAsia" w:ascii="仿宋" w:hAnsi="仿宋" w:eastAsia="仿宋"/>
          <w:sz w:val="32"/>
          <w:szCs w:val="32"/>
        </w:rPr>
      </w:pPr>
      <w:r>
        <w:rPr>
          <w:rFonts w:hint="eastAsia" w:ascii="仿宋" w:hAnsi="仿宋" w:eastAsia="仿宋"/>
          <w:sz w:val="32"/>
          <w:szCs w:val="32"/>
        </w:rPr>
        <w:t>公务接待</w:t>
      </w:r>
      <w:r>
        <w:rPr>
          <w:rFonts w:hint="eastAsia" w:ascii="仿宋" w:hAnsi="仿宋" w:eastAsia="仿宋"/>
          <w:sz w:val="32"/>
          <w:szCs w:val="32"/>
          <w:lang w:val="en-US" w:eastAsia="zh-CN"/>
        </w:rPr>
        <w:t>0</w:t>
      </w:r>
      <w:r>
        <w:rPr>
          <w:rFonts w:hint="eastAsia" w:ascii="仿宋" w:hAnsi="仿宋" w:eastAsia="仿宋"/>
          <w:sz w:val="32"/>
          <w:szCs w:val="32"/>
        </w:rPr>
        <w:t>万元,比上年减</w:t>
      </w:r>
      <w:r>
        <w:rPr>
          <w:rFonts w:hint="eastAsia" w:ascii="仿宋" w:hAnsi="仿宋" w:eastAsia="仿宋"/>
          <w:sz w:val="32"/>
          <w:szCs w:val="32"/>
          <w:lang w:val="en-US" w:eastAsia="zh-CN"/>
        </w:rPr>
        <w:t>0.16</w:t>
      </w:r>
      <w:r>
        <w:rPr>
          <w:rFonts w:hint="eastAsia" w:ascii="仿宋" w:hAnsi="仿宋" w:eastAsia="仿宋"/>
          <w:sz w:val="32"/>
          <w:szCs w:val="32"/>
        </w:rPr>
        <w:t>万元，主要原因是：严格执行</w:t>
      </w:r>
      <w:r>
        <w:rPr>
          <w:rFonts w:hint="eastAsia" w:ascii="仿宋" w:hAnsi="仿宋" w:eastAsia="仿宋"/>
          <w:sz w:val="32"/>
          <w:szCs w:val="32"/>
          <w:lang w:eastAsia="zh-CN"/>
        </w:rPr>
        <w:t>中央</w:t>
      </w:r>
      <w:r>
        <w:rPr>
          <w:rFonts w:hint="eastAsia" w:ascii="仿宋" w:hAnsi="仿宋" w:eastAsia="仿宋"/>
          <w:sz w:val="32"/>
          <w:szCs w:val="32"/>
        </w:rPr>
        <w:t>八项规定</w:t>
      </w:r>
      <w:r>
        <w:rPr>
          <w:rFonts w:hint="eastAsia" w:ascii="仿宋" w:hAnsi="仿宋" w:eastAsia="仿宋"/>
          <w:sz w:val="32"/>
          <w:szCs w:val="32"/>
          <w:lang w:eastAsia="zh-CN"/>
        </w:rPr>
        <w:t>精神</w:t>
      </w:r>
      <w:r>
        <w:rPr>
          <w:rFonts w:hint="eastAsia" w:ascii="仿宋" w:hAnsi="仿宋" w:eastAsia="仿宋"/>
          <w:sz w:val="32"/>
          <w:szCs w:val="32"/>
        </w:rPr>
        <w:t>，减少招待开支</w:t>
      </w:r>
      <w:r>
        <w:rPr>
          <w:rFonts w:hint="eastAsia" w:ascii="仿宋" w:hAnsi="仿宋" w:eastAsia="仿宋"/>
          <w:sz w:val="32"/>
          <w:szCs w:val="32"/>
          <w:lang w:eastAsia="zh-CN"/>
        </w:rPr>
        <w:t>，政府部门过紧日子</w:t>
      </w:r>
      <w:r>
        <w:rPr>
          <w:rFonts w:hint="eastAsia" w:ascii="仿宋" w:hAnsi="仿宋" w:eastAsia="仿宋"/>
          <w:sz w:val="32"/>
          <w:szCs w:val="32"/>
        </w:rPr>
        <w:t>。</w:t>
      </w:r>
    </w:p>
    <w:p>
      <w:pPr>
        <w:ind w:firstLine="640" w:firstLineChars="200"/>
        <w:rPr>
          <w:rFonts w:hint="eastAsia" w:ascii="仿宋" w:hAnsi="仿宋" w:eastAsia="仿宋"/>
          <w:sz w:val="32"/>
          <w:szCs w:val="32"/>
        </w:rPr>
      </w:pPr>
      <w:r>
        <w:rPr>
          <w:rFonts w:hint="eastAsia" w:ascii="仿宋" w:hAnsi="仿宋" w:eastAsia="仿宋"/>
          <w:sz w:val="32"/>
          <w:szCs w:val="32"/>
        </w:rPr>
        <w:t>公务用车运行</w:t>
      </w:r>
      <w:r>
        <w:rPr>
          <w:rFonts w:hint="eastAsia" w:ascii="仿宋" w:hAnsi="仿宋" w:eastAsia="仿宋"/>
          <w:sz w:val="32"/>
          <w:szCs w:val="32"/>
          <w:lang w:val="en-US" w:eastAsia="zh-CN"/>
        </w:rPr>
        <w:t>0</w:t>
      </w:r>
      <w:r>
        <w:rPr>
          <w:rFonts w:hint="eastAsia" w:ascii="仿宋" w:hAnsi="仿宋" w:eastAsia="仿宋"/>
          <w:sz w:val="32"/>
          <w:szCs w:val="32"/>
        </w:rPr>
        <w:t>万元,比上年增</w:t>
      </w:r>
      <w:r>
        <w:rPr>
          <w:rFonts w:hint="eastAsia" w:ascii="仿宋" w:hAnsi="仿宋" w:eastAsia="仿宋"/>
          <w:sz w:val="32"/>
          <w:szCs w:val="32"/>
          <w:lang w:val="en-US" w:eastAsia="zh-CN"/>
        </w:rPr>
        <w:t>0</w:t>
      </w:r>
      <w:r>
        <w:rPr>
          <w:rFonts w:hint="eastAsia" w:ascii="仿宋" w:hAnsi="仿宋" w:eastAsia="仿宋"/>
          <w:sz w:val="32"/>
          <w:szCs w:val="32"/>
        </w:rPr>
        <w:t>万元，主要原因是：</w:t>
      </w:r>
      <w:r>
        <w:rPr>
          <w:rFonts w:hint="eastAsia" w:ascii="仿宋" w:hAnsi="仿宋" w:eastAsia="仿宋"/>
          <w:sz w:val="32"/>
          <w:szCs w:val="32"/>
          <w:lang w:eastAsia="zh-CN"/>
        </w:rPr>
        <w:t>与上年安排保持一致</w:t>
      </w:r>
      <w:r>
        <w:rPr>
          <w:rFonts w:hint="eastAsia" w:ascii="仿宋" w:hAnsi="仿宋" w:eastAsia="仿宋"/>
          <w:sz w:val="32"/>
          <w:szCs w:val="32"/>
        </w:rPr>
        <w:t>。</w:t>
      </w:r>
    </w:p>
    <w:p>
      <w:pPr>
        <w:ind w:firstLine="640" w:firstLineChars="200"/>
        <w:rPr>
          <w:rFonts w:hint="eastAsia" w:ascii="仿宋" w:hAnsi="仿宋" w:eastAsia="仿宋"/>
          <w:sz w:val="32"/>
          <w:szCs w:val="32"/>
        </w:rPr>
      </w:pPr>
      <w:r>
        <w:rPr>
          <w:rFonts w:hint="eastAsia" w:ascii="仿宋" w:hAnsi="仿宋" w:eastAsia="仿宋"/>
          <w:sz w:val="32"/>
          <w:szCs w:val="32"/>
        </w:rPr>
        <w:t>公务用车购置</w:t>
      </w:r>
      <w:r>
        <w:rPr>
          <w:rFonts w:hint="eastAsia" w:ascii="仿宋" w:hAnsi="仿宋" w:eastAsia="仿宋"/>
          <w:sz w:val="32"/>
          <w:szCs w:val="32"/>
          <w:lang w:val="en-US" w:eastAsia="zh-CN"/>
        </w:rPr>
        <w:t>0</w:t>
      </w:r>
      <w:r>
        <w:rPr>
          <w:rFonts w:hint="eastAsia" w:ascii="仿宋" w:hAnsi="仿宋" w:eastAsia="仿宋"/>
          <w:sz w:val="32"/>
          <w:szCs w:val="32"/>
        </w:rPr>
        <w:t>万元,比上年增</w:t>
      </w:r>
      <w:r>
        <w:rPr>
          <w:rFonts w:hint="eastAsia" w:ascii="仿宋" w:hAnsi="仿宋" w:eastAsia="仿宋"/>
          <w:sz w:val="32"/>
          <w:szCs w:val="32"/>
          <w:lang w:val="en-US" w:eastAsia="zh-CN"/>
        </w:rPr>
        <w:t>0</w:t>
      </w:r>
      <w:r>
        <w:rPr>
          <w:rFonts w:hint="eastAsia" w:ascii="仿宋" w:hAnsi="仿宋" w:eastAsia="仿宋"/>
          <w:sz w:val="32"/>
          <w:szCs w:val="32"/>
        </w:rPr>
        <w:t>万元，主要原因是：</w:t>
      </w:r>
      <w:r>
        <w:rPr>
          <w:rFonts w:hint="eastAsia" w:ascii="仿宋" w:hAnsi="仿宋" w:eastAsia="仿宋"/>
          <w:sz w:val="32"/>
          <w:szCs w:val="32"/>
          <w:lang w:eastAsia="zh-CN"/>
        </w:rPr>
        <w:t>与上年安排保持一致</w:t>
      </w:r>
      <w:r>
        <w:rPr>
          <w:rFonts w:hint="eastAsia" w:ascii="仿宋" w:hAnsi="仿宋" w:eastAsia="仿宋"/>
          <w:sz w:val="32"/>
          <w:szCs w:val="32"/>
        </w:rPr>
        <w:t>。</w:t>
      </w:r>
      <w:r>
        <w:rPr>
          <w:rFonts w:hint="eastAsia" w:ascii="仿宋" w:hAnsi="仿宋" w:eastAsia="仿宋"/>
          <w:sz w:val="32"/>
          <w:szCs w:val="32"/>
        </w:rPr>
        <w:fldChar w:fldCharType="begin"/>
      </w:r>
      <w:r>
        <w:rPr>
          <w:rFonts w:hint="eastAsia" w:ascii="仿宋" w:hAnsi="仿宋" w:eastAsia="仿宋"/>
          <w:sz w:val="32"/>
          <w:szCs w:val="32"/>
        </w:rPr>
        <w:instrText xml:space="preserve">MERGEFIELD ${page400644146.ds215660413_REP_BGT_T_HC1100002019_DXQ02_ZCSGGZ}</w:instrText>
      </w:r>
      <w:r>
        <w:rPr>
          <w:rFonts w:hint="eastAsia" w:ascii="仿宋" w:hAnsi="仿宋" w:eastAsia="仿宋"/>
          <w:sz w:val="32"/>
          <w:szCs w:val="32"/>
        </w:rPr>
        <w:fldChar w:fldCharType="end"/>
      </w:r>
    </w:p>
    <w:p>
      <w:pPr>
        <w:widowControl/>
        <w:shd w:val="clear" w:color="auto" w:fill="FFFFFF"/>
        <w:spacing w:line="640" w:lineRule="atLeast"/>
        <w:ind w:firstLine="640"/>
        <w:jc w:val="center"/>
        <w:rPr>
          <w:rFonts w:hint="eastAsia" w:ascii="仿宋_GB2312" w:eastAsia="仿宋_GB2312"/>
          <w:b/>
          <w:sz w:val="32"/>
          <w:szCs w:val="30"/>
        </w:rPr>
      </w:pPr>
      <w:r>
        <w:rPr>
          <w:rFonts w:hint="eastAsia" w:ascii="仿宋_GB2312" w:eastAsia="仿宋_GB2312"/>
          <w:b/>
          <w:sz w:val="32"/>
          <w:szCs w:val="30"/>
        </w:rPr>
        <w:t>第四部分   名词解释</w:t>
      </w:r>
    </w:p>
    <w:p>
      <w:pPr>
        <w:ind w:firstLine="640" w:firstLineChars="200"/>
        <w:rPr>
          <w:rFonts w:hint="eastAsia" w:ascii="仿宋" w:hAnsi="仿宋" w:eastAsia="仿宋"/>
          <w:sz w:val="32"/>
          <w:szCs w:val="32"/>
        </w:rPr>
      </w:pPr>
      <w:r>
        <w:rPr>
          <w:rFonts w:hint="eastAsia" w:ascii="仿宋" w:hAnsi="仿宋" w:eastAsia="仿宋"/>
          <w:sz w:val="32"/>
          <w:szCs w:val="32"/>
        </w:rPr>
        <w:t>一、收入科目</w:t>
      </w:r>
    </w:p>
    <w:p>
      <w:pPr>
        <w:ind w:firstLine="640" w:firstLineChars="200"/>
        <w:rPr>
          <w:rFonts w:hint="eastAsia" w:ascii="仿宋" w:hAnsi="仿宋" w:eastAsia="仿宋"/>
          <w:sz w:val="32"/>
          <w:szCs w:val="32"/>
        </w:rPr>
      </w:pPr>
      <w:r>
        <w:rPr>
          <w:rFonts w:hint="eastAsia" w:ascii="仿宋" w:hAnsi="仿宋" w:eastAsia="仿宋"/>
          <w:sz w:val="32"/>
          <w:szCs w:val="32"/>
          <w:lang w:val="en-US" w:eastAsia="zh-CN"/>
        </w:rPr>
        <w:t>(一)</w:t>
      </w:r>
      <w:r>
        <w:rPr>
          <w:rFonts w:hint="eastAsia" w:ascii="仿宋" w:hAnsi="仿宋" w:eastAsia="仿宋"/>
          <w:sz w:val="32"/>
          <w:szCs w:val="32"/>
        </w:rPr>
        <w:t>财政拨款：指</w:t>
      </w:r>
      <w:r>
        <w:rPr>
          <w:rFonts w:hint="eastAsia" w:ascii="仿宋" w:hAnsi="仿宋" w:eastAsia="仿宋"/>
          <w:sz w:val="32"/>
          <w:szCs w:val="32"/>
          <w:lang w:eastAsia="zh-CN"/>
        </w:rPr>
        <w:t>市</w:t>
      </w:r>
      <w:r>
        <w:rPr>
          <w:rFonts w:hint="eastAsia" w:ascii="仿宋" w:hAnsi="仿宋" w:eastAsia="仿宋"/>
          <w:sz w:val="32"/>
          <w:szCs w:val="32"/>
        </w:rPr>
        <w:t>级财政当年拨付的资金。</w:t>
      </w:r>
    </w:p>
    <w:p>
      <w:pPr>
        <w:ind w:firstLine="640" w:firstLineChars="200"/>
        <w:rPr>
          <w:rFonts w:hint="eastAsia" w:ascii="仿宋" w:hAnsi="仿宋" w:eastAsia="仿宋"/>
          <w:sz w:val="32"/>
          <w:szCs w:val="32"/>
        </w:rPr>
      </w:pPr>
      <w:r>
        <w:rPr>
          <w:rFonts w:hint="eastAsia" w:ascii="仿宋" w:hAnsi="仿宋" w:eastAsia="仿宋"/>
          <w:sz w:val="32"/>
          <w:szCs w:val="32"/>
          <w:lang w:eastAsia="zh-CN"/>
        </w:rPr>
        <w:t>（二）</w:t>
      </w:r>
      <w:r>
        <w:rPr>
          <w:rFonts w:hint="eastAsia" w:ascii="仿宋" w:hAnsi="仿宋" w:eastAsia="仿宋"/>
          <w:sz w:val="32"/>
          <w:szCs w:val="32"/>
        </w:rPr>
        <w:t>上级补助收入：反映事业单位从主管部门和上级单位取得的非财政补助收入。</w:t>
      </w:r>
    </w:p>
    <w:p>
      <w:pPr>
        <w:ind w:firstLine="640" w:firstLineChars="200"/>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eastAsia="zh-CN"/>
        </w:rPr>
        <w:t>三</w:t>
      </w:r>
      <w:r>
        <w:rPr>
          <w:rFonts w:hint="eastAsia" w:ascii="仿宋" w:hAnsi="仿宋" w:eastAsia="仿宋"/>
          <w:sz w:val="32"/>
          <w:szCs w:val="32"/>
        </w:rPr>
        <w:t>）使用非财政拨款结余：填列历年滚存的非限定用途的非统计财政拨款结余弥补</w:t>
      </w:r>
      <w:r>
        <w:rPr>
          <w:rFonts w:hint="eastAsia" w:ascii="仿宋" w:hAnsi="仿宋" w:eastAsia="仿宋"/>
          <w:sz w:val="32"/>
          <w:szCs w:val="32"/>
          <w:lang w:eastAsia="zh-CN"/>
        </w:rPr>
        <w:t>202</w:t>
      </w:r>
      <w:r>
        <w:rPr>
          <w:rFonts w:hint="eastAsia" w:ascii="仿宋" w:hAnsi="仿宋" w:eastAsia="仿宋"/>
          <w:sz w:val="32"/>
          <w:szCs w:val="32"/>
          <w:lang w:val="en-US" w:eastAsia="zh-CN"/>
        </w:rPr>
        <w:t>5</w:t>
      </w:r>
      <w:r>
        <w:rPr>
          <w:rFonts w:hint="eastAsia" w:ascii="仿宋" w:hAnsi="仿宋" w:eastAsia="仿宋"/>
          <w:sz w:val="32"/>
          <w:szCs w:val="32"/>
          <w:lang w:eastAsia="zh-CN"/>
        </w:rPr>
        <w:t>年</w:t>
      </w:r>
      <w:r>
        <w:rPr>
          <w:rFonts w:hint="eastAsia" w:ascii="仿宋" w:hAnsi="仿宋" w:eastAsia="仿宋"/>
          <w:sz w:val="32"/>
          <w:szCs w:val="32"/>
        </w:rPr>
        <w:t>收支差额的数额。</w:t>
      </w:r>
    </w:p>
    <w:p>
      <w:pPr>
        <w:ind w:firstLine="640" w:firstLineChars="200"/>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eastAsia="zh-CN"/>
        </w:rPr>
        <w:t>四</w:t>
      </w:r>
      <w:r>
        <w:rPr>
          <w:rFonts w:hint="eastAsia" w:ascii="仿宋" w:hAnsi="仿宋" w:eastAsia="仿宋"/>
          <w:sz w:val="32"/>
          <w:szCs w:val="32"/>
        </w:rPr>
        <w:t>）上年结转和结余：填列202</w:t>
      </w:r>
      <w:r>
        <w:rPr>
          <w:rFonts w:hint="eastAsia" w:ascii="仿宋" w:hAnsi="仿宋" w:eastAsia="仿宋"/>
          <w:sz w:val="32"/>
          <w:szCs w:val="32"/>
          <w:lang w:val="en-US" w:eastAsia="zh-CN"/>
        </w:rPr>
        <w:t>4</w:t>
      </w:r>
      <w:r>
        <w:rPr>
          <w:rFonts w:hint="eastAsia" w:ascii="仿宋" w:hAnsi="仿宋" w:eastAsia="仿宋"/>
          <w:sz w:val="32"/>
          <w:szCs w:val="32"/>
        </w:rPr>
        <w:t>年全部结转和结余的资金数，包括当年结转结余资金和历年滚存结转结余资金。</w:t>
      </w:r>
    </w:p>
    <w:p>
      <w:pPr>
        <w:ind w:firstLine="640" w:firstLineChars="200"/>
        <w:rPr>
          <w:rFonts w:hint="eastAsia" w:ascii="仿宋" w:hAnsi="仿宋" w:eastAsia="仿宋"/>
          <w:sz w:val="32"/>
          <w:szCs w:val="32"/>
        </w:rPr>
      </w:pPr>
      <w:r>
        <w:rPr>
          <w:rFonts w:hint="eastAsia" w:ascii="仿宋" w:hAnsi="仿宋" w:eastAsia="仿宋"/>
          <w:sz w:val="32"/>
          <w:szCs w:val="32"/>
        </w:rPr>
        <w:t>二、支出科目</w:t>
      </w:r>
    </w:p>
    <w:p>
      <w:pPr>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一）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（二）项目支出：指在基本支出之外为完成特定行政任务和事业发展目标所发生的支出。</w:t>
      </w:r>
    </w:p>
    <w:p>
      <w:pPr>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（三）工资福利支出：反映单位开支的在职职工和编制外长期聘用人员的各类劳动报酬，以及为上述人员交纳的各项社会保险费等。</w:t>
      </w:r>
    </w:p>
    <w:p>
      <w:pPr>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（四）商品和服务支出：反映单位购买商品和服务的支出（不包括用于购置固定资产的支出、战略性和应急储备支出）。</w:t>
      </w:r>
    </w:p>
    <w:p>
      <w:pPr>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（五）对个人和家庭的补助：反映用于对个人和家庭的补助支出。</w:t>
      </w:r>
    </w:p>
    <w:p>
      <w:pPr>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（六）行政运行：反映为行政单位的基本支出。</w:t>
      </w:r>
    </w:p>
    <w:p>
      <w:pPr>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（七）机关事业单位基本养老保险缴费支出：机关事业单位实施养老保险制度由单位交纳的基本养老保险费支出。</w:t>
      </w:r>
    </w:p>
    <w:p>
      <w:pPr>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（八）行政单位医疗：财政部门安排的事业单位基本医疗保险缴费支出。</w:t>
      </w:r>
    </w:p>
    <w:p>
      <w:pPr>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（九）住房公积金：行政事业单位按人力资源和社会保障部、财政部规定的基本工资和津贴补贴以及规定比例为职工交纳的住房公积金。</w:t>
      </w:r>
    </w:p>
    <w:p>
      <w:pPr>
        <w:ind w:firstLine="640" w:firstLineChars="200"/>
        <w:rPr>
          <w:rFonts w:hint="eastAsia" w:ascii="仿宋" w:hAnsi="仿宋" w:eastAsia="仿宋"/>
          <w:sz w:val="32"/>
          <w:szCs w:val="32"/>
        </w:rPr>
      </w:pPr>
      <w:r>
        <w:rPr>
          <w:rFonts w:hint="eastAsia" w:ascii="仿宋" w:hAnsi="仿宋" w:eastAsia="仿宋"/>
          <w:sz w:val="32"/>
          <w:szCs w:val="32"/>
        </w:rPr>
        <w:t>三、相关专业名词</w:t>
      </w:r>
    </w:p>
    <w:p>
      <w:pPr>
        <w:ind w:firstLine="640" w:firstLineChars="200"/>
        <w:rPr>
          <w:rFonts w:hint="eastAsia" w:ascii="仿宋" w:hAnsi="仿宋" w:eastAsia="仿宋"/>
          <w:sz w:val="32"/>
          <w:szCs w:val="32"/>
        </w:rPr>
      </w:pPr>
      <w:r>
        <w:rPr>
          <w:rFonts w:hint="eastAsia" w:ascii="仿宋" w:hAnsi="仿宋" w:eastAsia="仿宋"/>
          <w:sz w:val="32"/>
          <w:szCs w:val="32"/>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ind w:firstLine="640" w:firstLineChars="200"/>
        <w:rPr>
          <w:rFonts w:hint="eastAsia" w:ascii="仿宋" w:hAnsi="仿宋" w:eastAsia="仿宋"/>
          <w:sz w:val="32"/>
          <w:szCs w:val="32"/>
        </w:rPr>
      </w:pPr>
      <w:r>
        <w:rPr>
          <w:rFonts w:hint="eastAsia" w:ascii="仿宋" w:hAnsi="仿宋" w:eastAsia="仿宋"/>
          <w:sz w:val="32"/>
          <w:szCs w:val="32"/>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pPr>
        <w:widowControl/>
        <w:spacing w:line="600" w:lineRule="exact"/>
        <w:ind w:firstLine="640" w:firstLineChars="200"/>
        <w:jc w:val="left"/>
        <w:rPr>
          <w:rFonts w:ascii="仿宋_GB2312" w:eastAsia="仿宋_GB2312"/>
          <w:color w:val="000000"/>
          <w:sz w:val="32"/>
          <w:szCs w:val="30"/>
        </w:rPr>
      </w:pPr>
    </w:p>
    <w:p>
      <w:pPr>
        <w:ind w:firstLine="640" w:firstLineChars="200"/>
        <w:rPr>
          <w:rFonts w:ascii="仿宋" w:hAnsi="仿宋" w:eastAsia="仿宋"/>
          <w:color w:val="00000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dobe 仿宋 Std R">
    <w:altName w:val="仿宋"/>
    <w:panose1 w:val="00000000000000000000"/>
    <w:charset w:val="86"/>
    <w:family w:val="roman"/>
    <w:pitch w:val="default"/>
    <w:sig w:usb0="00000000" w:usb1="00000000" w:usb2="00000016" w:usb3="00000000" w:csb0="00060007"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BC80C2"/>
    <w:multiLevelType w:val="singleLevel"/>
    <w:tmpl w:val="FEBC80C2"/>
    <w:lvl w:ilvl="0" w:tentative="0">
      <w:start w:val="3"/>
      <w:numFmt w:val="chineseCounting"/>
      <w:suff w:val="space"/>
      <w:lvlText w:val="第%1部分"/>
      <w:lvlJc w:val="left"/>
      <w:rPr>
        <w:rFonts w:hint="eastAsia"/>
      </w:rPr>
    </w:lvl>
  </w:abstractNum>
  <w:abstractNum w:abstractNumId="1">
    <w:nsid w:val="62ADBD2F"/>
    <w:multiLevelType w:val="singleLevel"/>
    <w:tmpl w:val="62ADBD2F"/>
    <w:lvl w:ilvl="0" w:tentative="0">
      <w:start w:val="1"/>
      <w:numFmt w:val="bullet"/>
      <w:pStyle w:val="2"/>
      <w:lvlText w:val=""/>
      <w:lvlJc w:val="left"/>
      <w:pPr>
        <w:tabs>
          <w:tab w:val="left" w:pos="780"/>
        </w:tabs>
        <w:ind w:left="7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xNDNiZjUzOTE5MTc0MmY2MTc1YjlhODlkZWMwNzYifQ=="/>
    <w:docVar w:name="KSO_WPS_MARK_KEY" w:val="5853a7a3-07f4-4acb-ade7-460801052493"/>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491132A"/>
    <w:rsid w:val="067A6028"/>
    <w:rsid w:val="0955663C"/>
    <w:rsid w:val="0ACE0629"/>
    <w:rsid w:val="0B670F50"/>
    <w:rsid w:val="0C97247A"/>
    <w:rsid w:val="0DB3098E"/>
    <w:rsid w:val="15524029"/>
    <w:rsid w:val="15827B15"/>
    <w:rsid w:val="183A4EAD"/>
    <w:rsid w:val="19AD2BD9"/>
    <w:rsid w:val="206D0602"/>
    <w:rsid w:val="212C5238"/>
    <w:rsid w:val="22430342"/>
    <w:rsid w:val="23687397"/>
    <w:rsid w:val="25B931E9"/>
    <w:rsid w:val="2828673B"/>
    <w:rsid w:val="2C57797E"/>
    <w:rsid w:val="2D1B3D8E"/>
    <w:rsid w:val="32213853"/>
    <w:rsid w:val="3328400E"/>
    <w:rsid w:val="36031C0A"/>
    <w:rsid w:val="36E47760"/>
    <w:rsid w:val="3A841EE9"/>
    <w:rsid w:val="3A9F1A72"/>
    <w:rsid w:val="3B7D1841"/>
    <w:rsid w:val="3D2909BB"/>
    <w:rsid w:val="3DF13D37"/>
    <w:rsid w:val="3F383632"/>
    <w:rsid w:val="4052753A"/>
    <w:rsid w:val="44ED0A10"/>
    <w:rsid w:val="474B0490"/>
    <w:rsid w:val="48A83B8E"/>
    <w:rsid w:val="4C7D6286"/>
    <w:rsid w:val="502E68D6"/>
    <w:rsid w:val="53516268"/>
    <w:rsid w:val="56C47F55"/>
    <w:rsid w:val="58716EF9"/>
    <w:rsid w:val="5FEE1980"/>
    <w:rsid w:val="61E0552E"/>
    <w:rsid w:val="62D6302D"/>
    <w:rsid w:val="63306EE5"/>
    <w:rsid w:val="633916A0"/>
    <w:rsid w:val="63E33020"/>
    <w:rsid w:val="6464197D"/>
    <w:rsid w:val="64EB571C"/>
    <w:rsid w:val="656A2922"/>
    <w:rsid w:val="65810156"/>
    <w:rsid w:val="6BE248E5"/>
    <w:rsid w:val="6EDB6140"/>
    <w:rsid w:val="71996B2B"/>
    <w:rsid w:val="73A85115"/>
    <w:rsid w:val="795E480A"/>
    <w:rsid w:val="7B2058AF"/>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qFormat="1"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List Bullet 2"/>
    <w:basedOn w:val="1"/>
    <w:semiHidden/>
    <w:unhideWhenUsed/>
    <w:qFormat/>
    <w:uiPriority w:val="99"/>
    <w:pPr>
      <w:numPr>
        <w:ilvl w:val="0"/>
        <w:numId w:val="1"/>
      </w:numPr>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8">
    <w:name w:val="Hyperlink"/>
    <w:basedOn w:val="7"/>
    <w:qFormat/>
    <w:uiPriority w:val="0"/>
    <w:rPr>
      <w:color w:val="0000FF"/>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row_tree_level_3"/>
    <w:basedOn w:val="7"/>
    <w:qFormat/>
    <w:uiPriority w:val="0"/>
  </w:style>
  <w:style w:type="character" w:customStyle="1" w:styleId="12">
    <w:name w:val="row_tree_level_4"/>
    <w:basedOn w:val="7"/>
    <w:qFormat/>
    <w:uiPriority w:val="0"/>
  </w:style>
  <w:style w:type="paragraph" w:customStyle="1" w:styleId="13">
    <w:name w:val="p0"/>
    <w:basedOn w:val="1"/>
    <w:qFormat/>
    <w:uiPriority w:val="0"/>
    <w:pPr>
      <w:widowControl/>
    </w:pPr>
    <w:rPr>
      <w:rFonts w:ascii="Times New Roman" w:hAnsi="Times New Roman" w:eastAsia="宋体" w:cs="Times New Roman"/>
      <w:kern w:val="0"/>
      <w:szCs w:val="21"/>
    </w:rPr>
  </w:style>
  <w:style w:type="character" w:customStyle="1" w:styleId="14">
    <w:name w:val="15"/>
    <w:basedOn w:val="7"/>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3909</Words>
  <Characters>4283</Characters>
  <Lines>51</Lines>
  <Paragraphs>14</Paragraphs>
  <TotalTime>5</TotalTime>
  <ScaleCrop>false</ScaleCrop>
  <LinksUpToDate>false</LinksUpToDate>
  <CharactersWithSpaces>4348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dcterms:modified xsi:type="dcterms:W3CDTF">2025-01-08T01:55:32Z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F9C10002B6DB44968EF65B3CB2606B6D_13</vt:lpwstr>
  </property>
</Properties>
</file>