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7DF" w:rsidRPr="0031763E" w:rsidRDefault="006F57DF">
      <w:pPr>
        <w:widowControl/>
        <w:spacing w:line="520" w:lineRule="atLeast"/>
        <w:ind w:firstLine="880"/>
        <w:rPr>
          <w:rFonts w:ascii="黑体" w:eastAsia="黑体" w:hAnsi="黑体"/>
          <w:b/>
          <w:bCs/>
          <w:kern w:val="0"/>
          <w:sz w:val="44"/>
          <w:szCs w:val="44"/>
        </w:rPr>
      </w:pPr>
      <w:r w:rsidRPr="0031763E">
        <w:rPr>
          <w:rFonts w:ascii="黑体" w:eastAsia="黑体" w:hAnsi="黑体"/>
          <w:b/>
          <w:bCs/>
          <w:kern w:val="0"/>
          <w:sz w:val="44"/>
          <w:szCs w:val="44"/>
        </w:rPr>
        <w:fldChar w:fldCharType="begin"/>
      </w:r>
      <w:r w:rsidRPr="0031763E">
        <w:rPr>
          <w:rFonts w:ascii="黑体" w:eastAsia="黑体" w:hAnsi="黑体"/>
          <w:b/>
          <w:bCs/>
          <w:kern w:val="0"/>
          <w:sz w:val="44"/>
          <w:szCs w:val="44"/>
        </w:rPr>
        <w:instrText>MERGEFIELD ${page400644146.ds509943833_REP_JXJC_AGENCY_WZR_NAME}</w:instrText>
      </w:r>
      <w:r w:rsidRPr="0031763E">
        <w:rPr>
          <w:rFonts w:ascii="黑体" w:eastAsia="黑体" w:hAnsi="黑体"/>
          <w:b/>
          <w:bCs/>
          <w:kern w:val="0"/>
          <w:sz w:val="44"/>
          <w:szCs w:val="44"/>
        </w:rPr>
        <w:fldChar w:fldCharType="separate"/>
      </w:r>
      <w:r w:rsidRPr="0031763E">
        <w:rPr>
          <w:rFonts w:ascii="黑体" w:eastAsia="黑体" w:hAnsi="黑体" w:hint="eastAsia"/>
          <w:b/>
          <w:bCs/>
          <w:kern w:val="0"/>
          <w:sz w:val="44"/>
          <w:szCs w:val="44"/>
        </w:rPr>
        <w:t>庐山市城市管理局</w:t>
      </w:r>
      <w:r w:rsidRPr="0031763E">
        <w:rPr>
          <w:rFonts w:ascii="黑体" w:eastAsia="黑体" w:hAnsi="黑体"/>
          <w:b/>
          <w:bCs/>
          <w:kern w:val="0"/>
          <w:sz w:val="44"/>
          <w:szCs w:val="44"/>
        </w:rPr>
        <w:fldChar w:fldCharType="end"/>
      </w:r>
      <w:r w:rsidRPr="0031763E">
        <w:rPr>
          <w:rFonts w:ascii="黑体" w:eastAsia="黑体" w:hAnsi="黑体"/>
          <w:b/>
          <w:bCs/>
          <w:kern w:val="0"/>
          <w:sz w:val="44"/>
          <w:szCs w:val="44"/>
        </w:rPr>
        <w:t>2025</w:t>
      </w:r>
      <w:r w:rsidRPr="0031763E">
        <w:rPr>
          <w:rFonts w:ascii="黑体" w:eastAsia="黑体" w:hAnsi="黑体" w:hint="eastAsia"/>
          <w:b/>
          <w:bCs/>
          <w:kern w:val="0"/>
          <w:sz w:val="44"/>
          <w:szCs w:val="44"/>
        </w:rPr>
        <w:t>年部门预算</w:t>
      </w:r>
    </w:p>
    <w:p w:rsidR="006F57DF" w:rsidRPr="0031763E" w:rsidRDefault="006F57DF">
      <w:pPr>
        <w:pStyle w:val="p0"/>
        <w:spacing w:line="600" w:lineRule="atLeast"/>
        <w:jc w:val="center"/>
        <w:rPr>
          <w:rFonts w:ascii="黑体" w:eastAsia="黑体" w:hAnsi="黑体"/>
          <w:sz w:val="32"/>
          <w:szCs w:val="32"/>
        </w:rPr>
      </w:pPr>
    </w:p>
    <w:p w:rsidR="006F57DF" w:rsidRPr="0031763E" w:rsidRDefault="006F57DF">
      <w:pPr>
        <w:pStyle w:val="p0"/>
        <w:spacing w:line="600" w:lineRule="atLeast"/>
        <w:jc w:val="center"/>
        <w:rPr>
          <w:rFonts w:ascii="黑体" w:eastAsia="黑体" w:hAnsi="黑体"/>
          <w:sz w:val="32"/>
          <w:szCs w:val="32"/>
        </w:rPr>
      </w:pPr>
      <w:r w:rsidRPr="0031763E">
        <w:rPr>
          <w:rFonts w:ascii="黑体" w:eastAsia="黑体" w:hAnsi="黑体" w:hint="eastAsia"/>
          <w:sz w:val="32"/>
          <w:szCs w:val="32"/>
        </w:rPr>
        <w:t>目</w:t>
      </w:r>
      <w:r w:rsidRPr="0031763E">
        <w:rPr>
          <w:rFonts w:ascii="黑体" w:eastAsia="黑体" w:hAnsi="黑体"/>
          <w:sz w:val="32"/>
          <w:szCs w:val="32"/>
        </w:rPr>
        <w:t xml:space="preserve">    </w:t>
      </w:r>
      <w:r w:rsidRPr="0031763E">
        <w:rPr>
          <w:rFonts w:ascii="黑体" w:eastAsia="黑体" w:hAnsi="黑体" w:hint="eastAsia"/>
          <w:sz w:val="32"/>
          <w:szCs w:val="32"/>
        </w:rPr>
        <w:t>录</w:t>
      </w:r>
    </w:p>
    <w:p w:rsidR="006F57DF" w:rsidRPr="0031763E" w:rsidRDefault="006F57DF">
      <w:pPr>
        <w:pStyle w:val="p0"/>
        <w:rPr>
          <w:rFonts w:ascii="宋体"/>
        </w:rPr>
      </w:pPr>
    </w:p>
    <w:p w:rsidR="006F57DF" w:rsidRPr="0031763E" w:rsidRDefault="006F57DF">
      <w:pPr>
        <w:pStyle w:val="p0"/>
        <w:tabs>
          <w:tab w:val="right" w:pos="8306"/>
        </w:tabs>
        <w:spacing w:line="600" w:lineRule="atLeast"/>
        <w:ind w:firstLine="640"/>
        <w:jc w:val="left"/>
        <w:rPr>
          <w:rFonts w:ascii="仿宋_GB2312" w:eastAsia="仿宋_GB2312"/>
          <w:b/>
          <w:bCs/>
          <w:sz w:val="32"/>
          <w:szCs w:val="32"/>
        </w:rPr>
      </w:pPr>
      <w:r w:rsidRPr="0031763E">
        <w:rPr>
          <w:rFonts w:ascii="仿宋_GB2312" w:eastAsia="仿宋_GB2312" w:hint="eastAsia"/>
          <w:b/>
          <w:bCs/>
          <w:sz w:val="32"/>
          <w:szCs w:val="32"/>
        </w:rPr>
        <w:t>第一部分</w:t>
      </w:r>
      <w:r w:rsidRPr="0031763E">
        <w:rPr>
          <w:rFonts w:ascii="仿宋_GB2312" w:eastAsia="仿宋_GB2312"/>
          <w:b/>
          <w:bCs/>
          <w:sz w:val="32"/>
          <w:szCs w:val="32"/>
        </w:rPr>
        <w:t xml:space="preserve">  </w:t>
      </w:r>
      <w:r w:rsidRPr="0031763E">
        <w:rPr>
          <w:rFonts w:ascii="仿宋_GB2312" w:eastAsia="仿宋_GB2312"/>
          <w:b/>
          <w:bCs/>
          <w:sz w:val="32"/>
          <w:szCs w:val="32"/>
        </w:rPr>
        <w:fldChar w:fldCharType="begin"/>
      </w:r>
      <w:r w:rsidRPr="0031763E">
        <w:rPr>
          <w:rFonts w:ascii="仿宋_GB2312" w:eastAsia="仿宋_GB2312"/>
          <w:b/>
          <w:bCs/>
          <w:sz w:val="32"/>
          <w:szCs w:val="32"/>
        </w:rPr>
        <w:instrText>MERGEFIELD ${page400644146.ds509943833_REP_JXJC_AGENCY_WZR_NAME}</w:instrText>
      </w:r>
      <w:r w:rsidRPr="0031763E">
        <w:rPr>
          <w:rFonts w:ascii="仿宋_GB2312" w:eastAsia="仿宋_GB2312"/>
          <w:b/>
          <w:bCs/>
          <w:sz w:val="32"/>
          <w:szCs w:val="32"/>
        </w:rPr>
        <w:fldChar w:fldCharType="separate"/>
      </w:r>
      <w:r w:rsidRPr="0031763E">
        <w:rPr>
          <w:rFonts w:ascii="仿宋_GB2312" w:eastAsia="仿宋_GB2312" w:hint="eastAsia"/>
          <w:b/>
          <w:bCs/>
          <w:sz w:val="32"/>
          <w:szCs w:val="32"/>
        </w:rPr>
        <w:t>庐山市城市管理局</w:t>
      </w:r>
      <w:r w:rsidRPr="0031763E">
        <w:rPr>
          <w:rFonts w:ascii="仿宋_GB2312" w:eastAsia="仿宋_GB2312"/>
          <w:b/>
          <w:bCs/>
          <w:sz w:val="32"/>
          <w:szCs w:val="32"/>
        </w:rPr>
        <w:fldChar w:fldCharType="end"/>
      </w:r>
      <w:r w:rsidRPr="0031763E">
        <w:rPr>
          <w:rFonts w:ascii="仿宋_GB2312" w:eastAsia="仿宋_GB2312" w:hint="eastAsia"/>
          <w:b/>
          <w:bCs/>
          <w:sz w:val="32"/>
          <w:szCs w:val="32"/>
        </w:rPr>
        <w:t>概况</w:t>
      </w:r>
      <w:r w:rsidRPr="0031763E">
        <w:rPr>
          <w:rFonts w:ascii="仿宋_GB2312" w:eastAsia="仿宋_GB2312"/>
          <w:b/>
          <w:bCs/>
          <w:sz w:val="32"/>
          <w:szCs w:val="32"/>
        </w:rPr>
        <w:tab/>
      </w:r>
    </w:p>
    <w:p w:rsidR="006F57DF" w:rsidRPr="00BF5AFD" w:rsidRDefault="006F57DF" w:rsidP="00BF5AFD">
      <w:pPr>
        <w:pStyle w:val="p0"/>
        <w:spacing w:line="600" w:lineRule="atLeast"/>
        <w:ind w:firstLineChars="350" w:firstLine="31680"/>
        <w:jc w:val="left"/>
        <w:rPr>
          <w:rFonts w:ascii="仿宋" w:eastAsia="仿宋" w:hAnsi="仿宋"/>
          <w:kern w:val="2"/>
          <w:sz w:val="32"/>
          <w:szCs w:val="30"/>
        </w:rPr>
      </w:pPr>
      <w:r w:rsidRPr="00BF5AFD">
        <w:rPr>
          <w:rFonts w:ascii="仿宋" w:eastAsia="仿宋" w:hAnsi="仿宋"/>
          <w:kern w:val="2"/>
          <w:sz w:val="32"/>
          <w:szCs w:val="30"/>
        </w:rPr>
        <w:t xml:space="preserve"> </w:t>
      </w:r>
      <w:r w:rsidRPr="00BF5AFD">
        <w:rPr>
          <w:rFonts w:ascii="仿宋" w:eastAsia="仿宋" w:hAnsi="仿宋" w:hint="eastAsia"/>
          <w:kern w:val="2"/>
          <w:sz w:val="32"/>
          <w:szCs w:val="30"/>
        </w:rPr>
        <w:t>一、部门主要职责</w:t>
      </w:r>
    </w:p>
    <w:p w:rsidR="006F57DF" w:rsidRPr="00BF5AFD" w:rsidRDefault="006F57DF" w:rsidP="00BF5AFD">
      <w:pPr>
        <w:pStyle w:val="p0"/>
        <w:spacing w:line="600" w:lineRule="atLeast"/>
        <w:ind w:firstLineChars="400" w:firstLine="31680"/>
        <w:jc w:val="left"/>
        <w:rPr>
          <w:rFonts w:ascii="仿宋" w:eastAsia="仿宋" w:hAnsi="仿宋"/>
          <w:kern w:val="2"/>
          <w:sz w:val="32"/>
          <w:szCs w:val="30"/>
        </w:rPr>
      </w:pPr>
      <w:r w:rsidRPr="00BF5AFD">
        <w:rPr>
          <w:rFonts w:ascii="仿宋" w:eastAsia="仿宋" w:hAnsi="仿宋" w:hint="eastAsia"/>
          <w:kern w:val="2"/>
          <w:sz w:val="32"/>
          <w:szCs w:val="30"/>
        </w:rPr>
        <w:t>二、机构设置及人员情况</w:t>
      </w:r>
    </w:p>
    <w:p w:rsidR="006F57DF" w:rsidRPr="0031763E" w:rsidRDefault="006F57DF">
      <w:pPr>
        <w:pStyle w:val="p0"/>
        <w:spacing w:line="600" w:lineRule="atLeast"/>
        <w:ind w:firstLine="640"/>
        <w:jc w:val="left"/>
        <w:rPr>
          <w:rFonts w:ascii="仿宋_GB2312" w:eastAsia="仿宋_GB2312"/>
          <w:b/>
          <w:bCs/>
          <w:sz w:val="32"/>
          <w:szCs w:val="32"/>
        </w:rPr>
      </w:pPr>
      <w:r w:rsidRPr="0031763E">
        <w:rPr>
          <w:rFonts w:ascii="仿宋_GB2312" w:eastAsia="仿宋_GB2312" w:hint="eastAsia"/>
          <w:b/>
          <w:bCs/>
          <w:sz w:val="32"/>
          <w:szCs w:val="32"/>
        </w:rPr>
        <w:t>第二部分</w:t>
      </w:r>
      <w:r w:rsidRPr="0031763E">
        <w:rPr>
          <w:rFonts w:ascii="仿宋_GB2312" w:eastAsia="仿宋_GB2312"/>
          <w:b/>
          <w:bCs/>
          <w:sz w:val="32"/>
          <w:szCs w:val="32"/>
        </w:rPr>
        <w:t xml:space="preserve">  </w:t>
      </w:r>
      <w:r w:rsidRPr="0031763E">
        <w:rPr>
          <w:rFonts w:ascii="仿宋_GB2312" w:eastAsia="仿宋_GB2312"/>
          <w:b/>
          <w:bCs/>
          <w:sz w:val="32"/>
          <w:szCs w:val="32"/>
        </w:rPr>
        <w:fldChar w:fldCharType="begin"/>
      </w:r>
      <w:r w:rsidRPr="0031763E">
        <w:rPr>
          <w:rFonts w:ascii="仿宋_GB2312" w:eastAsia="仿宋_GB2312"/>
          <w:b/>
          <w:bCs/>
          <w:sz w:val="32"/>
          <w:szCs w:val="32"/>
        </w:rPr>
        <w:instrText>MERGEFIELD ${page400644146.ds509943833_REP_JXJC_AGENCY_WZR_NAME}</w:instrText>
      </w:r>
      <w:r w:rsidRPr="0031763E">
        <w:rPr>
          <w:rFonts w:ascii="仿宋_GB2312" w:eastAsia="仿宋_GB2312"/>
          <w:b/>
          <w:bCs/>
          <w:sz w:val="32"/>
          <w:szCs w:val="32"/>
        </w:rPr>
        <w:fldChar w:fldCharType="separate"/>
      </w:r>
      <w:r w:rsidRPr="0031763E">
        <w:rPr>
          <w:rFonts w:ascii="仿宋_GB2312" w:eastAsia="仿宋_GB2312" w:hint="eastAsia"/>
          <w:b/>
          <w:bCs/>
          <w:sz w:val="32"/>
          <w:szCs w:val="32"/>
        </w:rPr>
        <w:t>庐山市城市管理局</w:t>
      </w:r>
      <w:r w:rsidRPr="0031763E">
        <w:rPr>
          <w:rFonts w:ascii="仿宋_GB2312" w:eastAsia="仿宋_GB2312"/>
          <w:b/>
          <w:bCs/>
          <w:sz w:val="32"/>
          <w:szCs w:val="32"/>
        </w:rPr>
        <w:fldChar w:fldCharType="end"/>
      </w:r>
      <w:r w:rsidRPr="0031763E">
        <w:rPr>
          <w:rFonts w:ascii="仿宋_GB2312" w:eastAsia="仿宋_GB2312"/>
          <w:b/>
          <w:bCs/>
          <w:sz w:val="32"/>
          <w:szCs w:val="32"/>
        </w:rPr>
        <w:t>2025</w:t>
      </w:r>
      <w:r w:rsidRPr="0031763E">
        <w:rPr>
          <w:rFonts w:ascii="仿宋_GB2312" w:eastAsia="仿宋_GB2312" w:hint="eastAsia"/>
          <w:b/>
          <w:bCs/>
          <w:sz w:val="32"/>
          <w:szCs w:val="32"/>
        </w:rPr>
        <w:t>年部门预算表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一、《收支预算总表》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二、《部门收入总表》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三、《部门支出总表》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四、《财政拨款收支总表》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五、《一般公共预算支出表》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六、《一般公共预算基本支出表》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七、《财政拨款</w:t>
      </w:r>
      <w:r w:rsidRPr="00BF5AFD">
        <w:rPr>
          <w:rFonts w:ascii="仿宋" w:eastAsia="仿宋" w:hAnsi="仿宋"/>
          <w:kern w:val="2"/>
          <w:sz w:val="32"/>
          <w:szCs w:val="30"/>
        </w:rPr>
        <w:t>“</w:t>
      </w:r>
      <w:r w:rsidRPr="00BF5AFD">
        <w:rPr>
          <w:rFonts w:ascii="仿宋" w:eastAsia="仿宋" w:hAnsi="仿宋" w:hint="eastAsia"/>
          <w:kern w:val="2"/>
          <w:sz w:val="32"/>
          <w:szCs w:val="30"/>
        </w:rPr>
        <w:t>三公</w:t>
      </w:r>
      <w:r w:rsidRPr="00BF5AFD">
        <w:rPr>
          <w:rFonts w:ascii="仿宋" w:eastAsia="仿宋" w:hAnsi="仿宋"/>
          <w:kern w:val="2"/>
          <w:sz w:val="32"/>
          <w:szCs w:val="30"/>
        </w:rPr>
        <w:t>”</w:t>
      </w:r>
      <w:r w:rsidRPr="00BF5AFD">
        <w:rPr>
          <w:rFonts w:ascii="仿宋" w:eastAsia="仿宋" w:hAnsi="仿宋" w:hint="eastAsia"/>
          <w:kern w:val="2"/>
          <w:sz w:val="32"/>
          <w:szCs w:val="30"/>
        </w:rPr>
        <w:t>经费支出表》</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八、《政府性基金预算支出表》</w:t>
      </w:r>
    </w:p>
    <w:p w:rsidR="006F57DF" w:rsidRPr="00BF5AFD" w:rsidRDefault="006F57DF">
      <w:pPr>
        <w:pStyle w:val="p0"/>
        <w:tabs>
          <w:tab w:val="left" w:pos="6546"/>
        </w:tabs>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九、《国有资本经营预算支出表》</w:t>
      </w:r>
      <w:r w:rsidRPr="00BF5AFD">
        <w:rPr>
          <w:rFonts w:ascii="仿宋" w:eastAsia="仿宋" w:hAnsi="仿宋"/>
          <w:kern w:val="2"/>
          <w:sz w:val="32"/>
          <w:szCs w:val="30"/>
        </w:rPr>
        <w:tab/>
      </w:r>
    </w:p>
    <w:p w:rsidR="006F57DF" w:rsidRPr="00BF5AFD" w:rsidRDefault="006F57DF">
      <w:pPr>
        <w:pStyle w:val="p0"/>
        <w:tabs>
          <w:tab w:val="left" w:pos="6546"/>
        </w:tabs>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十、《部门整体支出绩效目标表》</w:t>
      </w:r>
    </w:p>
    <w:p w:rsidR="006F57DF" w:rsidRPr="00BF5AFD" w:rsidRDefault="006F57DF">
      <w:pPr>
        <w:pStyle w:val="p0"/>
        <w:tabs>
          <w:tab w:val="left" w:pos="6546"/>
        </w:tabs>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十一、《项目绩效目标表》</w:t>
      </w:r>
      <w:bookmarkStart w:id="0" w:name="_GoBack"/>
      <w:bookmarkEnd w:id="0"/>
    </w:p>
    <w:p w:rsidR="006F57DF" w:rsidRPr="0031763E" w:rsidRDefault="006F57DF">
      <w:pPr>
        <w:pStyle w:val="p0"/>
        <w:spacing w:line="600" w:lineRule="atLeast"/>
        <w:ind w:firstLine="640"/>
        <w:jc w:val="left"/>
        <w:rPr>
          <w:rFonts w:ascii="仿宋_GB2312" w:eastAsia="仿宋_GB2312"/>
          <w:b/>
          <w:bCs/>
          <w:sz w:val="32"/>
          <w:szCs w:val="32"/>
        </w:rPr>
      </w:pPr>
      <w:r w:rsidRPr="0031763E">
        <w:rPr>
          <w:rFonts w:ascii="仿宋_GB2312" w:eastAsia="仿宋_GB2312" w:hint="eastAsia"/>
          <w:b/>
          <w:bCs/>
          <w:sz w:val="32"/>
          <w:szCs w:val="32"/>
        </w:rPr>
        <w:t>第三部分</w:t>
      </w:r>
      <w:r w:rsidRPr="0031763E">
        <w:rPr>
          <w:rFonts w:ascii="仿宋_GB2312" w:eastAsia="仿宋_GB2312"/>
          <w:b/>
          <w:bCs/>
          <w:sz w:val="32"/>
          <w:szCs w:val="32"/>
        </w:rPr>
        <w:t xml:space="preserve"> </w:t>
      </w:r>
      <w:r w:rsidRPr="0031763E">
        <w:rPr>
          <w:rFonts w:ascii="仿宋_GB2312" w:eastAsia="仿宋_GB2312"/>
          <w:b/>
          <w:bCs/>
          <w:sz w:val="32"/>
          <w:szCs w:val="32"/>
        </w:rPr>
        <w:fldChar w:fldCharType="begin"/>
      </w:r>
      <w:r w:rsidRPr="0031763E">
        <w:rPr>
          <w:rFonts w:ascii="仿宋_GB2312" w:eastAsia="仿宋_GB2312"/>
          <w:b/>
          <w:bCs/>
          <w:sz w:val="32"/>
          <w:szCs w:val="32"/>
        </w:rPr>
        <w:instrText>MERGEFIELD ${page400644146.ds509943833_REP_JXJC_AGENCY_WZR_NAME}</w:instrText>
      </w:r>
      <w:r w:rsidRPr="0031763E">
        <w:rPr>
          <w:rFonts w:ascii="仿宋_GB2312" w:eastAsia="仿宋_GB2312"/>
          <w:b/>
          <w:bCs/>
          <w:sz w:val="32"/>
          <w:szCs w:val="32"/>
        </w:rPr>
        <w:fldChar w:fldCharType="separate"/>
      </w:r>
      <w:r w:rsidRPr="0031763E">
        <w:rPr>
          <w:rFonts w:ascii="仿宋_GB2312" w:eastAsia="仿宋_GB2312" w:hint="eastAsia"/>
          <w:b/>
          <w:bCs/>
          <w:sz w:val="32"/>
          <w:szCs w:val="32"/>
        </w:rPr>
        <w:t>庐山市城市管理局</w:t>
      </w:r>
      <w:r w:rsidRPr="0031763E">
        <w:rPr>
          <w:rFonts w:ascii="仿宋_GB2312" w:eastAsia="仿宋_GB2312"/>
          <w:b/>
          <w:bCs/>
          <w:sz w:val="32"/>
          <w:szCs w:val="32"/>
        </w:rPr>
        <w:fldChar w:fldCharType="end"/>
      </w:r>
      <w:r w:rsidRPr="0031763E">
        <w:rPr>
          <w:rFonts w:ascii="仿宋_GB2312" w:eastAsia="仿宋_GB2312"/>
          <w:b/>
          <w:bCs/>
          <w:sz w:val="32"/>
          <w:szCs w:val="32"/>
        </w:rPr>
        <w:t xml:space="preserve"> 2025</w:t>
      </w:r>
      <w:r w:rsidRPr="0031763E">
        <w:rPr>
          <w:rFonts w:ascii="仿宋_GB2312" w:eastAsia="仿宋_GB2312" w:hint="eastAsia"/>
          <w:b/>
          <w:bCs/>
          <w:sz w:val="32"/>
          <w:szCs w:val="32"/>
        </w:rPr>
        <w:t>年部门预算情况说明</w:t>
      </w:r>
    </w:p>
    <w:p w:rsidR="006F57DF" w:rsidRPr="00BF5AFD" w:rsidRDefault="006F57DF">
      <w:pPr>
        <w:pStyle w:val="p0"/>
        <w:spacing w:line="600" w:lineRule="atLeast"/>
        <w:ind w:firstLine="1280"/>
        <w:jc w:val="left"/>
        <w:rPr>
          <w:rFonts w:ascii="仿宋" w:eastAsia="仿宋" w:hAnsi="仿宋"/>
          <w:kern w:val="2"/>
          <w:sz w:val="32"/>
          <w:szCs w:val="30"/>
        </w:rPr>
      </w:pPr>
      <w:r w:rsidRPr="00BF5AFD">
        <w:rPr>
          <w:rFonts w:ascii="仿宋" w:eastAsia="仿宋" w:hAnsi="仿宋" w:hint="eastAsia"/>
          <w:kern w:val="2"/>
          <w:sz w:val="32"/>
          <w:szCs w:val="30"/>
        </w:rPr>
        <w:t>一、</w:t>
      </w:r>
      <w:r w:rsidRPr="00BF5AFD">
        <w:rPr>
          <w:rFonts w:ascii="仿宋" w:eastAsia="仿宋" w:hAnsi="仿宋"/>
          <w:kern w:val="2"/>
          <w:sz w:val="32"/>
          <w:szCs w:val="30"/>
        </w:rPr>
        <w:t>2025</w:t>
      </w:r>
      <w:r w:rsidRPr="00BF5AFD">
        <w:rPr>
          <w:rFonts w:ascii="仿宋" w:eastAsia="仿宋" w:hAnsi="仿宋" w:hint="eastAsia"/>
          <w:kern w:val="2"/>
          <w:sz w:val="32"/>
          <w:szCs w:val="30"/>
        </w:rPr>
        <w:t>年部门预算收支情况说明</w:t>
      </w:r>
    </w:p>
    <w:p w:rsidR="006F57DF" w:rsidRPr="0031763E" w:rsidRDefault="006F57DF" w:rsidP="00BF5AFD">
      <w:pPr>
        <w:pStyle w:val="p0"/>
        <w:spacing w:line="600" w:lineRule="atLeast"/>
        <w:ind w:firstLineChars="350" w:firstLine="31680"/>
        <w:jc w:val="left"/>
        <w:rPr>
          <w:rFonts w:ascii="Adobe 仿宋 Std R" w:eastAsia="Adobe 仿宋 Std R" w:hAnsi="Adobe 仿宋 Std R"/>
          <w:kern w:val="2"/>
          <w:sz w:val="32"/>
          <w:szCs w:val="30"/>
        </w:rPr>
      </w:pPr>
      <w:r w:rsidRPr="0031763E">
        <w:rPr>
          <w:rFonts w:ascii="Adobe 仿宋 Std R" w:eastAsia="Adobe 仿宋 Std R" w:hAnsi="Adobe 仿宋 Std R"/>
          <w:kern w:val="2"/>
          <w:sz w:val="32"/>
          <w:szCs w:val="30"/>
        </w:rPr>
        <w:t xml:space="preserve"> </w:t>
      </w:r>
      <w:r w:rsidRPr="0031763E">
        <w:rPr>
          <w:rFonts w:ascii="Adobe 仿宋 Std R" w:eastAsia="Adobe 仿宋 Std R" w:hAnsi="Adobe 仿宋 Std R" w:hint="eastAsia"/>
          <w:kern w:val="2"/>
          <w:sz w:val="32"/>
          <w:szCs w:val="30"/>
        </w:rPr>
        <w:t>二、</w:t>
      </w:r>
      <w:r w:rsidRPr="0031763E">
        <w:rPr>
          <w:rFonts w:ascii="Adobe 仿宋 Std R" w:eastAsia="Adobe 仿宋 Std R" w:hAnsi="Adobe 仿宋 Std R"/>
          <w:kern w:val="2"/>
          <w:sz w:val="32"/>
          <w:szCs w:val="30"/>
        </w:rPr>
        <w:t>2025</w:t>
      </w:r>
      <w:r w:rsidRPr="0031763E">
        <w:rPr>
          <w:rFonts w:ascii="Adobe 仿宋 Std R" w:eastAsia="Adobe 仿宋 Std R" w:hAnsi="Adobe 仿宋 Std R" w:hint="eastAsia"/>
          <w:kern w:val="2"/>
          <w:sz w:val="32"/>
          <w:szCs w:val="30"/>
        </w:rPr>
        <w:t>年</w:t>
      </w:r>
      <w:r w:rsidRPr="0031763E">
        <w:rPr>
          <w:rFonts w:ascii="Adobe ·ÂËÎ Std R Western" w:eastAsia="Adobe 仿宋 Std R" w:hAnsi="Adobe ·ÂËÎ Std R Western"/>
          <w:kern w:val="2"/>
          <w:sz w:val="32"/>
          <w:szCs w:val="30"/>
        </w:rPr>
        <w:t>“</w:t>
      </w:r>
      <w:r w:rsidRPr="0031763E">
        <w:rPr>
          <w:rFonts w:ascii="Adobe 仿宋 Std R" w:eastAsia="Adobe 仿宋 Std R" w:hAnsi="Adobe 仿宋 Std R" w:hint="eastAsia"/>
          <w:kern w:val="2"/>
          <w:sz w:val="32"/>
          <w:szCs w:val="30"/>
        </w:rPr>
        <w:t>三公</w:t>
      </w:r>
      <w:r w:rsidRPr="0031763E">
        <w:rPr>
          <w:rFonts w:ascii="Adobe ·ÂËÎ Std R Western" w:eastAsia="Adobe 仿宋 Std R" w:hAnsi="Adobe ·ÂËÎ Std R Western"/>
          <w:kern w:val="2"/>
          <w:sz w:val="32"/>
          <w:szCs w:val="30"/>
        </w:rPr>
        <w:t>”</w:t>
      </w:r>
      <w:r w:rsidRPr="0031763E">
        <w:rPr>
          <w:rFonts w:ascii="Adobe 仿宋 Std R" w:eastAsia="Adobe 仿宋 Std R" w:hAnsi="Adobe 仿宋 Std R" w:hint="eastAsia"/>
          <w:kern w:val="2"/>
          <w:sz w:val="32"/>
          <w:szCs w:val="30"/>
        </w:rPr>
        <w:t>经费预算情况说明</w:t>
      </w:r>
    </w:p>
    <w:p w:rsidR="006F57DF" w:rsidRPr="0031763E" w:rsidRDefault="006F57DF">
      <w:pPr>
        <w:pStyle w:val="p0"/>
        <w:tabs>
          <w:tab w:val="left" w:pos="6546"/>
        </w:tabs>
        <w:spacing w:line="600" w:lineRule="atLeast"/>
        <w:ind w:firstLine="1280"/>
        <w:jc w:val="left"/>
        <w:rPr>
          <w:rFonts w:ascii="Adobe 仿宋 Std R" w:eastAsia="Adobe 仿宋 Std R" w:hAnsi="Adobe 仿宋 Std R"/>
          <w:kern w:val="2"/>
          <w:sz w:val="32"/>
          <w:szCs w:val="30"/>
        </w:rPr>
      </w:pPr>
    </w:p>
    <w:p w:rsidR="006F57DF" w:rsidRPr="0031763E" w:rsidRDefault="006F57DF">
      <w:pPr>
        <w:pStyle w:val="p0"/>
        <w:spacing w:line="600" w:lineRule="atLeast"/>
        <w:ind w:firstLine="640"/>
        <w:jc w:val="left"/>
        <w:rPr>
          <w:rFonts w:ascii="仿宋_GB2312" w:eastAsia="仿宋_GB2312"/>
          <w:b/>
          <w:bCs/>
          <w:sz w:val="32"/>
          <w:szCs w:val="32"/>
        </w:rPr>
      </w:pPr>
      <w:r w:rsidRPr="0031763E">
        <w:rPr>
          <w:rFonts w:ascii="仿宋_GB2312" w:eastAsia="仿宋_GB2312" w:hint="eastAsia"/>
          <w:b/>
          <w:bCs/>
          <w:sz w:val="32"/>
          <w:szCs w:val="32"/>
        </w:rPr>
        <w:t>第四部分</w:t>
      </w:r>
      <w:r w:rsidRPr="0031763E">
        <w:rPr>
          <w:rFonts w:ascii="仿宋_GB2312" w:eastAsia="仿宋_GB2312"/>
          <w:b/>
          <w:bCs/>
          <w:sz w:val="32"/>
          <w:szCs w:val="32"/>
        </w:rPr>
        <w:t xml:space="preserve">  </w:t>
      </w:r>
      <w:r w:rsidRPr="0031763E">
        <w:rPr>
          <w:rFonts w:ascii="仿宋_GB2312" w:eastAsia="仿宋_GB2312" w:hint="eastAsia"/>
          <w:b/>
          <w:bCs/>
          <w:sz w:val="32"/>
          <w:szCs w:val="32"/>
        </w:rPr>
        <w:t>名词解释</w:t>
      </w:r>
    </w:p>
    <w:p w:rsidR="006F57DF" w:rsidRPr="0031763E" w:rsidRDefault="006F57DF">
      <w:pPr>
        <w:widowControl/>
        <w:spacing w:line="580" w:lineRule="exact"/>
        <w:jc w:val="center"/>
        <w:rPr>
          <w:rFonts w:ascii="仿宋_GB2312" w:eastAsia="仿宋_GB2312"/>
          <w:b/>
          <w:sz w:val="32"/>
          <w:szCs w:val="30"/>
        </w:rPr>
      </w:pPr>
    </w:p>
    <w:p w:rsidR="006F57DF" w:rsidRPr="0031763E" w:rsidRDefault="006F57DF">
      <w:pPr>
        <w:widowControl/>
        <w:spacing w:line="580" w:lineRule="exact"/>
        <w:jc w:val="center"/>
        <w:rPr>
          <w:rFonts w:ascii="仿宋_GB2312" w:eastAsia="仿宋_GB2312"/>
          <w:b/>
          <w:sz w:val="32"/>
          <w:szCs w:val="30"/>
        </w:rPr>
      </w:pPr>
    </w:p>
    <w:p w:rsidR="006F57DF" w:rsidRPr="0031763E" w:rsidRDefault="006F57DF">
      <w:pPr>
        <w:widowControl/>
        <w:spacing w:line="580" w:lineRule="exact"/>
        <w:jc w:val="center"/>
        <w:rPr>
          <w:rFonts w:ascii="仿宋_GB2312" w:eastAsia="仿宋_GB2312"/>
          <w:b/>
          <w:sz w:val="32"/>
          <w:szCs w:val="30"/>
        </w:rPr>
      </w:pPr>
      <w:r w:rsidRPr="0031763E">
        <w:rPr>
          <w:rFonts w:ascii="仿宋_GB2312" w:eastAsia="仿宋_GB2312" w:hint="eastAsia"/>
          <w:b/>
          <w:sz w:val="32"/>
          <w:szCs w:val="30"/>
        </w:rPr>
        <w:t>第一部分</w:t>
      </w:r>
      <w:r w:rsidRPr="0031763E">
        <w:rPr>
          <w:rFonts w:ascii="仿宋_GB2312" w:eastAsia="仿宋_GB2312"/>
          <w:b/>
          <w:sz w:val="32"/>
          <w:szCs w:val="30"/>
        </w:rPr>
        <w:t xml:space="preserve">  </w:t>
      </w:r>
      <w:r w:rsidRPr="0031763E">
        <w:rPr>
          <w:rFonts w:ascii="仿宋_GB2312" w:eastAsia="仿宋_GB2312"/>
          <w:b/>
          <w:sz w:val="32"/>
          <w:szCs w:val="30"/>
        </w:rPr>
        <w:fldChar w:fldCharType="begin"/>
      </w:r>
      <w:r w:rsidRPr="0031763E">
        <w:rPr>
          <w:rFonts w:ascii="仿宋_GB2312" w:eastAsia="仿宋_GB2312"/>
          <w:b/>
          <w:sz w:val="32"/>
          <w:szCs w:val="30"/>
        </w:rPr>
        <w:instrText>MERGEFIELD ${page400644146.ds509943833_REP_JXJC_AGENCY_WZR_NAME}</w:instrText>
      </w:r>
      <w:r w:rsidRPr="0031763E">
        <w:rPr>
          <w:rFonts w:ascii="仿宋_GB2312" w:eastAsia="仿宋_GB2312"/>
          <w:b/>
          <w:sz w:val="32"/>
          <w:szCs w:val="30"/>
        </w:rPr>
        <w:fldChar w:fldCharType="separate"/>
      </w:r>
      <w:r w:rsidRPr="0031763E">
        <w:rPr>
          <w:rFonts w:ascii="仿宋_GB2312" w:eastAsia="仿宋_GB2312" w:hint="eastAsia"/>
          <w:b/>
          <w:sz w:val="32"/>
          <w:szCs w:val="30"/>
        </w:rPr>
        <w:t>庐山市城市管理局</w:t>
      </w:r>
      <w:r w:rsidRPr="0031763E">
        <w:rPr>
          <w:rFonts w:ascii="仿宋_GB2312" w:eastAsia="仿宋_GB2312"/>
          <w:b/>
          <w:sz w:val="32"/>
          <w:szCs w:val="30"/>
        </w:rPr>
        <w:fldChar w:fldCharType="end"/>
      </w:r>
      <w:r w:rsidRPr="0031763E">
        <w:rPr>
          <w:rFonts w:ascii="仿宋_GB2312" w:eastAsia="仿宋_GB2312" w:hint="eastAsia"/>
          <w:b/>
          <w:sz w:val="32"/>
          <w:szCs w:val="30"/>
        </w:rPr>
        <w:t>概况</w:t>
      </w:r>
    </w:p>
    <w:p w:rsidR="006F57DF" w:rsidRPr="0031763E" w:rsidRDefault="006F57DF">
      <w:pPr>
        <w:widowControl/>
        <w:spacing w:line="580" w:lineRule="exact"/>
        <w:jc w:val="left"/>
        <w:rPr>
          <w:rFonts w:ascii="宋体"/>
          <w:b/>
          <w:sz w:val="36"/>
          <w:szCs w:val="36"/>
        </w:rPr>
      </w:pPr>
    </w:p>
    <w:p w:rsidR="006F57DF" w:rsidRPr="0031763E" w:rsidRDefault="006F57DF">
      <w:pPr>
        <w:widowControl/>
        <w:spacing w:line="580" w:lineRule="exact"/>
        <w:jc w:val="left"/>
        <w:rPr>
          <w:rFonts w:ascii="宋体"/>
          <w:b/>
          <w:sz w:val="36"/>
          <w:szCs w:val="36"/>
        </w:rPr>
      </w:pPr>
      <w:r w:rsidRPr="0031763E">
        <w:rPr>
          <w:rFonts w:ascii="宋体" w:hAnsi="宋体" w:hint="eastAsia"/>
          <w:b/>
          <w:sz w:val="36"/>
          <w:szCs w:val="36"/>
        </w:rPr>
        <w:t>一、部门主要职责</w:t>
      </w:r>
    </w:p>
    <w:p w:rsidR="006F57DF" w:rsidRDefault="006F57DF" w:rsidP="00BF5AFD">
      <w:pPr>
        <w:ind w:firstLineChars="150" w:firstLine="31680"/>
        <w:rPr>
          <w:rFonts w:ascii="仿宋" w:eastAsia="仿宋" w:hAnsi="仿宋" w:cs="仿宋"/>
          <w:color w:val="333333"/>
          <w:kern w:val="0"/>
          <w:sz w:val="32"/>
          <w:szCs w:val="32"/>
          <w:shd w:val="clear" w:color="auto" w:fill="FFFFFF"/>
        </w:rPr>
      </w:pPr>
      <w:r>
        <w:rPr>
          <w:rFonts w:ascii="仿宋" w:eastAsia="仿宋" w:hAnsi="仿宋" w:cs="仿宋" w:hint="eastAsia"/>
          <w:color w:val="333333"/>
          <w:kern w:val="0"/>
          <w:sz w:val="32"/>
          <w:szCs w:val="32"/>
          <w:shd w:val="clear" w:color="auto" w:fill="FFFFFF"/>
        </w:rPr>
        <w:t>市城管局是主管市容市貌工作的市人民政府工作部门，主要职责是：宣传贯彻国家和省、市、县有关城市管理的方针政策和法律法规；负责拟定或会同有关部门共同拟定城市市容管理、环境卫生管理、城市路灯管理、园林绿化景观管理、公共设施管理等有关规定、制度，并具体组织落实。负责市区市容和环境卫生、园林、绿化和景观管理工作。负责受理市民和单位关于城市管理方面的投诉和举报，行使市容、环境卫生、路灯、园林、绿化、景观管理等方面的行政处罚。协助建设规划部门，依法对建设工程规划、设计、施工的执行情况实施监督检查；依法查处有关城市规划管理中心的违规违法行为，监督检查市区规划区内建设项目，对未办理规划报建手续的建筑进行巡查、制止和处罚。负责组织开展市容秩序、环境卫生等城市管理方面的综合整治活动和落实城市创建工作的有关任务。负责市区“垃圾不落地计划”实施和“门前三包”责任制落实。负责非机动车辆、人行道机动车辆及摩托车停放的管理和违反违规的行为的纠正。负</w:t>
      </w:r>
    </w:p>
    <w:p w:rsidR="006F57DF" w:rsidRDefault="006F57DF" w:rsidP="0031763E">
      <w:pPr>
        <w:widowControl/>
        <w:spacing w:line="528" w:lineRule="atLeast"/>
        <w:ind w:firstLine="640"/>
        <w:jc w:val="left"/>
        <w:rPr>
          <w:rFonts w:ascii="仿宋" w:eastAsia="仿宋" w:hAnsi="仿宋" w:cs="仿宋"/>
          <w:sz w:val="32"/>
          <w:szCs w:val="32"/>
        </w:rPr>
      </w:pPr>
      <w:r>
        <w:rPr>
          <w:rFonts w:ascii="仿宋" w:eastAsia="仿宋" w:hAnsi="仿宋" w:cs="仿宋" w:hint="eastAsia"/>
          <w:color w:val="333333"/>
          <w:kern w:val="0"/>
          <w:sz w:val="32"/>
          <w:szCs w:val="32"/>
          <w:shd w:val="clear" w:color="auto" w:fill="FFFFFF"/>
        </w:rPr>
        <w:t>责城市规划区内市容环境卫生、园林、绿化和景观灯设施、设备的监督管理。承办县政府交办的其他工作。</w:t>
      </w:r>
    </w:p>
    <w:p w:rsidR="006F57DF" w:rsidRPr="0031763E" w:rsidRDefault="006F57DF">
      <w:pPr>
        <w:rPr>
          <w:b/>
          <w:sz w:val="36"/>
          <w:szCs w:val="36"/>
        </w:rPr>
      </w:pPr>
      <w:r w:rsidRPr="0031763E">
        <w:rPr>
          <w:rFonts w:hint="eastAsia"/>
          <w:b/>
          <w:sz w:val="36"/>
          <w:szCs w:val="36"/>
        </w:rPr>
        <w:t>二、机构设置及人员情况</w:t>
      </w:r>
    </w:p>
    <w:p w:rsidR="006F57DF" w:rsidRPr="0031763E" w:rsidRDefault="006F57DF" w:rsidP="00BF5AFD">
      <w:pPr>
        <w:ind w:firstLineChars="200" w:firstLine="31680"/>
        <w:rPr>
          <w:rFonts w:ascii="仿宋" w:eastAsia="仿宋" w:hAnsi="仿宋"/>
          <w:sz w:val="32"/>
          <w:szCs w:val="32"/>
        </w:rPr>
      </w:pPr>
      <w:r w:rsidRPr="0031763E">
        <w:rPr>
          <w:rFonts w:ascii="仿宋" w:eastAsia="仿宋" w:hAnsi="仿宋"/>
          <w:sz w:val="32"/>
          <w:szCs w:val="32"/>
        </w:rPr>
        <w:t>2025</w:t>
      </w:r>
      <w:r w:rsidRPr="0031763E">
        <w:rPr>
          <w:rFonts w:ascii="仿宋" w:eastAsia="仿宋" w:hAnsi="仿宋" w:hint="eastAsia"/>
          <w:sz w:val="32"/>
          <w:szCs w:val="32"/>
        </w:rPr>
        <w:t>年</w:t>
      </w:r>
      <w:r w:rsidRPr="0031763E">
        <w:rPr>
          <w:rFonts w:ascii="仿宋" w:eastAsia="仿宋" w:hAnsi="仿宋"/>
          <w:sz w:val="32"/>
          <w:szCs w:val="32"/>
        </w:rPr>
        <w:fldChar w:fldCharType="begin"/>
      </w:r>
      <w:r w:rsidRPr="0031763E">
        <w:rPr>
          <w:rFonts w:ascii="仿宋" w:eastAsia="仿宋" w:hAnsi="仿宋"/>
          <w:sz w:val="32"/>
          <w:szCs w:val="32"/>
        </w:rPr>
        <w:instrText>MERGEFIELD ${page400644146.ds204012617_REP_JXJC_AGENCY_WZR_NAME}</w:instrText>
      </w:r>
      <w:r w:rsidRPr="0031763E">
        <w:rPr>
          <w:rFonts w:ascii="仿宋" w:eastAsia="仿宋" w:hAnsi="仿宋"/>
          <w:sz w:val="32"/>
          <w:szCs w:val="32"/>
        </w:rPr>
        <w:fldChar w:fldCharType="separate"/>
      </w:r>
      <w:r w:rsidRPr="0031763E">
        <w:rPr>
          <w:rFonts w:ascii="仿宋" w:eastAsia="仿宋" w:hAnsi="仿宋" w:hint="eastAsia"/>
          <w:sz w:val="32"/>
          <w:szCs w:val="32"/>
        </w:rPr>
        <w:t>庐山市城市管理局</w:t>
      </w:r>
      <w:r w:rsidRPr="0031763E">
        <w:rPr>
          <w:rFonts w:ascii="仿宋" w:eastAsia="仿宋" w:hAnsi="仿宋"/>
          <w:sz w:val="32"/>
          <w:szCs w:val="32"/>
        </w:rPr>
        <w:fldChar w:fldCharType="end"/>
      </w:r>
      <w:r w:rsidRPr="0031763E">
        <w:rPr>
          <w:rFonts w:ascii="仿宋" w:eastAsia="仿宋" w:hAnsi="仿宋" w:hint="eastAsia"/>
          <w:sz w:val="32"/>
          <w:szCs w:val="32"/>
        </w:rPr>
        <w:t>共有预算单位</w:t>
      </w:r>
      <w:r w:rsidRPr="0031763E">
        <w:rPr>
          <w:rFonts w:ascii="仿宋" w:eastAsia="仿宋" w:hAnsi="仿宋"/>
          <w:sz w:val="32"/>
          <w:szCs w:val="32"/>
        </w:rPr>
        <w:t>4</w:t>
      </w:r>
      <w:r w:rsidRPr="0031763E">
        <w:rPr>
          <w:rFonts w:ascii="仿宋" w:eastAsia="仿宋" w:hAnsi="仿宋" w:hint="eastAsia"/>
          <w:sz w:val="32"/>
          <w:szCs w:val="32"/>
        </w:rPr>
        <w:t>个，包括</w:t>
      </w:r>
      <w:r>
        <w:rPr>
          <w:rFonts w:ascii="仿宋" w:eastAsia="仿宋" w:hAnsi="仿宋" w:hint="eastAsia"/>
          <w:sz w:val="32"/>
          <w:szCs w:val="32"/>
        </w:rPr>
        <w:t>城管局</w:t>
      </w:r>
      <w:r w:rsidRPr="0031763E">
        <w:rPr>
          <w:rFonts w:ascii="仿宋" w:eastAsia="仿宋" w:hAnsi="仿宋" w:hint="eastAsia"/>
          <w:sz w:val="32"/>
          <w:szCs w:val="32"/>
        </w:rPr>
        <w:t>本级</w:t>
      </w:r>
      <w:r w:rsidRPr="0031763E">
        <w:rPr>
          <w:rFonts w:ascii="仿宋" w:eastAsia="仿宋" w:hAnsi="仿宋"/>
          <w:sz w:val="32"/>
          <w:szCs w:val="32"/>
        </w:rPr>
        <w:fldChar w:fldCharType="begin"/>
      </w:r>
      <w:r w:rsidRPr="0031763E">
        <w:rPr>
          <w:rFonts w:ascii="仿宋" w:eastAsia="仿宋" w:hAnsi="仿宋"/>
          <w:sz w:val="32"/>
          <w:szCs w:val="32"/>
        </w:rPr>
        <w:instrText>MERGEFIELD ${page400644146.ds204012617_BMQKZDY_DIVNUMQK}</w:instrText>
      </w:r>
      <w:r w:rsidRPr="0031763E">
        <w:rPr>
          <w:rFonts w:ascii="仿宋" w:eastAsia="仿宋" w:hAnsi="仿宋"/>
          <w:sz w:val="32"/>
          <w:szCs w:val="32"/>
        </w:rPr>
        <w:fldChar w:fldCharType="separate"/>
      </w:r>
      <w:r w:rsidRPr="0031763E">
        <w:rPr>
          <w:rFonts w:ascii="仿宋" w:eastAsia="仿宋" w:hAnsi="仿宋" w:hint="eastAsia"/>
          <w:sz w:val="32"/>
          <w:szCs w:val="32"/>
        </w:rPr>
        <w:t>和</w:t>
      </w:r>
      <w:r w:rsidRPr="0031763E">
        <w:rPr>
          <w:rFonts w:ascii="仿宋" w:eastAsia="仿宋" w:hAnsi="仿宋"/>
          <w:sz w:val="32"/>
          <w:szCs w:val="32"/>
        </w:rPr>
        <w:t>3</w:t>
      </w:r>
      <w:r w:rsidRPr="0031763E">
        <w:rPr>
          <w:rFonts w:ascii="仿宋" w:eastAsia="仿宋" w:hAnsi="仿宋" w:hint="eastAsia"/>
          <w:sz w:val="32"/>
          <w:szCs w:val="32"/>
        </w:rPr>
        <w:t>个二级预算单位</w:t>
      </w:r>
      <w:r w:rsidRPr="0031763E">
        <w:rPr>
          <w:rFonts w:ascii="仿宋" w:eastAsia="仿宋" w:hAnsi="仿宋"/>
          <w:sz w:val="32"/>
          <w:szCs w:val="32"/>
        </w:rPr>
        <w:fldChar w:fldCharType="end"/>
      </w:r>
      <w:r w:rsidRPr="0031763E">
        <w:rPr>
          <w:rFonts w:ascii="仿宋" w:eastAsia="仿宋" w:hAnsi="仿宋" w:hint="eastAsia"/>
          <w:sz w:val="32"/>
          <w:szCs w:val="32"/>
        </w:rPr>
        <w:t>，二级预算单位具体包括：</w:t>
      </w:r>
      <w:r w:rsidRPr="0031763E">
        <w:rPr>
          <w:rFonts w:ascii="仿宋" w:eastAsia="仿宋" w:hAnsi="仿宋" w:hint="eastAsia"/>
          <w:sz w:val="32"/>
          <w:szCs w:val="32"/>
          <w:u w:val="single"/>
        </w:rPr>
        <w:t>（庐山市行政管理综合执法大队、庐山市市政公用设施管护中心、庐山市市场管理建设服务中心）。</w:t>
      </w:r>
    </w:p>
    <w:p w:rsidR="006F57DF" w:rsidRPr="0031763E" w:rsidRDefault="006F57DF" w:rsidP="00BF5AFD">
      <w:pPr>
        <w:ind w:firstLineChars="200" w:firstLine="31680"/>
        <w:rPr>
          <w:rFonts w:ascii="仿宋" w:eastAsia="仿宋" w:hAnsi="仿宋"/>
          <w:sz w:val="32"/>
          <w:szCs w:val="32"/>
        </w:rPr>
      </w:pP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${page400644146.ds532982397_REP_JX_BAS_AGENCY_INFO_ZYFRS_S_BZRSXJ}</w:instrText>
      </w:r>
      <w:r w:rsidRPr="0031763E">
        <w:rPr>
          <w:rFonts w:ascii="仿宋" w:eastAsia="仿宋" w:hAnsi="仿宋"/>
          <w:sz w:val="32"/>
          <w:szCs w:val="32"/>
        </w:rPr>
        <w:fldChar w:fldCharType="separate"/>
      </w:r>
      <w:r w:rsidRPr="0031763E">
        <w:rPr>
          <w:rFonts w:ascii="仿宋" w:eastAsia="仿宋" w:hAnsi="仿宋" w:hint="eastAsia"/>
          <w:sz w:val="32"/>
          <w:szCs w:val="32"/>
        </w:rPr>
        <w:t>编制人数小计</w:t>
      </w:r>
      <w:r w:rsidRPr="0031763E">
        <w:rPr>
          <w:rFonts w:ascii="仿宋" w:eastAsia="仿宋" w:hAnsi="仿宋"/>
          <w:sz w:val="32"/>
          <w:szCs w:val="32"/>
        </w:rPr>
        <w:t>57</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sz w:val="32"/>
          <w:szCs w:val="32"/>
        </w:rPr>
        <w:fldChar w:fldCharType="end"/>
      </w:r>
      <w:r w:rsidRPr="0031763E">
        <w:rPr>
          <w:rFonts w:ascii="仿宋" w:eastAsia="仿宋" w:hAnsi="仿宋" w:hint="eastAsia"/>
          <w:sz w:val="32"/>
          <w:szCs w:val="32"/>
        </w:rPr>
        <w:t>其中：</w:t>
      </w: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${page400644146.ds532982397_REP_JX_BAS_AGENCY_INFO_ZYFRS_S_BZRSMX}</w:instrText>
      </w:r>
      <w:r w:rsidRPr="0031763E">
        <w:rPr>
          <w:rFonts w:ascii="仿宋" w:eastAsia="仿宋" w:hAnsi="仿宋"/>
          <w:sz w:val="32"/>
          <w:szCs w:val="32"/>
        </w:rPr>
        <w:fldChar w:fldCharType="separate"/>
      </w:r>
      <w:r w:rsidRPr="0031763E">
        <w:rPr>
          <w:rFonts w:ascii="仿宋" w:eastAsia="仿宋" w:hAnsi="仿宋" w:hint="eastAsia"/>
          <w:sz w:val="32"/>
          <w:szCs w:val="32"/>
        </w:rPr>
        <w:t>行政编制人数</w:t>
      </w:r>
      <w:r w:rsidRPr="0031763E">
        <w:rPr>
          <w:rFonts w:ascii="仿宋" w:eastAsia="仿宋" w:hAnsi="仿宋"/>
          <w:sz w:val="32"/>
          <w:szCs w:val="32"/>
        </w:rPr>
        <w:t>7</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全部补助事业编制人数</w:t>
      </w:r>
      <w:r w:rsidRPr="0031763E">
        <w:rPr>
          <w:rFonts w:ascii="仿宋" w:eastAsia="仿宋" w:hAnsi="仿宋"/>
          <w:sz w:val="32"/>
          <w:szCs w:val="32"/>
        </w:rPr>
        <w:t>37</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部分补助事业编制人数</w:t>
      </w:r>
      <w:r w:rsidRPr="0031763E">
        <w:rPr>
          <w:rFonts w:ascii="仿宋" w:eastAsia="仿宋" w:hAnsi="仿宋"/>
          <w:sz w:val="32"/>
          <w:szCs w:val="32"/>
        </w:rPr>
        <w:t>0</w:t>
      </w:r>
      <w:r w:rsidRPr="0031763E">
        <w:rPr>
          <w:rFonts w:ascii="仿宋" w:eastAsia="仿宋" w:hAnsi="仿宋" w:hint="eastAsia"/>
          <w:sz w:val="32"/>
          <w:szCs w:val="32"/>
        </w:rPr>
        <w:t>人。</w:t>
      </w:r>
      <w:r w:rsidRPr="0031763E">
        <w:rPr>
          <w:rFonts w:ascii="仿宋" w:eastAsia="仿宋" w:hAnsi="仿宋"/>
          <w:sz w:val="32"/>
          <w:szCs w:val="32"/>
        </w:rPr>
        <w:fldChar w:fldCharType="end"/>
      </w: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${page400644146.ds532982397_REP_JX_BAS_AGENCY_INFO_ZYFRS_S_SYRSXJ}</w:instrText>
      </w:r>
      <w:r w:rsidRPr="0031763E">
        <w:rPr>
          <w:rFonts w:ascii="仿宋" w:eastAsia="仿宋" w:hAnsi="仿宋"/>
          <w:sz w:val="32"/>
          <w:szCs w:val="32"/>
        </w:rPr>
        <w:fldChar w:fldCharType="separate"/>
      </w:r>
      <w:r w:rsidRPr="0031763E">
        <w:rPr>
          <w:rFonts w:ascii="仿宋" w:eastAsia="仿宋" w:hAnsi="仿宋" w:hint="eastAsia"/>
          <w:sz w:val="32"/>
          <w:szCs w:val="32"/>
        </w:rPr>
        <w:t>实有人数小计</w:t>
      </w:r>
      <w:r w:rsidRPr="0031763E">
        <w:rPr>
          <w:rFonts w:ascii="仿宋" w:eastAsia="仿宋" w:hAnsi="仿宋"/>
          <w:sz w:val="32"/>
          <w:szCs w:val="32"/>
        </w:rPr>
        <w:t>54</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sz w:val="32"/>
          <w:szCs w:val="32"/>
        </w:rPr>
        <w:fldChar w:fldCharType="end"/>
      </w:r>
      <w:r w:rsidRPr="0031763E">
        <w:rPr>
          <w:rFonts w:ascii="仿宋" w:eastAsia="仿宋" w:hAnsi="仿宋" w:hint="eastAsia"/>
          <w:sz w:val="32"/>
          <w:szCs w:val="32"/>
        </w:rPr>
        <w:t>其中：</w:t>
      </w: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${page400644146.ds532982397_REP_JX_BAS_AGENCY_INFO_ZYFRS_S_ZZRSXJ}</w:instrText>
      </w:r>
      <w:r w:rsidRPr="0031763E">
        <w:rPr>
          <w:rFonts w:ascii="仿宋" w:eastAsia="仿宋" w:hAnsi="仿宋"/>
          <w:sz w:val="32"/>
          <w:szCs w:val="32"/>
        </w:rPr>
        <w:fldChar w:fldCharType="separate"/>
      </w:r>
      <w:r w:rsidRPr="0031763E">
        <w:rPr>
          <w:rFonts w:ascii="仿宋" w:eastAsia="仿宋" w:hAnsi="仿宋" w:hint="eastAsia"/>
          <w:sz w:val="32"/>
          <w:szCs w:val="32"/>
        </w:rPr>
        <w:t>在职人数小计</w:t>
      </w:r>
      <w:r w:rsidRPr="0031763E">
        <w:rPr>
          <w:rFonts w:ascii="仿宋" w:eastAsia="仿宋" w:hAnsi="仿宋"/>
          <w:sz w:val="32"/>
          <w:szCs w:val="32"/>
        </w:rPr>
        <w:t>54</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sz w:val="32"/>
          <w:szCs w:val="32"/>
        </w:rPr>
        <w:fldChar w:fldCharType="end"/>
      </w: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${page400644146.ds532982397_REP_JX_BAS_AGENCY_INFO_ZYFRS_S_ZZRSMX}</w:instrText>
      </w:r>
      <w:r w:rsidRPr="0031763E">
        <w:rPr>
          <w:rFonts w:ascii="仿宋" w:eastAsia="仿宋" w:hAnsi="仿宋"/>
          <w:sz w:val="32"/>
          <w:szCs w:val="32"/>
        </w:rPr>
        <w:fldChar w:fldCharType="separate"/>
      </w:r>
      <w:r w:rsidRPr="0031763E">
        <w:rPr>
          <w:rFonts w:ascii="仿宋" w:eastAsia="仿宋" w:hAnsi="仿宋" w:hint="eastAsia"/>
          <w:sz w:val="32"/>
          <w:szCs w:val="32"/>
        </w:rPr>
        <w:t>行政在职人数</w:t>
      </w:r>
      <w:r w:rsidRPr="0031763E">
        <w:rPr>
          <w:rFonts w:ascii="仿宋" w:eastAsia="仿宋" w:hAnsi="仿宋"/>
          <w:sz w:val="32"/>
          <w:szCs w:val="32"/>
        </w:rPr>
        <w:t>7</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全部补助事业在职人数</w:t>
      </w:r>
      <w:r w:rsidRPr="0031763E">
        <w:rPr>
          <w:rFonts w:ascii="仿宋" w:eastAsia="仿宋" w:hAnsi="仿宋"/>
          <w:sz w:val="32"/>
          <w:szCs w:val="32"/>
        </w:rPr>
        <w:t>37</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部分补助事业在职人数</w:t>
      </w:r>
      <w:r w:rsidRPr="0031763E">
        <w:rPr>
          <w:rFonts w:ascii="仿宋" w:eastAsia="仿宋" w:hAnsi="仿宋"/>
          <w:sz w:val="32"/>
          <w:szCs w:val="32"/>
        </w:rPr>
        <w:t>0</w:t>
      </w:r>
      <w:r w:rsidRPr="0031763E">
        <w:rPr>
          <w:rFonts w:ascii="仿宋" w:eastAsia="仿宋" w:hAnsi="仿宋" w:hint="eastAsia"/>
          <w:sz w:val="32"/>
          <w:szCs w:val="32"/>
        </w:rPr>
        <w:t>人。</w:t>
      </w:r>
      <w:r w:rsidRPr="0031763E">
        <w:rPr>
          <w:rFonts w:ascii="仿宋" w:eastAsia="仿宋" w:hAnsi="仿宋"/>
          <w:sz w:val="32"/>
          <w:szCs w:val="32"/>
        </w:rPr>
        <w:fldChar w:fldCharType="end"/>
      </w:r>
      <w:r w:rsidRPr="0031763E">
        <w:rPr>
          <w:rFonts w:ascii="仿宋" w:eastAsia="仿宋" w:hAnsi="仿宋"/>
          <w:sz w:val="32"/>
          <w:szCs w:val="32"/>
        </w:rPr>
        <w:fldChar w:fldCharType="begin"/>
      </w:r>
      <w:r w:rsidRPr="0031763E">
        <w:rPr>
          <w:rFonts w:ascii="仿宋" w:eastAsia="仿宋" w:hAnsi="仿宋"/>
          <w:sz w:val="32"/>
          <w:szCs w:val="32"/>
        </w:rPr>
        <w:instrText>MERGEFIELD ${page400644146.ds532982397_REP_JX_BAS_AGENCY_INFO_ZYFRS_S_QTRSMX}</w:instrText>
      </w:r>
      <w:r w:rsidRPr="0031763E">
        <w:rPr>
          <w:rFonts w:ascii="仿宋" w:eastAsia="仿宋" w:hAnsi="仿宋"/>
          <w:sz w:val="32"/>
          <w:szCs w:val="32"/>
        </w:rPr>
        <w:fldChar w:fldCharType="separate"/>
      </w:r>
      <w:r w:rsidRPr="0031763E">
        <w:rPr>
          <w:rFonts w:ascii="仿宋" w:eastAsia="仿宋" w:hAnsi="仿宋" w:hint="eastAsia"/>
          <w:sz w:val="32"/>
          <w:szCs w:val="32"/>
        </w:rPr>
        <w:t>离休人数小计</w:t>
      </w:r>
      <w:r w:rsidRPr="0031763E">
        <w:rPr>
          <w:rFonts w:ascii="仿宋" w:eastAsia="仿宋" w:hAnsi="仿宋"/>
          <w:sz w:val="32"/>
          <w:szCs w:val="32"/>
        </w:rPr>
        <w:t>0</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退休人数小计</w:t>
      </w:r>
      <w:r w:rsidRPr="0031763E">
        <w:rPr>
          <w:rFonts w:ascii="仿宋" w:eastAsia="仿宋" w:hAnsi="仿宋"/>
          <w:sz w:val="32"/>
          <w:szCs w:val="32"/>
        </w:rPr>
        <w:t>33</w:t>
      </w:r>
      <w:r w:rsidRPr="0031763E">
        <w:rPr>
          <w:rFonts w:ascii="仿宋" w:eastAsia="仿宋" w:hAnsi="仿宋" w:hint="eastAsia"/>
          <w:sz w:val="32"/>
          <w:szCs w:val="32"/>
        </w:rPr>
        <w:t>人</w:t>
      </w:r>
      <w:r w:rsidRPr="0031763E">
        <w:rPr>
          <w:rFonts w:ascii="仿宋" w:eastAsia="仿宋" w:hAnsi="仿宋"/>
          <w:sz w:val="32"/>
          <w:szCs w:val="32"/>
        </w:rPr>
        <w:t>,</w:t>
      </w:r>
      <w:r w:rsidRPr="0031763E">
        <w:rPr>
          <w:rFonts w:ascii="仿宋" w:eastAsia="仿宋" w:hAnsi="仿宋" w:hint="eastAsia"/>
          <w:sz w:val="32"/>
          <w:szCs w:val="32"/>
        </w:rPr>
        <w:t>遗属人数</w:t>
      </w:r>
      <w:r w:rsidRPr="0031763E">
        <w:rPr>
          <w:rFonts w:ascii="仿宋" w:eastAsia="仿宋" w:hAnsi="仿宋"/>
          <w:sz w:val="32"/>
          <w:szCs w:val="32"/>
        </w:rPr>
        <w:t>0</w:t>
      </w:r>
      <w:r w:rsidRPr="0031763E">
        <w:rPr>
          <w:rFonts w:ascii="仿宋" w:eastAsia="仿宋" w:hAnsi="仿宋" w:hint="eastAsia"/>
          <w:sz w:val="32"/>
          <w:szCs w:val="32"/>
        </w:rPr>
        <w:t>人。</w:t>
      </w:r>
      <w:r w:rsidRPr="0031763E">
        <w:rPr>
          <w:rFonts w:ascii="仿宋" w:eastAsia="仿宋" w:hAnsi="仿宋"/>
          <w:sz w:val="32"/>
          <w:szCs w:val="32"/>
        </w:rPr>
        <w:fldChar w:fldCharType="end"/>
      </w:r>
    </w:p>
    <w:p w:rsidR="006F57DF" w:rsidRPr="0031763E" w:rsidRDefault="006F57DF" w:rsidP="00BF5AFD">
      <w:pPr>
        <w:ind w:firstLineChars="200" w:firstLine="31680"/>
        <w:rPr>
          <w:rFonts w:ascii="仿宋" w:eastAsia="仿宋" w:hAnsi="仿宋"/>
          <w:sz w:val="32"/>
          <w:szCs w:val="32"/>
        </w:rPr>
      </w:pPr>
    </w:p>
    <w:p w:rsidR="006F57DF" w:rsidRPr="0031763E" w:rsidRDefault="006F57DF" w:rsidP="00BF5AFD">
      <w:pPr>
        <w:ind w:firstLineChars="200" w:firstLine="31680"/>
        <w:rPr>
          <w:rFonts w:ascii="仿宋" w:eastAsia="仿宋" w:hAnsi="仿宋"/>
          <w:sz w:val="32"/>
          <w:szCs w:val="32"/>
        </w:rPr>
      </w:pPr>
    </w:p>
    <w:p w:rsidR="006F57DF" w:rsidRPr="0031763E" w:rsidRDefault="006F57DF">
      <w:pPr>
        <w:widowControl/>
        <w:spacing w:line="580" w:lineRule="exact"/>
        <w:jc w:val="center"/>
        <w:rPr>
          <w:rFonts w:ascii="仿宋_GB2312" w:eastAsia="仿宋_GB2312"/>
          <w:b/>
          <w:szCs w:val="30"/>
        </w:rPr>
      </w:pPr>
    </w:p>
    <w:p w:rsidR="006F57DF" w:rsidRPr="0031763E" w:rsidRDefault="006F57DF">
      <w:pPr>
        <w:widowControl/>
        <w:spacing w:line="580" w:lineRule="exact"/>
        <w:jc w:val="center"/>
        <w:rPr>
          <w:rFonts w:ascii="仿宋_GB2312" w:eastAsia="仿宋_GB2312"/>
          <w:b/>
          <w:sz w:val="32"/>
          <w:szCs w:val="30"/>
        </w:rPr>
      </w:pPr>
      <w:r w:rsidRPr="0031763E">
        <w:rPr>
          <w:rFonts w:ascii="仿宋_GB2312" w:eastAsia="仿宋_GB2312" w:hint="eastAsia"/>
          <w:b/>
          <w:sz w:val="32"/>
          <w:szCs w:val="30"/>
        </w:rPr>
        <w:t>第二部分</w:t>
      </w:r>
      <w:r w:rsidRPr="0031763E">
        <w:rPr>
          <w:rFonts w:ascii="仿宋_GB2312" w:eastAsia="仿宋_GB2312"/>
          <w:b/>
          <w:sz w:val="32"/>
          <w:szCs w:val="30"/>
        </w:rPr>
        <w:t xml:space="preserve">  </w:t>
      </w:r>
      <w:r w:rsidRPr="0031763E">
        <w:rPr>
          <w:rFonts w:ascii="仿宋_GB2312" w:eastAsia="仿宋_GB2312"/>
          <w:b/>
          <w:sz w:val="32"/>
          <w:szCs w:val="30"/>
        </w:rPr>
        <w:fldChar w:fldCharType="begin"/>
      </w:r>
      <w:r w:rsidRPr="0031763E">
        <w:rPr>
          <w:rFonts w:ascii="仿宋_GB2312" w:eastAsia="仿宋_GB2312"/>
          <w:b/>
          <w:sz w:val="32"/>
          <w:szCs w:val="30"/>
        </w:rPr>
        <w:instrText>MERGEFIELD ${page400644146.ds509943833_REP_JXJC_AGENCY_WZR_NAME}</w:instrText>
      </w:r>
      <w:r w:rsidRPr="0031763E">
        <w:rPr>
          <w:rFonts w:ascii="仿宋_GB2312" w:eastAsia="仿宋_GB2312"/>
          <w:b/>
          <w:sz w:val="32"/>
          <w:szCs w:val="30"/>
        </w:rPr>
        <w:fldChar w:fldCharType="separate"/>
      </w:r>
      <w:r w:rsidRPr="0031763E">
        <w:rPr>
          <w:rFonts w:ascii="仿宋_GB2312" w:eastAsia="仿宋_GB2312" w:hint="eastAsia"/>
          <w:b/>
          <w:sz w:val="32"/>
          <w:szCs w:val="30"/>
        </w:rPr>
        <w:t>庐山市城市管理局</w:t>
      </w:r>
      <w:r w:rsidRPr="0031763E">
        <w:rPr>
          <w:rFonts w:ascii="仿宋_GB2312" w:eastAsia="仿宋_GB2312"/>
          <w:b/>
          <w:sz w:val="32"/>
          <w:szCs w:val="30"/>
        </w:rPr>
        <w:fldChar w:fldCharType="end"/>
      </w:r>
      <w:r w:rsidRPr="0031763E">
        <w:rPr>
          <w:rFonts w:ascii="仿宋_GB2312" w:eastAsia="仿宋_GB2312"/>
          <w:b/>
          <w:sz w:val="32"/>
          <w:szCs w:val="30"/>
        </w:rPr>
        <w:t>2025</w:t>
      </w:r>
      <w:r w:rsidRPr="0031763E">
        <w:rPr>
          <w:rFonts w:ascii="仿宋_GB2312" w:eastAsia="仿宋_GB2312" w:hint="eastAsia"/>
          <w:b/>
          <w:sz w:val="32"/>
          <w:szCs w:val="30"/>
        </w:rPr>
        <w:t>年部门预算表</w:t>
      </w:r>
    </w:p>
    <w:p w:rsidR="006F57DF" w:rsidRPr="0031763E" w:rsidRDefault="006F57DF" w:rsidP="00BF5AFD">
      <w:pPr>
        <w:ind w:firstLineChars="200" w:firstLine="31680"/>
        <w:jc w:val="left"/>
        <w:rPr>
          <w:rFonts w:ascii="仿宋" w:eastAsia="仿宋" w:hAnsi="仿宋"/>
          <w:bCs/>
          <w:sz w:val="32"/>
          <w:szCs w:val="32"/>
        </w:rPr>
      </w:pPr>
      <w:r w:rsidRPr="0031763E">
        <w:rPr>
          <w:rFonts w:ascii="仿宋" w:eastAsia="仿宋" w:hAnsi="仿宋" w:hint="eastAsia"/>
          <w:bCs/>
          <w:sz w:val="32"/>
          <w:szCs w:val="32"/>
        </w:rPr>
        <w:t>（详见附表）</w:t>
      </w:r>
    </w:p>
    <w:p w:rsidR="006F57DF" w:rsidRPr="0031763E" w:rsidRDefault="006F57DF" w:rsidP="00BF5AFD">
      <w:pPr>
        <w:ind w:firstLineChars="200" w:firstLine="31680"/>
        <w:jc w:val="left"/>
        <w:rPr>
          <w:rStyle w:val="rowtreelevel4"/>
          <w:rFonts w:ascii="仿宋" w:eastAsia="仿宋" w:hAnsi="仿宋"/>
          <w:bCs/>
          <w:sz w:val="32"/>
          <w:szCs w:val="32"/>
        </w:rPr>
      </w:pPr>
    </w:p>
    <w:p w:rsidR="006F57DF" w:rsidRPr="0031763E" w:rsidRDefault="006F57DF" w:rsidP="00BF5AFD">
      <w:pPr>
        <w:ind w:firstLineChars="200" w:firstLine="31680"/>
        <w:jc w:val="left"/>
        <w:rPr>
          <w:rStyle w:val="rowtreelevel4"/>
          <w:rFonts w:ascii="仿宋" w:eastAsia="仿宋" w:hAnsi="仿宋"/>
          <w:bCs/>
          <w:sz w:val="32"/>
          <w:szCs w:val="32"/>
        </w:rPr>
      </w:pPr>
    </w:p>
    <w:p w:rsidR="006F57DF" w:rsidRPr="0031763E" w:rsidRDefault="006F57DF" w:rsidP="00BF5AFD">
      <w:pPr>
        <w:ind w:firstLineChars="200" w:firstLine="31680"/>
        <w:jc w:val="left"/>
        <w:rPr>
          <w:rStyle w:val="rowtreelevel4"/>
          <w:rFonts w:ascii="仿宋" w:eastAsia="仿宋" w:hAnsi="仿宋"/>
          <w:bCs/>
          <w:sz w:val="32"/>
          <w:szCs w:val="32"/>
        </w:rPr>
      </w:pPr>
    </w:p>
    <w:p w:rsidR="006F57DF" w:rsidRPr="0031763E" w:rsidRDefault="006F57DF" w:rsidP="00BF5AFD">
      <w:pPr>
        <w:ind w:firstLineChars="200" w:firstLine="31680"/>
        <w:jc w:val="left"/>
        <w:rPr>
          <w:rStyle w:val="rowtreelevel4"/>
          <w:rFonts w:ascii="仿宋" w:eastAsia="仿宋" w:hAnsi="仿宋"/>
          <w:bCs/>
          <w:sz w:val="32"/>
          <w:szCs w:val="32"/>
        </w:rPr>
      </w:pPr>
    </w:p>
    <w:p w:rsidR="006F57DF" w:rsidRPr="0031763E" w:rsidRDefault="006F57DF">
      <w:pPr>
        <w:widowControl/>
        <w:spacing w:line="580" w:lineRule="exact"/>
        <w:jc w:val="center"/>
        <w:rPr>
          <w:rFonts w:ascii="仿宋_GB2312" w:eastAsia="仿宋_GB2312"/>
          <w:b/>
          <w:sz w:val="32"/>
          <w:szCs w:val="30"/>
        </w:rPr>
      </w:pPr>
      <w:r w:rsidRPr="0031763E">
        <w:rPr>
          <w:rFonts w:ascii="仿宋_GB2312" w:eastAsia="仿宋_GB2312" w:cs="宋体" w:hint="eastAsia"/>
          <w:b/>
          <w:kern w:val="0"/>
          <w:sz w:val="32"/>
          <w:szCs w:val="32"/>
        </w:rPr>
        <w:t>第三部分</w:t>
      </w:r>
      <w:r w:rsidRPr="0031763E">
        <w:rPr>
          <w:rFonts w:ascii="仿宋_GB2312" w:eastAsia="仿宋_GB2312" w:cs="宋体"/>
          <w:b/>
          <w:kern w:val="0"/>
          <w:sz w:val="32"/>
          <w:szCs w:val="32"/>
        </w:rPr>
        <w:t xml:space="preserve"> </w:t>
      </w:r>
      <w:r w:rsidRPr="0031763E">
        <w:rPr>
          <w:rFonts w:ascii="仿宋_GB2312" w:eastAsia="仿宋_GB2312"/>
          <w:b/>
          <w:sz w:val="32"/>
          <w:szCs w:val="30"/>
        </w:rPr>
        <w:t xml:space="preserve"> </w:t>
      </w:r>
      <w:r w:rsidRPr="0031763E">
        <w:rPr>
          <w:rFonts w:ascii="仿宋_GB2312" w:eastAsia="仿宋_GB2312"/>
          <w:b/>
          <w:sz w:val="32"/>
          <w:szCs w:val="30"/>
        </w:rPr>
        <w:fldChar w:fldCharType="begin"/>
      </w:r>
      <w:r w:rsidRPr="0031763E">
        <w:rPr>
          <w:rFonts w:ascii="仿宋_GB2312" w:eastAsia="仿宋_GB2312"/>
          <w:b/>
          <w:sz w:val="32"/>
          <w:szCs w:val="30"/>
        </w:rPr>
        <w:instrText>MERGEFIELD ${page400644146.ds509943833_REP_JXJC_AGENCY_WZR_NAME}</w:instrText>
      </w:r>
      <w:r w:rsidRPr="0031763E">
        <w:rPr>
          <w:rFonts w:ascii="仿宋_GB2312" w:eastAsia="仿宋_GB2312"/>
          <w:b/>
          <w:sz w:val="32"/>
          <w:szCs w:val="30"/>
        </w:rPr>
        <w:fldChar w:fldCharType="separate"/>
      </w:r>
      <w:r w:rsidRPr="0031763E">
        <w:rPr>
          <w:rFonts w:ascii="仿宋_GB2312" w:eastAsia="仿宋_GB2312" w:hint="eastAsia"/>
          <w:b/>
          <w:sz w:val="32"/>
          <w:szCs w:val="30"/>
        </w:rPr>
        <w:t>庐山市城市管理局</w:t>
      </w:r>
      <w:r w:rsidRPr="0031763E">
        <w:rPr>
          <w:rFonts w:ascii="仿宋_GB2312" w:eastAsia="仿宋_GB2312"/>
          <w:b/>
          <w:sz w:val="32"/>
          <w:szCs w:val="30"/>
        </w:rPr>
        <w:fldChar w:fldCharType="end"/>
      </w:r>
      <w:r w:rsidRPr="0031763E">
        <w:rPr>
          <w:rFonts w:ascii="仿宋_GB2312" w:eastAsia="仿宋_GB2312"/>
          <w:b/>
          <w:sz w:val="32"/>
          <w:szCs w:val="30"/>
        </w:rPr>
        <w:t>2025</w:t>
      </w:r>
      <w:r w:rsidRPr="0031763E">
        <w:rPr>
          <w:rFonts w:ascii="仿宋_GB2312" w:eastAsia="仿宋_GB2312" w:hint="eastAsia"/>
          <w:b/>
          <w:sz w:val="32"/>
          <w:szCs w:val="30"/>
        </w:rPr>
        <w:t>年部门预算情况说明</w:t>
      </w:r>
    </w:p>
    <w:p w:rsidR="006F57DF" w:rsidRPr="0031763E" w:rsidRDefault="006F57DF">
      <w:pPr>
        <w:widowControl/>
        <w:spacing w:line="580" w:lineRule="exact"/>
        <w:jc w:val="center"/>
        <w:rPr>
          <w:rFonts w:ascii="仿宋_GB2312" w:eastAsia="仿宋_GB2312"/>
          <w:b/>
          <w:sz w:val="32"/>
          <w:szCs w:val="30"/>
        </w:rPr>
      </w:pPr>
    </w:p>
    <w:p w:rsidR="006F57DF" w:rsidRPr="0031763E" w:rsidRDefault="006F57DF">
      <w:pPr>
        <w:widowControl/>
        <w:spacing w:line="580" w:lineRule="exact"/>
        <w:jc w:val="left"/>
        <w:rPr>
          <w:rFonts w:ascii="楷体_GB2312" w:eastAsia="楷体_GB2312"/>
          <w:b/>
          <w:sz w:val="32"/>
          <w:szCs w:val="30"/>
        </w:rPr>
      </w:pPr>
      <w:r w:rsidRPr="0031763E">
        <w:rPr>
          <w:rFonts w:ascii="楷体_GB2312" w:eastAsia="楷体_GB2312" w:hint="eastAsia"/>
          <w:b/>
          <w:sz w:val="32"/>
          <w:szCs w:val="30"/>
        </w:rPr>
        <w:t>一、</w:t>
      </w:r>
      <w:r w:rsidRPr="0031763E">
        <w:rPr>
          <w:rFonts w:ascii="楷体_GB2312" w:eastAsia="楷体_GB2312"/>
          <w:b/>
          <w:sz w:val="32"/>
          <w:szCs w:val="30"/>
        </w:rPr>
        <w:t>2025</w:t>
      </w:r>
      <w:r w:rsidRPr="0031763E">
        <w:rPr>
          <w:rFonts w:ascii="楷体_GB2312" w:eastAsia="楷体_GB2312" w:hint="eastAsia"/>
          <w:b/>
          <w:sz w:val="32"/>
          <w:szCs w:val="30"/>
        </w:rPr>
        <w:t>年部门预算收支情况说明</w:t>
      </w:r>
    </w:p>
    <w:p w:rsidR="006F57DF" w:rsidRPr="0031763E" w:rsidRDefault="006F57DF">
      <w:pPr>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 xml:space="preserve"> (</w:t>
      </w:r>
      <w:r w:rsidRPr="0031763E">
        <w:rPr>
          <w:rStyle w:val="rowtreelevel4"/>
          <w:rFonts w:ascii="Adobe 仿宋 Std R" w:eastAsia="Adobe 仿宋 Std R" w:hAnsi="Adobe 仿宋 Std R" w:hint="eastAsia"/>
          <w:b/>
          <w:sz w:val="32"/>
          <w:szCs w:val="32"/>
        </w:rPr>
        <w:t>一</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收入预算情况</w:t>
      </w:r>
    </w:p>
    <w:p w:rsidR="006F57DF" w:rsidRPr="00AB3612" w:rsidRDefault="006F57DF" w:rsidP="00BF5AFD">
      <w:pPr>
        <w:widowControl/>
        <w:ind w:firstLineChars="200" w:firstLine="31680"/>
        <w:rPr>
          <w:rFonts w:ascii="仿宋" w:eastAsia="仿宋"/>
          <w:kern w:val="0"/>
          <w:sz w:val="32"/>
          <w:szCs w:val="32"/>
        </w:rPr>
      </w:pPr>
      <w:r w:rsidRPr="0031763E">
        <w:rPr>
          <w:rFonts w:ascii="仿宋" w:eastAsia="仿宋" w:hAnsi="仿宋"/>
          <w:kern w:val="0"/>
          <w:sz w:val="32"/>
          <w:szCs w:val="32"/>
        </w:rPr>
        <w:t>2025</w:t>
      </w:r>
      <w:r w:rsidRPr="0031763E">
        <w:rPr>
          <w:rFonts w:ascii="仿宋" w:eastAsia="仿宋" w:hAnsi="仿宋" w:hint="eastAsia"/>
          <w:kern w:val="0"/>
          <w:sz w:val="32"/>
          <w:szCs w:val="32"/>
        </w:rPr>
        <w:t>年</w:t>
      </w:r>
      <w:r w:rsidRPr="0031763E">
        <w:rPr>
          <w:rFonts w:ascii="仿宋" w:eastAsia="仿宋" w:hAnsi="仿宋"/>
          <w:kern w:val="0"/>
          <w:sz w:val="32"/>
          <w:szCs w:val="32"/>
        </w:rPr>
        <w:fldChar w:fldCharType="begin"/>
      </w:r>
      <w:r w:rsidRPr="0031763E">
        <w:rPr>
          <w:rFonts w:ascii="仿宋" w:eastAsia="仿宋" w:hAnsi="仿宋"/>
          <w:kern w:val="0"/>
          <w:sz w:val="32"/>
          <w:szCs w:val="32"/>
        </w:rPr>
        <w:instrText>MERGEFIELD ${page400644146.ds509943833_REP_JXJC_AGENCY_WZR_NAME}</w:instrText>
      </w:r>
      <w:r w:rsidRPr="0031763E">
        <w:rPr>
          <w:rFonts w:ascii="仿宋" w:eastAsia="仿宋" w:hAnsi="仿宋"/>
          <w:kern w:val="0"/>
          <w:sz w:val="32"/>
          <w:szCs w:val="32"/>
        </w:rPr>
        <w:fldChar w:fldCharType="separate"/>
      </w:r>
      <w:r w:rsidRPr="0031763E">
        <w:rPr>
          <w:rFonts w:ascii="仿宋" w:eastAsia="仿宋" w:hAnsi="仿宋" w:hint="eastAsia"/>
          <w:kern w:val="0"/>
          <w:sz w:val="32"/>
          <w:szCs w:val="32"/>
        </w:rPr>
        <w:t>庐山市城市管理局</w:t>
      </w:r>
      <w:r w:rsidRPr="0031763E">
        <w:rPr>
          <w:rFonts w:ascii="仿宋" w:eastAsia="仿宋" w:hAnsi="仿宋"/>
          <w:kern w:val="0"/>
          <w:sz w:val="32"/>
          <w:szCs w:val="32"/>
        </w:rPr>
        <w:fldChar w:fldCharType="end"/>
      </w:r>
      <w:r w:rsidRPr="0031763E">
        <w:rPr>
          <w:rFonts w:ascii="仿宋" w:eastAsia="仿宋" w:hAnsi="仿宋"/>
          <w:kern w:val="0"/>
          <w:sz w:val="32"/>
          <w:szCs w:val="32"/>
        </w:rPr>
        <w:fldChar w:fldCharType="begin"/>
      </w:r>
      <w:r w:rsidRPr="0031763E">
        <w:rPr>
          <w:rFonts w:ascii="仿宋" w:eastAsia="仿宋" w:hAnsi="仿宋"/>
          <w:kern w:val="0"/>
          <w:sz w:val="32"/>
          <w:szCs w:val="32"/>
        </w:rPr>
        <w:instrText>MERGEFIELD ${page400644146.ds509943833_V_BGT_DEP_INCOME_DXQ01_ZJ}</w:instrText>
      </w:r>
      <w:r w:rsidRPr="0031763E">
        <w:rPr>
          <w:rFonts w:ascii="仿宋" w:eastAsia="仿宋" w:hAnsi="仿宋"/>
          <w:kern w:val="0"/>
          <w:sz w:val="32"/>
          <w:szCs w:val="32"/>
        </w:rPr>
        <w:fldChar w:fldCharType="separate"/>
      </w:r>
      <w:r w:rsidRPr="0031763E">
        <w:rPr>
          <w:rFonts w:ascii="仿宋" w:eastAsia="仿宋" w:hAnsi="仿宋" w:hint="eastAsia"/>
          <w:kern w:val="0"/>
          <w:sz w:val="32"/>
          <w:szCs w:val="32"/>
        </w:rPr>
        <w:t>收入预算总额为</w:t>
      </w:r>
      <w:r w:rsidRPr="0031763E">
        <w:rPr>
          <w:rFonts w:ascii="仿宋" w:eastAsia="仿宋" w:hAnsi="仿宋"/>
          <w:kern w:val="0"/>
          <w:sz w:val="32"/>
          <w:szCs w:val="32"/>
        </w:rPr>
        <w:t>10171.47</w:t>
      </w:r>
      <w:r w:rsidRPr="0031763E">
        <w:rPr>
          <w:rFonts w:ascii="仿宋" w:eastAsia="仿宋" w:hAnsi="仿宋" w:hint="eastAsia"/>
          <w:kern w:val="0"/>
          <w:sz w:val="32"/>
          <w:szCs w:val="32"/>
        </w:rPr>
        <w:t>万元</w:t>
      </w:r>
      <w:r w:rsidRPr="0031763E">
        <w:rPr>
          <w:rFonts w:ascii="仿宋" w:eastAsia="仿宋" w:hAnsi="仿宋"/>
          <w:kern w:val="0"/>
          <w:sz w:val="32"/>
          <w:szCs w:val="32"/>
        </w:rPr>
        <w:t>,</w:t>
      </w:r>
      <w:r w:rsidRPr="0031763E">
        <w:rPr>
          <w:rFonts w:ascii="仿宋" w:eastAsia="仿宋" w:hAnsi="仿宋" w:hint="eastAsia"/>
          <w:kern w:val="0"/>
          <w:sz w:val="32"/>
          <w:szCs w:val="32"/>
        </w:rPr>
        <w:t>较上年预算安排增加</w:t>
      </w:r>
      <w:r w:rsidRPr="0031763E">
        <w:rPr>
          <w:rFonts w:ascii="仿宋" w:eastAsia="仿宋" w:hAnsi="仿宋"/>
          <w:kern w:val="0"/>
          <w:sz w:val="32"/>
          <w:szCs w:val="32"/>
        </w:rPr>
        <w:t>7334.32</w:t>
      </w:r>
      <w:r w:rsidRPr="0031763E">
        <w:rPr>
          <w:rFonts w:ascii="仿宋" w:eastAsia="仿宋" w:hAnsi="仿宋" w:hint="eastAsia"/>
          <w:kern w:val="0"/>
          <w:sz w:val="32"/>
          <w:szCs w:val="32"/>
        </w:rPr>
        <w:t>万元</w:t>
      </w:r>
      <w:r w:rsidRPr="0031763E">
        <w:rPr>
          <w:rFonts w:ascii="仿宋" w:eastAsia="仿宋" w:hAnsi="仿宋"/>
          <w:kern w:val="0"/>
          <w:sz w:val="32"/>
          <w:szCs w:val="32"/>
        </w:rPr>
        <w:t>;</w:t>
      </w:r>
      <w:r w:rsidRPr="0031763E">
        <w:rPr>
          <w:rFonts w:ascii="仿宋" w:eastAsia="仿宋" w:hAnsi="仿宋"/>
          <w:kern w:val="0"/>
          <w:sz w:val="32"/>
          <w:szCs w:val="32"/>
        </w:rPr>
        <w:fldChar w:fldCharType="end"/>
      </w:r>
      <w:r w:rsidRPr="0031763E">
        <w:rPr>
          <w:rFonts w:ascii="仿宋" w:eastAsia="仿宋" w:hAnsi="仿宋"/>
          <w:kern w:val="0"/>
          <w:sz w:val="32"/>
          <w:szCs w:val="32"/>
        </w:rPr>
        <w:fldChar w:fldCharType="begin"/>
      </w:r>
      <w:r w:rsidRPr="0031763E">
        <w:rPr>
          <w:rFonts w:ascii="仿宋" w:eastAsia="仿宋" w:hAnsi="仿宋"/>
          <w:kern w:val="0"/>
          <w:sz w:val="32"/>
          <w:szCs w:val="32"/>
        </w:rPr>
        <w:instrText>MERGEFIELD ${page400644146.ds509943833_V_BGT_DEP_INCOME_DXQ01_SRXMMX}</w:instrText>
      </w:r>
      <w:r w:rsidRPr="0031763E">
        <w:rPr>
          <w:rFonts w:ascii="仿宋" w:eastAsia="仿宋" w:hAnsi="仿宋"/>
          <w:kern w:val="0"/>
          <w:sz w:val="32"/>
          <w:szCs w:val="32"/>
        </w:rPr>
        <w:fldChar w:fldCharType="separate"/>
      </w:r>
      <w:r w:rsidRPr="0031763E">
        <w:rPr>
          <w:rFonts w:ascii="仿宋" w:eastAsia="仿宋" w:hAnsi="仿宋" w:hint="eastAsia"/>
          <w:kern w:val="0"/>
          <w:sz w:val="32"/>
          <w:szCs w:val="32"/>
        </w:rPr>
        <w:t>财政拨款收入</w:t>
      </w:r>
      <w:r w:rsidRPr="0031763E">
        <w:rPr>
          <w:rFonts w:ascii="仿宋" w:eastAsia="仿宋" w:hAnsi="仿宋"/>
          <w:kern w:val="0"/>
          <w:sz w:val="32"/>
          <w:szCs w:val="32"/>
        </w:rPr>
        <w:t>9937.61</w:t>
      </w:r>
      <w:r w:rsidRPr="0031763E">
        <w:rPr>
          <w:rFonts w:ascii="仿宋" w:eastAsia="仿宋" w:hAnsi="仿宋" w:hint="eastAsia"/>
          <w:kern w:val="0"/>
          <w:sz w:val="32"/>
          <w:szCs w:val="32"/>
        </w:rPr>
        <w:t>万元</w:t>
      </w:r>
      <w:r w:rsidRPr="0031763E">
        <w:rPr>
          <w:rFonts w:ascii="仿宋" w:eastAsia="仿宋" w:hAnsi="仿宋"/>
          <w:kern w:val="0"/>
          <w:sz w:val="32"/>
          <w:szCs w:val="32"/>
        </w:rPr>
        <w:t>,</w:t>
      </w:r>
      <w:r w:rsidRPr="0031763E">
        <w:rPr>
          <w:rFonts w:ascii="仿宋" w:eastAsia="仿宋" w:hAnsi="仿宋" w:hint="eastAsia"/>
          <w:kern w:val="0"/>
          <w:sz w:val="32"/>
          <w:szCs w:val="32"/>
        </w:rPr>
        <w:t>较上年预算安排增加</w:t>
      </w:r>
      <w:r w:rsidRPr="0031763E">
        <w:rPr>
          <w:rFonts w:ascii="仿宋" w:eastAsia="仿宋" w:hAnsi="仿宋"/>
          <w:kern w:val="0"/>
          <w:sz w:val="32"/>
          <w:szCs w:val="32"/>
        </w:rPr>
        <w:t>7100.46</w:t>
      </w:r>
      <w:r w:rsidRPr="0031763E">
        <w:rPr>
          <w:rFonts w:ascii="仿宋" w:eastAsia="仿宋" w:hAnsi="仿宋" w:hint="eastAsia"/>
          <w:kern w:val="0"/>
          <w:sz w:val="32"/>
          <w:szCs w:val="32"/>
        </w:rPr>
        <w:t>万元</w:t>
      </w:r>
      <w:r w:rsidRPr="0031763E">
        <w:rPr>
          <w:rFonts w:ascii="仿宋" w:eastAsia="仿宋" w:hAnsi="仿宋"/>
          <w:kern w:val="0"/>
          <w:sz w:val="32"/>
          <w:szCs w:val="32"/>
        </w:rPr>
        <w:t>;</w:t>
      </w:r>
      <w:r w:rsidRPr="0031763E">
        <w:rPr>
          <w:rFonts w:ascii="仿宋" w:eastAsia="仿宋" w:hAnsi="仿宋" w:hint="eastAsia"/>
          <w:kern w:val="0"/>
          <w:sz w:val="32"/>
          <w:szCs w:val="32"/>
        </w:rPr>
        <w:t>事业单位经营收入</w:t>
      </w:r>
      <w:r w:rsidRPr="0031763E">
        <w:rPr>
          <w:rFonts w:ascii="仿宋" w:eastAsia="仿宋" w:hAnsi="仿宋"/>
          <w:kern w:val="0"/>
          <w:sz w:val="32"/>
          <w:szCs w:val="32"/>
        </w:rPr>
        <w:t>236.86</w:t>
      </w:r>
      <w:r w:rsidRPr="0031763E">
        <w:rPr>
          <w:rFonts w:ascii="仿宋" w:eastAsia="仿宋" w:hAnsi="仿宋" w:hint="eastAsia"/>
          <w:kern w:val="0"/>
          <w:sz w:val="32"/>
          <w:szCs w:val="32"/>
        </w:rPr>
        <w:t>万元</w:t>
      </w:r>
      <w:r w:rsidRPr="0031763E">
        <w:rPr>
          <w:rFonts w:ascii="仿宋" w:eastAsia="仿宋" w:hAnsi="仿宋"/>
          <w:kern w:val="0"/>
          <w:sz w:val="32"/>
          <w:szCs w:val="32"/>
        </w:rPr>
        <w:t>,</w:t>
      </w:r>
      <w:r w:rsidRPr="0031763E">
        <w:rPr>
          <w:rFonts w:ascii="仿宋" w:eastAsia="仿宋" w:hAnsi="仿宋" w:hint="eastAsia"/>
          <w:kern w:val="0"/>
          <w:sz w:val="32"/>
          <w:szCs w:val="32"/>
        </w:rPr>
        <w:t>较上年预算安排增加</w:t>
      </w:r>
      <w:r w:rsidRPr="0031763E">
        <w:rPr>
          <w:rFonts w:ascii="仿宋" w:eastAsia="仿宋" w:hAnsi="仿宋"/>
          <w:kern w:val="0"/>
          <w:sz w:val="32"/>
          <w:szCs w:val="32"/>
        </w:rPr>
        <w:t>236.86</w:t>
      </w:r>
      <w:r w:rsidRPr="0031763E">
        <w:rPr>
          <w:rFonts w:ascii="仿宋" w:eastAsia="仿宋" w:hAnsi="仿宋" w:hint="eastAsia"/>
          <w:kern w:val="0"/>
          <w:sz w:val="32"/>
          <w:szCs w:val="32"/>
        </w:rPr>
        <w:t>万元。</w:t>
      </w:r>
      <w:r w:rsidRPr="0031763E">
        <w:rPr>
          <w:rFonts w:ascii="仿宋" w:eastAsia="仿宋" w:hAnsi="仿宋"/>
          <w:kern w:val="0"/>
          <w:sz w:val="32"/>
          <w:szCs w:val="32"/>
        </w:rPr>
        <w:fldChar w:fldCharType="end"/>
      </w:r>
      <w:r w:rsidRPr="0031763E">
        <w:rPr>
          <w:rFonts w:ascii="仿宋" w:eastAsia="仿宋" w:hAnsi="仿宋" w:hint="eastAsia"/>
          <w:kern w:val="0"/>
          <w:sz w:val="32"/>
          <w:szCs w:val="32"/>
        </w:rPr>
        <w:t>增加变化原因为市政管护中心城乡一体化项目、市政零星维修项目、路灯照明项目、园林市场化项目资金</w:t>
      </w:r>
      <w:r w:rsidRPr="0031763E">
        <w:rPr>
          <w:rFonts w:ascii="仿宋" w:eastAsia="仿宋" w:hAnsi="仿宋"/>
          <w:kern w:val="0"/>
          <w:sz w:val="32"/>
          <w:szCs w:val="32"/>
        </w:rPr>
        <w:t>2024</w:t>
      </w:r>
      <w:r w:rsidRPr="0031763E">
        <w:rPr>
          <w:rFonts w:ascii="仿宋" w:eastAsia="仿宋" w:hAnsi="仿宋" w:hint="eastAsia"/>
          <w:kern w:val="0"/>
          <w:sz w:val="32"/>
          <w:szCs w:val="32"/>
        </w:rPr>
        <w:t>年为政府预算</w:t>
      </w:r>
      <w:r>
        <w:rPr>
          <w:rFonts w:ascii="仿宋" w:eastAsia="仿宋" w:hAnsi="仿宋" w:hint="eastAsia"/>
          <w:kern w:val="0"/>
          <w:sz w:val="32"/>
          <w:szCs w:val="32"/>
        </w:rPr>
        <w:t>，</w:t>
      </w:r>
      <w:r w:rsidRPr="0031763E">
        <w:rPr>
          <w:rFonts w:ascii="仿宋" w:eastAsia="仿宋" w:hAnsi="仿宋" w:hint="eastAsia"/>
          <w:kern w:val="0"/>
          <w:sz w:val="32"/>
          <w:szCs w:val="32"/>
        </w:rPr>
        <w:t>增加新合并单位</w:t>
      </w:r>
      <w:r w:rsidRPr="0031763E">
        <w:rPr>
          <w:rFonts w:ascii="仿宋" w:eastAsia="仿宋" w:hAnsi="仿宋" w:hint="eastAsia"/>
          <w:sz w:val="32"/>
          <w:szCs w:val="32"/>
          <w:u w:val="single"/>
        </w:rPr>
        <w:t>庐山市市场管理建设服务中心。</w:t>
      </w:r>
    </w:p>
    <w:p w:rsidR="006F57DF" w:rsidRPr="0031763E" w:rsidRDefault="006F57DF" w:rsidP="00BF5AFD">
      <w:pPr>
        <w:widowControl/>
        <w:ind w:firstLineChars="200" w:firstLine="31680"/>
        <w:rPr>
          <w:rFonts w:ascii="仿宋" w:eastAsia="仿宋" w:hAnsi="仿宋"/>
          <w:kern w:val="0"/>
          <w:sz w:val="32"/>
        </w:rPr>
      </w:pPr>
      <w:r w:rsidRPr="0031763E">
        <w:rPr>
          <w:rFonts w:ascii="仿宋" w:eastAsia="仿宋" w:hAnsi="仿宋" w:hint="eastAsia"/>
          <w:kern w:val="0"/>
          <w:sz w:val="32"/>
          <w:szCs w:val="32"/>
        </w:rPr>
        <w:t>。</w:t>
      </w:r>
    </w:p>
    <w:p w:rsidR="006F57DF" w:rsidRPr="0031763E" w:rsidRDefault="006F57DF">
      <w:pPr>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 xml:space="preserve"> (</w:t>
      </w:r>
      <w:r w:rsidRPr="0031763E">
        <w:rPr>
          <w:rStyle w:val="rowtreelevel4"/>
          <w:rFonts w:ascii="Adobe 仿宋 Std R" w:eastAsia="Adobe 仿宋 Std R" w:hAnsi="Adobe 仿宋 Std R" w:hint="eastAsia"/>
          <w:b/>
          <w:sz w:val="32"/>
          <w:szCs w:val="32"/>
        </w:rPr>
        <w:t>二</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支出预算情况</w:t>
      </w:r>
    </w:p>
    <w:p w:rsidR="006F57DF" w:rsidRPr="0031763E" w:rsidRDefault="006F57DF" w:rsidP="00BF5AFD">
      <w:pPr>
        <w:widowControl/>
        <w:ind w:firstLineChars="200" w:firstLine="31680"/>
        <w:rPr>
          <w:rFonts w:ascii="仿宋" w:eastAsia="仿宋"/>
          <w:kern w:val="0"/>
          <w:sz w:val="32"/>
          <w:szCs w:val="32"/>
        </w:rPr>
      </w:pPr>
      <w:r w:rsidRPr="0031763E">
        <w:rPr>
          <w:rStyle w:val="rowtreelevel4"/>
          <w:rFonts w:ascii="仿宋" w:eastAsia="仿宋" w:hAnsi="仿宋"/>
          <w:sz w:val="32"/>
          <w:szCs w:val="32"/>
        </w:rPr>
        <w:t>2025</w:t>
      </w:r>
      <w:r w:rsidRPr="0031763E">
        <w:rPr>
          <w:rStyle w:val="rowtreelevel4"/>
          <w:rFonts w:ascii="仿宋" w:eastAsia="仿宋" w:hAnsi="仿宋" w:hint="eastAsia"/>
          <w:sz w:val="32"/>
          <w:szCs w:val="32"/>
        </w:rPr>
        <w:t>年</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${page400644146.ds215660413_REP_JXJC_AGENCY_WZR_NAME}</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庐山市城市管理局</w: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${page400644146.ds215660413_REP_BGT_T_HC1100002019_DXQ02_S_ZJ}</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支出预算总额为</w:t>
      </w:r>
      <w:r w:rsidRPr="0031763E">
        <w:rPr>
          <w:rStyle w:val="rowtreelevel4"/>
          <w:rFonts w:ascii="仿宋" w:eastAsia="仿宋" w:hAnsi="仿宋"/>
          <w:sz w:val="32"/>
          <w:szCs w:val="32"/>
        </w:rPr>
        <w:t>10171.47</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7334.32</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sz w:val="32"/>
          <w:szCs w:val="32"/>
        </w:rPr>
        <w:fldChar w:fldCharType="end"/>
      </w:r>
      <w:r w:rsidRPr="0031763E">
        <w:rPr>
          <w:rFonts w:ascii="仿宋" w:eastAsia="仿宋" w:hAnsi="仿宋" w:hint="eastAsia"/>
          <w:kern w:val="0"/>
          <w:sz w:val="32"/>
          <w:szCs w:val="32"/>
        </w:rPr>
        <w:t>增加变化原因为市政管护中心城乡一体化项目、市政零星维修项目、路灯照明项目、园林市场化项目资金</w:t>
      </w:r>
      <w:r w:rsidRPr="0031763E">
        <w:rPr>
          <w:rFonts w:ascii="仿宋" w:eastAsia="仿宋" w:hAnsi="仿宋"/>
          <w:kern w:val="0"/>
          <w:sz w:val="32"/>
          <w:szCs w:val="32"/>
        </w:rPr>
        <w:t>2024</w:t>
      </w:r>
      <w:r w:rsidRPr="0031763E">
        <w:rPr>
          <w:rFonts w:ascii="仿宋" w:eastAsia="仿宋" w:hAnsi="仿宋" w:hint="eastAsia"/>
          <w:kern w:val="0"/>
          <w:sz w:val="32"/>
          <w:szCs w:val="32"/>
        </w:rPr>
        <w:t>年为政府预算。</w:t>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hint="eastAsia"/>
          <w:sz w:val="32"/>
          <w:szCs w:val="32"/>
        </w:rPr>
        <w:t>其中：按支出项目类别划分：</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${page400644146.ds215660413_REP_BGT_T_HC1100002019_DXQ02_JBZCQK}</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基本支出</w:t>
      </w:r>
      <w:r w:rsidRPr="0031763E">
        <w:rPr>
          <w:rStyle w:val="rowtreelevel4"/>
          <w:rFonts w:ascii="仿宋" w:eastAsia="仿宋" w:hAnsi="仿宋"/>
          <w:sz w:val="32"/>
          <w:szCs w:val="32"/>
        </w:rPr>
        <w:t>775.7</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21.94</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其中：工资福利支出</w:t>
      </w:r>
      <w:r w:rsidRPr="0031763E">
        <w:rPr>
          <w:rStyle w:val="rowtreelevel4"/>
          <w:rFonts w:ascii="仿宋" w:eastAsia="仿宋" w:hAnsi="仿宋"/>
          <w:sz w:val="32"/>
          <w:szCs w:val="32"/>
        </w:rPr>
        <w:t>637.81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商品和服务支出</w:t>
      </w:r>
      <w:r w:rsidRPr="0031763E">
        <w:rPr>
          <w:rStyle w:val="rowtreelevel4"/>
          <w:rFonts w:ascii="仿宋" w:eastAsia="仿宋" w:hAnsi="仿宋"/>
          <w:sz w:val="32"/>
          <w:szCs w:val="32"/>
        </w:rPr>
        <w:t>65.19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对个人和家庭的补助</w:t>
      </w:r>
      <w:r w:rsidRPr="0031763E">
        <w:rPr>
          <w:rStyle w:val="rowtreelevel4"/>
          <w:rFonts w:ascii="仿宋" w:eastAsia="仿宋" w:hAnsi="仿宋"/>
          <w:sz w:val="32"/>
          <w:szCs w:val="32"/>
        </w:rPr>
        <w:t>72.69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资本性支出</w:t>
      </w:r>
      <w:r w:rsidRPr="0031763E">
        <w:rPr>
          <w:rStyle w:val="rowtreelevel4"/>
          <w:rFonts w:ascii="仿宋" w:eastAsia="仿宋" w:hAnsi="仿宋"/>
          <w:sz w:val="32"/>
          <w:szCs w:val="32"/>
        </w:rPr>
        <w:t>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${page400644146.ds215660413_REP_BGT_T_HC1100002019_DXQ02_XMZCQK}</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项目支出</w:t>
      </w:r>
      <w:r w:rsidRPr="0031763E">
        <w:rPr>
          <w:rStyle w:val="rowtreelevel4"/>
          <w:rFonts w:ascii="仿宋" w:eastAsia="仿宋" w:hAnsi="仿宋"/>
          <w:sz w:val="32"/>
          <w:szCs w:val="32"/>
        </w:rPr>
        <w:t>1598.41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360.86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其中：商品和服务支出</w:t>
      </w:r>
      <w:r w:rsidRPr="0031763E">
        <w:rPr>
          <w:rStyle w:val="rowtreelevel4"/>
          <w:rFonts w:ascii="仿宋" w:eastAsia="仿宋" w:hAnsi="仿宋"/>
          <w:sz w:val="32"/>
          <w:szCs w:val="32"/>
        </w:rPr>
        <w:t>360.86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资本性支出</w:t>
      </w:r>
      <w:r w:rsidRPr="0031763E">
        <w:rPr>
          <w:rStyle w:val="rowtreelevel4"/>
          <w:rFonts w:ascii="仿宋" w:eastAsia="仿宋" w:hAnsi="仿宋"/>
          <w:sz w:val="32"/>
          <w:szCs w:val="32"/>
        </w:rPr>
        <w:t>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hint="eastAsia"/>
          <w:sz w:val="32"/>
          <w:szCs w:val="32"/>
        </w:rPr>
        <w:t>按支出功能科目划分：</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${page400644146.ds247441498_REP_BGT_T_HC1100002019DXQ01_GNZJMX}</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一般公共服务支出</w:t>
      </w:r>
      <w:r w:rsidRPr="0031763E">
        <w:rPr>
          <w:rStyle w:val="rowtreelevel4"/>
          <w:rFonts w:ascii="仿宋" w:eastAsia="仿宋" w:hAnsi="仿宋"/>
          <w:sz w:val="32"/>
          <w:szCs w:val="32"/>
        </w:rPr>
        <w:t>2374.11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w:t>
      </w:r>
      <w:r w:rsidRPr="0031763E">
        <w:rPr>
          <w:rStyle w:val="rowtreelevel4"/>
          <w:rFonts w:ascii="仿宋" w:eastAsia="仿宋" w:hAnsi="仿宋"/>
          <w:sz w:val="32"/>
          <w:szCs w:val="32"/>
        </w:rPr>
        <w:t>1991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462.8</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卫生健康支出</w:t>
      </w:r>
      <w:r w:rsidRPr="0031763E">
        <w:rPr>
          <w:rStyle w:val="rowtreelevel4"/>
          <w:rFonts w:ascii="仿宋" w:eastAsia="仿宋" w:hAnsi="仿宋"/>
          <w:sz w:val="32"/>
          <w:szCs w:val="32"/>
        </w:rPr>
        <w:t>38.96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2.71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住房保障支出</w:t>
      </w:r>
      <w:r w:rsidRPr="0031763E">
        <w:rPr>
          <w:rStyle w:val="rowtreelevel4"/>
          <w:rFonts w:ascii="仿宋" w:eastAsia="仿宋" w:hAnsi="仿宋"/>
          <w:sz w:val="32"/>
          <w:szCs w:val="32"/>
        </w:rPr>
        <w:t>53.45</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0.75</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r w:rsidRPr="0031763E">
        <w:rPr>
          <w:rStyle w:val="rowtreelevel4"/>
          <w:rFonts w:ascii="仿宋" w:eastAsia="仿宋" w:hAnsi="仿宋" w:hint="eastAsia"/>
          <w:sz w:val="32"/>
          <w:szCs w:val="32"/>
        </w:rPr>
        <w:t>社会和保障就业支出</w:t>
      </w:r>
      <w:r w:rsidRPr="0031763E">
        <w:rPr>
          <w:rStyle w:val="rowtreelevel4"/>
          <w:rFonts w:ascii="仿宋" w:eastAsia="仿宋" w:hAnsi="仿宋"/>
          <w:sz w:val="32"/>
          <w:szCs w:val="32"/>
        </w:rPr>
        <w:t>96.6</w:t>
      </w:r>
      <w:r w:rsidRPr="0031763E">
        <w:rPr>
          <w:rStyle w:val="rowtreelevel4"/>
          <w:rFonts w:ascii="仿宋" w:eastAsia="仿宋" w:hAnsi="仿宋" w:hint="eastAsia"/>
          <w:sz w:val="32"/>
          <w:szCs w:val="32"/>
        </w:rPr>
        <w:t>万元，较上年预算安排增加</w:t>
      </w:r>
      <w:r w:rsidRPr="0031763E">
        <w:rPr>
          <w:rStyle w:val="rowtreelevel4"/>
          <w:rFonts w:ascii="仿宋" w:eastAsia="仿宋" w:hAnsi="仿宋"/>
          <w:sz w:val="32"/>
          <w:szCs w:val="32"/>
        </w:rPr>
        <w:t>1.57</w:t>
      </w:r>
      <w:r w:rsidRPr="0031763E">
        <w:rPr>
          <w:rStyle w:val="rowtreelevel4"/>
          <w:rFonts w:ascii="仿宋" w:eastAsia="仿宋" w:hAnsi="仿宋" w:hint="eastAsia"/>
          <w:sz w:val="32"/>
          <w:szCs w:val="32"/>
        </w:rPr>
        <w:t>万元，城乡社区支出</w:t>
      </w:r>
      <w:r w:rsidRPr="0031763E">
        <w:rPr>
          <w:rStyle w:val="rowtreelevel4"/>
          <w:rFonts w:ascii="仿宋" w:eastAsia="仿宋" w:hAnsi="仿宋"/>
          <w:sz w:val="32"/>
          <w:szCs w:val="32"/>
        </w:rPr>
        <w:t>9743.57</w:t>
      </w:r>
      <w:r w:rsidRPr="0031763E">
        <w:rPr>
          <w:rStyle w:val="rowtreelevel4"/>
          <w:rFonts w:ascii="仿宋" w:eastAsia="仿宋" w:hAnsi="仿宋" w:hint="eastAsia"/>
          <w:sz w:val="32"/>
          <w:szCs w:val="32"/>
        </w:rPr>
        <w:t>万元，较上年预算安排增加</w:t>
      </w:r>
      <w:r w:rsidRPr="0031763E">
        <w:rPr>
          <w:rStyle w:val="rowtreelevel4"/>
          <w:rFonts w:ascii="仿宋" w:eastAsia="仿宋" w:hAnsi="仿宋"/>
          <w:sz w:val="32"/>
          <w:szCs w:val="32"/>
        </w:rPr>
        <w:t>7090.41</w:t>
      </w:r>
      <w:r w:rsidRPr="0031763E">
        <w:rPr>
          <w:rStyle w:val="rowtreelevel4"/>
          <w:rFonts w:ascii="仿宋" w:eastAsia="仿宋" w:hAnsi="仿宋" w:hint="eastAsia"/>
          <w:sz w:val="32"/>
          <w:szCs w:val="32"/>
        </w:rPr>
        <w:t>万元，商业服务业等支出</w:t>
      </w:r>
      <w:r w:rsidRPr="0031763E">
        <w:rPr>
          <w:rStyle w:val="rowtreelevel4"/>
          <w:rFonts w:ascii="仿宋" w:eastAsia="仿宋" w:hAnsi="仿宋"/>
          <w:sz w:val="32"/>
          <w:szCs w:val="32"/>
        </w:rPr>
        <w:t>238.89</w:t>
      </w:r>
      <w:r w:rsidRPr="0031763E">
        <w:rPr>
          <w:rStyle w:val="rowtreelevel4"/>
          <w:rFonts w:ascii="仿宋" w:eastAsia="仿宋" w:hAnsi="仿宋" w:hint="eastAsia"/>
          <w:sz w:val="32"/>
          <w:szCs w:val="32"/>
        </w:rPr>
        <w:t>万元，较上年预算安排增加</w:t>
      </w:r>
      <w:r w:rsidRPr="0031763E">
        <w:rPr>
          <w:rStyle w:val="rowtreelevel4"/>
          <w:rFonts w:ascii="仿宋" w:eastAsia="仿宋" w:hAnsi="仿宋"/>
          <w:sz w:val="32"/>
          <w:szCs w:val="32"/>
        </w:rPr>
        <w:t>238.89</w:t>
      </w:r>
      <w:r w:rsidRPr="0031763E">
        <w:rPr>
          <w:rStyle w:val="rowtreelevel4"/>
          <w:rFonts w:ascii="仿宋" w:eastAsia="仿宋" w:hAnsi="仿宋" w:hint="eastAsia"/>
          <w:sz w:val="32"/>
          <w:szCs w:val="32"/>
        </w:rPr>
        <w:t>万元。</w:t>
      </w:r>
    </w:p>
    <w:p w:rsidR="006F57DF" w:rsidRPr="0031763E" w:rsidRDefault="006F57DF" w:rsidP="00BF5AFD">
      <w:pPr>
        <w:ind w:firstLineChars="200" w:firstLine="31680"/>
      </w:pPr>
      <w:r w:rsidRPr="0031763E">
        <w:rPr>
          <w:rStyle w:val="rowtreelevel4"/>
          <w:rFonts w:ascii="仿宋" w:eastAsia="仿宋" w:hAnsi="仿宋" w:hint="eastAsia"/>
          <w:sz w:val="32"/>
          <w:szCs w:val="32"/>
        </w:rPr>
        <w:t>按支出经济分类划分：</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${page400644146.ds247441498_REP_BGT_T_HC1100002019DXQ01_JJMX}</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工资福利支出</w:t>
      </w:r>
      <w:r w:rsidRPr="0031763E">
        <w:rPr>
          <w:rStyle w:val="rowtreelevel4"/>
          <w:rFonts w:ascii="仿宋" w:eastAsia="仿宋" w:hAnsi="仿宋"/>
          <w:sz w:val="32"/>
          <w:szCs w:val="32"/>
        </w:rPr>
        <w:t>637.81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w:t>
      </w:r>
      <w:r w:rsidRPr="0031763E">
        <w:rPr>
          <w:rStyle w:val="rowtreelevel4"/>
          <w:rFonts w:ascii="仿宋" w:eastAsia="仿宋" w:hAnsi="仿宋"/>
          <w:sz w:val="32"/>
          <w:szCs w:val="32"/>
        </w:rPr>
        <w:t>53.22</w:t>
      </w:r>
      <w:r w:rsidRPr="0031763E">
        <w:rPr>
          <w:rStyle w:val="rowtreelevel4"/>
          <w:rFonts w:ascii="仿宋" w:eastAsia="仿宋" w:hAnsi="仿宋" w:hint="eastAsia"/>
          <w:sz w:val="32"/>
          <w:szCs w:val="32"/>
        </w:rPr>
        <w:t>（减少）万元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商品和服务支出</w:t>
      </w:r>
      <w:r w:rsidRPr="0031763E">
        <w:rPr>
          <w:rStyle w:val="rowtreelevel4"/>
          <w:rFonts w:ascii="仿宋" w:eastAsia="仿宋" w:hAnsi="仿宋"/>
          <w:sz w:val="32"/>
          <w:szCs w:val="32"/>
        </w:rPr>
        <w:t>65.19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7.66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对个人和家庭的补助</w:t>
      </w:r>
      <w:r w:rsidRPr="0031763E">
        <w:rPr>
          <w:rStyle w:val="rowtreelevel4"/>
          <w:rFonts w:ascii="仿宋" w:eastAsia="仿宋" w:hAnsi="仿宋"/>
          <w:sz w:val="32"/>
          <w:szCs w:val="32"/>
        </w:rPr>
        <w:t>72.69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72.48</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资本性支出</w:t>
      </w:r>
      <w:r w:rsidRPr="0031763E">
        <w:rPr>
          <w:rStyle w:val="rowtreelevel4"/>
          <w:rFonts w:ascii="仿宋" w:eastAsia="仿宋" w:hAnsi="仿宋"/>
          <w:sz w:val="32"/>
          <w:szCs w:val="32"/>
        </w:rPr>
        <w:t>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pPr>
    </w:p>
    <w:p w:rsidR="006F57DF" w:rsidRPr="0031763E" w:rsidRDefault="006F57DF" w:rsidP="00BF5AFD">
      <w:pPr>
        <w:ind w:firstLineChars="200" w:firstLine="31680"/>
      </w:pPr>
    </w:p>
    <w:p w:rsidR="006F57DF" w:rsidRPr="0031763E" w:rsidRDefault="006F57DF" w:rsidP="00BF5AFD">
      <w:pPr>
        <w:ind w:firstLineChars="100" w:firstLine="31680"/>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 xml:space="preserve"> (</w:t>
      </w:r>
      <w:r w:rsidRPr="0031763E">
        <w:rPr>
          <w:rStyle w:val="rowtreelevel4"/>
          <w:rFonts w:ascii="Adobe 仿宋 Std R" w:eastAsia="Adobe 仿宋 Std R" w:hAnsi="Adobe 仿宋 Std R" w:hint="eastAsia"/>
          <w:b/>
          <w:sz w:val="32"/>
          <w:szCs w:val="32"/>
        </w:rPr>
        <w:t>三</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财政拨款支出情况</w:t>
      </w:r>
    </w:p>
    <w:p w:rsidR="006F57DF" w:rsidRPr="0031763E" w:rsidRDefault="006F57DF" w:rsidP="00BF5AFD">
      <w:pPr>
        <w:widowControl/>
        <w:ind w:firstLineChars="200" w:firstLine="31680"/>
        <w:rPr>
          <w:rFonts w:ascii="仿宋" w:eastAsia="仿宋"/>
          <w:kern w:val="0"/>
          <w:sz w:val="32"/>
          <w:szCs w:val="32"/>
        </w:rPr>
      </w:pPr>
      <w:r w:rsidRPr="0031763E">
        <w:rPr>
          <w:rStyle w:val="rowtreelevel4"/>
          <w:rFonts w:ascii="仿宋" w:eastAsia="仿宋" w:hAnsi="仿宋"/>
          <w:sz w:val="32"/>
          <w:szCs w:val="32"/>
        </w:rPr>
        <w:t>2025</w:t>
      </w:r>
      <w:r w:rsidRPr="0031763E">
        <w:rPr>
          <w:rStyle w:val="rowtreelevel4"/>
          <w:rFonts w:ascii="仿宋" w:eastAsia="仿宋" w:hAnsi="仿宋" w:hint="eastAsia"/>
          <w:sz w:val="32"/>
          <w:szCs w:val="32"/>
        </w:rPr>
        <w:t>年</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${page400644146.ds215660413_REP_JXJC_AGENCY_WZR_NAME}</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庐山市城市管理局</w: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${page400644146.ds215660413_REP_BGT_T_HC1100002019_DXQ02_S_CBXJ}</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财政拨款支出预算总额</w:t>
      </w:r>
      <w:r w:rsidRPr="0031763E">
        <w:rPr>
          <w:rStyle w:val="rowtreelevel4"/>
          <w:rFonts w:ascii="仿宋" w:eastAsia="仿宋" w:hAnsi="仿宋"/>
          <w:sz w:val="32"/>
          <w:szCs w:val="32"/>
        </w:rPr>
        <w:t>9934.61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7097.46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sz w:val="32"/>
          <w:szCs w:val="32"/>
        </w:rPr>
        <w:fldChar w:fldCharType="end"/>
      </w:r>
      <w:r w:rsidRPr="0031763E">
        <w:rPr>
          <w:rFonts w:ascii="仿宋" w:eastAsia="仿宋" w:hAnsi="仿宋" w:hint="eastAsia"/>
          <w:kern w:val="0"/>
          <w:sz w:val="32"/>
          <w:szCs w:val="32"/>
        </w:rPr>
        <w:t>增加变化原因为市政管护中心城乡一体化项目、市政零星维修项目、路灯照明项目、园林市场化项目资金</w:t>
      </w:r>
      <w:r w:rsidRPr="0031763E">
        <w:rPr>
          <w:rFonts w:ascii="仿宋" w:eastAsia="仿宋" w:hAnsi="仿宋"/>
          <w:kern w:val="0"/>
          <w:sz w:val="32"/>
          <w:szCs w:val="32"/>
        </w:rPr>
        <w:t>2024</w:t>
      </w:r>
      <w:r w:rsidRPr="0031763E">
        <w:rPr>
          <w:rFonts w:ascii="仿宋" w:eastAsia="仿宋" w:hAnsi="仿宋" w:hint="eastAsia"/>
          <w:kern w:val="0"/>
          <w:sz w:val="32"/>
          <w:szCs w:val="32"/>
        </w:rPr>
        <w:t>年为政府预算。</w:t>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hint="eastAsia"/>
          <w:sz w:val="32"/>
          <w:szCs w:val="32"/>
        </w:rPr>
        <w:t>按支出功能科目划分：</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${page400644146.ds247441498_REP_BGT_T_HC1100002019DXQ01_GNCBMX}</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一般公共服务支出</w:t>
      </w:r>
      <w:r w:rsidRPr="0031763E">
        <w:rPr>
          <w:rStyle w:val="rowtreelevel4"/>
          <w:rFonts w:ascii="仿宋" w:eastAsia="仿宋" w:hAnsi="仿宋"/>
          <w:sz w:val="32"/>
          <w:szCs w:val="32"/>
        </w:rPr>
        <w:t>2374.11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462.8</w:t>
      </w:r>
      <w:r w:rsidRPr="0031763E">
        <w:rPr>
          <w:rStyle w:val="rowtreelevel4"/>
          <w:rFonts w:ascii="仿宋" w:eastAsia="仿宋" w:hAnsi="仿宋" w:hint="eastAsia"/>
          <w:sz w:val="32"/>
          <w:szCs w:val="32"/>
        </w:rPr>
        <w:t>万元；社会保障和就业支出</w:t>
      </w:r>
      <w:r w:rsidRPr="0031763E">
        <w:rPr>
          <w:rStyle w:val="rowtreelevel4"/>
          <w:rFonts w:ascii="仿宋" w:eastAsia="仿宋" w:hAnsi="仿宋"/>
          <w:sz w:val="32"/>
          <w:szCs w:val="32"/>
        </w:rPr>
        <w:t>96.9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1.57</w:t>
      </w:r>
      <w:r w:rsidRPr="0031763E">
        <w:rPr>
          <w:rStyle w:val="rowtreelevel4"/>
          <w:rFonts w:ascii="仿宋" w:eastAsia="仿宋" w:hAnsi="仿宋" w:hint="eastAsia"/>
          <w:sz w:val="32"/>
          <w:szCs w:val="32"/>
        </w:rPr>
        <w:t>万元；卫生健康支出</w:t>
      </w:r>
      <w:r w:rsidRPr="0031763E">
        <w:rPr>
          <w:rStyle w:val="rowtreelevel4"/>
          <w:rFonts w:ascii="仿宋" w:eastAsia="仿宋" w:hAnsi="仿宋"/>
          <w:sz w:val="32"/>
          <w:szCs w:val="32"/>
        </w:rPr>
        <w:t>38.96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2.71</w:t>
      </w:r>
      <w:r w:rsidRPr="0031763E">
        <w:rPr>
          <w:rStyle w:val="rowtreelevel4"/>
          <w:rFonts w:ascii="仿宋" w:eastAsia="仿宋" w:hAnsi="仿宋" w:hint="eastAsia"/>
          <w:sz w:val="32"/>
          <w:szCs w:val="32"/>
        </w:rPr>
        <w:t>万元；住房保障支出</w:t>
      </w:r>
      <w:r w:rsidRPr="0031763E">
        <w:rPr>
          <w:rStyle w:val="rowtreelevel4"/>
          <w:rFonts w:ascii="仿宋" w:eastAsia="仿宋" w:hAnsi="仿宋"/>
          <w:sz w:val="32"/>
          <w:szCs w:val="32"/>
        </w:rPr>
        <w:t>53.45</w:t>
      </w:r>
      <w:r w:rsidRPr="0031763E">
        <w:rPr>
          <w:rStyle w:val="rowtreelevel4"/>
          <w:rFonts w:ascii="仿宋" w:eastAsia="仿宋" w:hAnsi="仿宋" w:hint="eastAsia"/>
          <w:sz w:val="32"/>
          <w:szCs w:val="32"/>
        </w:rPr>
        <w:t>万元，较上年预算安排增加</w:t>
      </w:r>
      <w:r w:rsidRPr="0031763E">
        <w:rPr>
          <w:rStyle w:val="rowtreelevel4"/>
          <w:rFonts w:ascii="仿宋" w:eastAsia="仿宋" w:hAnsi="仿宋"/>
          <w:sz w:val="32"/>
          <w:szCs w:val="32"/>
        </w:rPr>
        <w:t>0.75</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pPr>
      <w:r w:rsidRPr="0031763E">
        <w:rPr>
          <w:rStyle w:val="rowtreelevel4"/>
          <w:rFonts w:ascii="仿宋" w:eastAsia="仿宋" w:hAnsi="仿宋" w:hint="eastAsia"/>
          <w:sz w:val="32"/>
          <w:szCs w:val="32"/>
        </w:rPr>
        <w:t>按支出项目类别划分：</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${page400644146.ds215660413_REP_BGT_T_HC1100002019_DXQ02_JBZCQKCB}</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基本支出</w:t>
      </w:r>
      <w:r w:rsidRPr="0031763E">
        <w:rPr>
          <w:rStyle w:val="rowtreelevel4"/>
          <w:rFonts w:ascii="仿宋" w:eastAsia="仿宋" w:hAnsi="仿宋"/>
          <w:sz w:val="32"/>
          <w:szCs w:val="32"/>
        </w:rPr>
        <w:t>775.7</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w:t>
      </w:r>
      <w:r w:rsidRPr="0031763E">
        <w:rPr>
          <w:rStyle w:val="rowtreelevel4"/>
          <w:rFonts w:ascii="仿宋" w:eastAsia="仿宋" w:hAnsi="仿宋"/>
          <w:sz w:val="32"/>
          <w:szCs w:val="32"/>
        </w:rPr>
        <w:t>21.94</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其中：工资福利支出</w:t>
      </w:r>
      <w:r w:rsidRPr="0031763E">
        <w:rPr>
          <w:rStyle w:val="rowtreelevel4"/>
          <w:rFonts w:ascii="仿宋" w:eastAsia="仿宋" w:hAnsi="仿宋"/>
          <w:sz w:val="32"/>
          <w:szCs w:val="32"/>
        </w:rPr>
        <w:t>637.81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商品和服务支出</w:t>
      </w:r>
      <w:r w:rsidRPr="0031763E">
        <w:rPr>
          <w:rStyle w:val="rowtreelevel4"/>
          <w:rFonts w:ascii="仿宋" w:eastAsia="仿宋" w:hAnsi="仿宋"/>
          <w:sz w:val="32"/>
          <w:szCs w:val="32"/>
        </w:rPr>
        <w:t>65.19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对个人和家庭的补助</w:t>
      </w:r>
      <w:r w:rsidRPr="0031763E">
        <w:rPr>
          <w:rStyle w:val="rowtreelevel4"/>
          <w:rFonts w:ascii="仿宋" w:eastAsia="仿宋" w:hAnsi="仿宋"/>
          <w:sz w:val="32"/>
          <w:szCs w:val="32"/>
        </w:rPr>
        <w:t>72.69</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${page400644146.ds215660413_REP_BGT_T_HC1100002019_DXQ02_XMZCQKCB}</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项目支出</w:t>
      </w:r>
      <w:r w:rsidRPr="0031763E">
        <w:rPr>
          <w:rStyle w:val="rowtreelevel4"/>
          <w:rFonts w:ascii="仿宋" w:eastAsia="仿宋" w:hAnsi="仿宋"/>
          <w:sz w:val="32"/>
          <w:szCs w:val="32"/>
        </w:rPr>
        <w:t>1598.41</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较上年预算安排增加（减少）</w:t>
      </w:r>
      <w:r w:rsidRPr="0031763E">
        <w:rPr>
          <w:rStyle w:val="rowtreelevel4"/>
          <w:rFonts w:ascii="仿宋" w:eastAsia="仿宋" w:hAnsi="仿宋"/>
          <w:sz w:val="32"/>
          <w:szCs w:val="32"/>
        </w:rPr>
        <w:t>36.86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其中：商品和服务支出</w:t>
      </w:r>
      <w:r w:rsidRPr="0031763E">
        <w:rPr>
          <w:rStyle w:val="rowtreelevel4"/>
          <w:rFonts w:ascii="仿宋" w:eastAsia="仿宋" w:hAnsi="仿宋"/>
          <w:sz w:val="32"/>
          <w:szCs w:val="32"/>
        </w:rPr>
        <w:t>36.76</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t>,</w:t>
      </w:r>
      <w:r w:rsidRPr="0031763E">
        <w:rPr>
          <w:rStyle w:val="rowtreelevel4"/>
          <w:rFonts w:ascii="仿宋" w:eastAsia="仿宋" w:hAnsi="仿宋" w:hint="eastAsia"/>
          <w:sz w:val="32"/>
          <w:szCs w:val="32"/>
        </w:rPr>
        <w:t>资本性支出</w:t>
      </w:r>
      <w:r w:rsidRPr="0031763E">
        <w:rPr>
          <w:rStyle w:val="rowtreelevel4"/>
          <w:rFonts w:ascii="仿宋" w:eastAsia="仿宋" w:hAnsi="仿宋"/>
          <w:sz w:val="32"/>
          <w:szCs w:val="32"/>
        </w:rPr>
        <w:t>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pPr>
    </w:p>
    <w:p w:rsidR="006F57DF" w:rsidRPr="0031763E" w:rsidRDefault="006F57DF" w:rsidP="00BF5AFD">
      <w:pPr>
        <w:ind w:firstLineChars="200" w:firstLine="31680"/>
      </w:pPr>
    </w:p>
    <w:p w:rsidR="006F57DF" w:rsidRPr="0031763E" w:rsidRDefault="006F57DF" w:rsidP="00BF5AFD">
      <w:pPr>
        <w:ind w:firstLineChars="100" w:firstLine="31680"/>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四</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政府性基金情况</w:t>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sz w:val="32"/>
          <w:szCs w:val="32"/>
        </w:rPr>
        <w:t>2025</w:t>
      </w:r>
      <w:r w:rsidRPr="0031763E">
        <w:rPr>
          <w:rStyle w:val="rowtreelevel4"/>
          <w:rFonts w:ascii="仿宋" w:eastAsia="仿宋" w:hAnsi="仿宋" w:hint="eastAsia"/>
          <w:sz w:val="32"/>
          <w:szCs w:val="32"/>
        </w:rPr>
        <w:t>年</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${page400644146.ds509943833_REP_JXJC_AGENCY_WZR_NAME}</w:instrText>
      </w:r>
      <w:r w:rsidRPr="0031763E">
        <w:rPr>
          <w:rStyle w:val="rowtreelevel4"/>
          <w:rFonts w:ascii="仿宋" w:eastAsia="仿宋" w:hAnsi="仿宋"/>
          <w:sz w:val="32"/>
          <w:szCs w:val="32"/>
        </w:rPr>
        <w:fldChar w:fldCharType="separate"/>
      </w:r>
      <w:r w:rsidRPr="0031763E">
        <w:rPr>
          <w:rStyle w:val="rowtreelevel4"/>
          <w:rFonts w:ascii="仿宋" w:eastAsia="仿宋" w:hAnsi="仿宋" w:hint="eastAsia"/>
          <w:sz w:val="32"/>
          <w:szCs w:val="32"/>
        </w:rPr>
        <w:t>庐山市城市管理局</w:t>
      </w:r>
      <w:r w:rsidRPr="0031763E">
        <w:rPr>
          <w:rStyle w:val="rowtreelevel4"/>
          <w:rFonts w:ascii="仿宋" w:eastAsia="仿宋" w:hAnsi="仿宋"/>
          <w:sz w:val="32"/>
          <w:szCs w:val="32"/>
        </w:rPr>
        <w:fldChar w:fldCharType="end"/>
      </w:r>
      <w:r w:rsidRPr="0031763E">
        <w:rPr>
          <w:rFonts w:ascii="Adobe 仿宋 Std R" w:eastAsia="Adobe 仿宋 Std R" w:hAnsi="Adobe 仿宋 Std R" w:hint="eastAsia"/>
          <w:sz w:val="32"/>
          <w:szCs w:val="32"/>
        </w:rPr>
        <w:t>政府性基金支出预算</w:t>
      </w:r>
      <w:r w:rsidRPr="0031763E">
        <w:rPr>
          <w:rStyle w:val="rowtreelevel4"/>
          <w:rFonts w:ascii="仿宋" w:eastAsia="仿宋" w:hAnsi="仿宋" w:hint="eastAsia"/>
          <w:sz w:val="32"/>
          <w:szCs w:val="32"/>
        </w:rPr>
        <w:t>为</w:t>
      </w:r>
      <w:r w:rsidRPr="0031763E">
        <w:rPr>
          <w:rStyle w:val="rowtreelevel4"/>
          <w:rFonts w:ascii="仿宋" w:eastAsia="仿宋" w:hAnsi="仿宋"/>
          <w:sz w:val="32"/>
          <w:szCs w:val="32"/>
        </w:rPr>
        <w:t>7560.5</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${page400644146.ds215660413_REP_BGT_T_HC1100002019_DXQ02_S_ZFXJJ}</w:instrTex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hint="eastAsia"/>
          <w:sz w:val="32"/>
          <w:szCs w:val="32"/>
        </w:rPr>
        <w:t>按支出项目类别划分：项目支出</w:t>
      </w:r>
      <w:r w:rsidRPr="0031763E">
        <w:rPr>
          <w:rStyle w:val="rowtreelevel4"/>
          <w:rFonts w:ascii="仿宋" w:eastAsia="仿宋" w:hAnsi="仿宋"/>
          <w:sz w:val="32"/>
          <w:szCs w:val="32"/>
        </w:rPr>
        <w:t>7560</w:t>
      </w:r>
      <w:r w:rsidRPr="0031763E">
        <w:rPr>
          <w:rStyle w:val="rowtreelevel4"/>
          <w:rFonts w:ascii="仿宋" w:eastAsia="仿宋" w:hAnsi="仿宋" w:hint="eastAsia"/>
          <w:sz w:val="32"/>
          <w:szCs w:val="32"/>
        </w:rPr>
        <w:t>万元，其中：商品和服务支出</w:t>
      </w:r>
      <w:r w:rsidRPr="0031763E">
        <w:rPr>
          <w:rStyle w:val="rowtreelevel4"/>
          <w:rFonts w:ascii="仿宋" w:eastAsia="仿宋" w:hAnsi="仿宋"/>
          <w:sz w:val="32"/>
          <w:szCs w:val="32"/>
        </w:rPr>
        <w:t>7560</w:t>
      </w:r>
      <w:r w:rsidRPr="0031763E">
        <w:rPr>
          <w:rStyle w:val="rowtreelevel4"/>
          <w:rFonts w:ascii="仿宋" w:eastAsia="仿宋" w:hAnsi="仿宋" w:hint="eastAsia"/>
          <w:sz w:val="32"/>
          <w:szCs w:val="32"/>
        </w:rPr>
        <w:t>万元。</w:t>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${page540426799.ds357974894_REP_BGT_T_HC1100002019_DXQ02DW_JBZCQKJJ}</w:instrTex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${page540426799.ds357974894_REP_BGT_T_HC1100002019_DXQ02DW_XMZCQKJJ}</w:instrTex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${page400644146.ds215660413_REP_BGT_T_HC1100002019_DXQ02_JBZCQKJJ}</w:instrTex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${page400644146.ds215660413_REP_BGT_T_HC1100002019_DXQ02_XMZCQKJJ}</w:instrTex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rPr>
          <w:rStyle w:val="rowtreelevel4"/>
          <w:rFonts w:ascii="仿宋" w:eastAsia="仿宋" w:hAnsi="仿宋"/>
          <w:sz w:val="32"/>
          <w:szCs w:val="32"/>
        </w:rPr>
      </w:pP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${page400644146.ds215660413_REP_BGT_T_HC1100002019_DXQ02_JBZCQKJJ}</w:instrText>
      </w:r>
      <w:r w:rsidRPr="0031763E">
        <w:rPr>
          <w:rStyle w:val="rowtreelevel4"/>
          <w:rFonts w:ascii="仿宋" w:eastAsia="仿宋" w:hAnsi="仿宋"/>
          <w:sz w:val="32"/>
          <w:szCs w:val="32"/>
        </w:rPr>
        <w:fldChar w:fldCharType="end"/>
      </w:r>
      <w:r w:rsidRPr="0031763E">
        <w:rPr>
          <w:rStyle w:val="rowtreelevel4"/>
          <w:rFonts w:ascii="仿宋" w:eastAsia="仿宋" w:hAnsi="仿宋"/>
          <w:sz w:val="32"/>
          <w:szCs w:val="32"/>
        </w:rPr>
        <w:fldChar w:fldCharType="begin"/>
      </w:r>
      <w:r w:rsidRPr="0031763E">
        <w:rPr>
          <w:rStyle w:val="rowtreelevel4"/>
          <w:rFonts w:ascii="仿宋" w:eastAsia="仿宋" w:hAnsi="仿宋"/>
          <w:sz w:val="32"/>
          <w:szCs w:val="32"/>
        </w:rPr>
        <w:instrText>MERGEFIELD ${page400644146.ds215660413_REP_BGT_T_HC1100002019_DXQ02_XMZCQKJJ}</w:instrText>
      </w:r>
      <w:r w:rsidRPr="0031763E">
        <w:rPr>
          <w:rStyle w:val="rowtreelevel4"/>
          <w:rFonts w:ascii="仿宋" w:eastAsia="仿宋" w:hAnsi="仿宋"/>
          <w:sz w:val="32"/>
          <w:szCs w:val="32"/>
        </w:rPr>
        <w:fldChar w:fldCharType="end"/>
      </w:r>
    </w:p>
    <w:p w:rsidR="006F57DF" w:rsidRPr="0031763E" w:rsidRDefault="006F57DF" w:rsidP="00BF5AFD">
      <w:pPr>
        <w:ind w:firstLineChars="200" w:firstLine="31680"/>
        <w:rPr>
          <w:rStyle w:val="rowtreelevel4"/>
          <w:rFonts w:ascii="仿宋" w:eastAsia="仿宋" w:hAnsi="仿宋"/>
          <w:sz w:val="32"/>
          <w:szCs w:val="32"/>
        </w:rPr>
      </w:pPr>
    </w:p>
    <w:p w:rsidR="006F57DF" w:rsidRPr="0031763E" w:rsidRDefault="006F57DF" w:rsidP="00BF5AFD">
      <w:pPr>
        <w:numPr>
          <w:ilvl w:val="0"/>
          <w:numId w:val="1"/>
        </w:numPr>
        <w:ind w:firstLineChars="100" w:firstLine="31680"/>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hint="eastAsia"/>
          <w:b/>
          <w:sz w:val="32"/>
          <w:szCs w:val="32"/>
        </w:rPr>
        <w:t>国有资本经营情况</w:t>
      </w:r>
    </w:p>
    <w:p w:rsidR="006F57DF" w:rsidRPr="008D487E" w:rsidRDefault="006F57DF" w:rsidP="00BF5AFD">
      <w:pPr>
        <w:widowControl/>
        <w:ind w:firstLineChars="200" w:firstLine="31680"/>
        <w:rPr>
          <w:rStyle w:val="rowtreelevel4"/>
          <w:rFonts w:ascii="仿宋" w:eastAsia="仿宋" w:hAnsi="仿宋"/>
          <w:sz w:val="32"/>
          <w:szCs w:val="32"/>
        </w:rPr>
      </w:pPr>
      <w:r w:rsidRPr="008D487E">
        <w:rPr>
          <w:rStyle w:val="rowtreelevel4"/>
          <w:rFonts w:ascii="仿宋" w:eastAsia="仿宋" w:hAnsi="仿宋" w:hint="eastAsia"/>
          <w:sz w:val="32"/>
          <w:szCs w:val="32"/>
        </w:rPr>
        <w:t>本部门没有使用国有资本经营预算拨款安排的支出。</w:t>
      </w:r>
    </w:p>
    <w:p w:rsidR="006F57DF" w:rsidRPr="0031763E" w:rsidRDefault="006F57DF" w:rsidP="00BF5AFD">
      <w:pPr>
        <w:ind w:firstLineChars="100" w:firstLine="31680"/>
        <w:rPr>
          <w:rStyle w:val="rowtreelevel4"/>
          <w:rFonts w:ascii="Adobe 仿宋 Std R" w:eastAsia="Adobe 仿宋 Std R" w:hAnsi="Adobe 仿宋 Std R"/>
          <w:b/>
          <w:sz w:val="32"/>
          <w:szCs w:val="32"/>
        </w:rPr>
      </w:pPr>
      <w:r w:rsidRPr="0031763E">
        <w:rPr>
          <w:rStyle w:val="rowtreelevel4"/>
          <w:rFonts w:ascii="宋体" w:hAnsi="宋体"/>
          <w:b/>
          <w:sz w:val="32"/>
          <w:szCs w:val="32"/>
        </w:rPr>
        <w:t xml:space="preserve"> </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六</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机关运行经费等重要事项的说明</w:t>
      </w:r>
    </w:p>
    <w:p w:rsidR="006F57DF" w:rsidRPr="00BF5AFD" w:rsidRDefault="006F57DF" w:rsidP="00BF5AFD">
      <w:pPr>
        <w:widowControl/>
        <w:ind w:firstLineChars="200" w:firstLine="31680"/>
        <w:rPr>
          <w:rFonts w:ascii="仿宋" w:eastAsia="仿宋" w:hAnsi="仿宋"/>
          <w:sz w:val="32"/>
          <w:szCs w:val="32"/>
        </w:rPr>
      </w:pPr>
      <w:r w:rsidRPr="00BF5AFD">
        <w:rPr>
          <w:rStyle w:val="rowtreelevel4"/>
          <w:rFonts w:ascii="仿宋" w:eastAsia="仿宋" w:hAnsi="仿宋"/>
          <w:sz w:val="32"/>
          <w:szCs w:val="32"/>
        </w:rPr>
        <w:t>2025</w:t>
      </w:r>
      <w:r w:rsidRPr="00BF5AFD">
        <w:rPr>
          <w:rStyle w:val="rowtreelevel4"/>
          <w:rFonts w:ascii="仿宋" w:eastAsia="仿宋" w:hAnsi="仿宋" w:cs="宋体" w:hint="eastAsia"/>
          <w:sz w:val="32"/>
          <w:szCs w:val="32"/>
        </w:rPr>
        <w:t>年</w:t>
      </w:r>
      <w:r w:rsidRPr="00BF5AFD">
        <w:rPr>
          <w:rFonts w:ascii="仿宋" w:eastAsia="仿宋" w:hAnsi="仿宋" w:cs="宋体" w:hint="eastAsia"/>
          <w:sz w:val="32"/>
          <w:szCs w:val="32"/>
        </w:rPr>
        <w:t>单位机关运行费预算</w:t>
      </w:r>
      <w:r w:rsidRPr="00BF5AFD">
        <w:rPr>
          <w:rFonts w:ascii="仿宋" w:eastAsia="仿宋" w:hAnsi="仿宋"/>
          <w:sz w:val="32"/>
          <w:szCs w:val="30"/>
        </w:rPr>
        <w:t>7.97</w:t>
      </w:r>
      <w:r w:rsidRPr="00BF5AFD">
        <w:rPr>
          <w:rFonts w:ascii="仿宋" w:eastAsia="仿宋" w:hAnsi="仿宋" w:cs="宋体" w:hint="eastAsia"/>
          <w:sz w:val="32"/>
          <w:szCs w:val="32"/>
        </w:rPr>
        <w:t>万元，比</w:t>
      </w:r>
      <w:r w:rsidRPr="00BF5AFD">
        <w:rPr>
          <w:rFonts w:ascii="仿宋" w:eastAsia="仿宋" w:hAnsi="仿宋"/>
          <w:sz w:val="32"/>
          <w:szCs w:val="32"/>
        </w:rPr>
        <w:t>2024</w:t>
      </w:r>
      <w:r w:rsidRPr="00BF5AFD">
        <w:rPr>
          <w:rFonts w:ascii="仿宋" w:eastAsia="仿宋" w:hAnsi="仿宋" w:cs="宋体" w:hint="eastAsia"/>
          <w:sz w:val="32"/>
          <w:szCs w:val="32"/>
        </w:rPr>
        <w:t>年预算减少</w:t>
      </w:r>
      <w:r w:rsidRPr="00BF5AFD">
        <w:rPr>
          <w:rFonts w:ascii="仿宋" w:eastAsia="仿宋" w:hAnsi="仿宋"/>
          <w:sz w:val="32"/>
          <w:szCs w:val="32"/>
        </w:rPr>
        <w:t>3.05</w:t>
      </w:r>
      <w:r w:rsidRPr="00BF5AFD">
        <w:rPr>
          <w:rFonts w:ascii="仿宋" w:eastAsia="仿宋" w:hAnsi="仿宋" w:cs="宋体" w:hint="eastAsia"/>
          <w:sz w:val="32"/>
          <w:szCs w:val="32"/>
        </w:rPr>
        <w:t>万元，下降</w:t>
      </w:r>
      <w:r w:rsidRPr="00BF5AFD">
        <w:rPr>
          <w:rFonts w:ascii="仿宋" w:eastAsia="仿宋" w:hAnsi="仿宋"/>
          <w:sz w:val="32"/>
          <w:szCs w:val="32"/>
        </w:rPr>
        <w:t>38.27%</w:t>
      </w:r>
      <w:r w:rsidRPr="00BF5AFD">
        <w:rPr>
          <w:rFonts w:ascii="仿宋" w:eastAsia="仿宋" w:hAnsi="仿宋" w:cs="宋体" w:hint="eastAsia"/>
          <w:sz w:val="32"/>
          <w:szCs w:val="32"/>
        </w:rPr>
        <w:t>。</w:t>
      </w:r>
      <w:r w:rsidRPr="00BF5AFD">
        <w:rPr>
          <w:rFonts w:ascii="仿宋" w:eastAsia="仿宋" w:hAnsi="仿宋" w:hint="eastAsia"/>
          <w:kern w:val="0"/>
          <w:sz w:val="32"/>
          <w:szCs w:val="32"/>
        </w:rPr>
        <w:t>下降变化原因为人员减少，公用定额减少。</w:t>
      </w:r>
    </w:p>
    <w:p w:rsidR="006F57DF" w:rsidRPr="00BF5AFD" w:rsidRDefault="006F57DF" w:rsidP="00864A73">
      <w:pPr>
        <w:widowControl/>
        <w:spacing w:line="580" w:lineRule="exact"/>
        <w:ind w:firstLine="636"/>
        <w:jc w:val="left"/>
        <w:rPr>
          <w:rFonts w:ascii="仿宋" w:eastAsia="仿宋" w:hAnsi="仿宋"/>
          <w:sz w:val="32"/>
          <w:szCs w:val="32"/>
        </w:rPr>
      </w:pPr>
      <w:r w:rsidRPr="00BF5AFD">
        <w:rPr>
          <w:rFonts w:ascii="仿宋" w:eastAsia="仿宋" w:hAnsi="仿宋" w:cs="宋体" w:hint="eastAsia"/>
          <w:sz w:val="32"/>
          <w:szCs w:val="32"/>
        </w:rPr>
        <w:t>按照财政部《地方预决算公开操作规程》明确的口径，机关运行费指各部门的公用经费，包括办公费</w:t>
      </w:r>
      <w:r w:rsidRPr="00BF5AFD">
        <w:rPr>
          <w:rFonts w:ascii="仿宋" w:eastAsia="仿宋" w:hAnsi="仿宋"/>
          <w:sz w:val="32"/>
          <w:szCs w:val="32"/>
        </w:rPr>
        <w:t>3.97</w:t>
      </w:r>
      <w:r w:rsidRPr="00BF5AFD">
        <w:rPr>
          <w:rFonts w:ascii="仿宋" w:eastAsia="仿宋" w:hAnsi="仿宋" w:cs="宋体" w:hint="eastAsia"/>
          <w:sz w:val="32"/>
          <w:szCs w:val="32"/>
        </w:rPr>
        <w:t>万元、其他商品和服务支出</w:t>
      </w:r>
      <w:r w:rsidRPr="00BF5AFD">
        <w:rPr>
          <w:rFonts w:ascii="仿宋" w:eastAsia="仿宋" w:hAnsi="仿宋"/>
          <w:sz w:val="32"/>
          <w:szCs w:val="32"/>
        </w:rPr>
        <w:t>4</w:t>
      </w:r>
      <w:r w:rsidRPr="00BF5AFD">
        <w:rPr>
          <w:rFonts w:ascii="仿宋" w:eastAsia="仿宋" w:hAnsi="仿宋" w:cs="宋体" w:hint="eastAsia"/>
          <w:sz w:val="32"/>
          <w:szCs w:val="32"/>
        </w:rPr>
        <w:t>万元。</w:t>
      </w:r>
    </w:p>
    <w:p w:rsidR="006F57DF" w:rsidRPr="00BF5AFD" w:rsidRDefault="006F57DF">
      <w:pPr>
        <w:widowControl/>
        <w:spacing w:line="580" w:lineRule="exact"/>
        <w:ind w:firstLine="636"/>
        <w:jc w:val="left"/>
        <w:rPr>
          <w:rFonts w:ascii="仿宋" w:eastAsia="仿宋" w:hAnsi="仿宋"/>
          <w:sz w:val="32"/>
          <w:szCs w:val="32"/>
        </w:rPr>
      </w:pPr>
    </w:p>
    <w:p w:rsidR="006F57DF" w:rsidRPr="0031763E" w:rsidRDefault="006F57DF" w:rsidP="00BF5AFD">
      <w:pPr>
        <w:ind w:firstLineChars="100" w:firstLine="31680"/>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七</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政府采购情况</w:t>
      </w:r>
    </w:p>
    <w:p w:rsidR="006F57DF" w:rsidRPr="00BF5AFD" w:rsidRDefault="006F57DF">
      <w:pPr>
        <w:rPr>
          <w:rFonts w:ascii="仿宋" w:eastAsia="仿宋" w:hAnsi="仿宋"/>
          <w:sz w:val="32"/>
          <w:szCs w:val="32"/>
        </w:rPr>
      </w:pPr>
      <w:r w:rsidRPr="00BF5AFD">
        <w:rPr>
          <w:rStyle w:val="rowtreelevel4"/>
          <w:rFonts w:ascii="仿宋" w:eastAsia="仿宋" w:hAnsi="仿宋"/>
          <w:b/>
          <w:sz w:val="32"/>
          <w:szCs w:val="32"/>
        </w:rPr>
        <w:t xml:space="preserve">  </w:t>
      </w:r>
      <w:r w:rsidRPr="00BF5AFD">
        <w:rPr>
          <w:rFonts w:ascii="仿宋" w:eastAsia="仿宋" w:hAnsi="仿宋"/>
        </w:rPr>
        <w:t xml:space="preserve"> </w:t>
      </w:r>
      <w:r w:rsidRPr="00BF5AFD">
        <w:rPr>
          <w:rFonts w:ascii="仿宋" w:eastAsia="仿宋" w:hAnsi="仿宋"/>
          <w:sz w:val="32"/>
          <w:szCs w:val="32"/>
        </w:rPr>
        <w:t>2025</w:t>
      </w:r>
      <w:r w:rsidRPr="00BF5AFD">
        <w:rPr>
          <w:rFonts w:ascii="仿宋" w:eastAsia="仿宋" w:hAnsi="仿宋" w:hint="eastAsia"/>
          <w:sz w:val="32"/>
          <w:szCs w:val="32"/>
        </w:rPr>
        <w:t>年部门所属各单位政府采购总额</w:t>
      </w:r>
      <w:r w:rsidRPr="00BF5AFD">
        <w:rPr>
          <w:rFonts w:ascii="仿宋" w:eastAsia="仿宋" w:hAnsi="仿宋"/>
          <w:sz w:val="32"/>
          <w:szCs w:val="32"/>
        </w:rPr>
        <w:t>1</w:t>
      </w:r>
      <w:r w:rsidRPr="00BF5AFD">
        <w:rPr>
          <w:rFonts w:ascii="仿宋" w:eastAsia="仿宋" w:hAnsi="仿宋" w:hint="eastAsia"/>
          <w:sz w:val="32"/>
          <w:szCs w:val="32"/>
        </w:rPr>
        <w:t>万元</w:t>
      </w:r>
      <w:r w:rsidRPr="00BF5AFD">
        <w:rPr>
          <w:rFonts w:ascii="仿宋" w:eastAsia="仿宋" w:hAnsi="仿宋"/>
          <w:sz w:val="32"/>
          <w:szCs w:val="32"/>
        </w:rPr>
        <w:t>,</w:t>
      </w:r>
      <w:r w:rsidRPr="00BF5AFD">
        <w:rPr>
          <w:rFonts w:ascii="仿宋" w:eastAsia="仿宋" w:hAnsi="仿宋" w:hint="eastAsia"/>
          <w:sz w:val="32"/>
          <w:szCs w:val="32"/>
        </w:rPr>
        <w:t>其中</w:t>
      </w:r>
      <w:r w:rsidRPr="00BF5AFD">
        <w:rPr>
          <w:rFonts w:ascii="仿宋" w:eastAsia="仿宋" w:hAnsi="仿宋"/>
          <w:sz w:val="32"/>
          <w:szCs w:val="32"/>
        </w:rPr>
        <w:t xml:space="preserve">: </w:t>
      </w:r>
      <w:r w:rsidRPr="00BF5AFD">
        <w:rPr>
          <w:rFonts w:ascii="仿宋" w:eastAsia="仿宋" w:hAnsi="仿宋" w:hint="eastAsia"/>
          <w:sz w:val="32"/>
          <w:szCs w:val="32"/>
        </w:rPr>
        <w:t>政府采购货物预算</w:t>
      </w:r>
      <w:r w:rsidRPr="00BF5AFD">
        <w:rPr>
          <w:rFonts w:ascii="仿宋" w:eastAsia="仿宋" w:hAnsi="仿宋"/>
          <w:sz w:val="32"/>
          <w:szCs w:val="32"/>
        </w:rPr>
        <w:t>1</w:t>
      </w:r>
      <w:r w:rsidRPr="00BF5AFD">
        <w:rPr>
          <w:rFonts w:ascii="仿宋" w:eastAsia="仿宋" w:hAnsi="仿宋" w:hint="eastAsia"/>
          <w:sz w:val="32"/>
          <w:szCs w:val="32"/>
        </w:rPr>
        <w:t>万元</w:t>
      </w:r>
      <w:r w:rsidRPr="00BF5AFD">
        <w:rPr>
          <w:rFonts w:ascii="仿宋" w:eastAsia="仿宋" w:hAnsi="仿宋"/>
          <w:sz w:val="32"/>
          <w:szCs w:val="32"/>
        </w:rPr>
        <w:t xml:space="preserve">, </w:t>
      </w:r>
      <w:r w:rsidRPr="00BF5AFD">
        <w:rPr>
          <w:rFonts w:ascii="仿宋" w:eastAsia="仿宋" w:hAnsi="仿宋" w:hint="eastAsia"/>
          <w:sz w:val="32"/>
          <w:szCs w:val="32"/>
        </w:rPr>
        <w:t>政府采购工程预算</w:t>
      </w:r>
      <w:r w:rsidRPr="00BF5AFD">
        <w:rPr>
          <w:rFonts w:ascii="仿宋" w:eastAsia="仿宋" w:hAnsi="仿宋"/>
          <w:sz w:val="32"/>
          <w:szCs w:val="32"/>
        </w:rPr>
        <w:t>0</w:t>
      </w:r>
      <w:r w:rsidRPr="00BF5AFD">
        <w:rPr>
          <w:rFonts w:ascii="仿宋" w:eastAsia="仿宋" w:hAnsi="仿宋" w:hint="eastAsia"/>
          <w:sz w:val="32"/>
          <w:szCs w:val="32"/>
        </w:rPr>
        <w:t>万元</w:t>
      </w:r>
      <w:r w:rsidRPr="00BF5AFD">
        <w:rPr>
          <w:rFonts w:ascii="仿宋" w:eastAsia="仿宋" w:hAnsi="仿宋"/>
          <w:sz w:val="32"/>
          <w:szCs w:val="32"/>
        </w:rPr>
        <w:t xml:space="preserve">, </w:t>
      </w:r>
      <w:r w:rsidRPr="00BF5AFD">
        <w:rPr>
          <w:rFonts w:ascii="仿宋" w:eastAsia="仿宋" w:hAnsi="仿宋" w:hint="eastAsia"/>
          <w:sz w:val="32"/>
          <w:szCs w:val="32"/>
        </w:rPr>
        <w:t>政府采购服务预算</w:t>
      </w:r>
      <w:r w:rsidRPr="00BF5AFD">
        <w:rPr>
          <w:rFonts w:ascii="仿宋" w:eastAsia="仿宋" w:hAnsi="仿宋"/>
          <w:sz w:val="32"/>
          <w:szCs w:val="32"/>
        </w:rPr>
        <w:t>0</w:t>
      </w:r>
      <w:r w:rsidRPr="00BF5AFD">
        <w:rPr>
          <w:rFonts w:ascii="仿宋" w:eastAsia="仿宋" w:hAnsi="仿宋" w:hint="eastAsia"/>
          <w:sz w:val="32"/>
          <w:szCs w:val="32"/>
        </w:rPr>
        <w:t>万元。</w:t>
      </w:r>
    </w:p>
    <w:p w:rsidR="006F57DF" w:rsidRPr="00BF5AFD" w:rsidRDefault="006F57DF">
      <w:pPr>
        <w:widowControl/>
        <w:spacing w:line="580" w:lineRule="exact"/>
        <w:ind w:firstLine="636"/>
        <w:jc w:val="left"/>
        <w:rPr>
          <w:rFonts w:ascii="仿宋" w:eastAsia="仿宋" w:hAnsi="仿宋"/>
          <w:sz w:val="32"/>
          <w:szCs w:val="32"/>
        </w:rPr>
      </w:pPr>
      <w:r w:rsidRPr="00BF5AFD">
        <w:rPr>
          <w:rFonts w:ascii="仿宋" w:eastAsia="仿宋" w:hAnsi="仿宋"/>
          <w:sz w:val="32"/>
        </w:rPr>
        <w:t xml:space="preserve">  </w:t>
      </w:r>
    </w:p>
    <w:p w:rsidR="006F57DF" w:rsidRPr="0031763E" w:rsidRDefault="006F57DF" w:rsidP="00BF5AFD">
      <w:pPr>
        <w:ind w:firstLineChars="100" w:firstLine="31680"/>
        <w:rPr>
          <w:rStyle w:val="rowtreelevel4"/>
          <w:rFonts w:ascii="Adobe 仿宋 Std R" w:eastAsia="Adobe 仿宋 Std R" w:hAnsi="Adobe 仿宋 Std R"/>
          <w:b/>
          <w:sz w:val="32"/>
          <w:szCs w:val="32"/>
        </w:rPr>
      </w:pP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八</w:t>
      </w:r>
      <w:r w:rsidRPr="0031763E">
        <w:rPr>
          <w:rStyle w:val="rowtreelevel4"/>
          <w:rFonts w:ascii="Adobe 仿宋 Std R" w:eastAsia="Adobe 仿宋 Std R" w:hAnsi="Adobe 仿宋 Std R"/>
          <w:b/>
          <w:sz w:val="32"/>
          <w:szCs w:val="32"/>
        </w:rPr>
        <w:t>)</w:t>
      </w:r>
      <w:r w:rsidRPr="0031763E">
        <w:rPr>
          <w:rStyle w:val="rowtreelevel4"/>
          <w:rFonts w:ascii="Adobe 仿宋 Std R" w:eastAsia="Adobe 仿宋 Std R" w:hAnsi="Adobe 仿宋 Std R" w:hint="eastAsia"/>
          <w:b/>
          <w:sz w:val="32"/>
          <w:szCs w:val="32"/>
        </w:rPr>
        <w:t>国有资产占有使用情况</w:t>
      </w:r>
    </w:p>
    <w:p w:rsidR="006F57DF" w:rsidRPr="00BF5AFD" w:rsidRDefault="006F57DF">
      <w:pPr>
        <w:ind w:firstLine="642"/>
        <w:rPr>
          <w:rFonts w:ascii="仿宋" w:eastAsia="仿宋" w:hAnsi="仿宋"/>
          <w:b/>
          <w:sz w:val="20"/>
        </w:rPr>
      </w:pPr>
      <w:r w:rsidRPr="00BF5AFD">
        <w:rPr>
          <w:rFonts w:ascii="仿宋" w:eastAsia="仿宋" w:hAnsi="仿宋" w:hint="eastAsia"/>
          <w:sz w:val="32"/>
          <w:szCs w:val="32"/>
        </w:rPr>
        <w:t>截至</w:t>
      </w:r>
      <w:r w:rsidRPr="00BF5AFD">
        <w:rPr>
          <w:rFonts w:ascii="仿宋" w:eastAsia="仿宋" w:hAnsi="仿宋"/>
          <w:sz w:val="32"/>
          <w:szCs w:val="32"/>
        </w:rPr>
        <w:t>2024</w:t>
      </w:r>
      <w:r w:rsidRPr="00BF5AFD">
        <w:rPr>
          <w:rFonts w:ascii="仿宋" w:eastAsia="仿宋" w:hAnsi="仿宋" w:hint="eastAsia"/>
          <w:sz w:val="32"/>
          <w:szCs w:val="32"/>
        </w:rPr>
        <w:t>年</w:t>
      </w:r>
      <w:r w:rsidRPr="00BF5AFD">
        <w:rPr>
          <w:rFonts w:ascii="仿宋" w:eastAsia="仿宋" w:hAnsi="仿宋"/>
          <w:sz w:val="32"/>
          <w:szCs w:val="32"/>
        </w:rPr>
        <w:t>12</w:t>
      </w:r>
      <w:r w:rsidRPr="00BF5AFD">
        <w:rPr>
          <w:rFonts w:ascii="仿宋" w:eastAsia="仿宋" w:hAnsi="仿宋" w:hint="eastAsia"/>
          <w:sz w:val="32"/>
          <w:szCs w:val="32"/>
        </w:rPr>
        <w:t>月</w:t>
      </w:r>
      <w:r w:rsidRPr="00BF5AFD">
        <w:rPr>
          <w:rFonts w:ascii="仿宋" w:eastAsia="仿宋" w:hAnsi="仿宋"/>
          <w:sz w:val="32"/>
          <w:szCs w:val="32"/>
        </w:rPr>
        <w:t>31</w:t>
      </w:r>
      <w:r w:rsidRPr="00BF5AFD">
        <w:rPr>
          <w:rFonts w:ascii="仿宋" w:eastAsia="仿宋" w:hAnsi="仿宋" w:hint="eastAsia"/>
          <w:sz w:val="32"/>
          <w:szCs w:val="32"/>
        </w:rPr>
        <w:t>日</w:t>
      </w:r>
      <w:r w:rsidRPr="00BF5AFD">
        <w:rPr>
          <w:rFonts w:ascii="仿宋" w:eastAsia="仿宋" w:hAnsi="仿宋"/>
          <w:sz w:val="32"/>
          <w:szCs w:val="32"/>
        </w:rPr>
        <w:t xml:space="preserve">, </w:t>
      </w:r>
      <w:r w:rsidRPr="00BF5AFD">
        <w:rPr>
          <w:rFonts w:ascii="仿宋" w:eastAsia="仿宋" w:hAnsi="仿宋"/>
          <w:sz w:val="32"/>
          <w:szCs w:val="32"/>
        </w:rPr>
        <w:fldChar w:fldCharType="begin"/>
      </w:r>
      <w:r w:rsidRPr="00BF5AFD">
        <w:rPr>
          <w:rFonts w:ascii="仿宋" w:eastAsia="仿宋" w:hAnsi="仿宋"/>
          <w:sz w:val="32"/>
          <w:szCs w:val="32"/>
        </w:rPr>
        <w:instrText>MERGEFIELD ${page400644146.ds532982397_REP_JX_BAS_AGENCY_INFO_ZYFRS_S_CLSYS}</w:instrText>
      </w:r>
      <w:r w:rsidRPr="00BF5AFD">
        <w:rPr>
          <w:rFonts w:ascii="仿宋" w:eastAsia="仿宋" w:hAnsi="仿宋"/>
          <w:sz w:val="32"/>
          <w:szCs w:val="32"/>
        </w:rPr>
        <w:fldChar w:fldCharType="separate"/>
      </w:r>
      <w:r w:rsidRPr="00BF5AFD">
        <w:rPr>
          <w:rFonts w:ascii="仿宋" w:eastAsia="仿宋" w:hAnsi="仿宋" w:hint="eastAsia"/>
          <w:sz w:val="32"/>
          <w:szCs w:val="32"/>
        </w:rPr>
        <w:t>部门共有车辆</w:t>
      </w:r>
      <w:r w:rsidRPr="00BF5AFD">
        <w:rPr>
          <w:rFonts w:ascii="仿宋" w:eastAsia="仿宋" w:hAnsi="仿宋"/>
          <w:sz w:val="32"/>
          <w:szCs w:val="32"/>
        </w:rPr>
        <w:t>6</w:t>
      </w:r>
      <w:r w:rsidRPr="00BF5AFD">
        <w:rPr>
          <w:rFonts w:ascii="仿宋" w:eastAsia="仿宋" w:hAnsi="仿宋" w:hint="eastAsia"/>
          <w:sz w:val="32"/>
          <w:szCs w:val="32"/>
        </w:rPr>
        <w:t>辆</w:t>
      </w:r>
      <w:r w:rsidRPr="00BF5AFD">
        <w:rPr>
          <w:rFonts w:ascii="仿宋" w:eastAsia="仿宋" w:hAnsi="仿宋"/>
          <w:sz w:val="32"/>
          <w:szCs w:val="32"/>
        </w:rPr>
        <w:t>,</w:t>
      </w:r>
      <w:r w:rsidRPr="00BF5AFD">
        <w:rPr>
          <w:rFonts w:ascii="仿宋" w:eastAsia="仿宋" w:hAnsi="仿宋" w:hint="eastAsia"/>
          <w:sz w:val="32"/>
          <w:szCs w:val="32"/>
        </w:rPr>
        <w:t>其中：一般公务用车实有数</w:t>
      </w:r>
      <w:r w:rsidRPr="00BF5AFD">
        <w:rPr>
          <w:rFonts w:ascii="仿宋" w:eastAsia="仿宋" w:hAnsi="仿宋"/>
          <w:sz w:val="32"/>
          <w:szCs w:val="32"/>
        </w:rPr>
        <w:t>6</w:t>
      </w:r>
      <w:r w:rsidRPr="00BF5AFD">
        <w:rPr>
          <w:rFonts w:ascii="仿宋" w:eastAsia="仿宋" w:hAnsi="仿宋" w:hint="eastAsia"/>
          <w:sz w:val="32"/>
          <w:szCs w:val="32"/>
        </w:rPr>
        <w:t>辆。</w:t>
      </w:r>
      <w:r w:rsidRPr="00BF5AFD">
        <w:rPr>
          <w:rFonts w:ascii="仿宋" w:eastAsia="仿宋" w:hAnsi="仿宋"/>
          <w:sz w:val="32"/>
          <w:szCs w:val="32"/>
        </w:rPr>
        <w:fldChar w:fldCharType="end"/>
      </w:r>
    </w:p>
    <w:p w:rsidR="006F57DF" w:rsidRPr="00BF5AFD" w:rsidRDefault="006F57DF">
      <w:pPr>
        <w:ind w:firstLine="642"/>
        <w:rPr>
          <w:rFonts w:ascii="仿宋" w:eastAsia="仿宋" w:hAnsi="仿宋"/>
          <w:sz w:val="32"/>
          <w:szCs w:val="30"/>
        </w:rPr>
      </w:pPr>
      <w:r w:rsidRPr="00BF5AFD">
        <w:rPr>
          <w:rFonts w:ascii="仿宋" w:eastAsia="仿宋" w:hAnsi="仿宋"/>
          <w:sz w:val="32"/>
          <w:szCs w:val="32"/>
        </w:rPr>
        <w:t>2025</w:t>
      </w:r>
      <w:r w:rsidRPr="00BF5AFD">
        <w:rPr>
          <w:rFonts w:ascii="仿宋" w:eastAsia="仿宋" w:hAnsi="仿宋" w:hint="eastAsia"/>
          <w:sz w:val="32"/>
          <w:szCs w:val="32"/>
        </w:rPr>
        <w:t>年部门预算安排购置车辆</w:t>
      </w:r>
      <w:r w:rsidRPr="00BF5AFD">
        <w:rPr>
          <w:rFonts w:ascii="仿宋" w:eastAsia="仿宋" w:hAnsi="仿宋"/>
          <w:sz w:val="32"/>
          <w:szCs w:val="30"/>
          <w:u w:val="single"/>
        </w:rPr>
        <w:t>2</w:t>
      </w:r>
      <w:r w:rsidRPr="00BF5AFD">
        <w:rPr>
          <w:rFonts w:ascii="仿宋" w:eastAsia="仿宋" w:hAnsi="仿宋" w:hint="eastAsia"/>
          <w:sz w:val="32"/>
          <w:szCs w:val="32"/>
        </w:rPr>
        <w:t>辆，安排购置单位价值</w:t>
      </w:r>
      <w:r w:rsidRPr="00BF5AFD">
        <w:rPr>
          <w:rFonts w:ascii="仿宋" w:eastAsia="仿宋" w:hAnsi="仿宋"/>
          <w:sz w:val="32"/>
          <w:szCs w:val="32"/>
        </w:rPr>
        <w:t>200</w:t>
      </w:r>
      <w:r w:rsidRPr="00BF5AFD">
        <w:rPr>
          <w:rFonts w:ascii="仿宋" w:eastAsia="仿宋" w:hAnsi="仿宋" w:hint="eastAsia"/>
          <w:sz w:val="32"/>
          <w:szCs w:val="32"/>
        </w:rPr>
        <w:t>万元以上大型设备具体为：</w:t>
      </w:r>
      <w:r w:rsidRPr="00BF5AFD">
        <w:rPr>
          <w:rFonts w:ascii="仿宋" w:eastAsia="仿宋" w:hAnsi="仿宋"/>
          <w:sz w:val="32"/>
          <w:szCs w:val="30"/>
          <w:u w:val="single"/>
        </w:rPr>
        <w:t>0</w:t>
      </w:r>
      <w:r w:rsidRPr="00BF5AFD">
        <w:rPr>
          <w:rFonts w:ascii="仿宋" w:eastAsia="仿宋" w:hAnsi="仿宋" w:hint="eastAsia"/>
          <w:sz w:val="32"/>
          <w:szCs w:val="30"/>
        </w:rPr>
        <w:t>。</w:t>
      </w:r>
    </w:p>
    <w:p w:rsidR="006F57DF" w:rsidRPr="0031763E" w:rsidRDefault="006F57DF" w:rsidP="001C370E">
      <w:pPr>
        <w:rPr>
          <w:rFonts w:ascii="Adobe 仿宋 Std R" w:eastAsia="Adobe 仿宋 Std R" w:hAnsi="Adobe 仿宋 Std R"/>
          <w:sz w:val="32"/>
          <w:szCs w:val="32"/>
        </w:rPr>
      </w:pPr>
    </w:p>
    <w:p w:rsidR="006F57DF" w:rsidRPr="0031763E" w:rsidRDefault="006F57DF" w:rsidP="00BF5AFD">
      <w:pPr>
        <w:ind w:firstLineChars="100" w:firstLine="31680"/>
        <w:rPr>
          <w:rFonts w:ascii="Adobe 仿宋 Std R" w:eastAsia="Adobe 仿宋 Std R" w:hAnsi="Adobe 仿宋 Std R"/>
          <w:b/>
          <w:sz w:val="32"/>
          <w:szCs w:val="32"/>
        </w:rPr>
      </w:pPr>
      <w:r w:rsidRPr="0031763E">
        <w:rPr>
          <w:rStyle w:val="rowtreelevel4"/>
          <w:rFonts w:ascii="Adobe 仿宋 Std R" w:eastAsia="Adobe 仿宋 Std R" w:hAnsi="Adobe 仿宋 Std R" w:hint="eastAsia"/>
          <w:b/>
          <w:sz w:val="32"/>
          <w:szCs w:val="32"/>
        </w:rPr>
        <w:t>（九）庐山市城市管理局项目情况说明</w:t>
      </w:r>
    </w:p>
    <w:p w:rsidR="006F57DF" w:rsidRPr="00BF5AFD" w:rsidRDefault="006F57DF">
      <w:pPr>
        <w:ind w:firstLine="642"/>
        <w:rPr>
          <w:rFonts w:ascii="仿宋" w:eastAsia="仿宋" w:hAnsi="仿宋"/>
          <w:sz w:val="32"/>
          <w:szCs w:val="32"/>
        </w:rPr>
      </w:pPr>
      <w:r w:rsidRPr="00BF5AFD">
        <w:rPr>
          <w:rFonts w:ascii="仿宋" w:eastAsia="仿宋" w:hAnsi="仿宋"/>
          <w:sz w:val="32"/>
          <w:szCs w:val="32"/>
        </w:rPr>
        <w:t xml:space="preserve">    </w:t>
      </w:r>
    </w:p>
    <w:p w:rsidR="006F57DF" w:rsidRPr="00BF5AFD" w:rsidRDefault="006F57DF" w:rsidP="00AF1A18">
      <w:pPr>
        <w:rPr>
          <w:rStyle w:val="rowtreelevel4"/>
          <w:rFonts w:ascii="仿宋" w:eastAsia="仿宋" w:hAnsi="仿宋"/>
          <w:bCs/>
          <w:sz w:val="32"/>
          <w:szCs w:val="32"/>
        </w:rPr>
      </w:pPr>
      <w:r w:rsidRPr="00BF5AFD">
        <w:rPr>
          <w:rFonts w:ascii="仿宋" w:eastAsia="仿宋" w:hAnsi="仿宋"/>
          <w:sz w:val="32"/>
          <w:szCs w:val="32"/>
        </w:rPr>
        <w:t xml:space="preserve">  </w:t>
      </w:r>
      <w:r w:rsidRPr="00BF5AFD">
        <w:rPr>
          <w:rStyle w:val="rowtreelevel4"/>
          <w:rFonts w:ascii="仿宋" w:eastAsia="仿宋" w:hAnsi="仿宋"/>
          <w:b/>
          <w:sz w:val="32"/>
          <w:szCs w:val="32"/>
        </w:rPr>
        <w:t xml:space="preserve">   </w:t>
      </w:r>
      <w:r w:rsidRPr="00BF5AFD">
        <w:rPr>
          <w:rStyle w:val="rowtreelevel4"/>
          <w:rFonts w:ascii="仿宋" w:eastAsia="仿宋" w:hAnsi="仿宋"/>
          <w:bCs/>
          <w:sz w:val="32"/>
          <w:szCs w:val="32"/>
        </w:rPr>
        <w:t>1.</w:t>
      </w:r>
      <w:r w:rsidRPr="00BF5AFD">
        <w:rPr>
          <w:rStyle w:val="rowtreelevel4"/>
          <w:rFonts w:ascii="仿宋" w:eastAsia="仿宋" w:hAnsi="仿宋" w:cs="宋体" w:hint="eastAsia"/>
          <w:bCs/>
          <w:sz w:val="32"/>
          <w:szCs w:val="32"/>
        </w:rPr>
        <w:t>一般非税收入项目</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cs="宋体" w:hint="eastAsia"/>
          <w:sz w:val="32"/>
          <w:szCs w:val="32"/>
        </w:rPr>
        <w:t>）项目概述：非税收入用于日常经费支出，保障机关中心工作运转。</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cs="宋体" w:hint="eastAsia"/>
          <w:sz w:val="32"/>
          <w:szCs w:val="32"/>
        </w:rPr>
        <w:t>）立项依据：非税收入分配方案</w:t>
      </w:r>
      <w:r w:rsidRPr="00BF5AFD">
        <w:rPr>
          <w:rFonts w:ascii="仿宋" w:eastAsia="仿宋" w:hAnsi="仿宋"/>
          <w:sz w:val="32"/>
          <w:szCs w:val="32"/>
        </w:rPr>
        <w:t>(</w:t>
      </w:r>
      <w:r w:rsidRPr="00BF5AFD">
        <w:rPr>
          <w:rFonts w:ascii="仿宋" w:eastAsia="仿宋" w:hAnsi="仿宋" w:cs="宋体" w:hint="eastAsia"/>
          <w:sz w:val="32"/>
          <w:szCs w:val="32"/>
        </w:rPr>
        <w:t>庐城字</w:t>
      </w:r>
      <w:r w:rsidRPr="00BF5AFD">
        <w:rPr>
          <w:rFonts w:ascii="仿宋" w:eastAsia="仿宋" w:hAnsi="仿宋"/>
          <w:sz w:val="32"/>
          <w:szCs w:val="32"/>
        </w:rPr>
        <w:t>[2024]24</w:t>
      </w:r>
      <w:r w:rsidRPr="00BF5AFD">
        <w:rPr>
          <w:rFonts w:ascii="仿宋" w:eastAsia="仿宋" w:hAnsi="仿宋" w:cs="宋体" w:hint="eastAsia"/>
          <w:sz w:val="32"/>
          <w:szCs w:val="32"/>
        </w:rPr>
        <w:t>号</w:t>
      </w:r>
      <w:r w:rsidRPr="00BF5AFD">
        <w:rPr>
          <w:rFonts w:ascii="仿宋" w:eastAsia="仿宋" w:hAnsi="仿宋"/>
          <w:sz w:val="32"/>
          <w:szCs w:val="32"/>
        </w:rPr>
        <w:t>)</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cs="宋体" w:hint="eastAsia"/>
          <w:sz w:val="32"/>
          <w:szCs w:val="32"/>
        </w:rPr>
        <w:t>）实施主体：庐山市城市管理局</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cs="宋体" w:hint="eastAsia"/>
          <w:sz w:val="32"/>
          <w:szCs w:val="32"/>
        </w:rPr>
        <w:t>）实施方案：按日常支出编制预算，按政府经济分类支出。</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cs="宋体" w:hint="eastAsia"/>
          <w:sz w:val="32"/>
          <w:szCs w:val="32"/>
        </w:rPr>
        <w:t>）实施周期：一年</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cs="宋体" w:hint="eastAsia"/>
          <w:sz w:val="32"/>
          <w:szCs w:val="32"/>
        </w:rPr>
        <w:t>）年度预算安排：</w:t>
      </w:r>
      <w:r w:rsidRPr="00BF5AFD">
        <w:rPr>
          <w:rFonts w:ascii="仿宋" w:eastAsia="仿宋" w:hAnsi="仿宋"/>
          <w:sz w:val="32"/>
          <w:szCs w:val="32"/>
        </w:rPr>
        <w:t>90</w:t>
      </w:r>
      <w:r w:rsidRPr="00BF5AFD">
        <w:rPr>
          <w:rFonts w:ascii="仿宋" w:eastAsia="仿宋" w:hAnsi="仿宋" w:cs="宋体" w:hint="eastAsia"/>
          <w:sz w:val="32"/>
          <w:szCs w:val="32"/>
        </w:rPr>
        <w:t>万元</w:t>
      </w:r>
    </w:p>
    <w:p w:rsidR="006F57DF" w:rsidRPr="00BF5AFD" w:rsidRDefault="006F57DF" w:rsidP="00AF1A18">
      <w:pPr>
        <w:ind w:firstLine="642"/>
        <w:rPr>
          <w:rFonts w:ascii="仿宋" w:eastAsia="仿宋" w:hAnsi="仿宋"/>
          <w:sz w:val="32"/>
          <w:szCs w:val="32"/>
        </w:rPr>
      </w:pP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2.</w:t>
      </w:r>
      <w:r w:rsidRPr="00BF5AFD">
        <w:rPr>
          <w:rFonts w:ascii="仿宋" w:eastAsia="仿宋" w:hAnsi="仿宋" w:cs="宋体" w:hint="eastAsia"/>
          <w:sz w:val="32"/>
          <w:szCs w:val="32"/>
        </w:rPr>
        <w:t>环卫工人春节慰问经费项目</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cs="宋体" w:hint="eastAsia"/>
          <w:sz w:val="32"/>
          <w:szCs w:val="32"/>
        </w:rPr>
        <w:t>）项目概述：春节慰问环卫工人</w:t>
      </w:r>
      <w:r w:rsidRPr="00BF5AFD">
        <w:rPr>
          <w:rFonts w:ascii="仿宋" w:eastAsia="仿宋" w:hAnsi="仿宋"/>
          <w:sz w:val="32"/>
          <w:szCs w:val="32"/>
        </w:rPr>
        <w:t>100</w:t>
      </w:r>
      <w:r w:rsidRPr="00BF5AFD">
        <w:rPr>
          <w:rFonts w:ascii="仿宋" w:eastAsia="仿宋" w:hAnsi="仿宋" w:cs="宋体" w:hint="eastAsia"/>
          <w:sz w:val="32"/>
          <w:szCs w:val="32"/>
        </w:rPr>
        <w:t>元</w:t>
      </w:r>
      <w:r w:rsidRPr="00BF5AFD">
        <w:rPr>
          <w:rFonts w:ascii="仿宋" w:eastAsia="仿宋" w:hAnsi="仿宋"/>
          <w:sz w:val="32"/>
          <w:szCs w:val="32"/>
        </w:rPr>
        <w:t>/</w:t>
      </w:r>
      <w:r w:rsidRPr="00BF5AFD">
        <w:rPr>
          <w:rFonts w:ascii="仿宋" w:eastAsia="仿宋" w:hAnsi="仿宋" w:cs="宋体" w:hint="eastAsia"/>
          <w:sz w:val="32"/>
          <w:szCs w:val="32"/>
        </w:rPr>
        <w:t>人</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cs="宋体" w:hint="eastAsia"/>
          <w:sz w:val="32"/>
          <w:szCs w:val="32"/>
        </w:rPr>
        <w:t>）立项依据：庐城文</w:t>
      </w:r>
      <w:r w:rsidRPr="00BF5AFD">
        <w:rPr>
          <w:rFonts w:ascii="仿宋" w:eastAsia="仿宋" w:hAnsi="仿宋"/>
          <w:sz w:val="32"/>
          <w:szCs w:val="32"/>
        </w:rPr>
        <w:t>[2024]21</w:t>
      </w:r>
      <w:r w:rsidRPr="00BF5AFD">
        <w:rPr>
          <w:rFonts w:ascii="仿宋" w:eastAsia="仿宋" w:hAnsi="仿宋" w:cs="宋体" w:hint="eastAsia"/>
          <w:sz w:val="32"/>
          <w:szCs w:val="32"/>
        </w:rPr>
        <w:t>号</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cs="宋体" w:hint="eastAsia"/>
          <w:sz w:val="32"/>
          <w:szCs w:val="32"/>
        </w:rPr>
        <w:t>）实施主体：庐山市城市管理局</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cs="宋体" w:hint="eastAsia"/>
          <w:sz w:val="32"/>
          <w:szCs w:val="32"/>
        </w:rPr>
        <w:t>）实施方案：按照环卫工人数量编制</w:t>
      </w:r>
      <w:r w:rsidRPr="00BF5AFD">
        <w:rPr>
          <w:rFonts w:ascii="仿宋" w:eastAsia="仿宋" w:hAnsi="仿宋"/>
          <w:sz w:val="32"/>
          <w:szCs w:val="32"/>
        </w:rPr>
        <w:t>100</w:t>
      </w:r>
      <w:r w:rsidRPr="00BF5AFD">
        <w:rPr>
          <w:rFonts w:ascii="仿宋" w:eastAsia="仿宋" w:hAnsi="仿宋" w:cs="宋体" w:hint="eastAsia"/>
          <w:sz w:val="32"/>
          <w:szCs w:val="32"/>
        </w:rPr>
        <w:t>元</w:t>
      </w:r>
      <w:r w:rsidRPr="00BF5AFD">
        <w:rPr>
          <w:rFonts w:ascii="仿宋" w:eastAsia="仿宋" w:hAnsi="仿宋"/>
          <w:sz w:val="32"/>
          <w:szCs w:val="32"/>
        </w:rPr>
        <w:t>/</w:t>
      </w:r>
      <w:r w:rsidRPr="00BF5AFD">
        <w:rPr>
          <w:rFonts w:ascii="仿宋" w:eastAsia="仿宋" w:hAnsi="仿宋" w:cs="宋体" w:hint="eastAsia"/>
          <w:sz w:val="32"/>
          <w:szCs w:val="32"/>
        </w:rPr>
        <w:t>人预算，春节期间慰问发放。</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cs="宋体" w:hint="eastAsia"/>
          <w:sz w:val="32"/>
          <w:szCs w:val="32"/>
        </w:rPr>
        <w:t>）实施周期：一年</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cs="宋体" w:hint="eastAsia"/>
          <w:sz w:val="32"/>
          <w:szCs w:val="32"/>
        </w:rPr>
        <w:t>）年度预算安排：</w:t>
      </w:r>
      <w:r w:rsidRPr="00BF5AFD">
        <w:rPr>
          <w:rFonts w:ascii="仿宋" w:eastAsia="仿宋" w:hAnsi="仿宋"/>
          <w:sz w:val="32"/>
          <w:szCs w:val="32"/>
        </w:rPr>
        <w:t>13.28</w:t>
      </w:r>
      <w:r w:rsidRPr="00BF5AFD">
        <w:rPr>
          <w:rFonts w:ascii="仿宋" w:eastAsia="仿宋" w:hAnsi="仿宋" w:cs="宋体" w:hint="eastAsia"/>
          <w:sz w:val="32"/>
          <w:szCs w:val="32"/>
        </w:rPr>
        <w:t>万元</w:t>
      </w:r>
    </w:p>
    <w:p w:rsidR="006F57DF" w:rsidRPr="00BF5AFD" w:rsidRDefault="006F57DF" w:rsidP="00AF1A18">
      <w:pPr>
        <w:ind w:firstLine="642"/>
        <w:rPr>
          <w:rFonts w:ascii="仿宋" w:eastAsia="仿宋" w:hAnsi="仿宋"/>
          <w:sz w:val="32"/>
          <w:szCs w:val="32"/>
        </w:rPr>
      </w:pP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3.</w:t>
      </w:r>
      <w:r w:rsidRPr="00BF5AFD">
        <w:rPr>
          <w:rFonts w:ascii="仿宋" w:eastAsia="仿宋" w:hAnsi="仿宋" w:cs="宋体" w:hint="eastAsia"/>
          <w:sz w:val="32"/>
          <w:szCs w:val="32"/>
        </w:rPr>
        <w:t>节日氛围营造项目</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cs="宋体" w:hint="eastAsia"/>
          <w:sz w:val="32"/>
          <w:szCs w:val="32"/>
        </w:rPr>
        <w:t>）项目概述：庐山市城区节日氛围营造</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cs="宋体" w:hint="eastAsia"/>
          <w:sz w:val="32"/>
          <w:szCs w:val="32"/>
        </w:rPr>
        <w:t>）立项依据：庐城文</w:t>
      </w:r>
      <w:r w:rsidRPr="00BF5AFD">
        <w:rPr>
          <w:rFonts w:ascii="仿宋" w:eastAsia="仿宋" w:hAnsi="仿宋"/>
          <w:sz w:val="32"/>
          <w:szCs w:val="32"/>
        </w:rPr>
        <w:t>[2024]8</w:t>
      </w:r>
      <w:r w:rsidRPr="00BF5AFD">
        <w:rPr>
          <w:rFonts w:ascii="仿宋" w:eastAsia="仿宋" w:hAnsi="仿宋" w:cs="宋体" w:hint="eastAsia"/>
          <w:sz w:val="32"/>
          <w:szCs w:val="32"/>
        </w:rPr>
        <w:t>号、庐城文</w:t>
      </w:r>
      <w:r w:rsidRPr="00BF5AFD">
        <w:rPr>
          <w:rFonts w:ascii="仿宋" w:eastAsia="仿宋" w:hAnsi="仿宋"/>
          <w:sz w:val="32"/>
          <w:szCs w:val="32"/>
        </w:rPr>
        <w:t>[2024]11</w:t>
      </w:r>
      <w:r w:rsidRPr="00BF5AFD">
        <w:rPr>
          <w:rFonts w:ascii="仿宋" w:eastAsia="仿宋" w:hAnsi="仿宋" w:cs="宋体" w:hint="eastAsia"/>
          <w:sz w:val="32"/>
          <w:szCs w:val="32"/>
        </w:rPr>
        <w:t>号、庐城文</w:t>
      </w:r>
      <w:r w:rsidRPr="00BF5AFD">
        <w:rPr>
          <w:rFonts w:ascii="仿宋" w:eastAsia="仿宋" w:hAnsi="仿宋"/>
          <w:sz w:val="32"/>
          <w:szCs w:val="32"/>
        </w:rPr>
        <w:t>[2024]29</w:t>
      </w:r>
      <w:r w:rsidRPr="00BF5AFD">
        <w:rPr>
          <w:rFonts w:ascii="仿宋" w:eastAsia="仿宋" w:hAnsi="仿宋" w:cs="宋体" w:hint="eastAsia"/>
          <w:sz w:val="32"/>
          <w:szCs w:val="32"/>
        </w:rPr>
        <w:t>号</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cs="宋体" w:hint="eastAsia"/>
          <w:sz w:val="32"/>
          <w:szCs w:val="32"/>
        </w:rPr>
        <w:t>）实施主体：庐山市城市管理局</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cs="宋体" w:hint="eastAsia"/>
          <w:sz w:val="32"/>
          <w:szCs w:val="32"/>
        </w:rPr>
        <w:t>）实施方案：庐山市城区节日氛围营造（春节微景观、鲜花摆放、灯杆安装国旗中国结等）。</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cs="宋体" w:hint="eastAsia"/>
          <w:sz w:val="32"/>
          <w:szCs w:val="32"/>
        </w:rPr>
        <w:t>）实施周期：一年</w:t>
      </w:r>
    </w:p>
    <w:p w:rsidR="006F57DF" w:rsidRPr="00BF5AFD" w:rsidRDefault="006F57DF" w:rsidP="00AF1A18">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cs="宋体" w:hint="eastAsia"/>
          <w:sz w:val="32"/>
          <w:szCs w:val="32"/>
        </w:rPr>
        <w:t>）年度预算安排：</w:t>
      </w:r>
      <w:r w:rsidRPr="00BF5AFD">
        <w:rPr>
          <w:rFonts w:ascii="仿宋" w:eastAsia="仿宋" w:hAnsi="仿宋"/>
          <w:sz w:val="32"/>
          <w:szCs w:val="32"/>
        </w:rPr>
        <w:t>120</w:t>
      </w:r>
      <w:r w:rsidRPr="00BF5AFD">
        <w:rPr>
          <w:rFonts w:ascii="仿宋" w:eastAsia="仿宋" w:hAnsi="仿宋" w:cs="宋体" w:hint="eastAsia"/>
          <w:sz w:val="32"/>
          <w:szCs w:val="32"/>
        </w:rPr>
        <w:t>万元</w:t>
      </w:r>
    </w:p>
    <w:p w:rsidR="006F57DF" w:rsidRPr="00BF5AFD" w:rsidRDefault="006F57DF" w:rsidP="00580568">
      <w:pPr>
        <w:rPr>
          <w:rStyle w:val="rowtreelevel4"/>
          <w:rFonts w:ascii="仿宋" w:eastAsia="仿宋" w:hAnsi="仿宋" w:cs="华文仿宋"/>
          <w:sz w:val="32"/>
          <w:szCs w:val="32"/>
        </w:rPr>
      </w:pPr>
      <w:r w:rsidRPr="00BF5AFD">
        <w:rPr>
          <w:rStyle w:val="rowtreelevel4"/>
          <w:rFonts w:ascii="仿宋" w:eastAsia="仿宋" w:hAnsi="仿宋" w:cs="华文仿宋"/>
          <w:sz w:val="32"/>
          <w:szCs w:val="32"/>
        </w:rPr>
        <w:t>4</w:t>
      </w:r>
      <w:r w:rsidRPr="00BF5AFD">
        <w:rPr>
          <w:rStyle w:val="rowtreelevel4"/>
          <w:rFonts w:ascii="仿宋" w:eastAsia="仿宋" w:hAnsi="仿宋" w:cs="华文仿宋" w:hint="eastAsia"/>
          <w:sz w:val="32"/>
          <w:szCs w:val="32"/>
        </w:rPr>
        <w:t>、庐山市城市管理综合行政执法大队协管员工资和社保项目</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1</w:t>
      </w:r>
      <w:r w:rsidRPr="00BF5AFD">
        <w:rPr>
          <w:rFonts w:ascii="仿宋" w:eastAsia="仿宋" w:hAnsi="仿宋" w:cs="华文仿宋" w:hint="eastAsia"/>
          <w:sz w:val="32"/>
          <w:szCs w:val="32"/>
        </w:rPr>
        <w:t>）项目概述</w:t>
      </w:r>
      <w:r w:rsidRPr="00BF5AFD">
        <w:rPr>
          <w:rFonts w:ascii="仿宋" w:eastAsia="仿宋" w:hAnsi="仿宋" w:cs="华文仿宋"/>
          <w:sz w:val="32"/>
          <w:szCs w:val="32"/>
        </w:rPr>
        <w:t>:</w:t>
      </w:r>
      <w:r w:rsidRPr="00BF5AFD">
        <w:rPr>
          <w:rFonts w:ascii="仿宋" w:eastAsia="仿宋" w:hAnsi="仿宋" w:cs="华文仿宋" w:hint="eastAsia"/>
          <w:sz w:val="32"/>
          <w:szCs w:val="32"/>
        </w:rPr>
        <w:t>关于</w:t>
      </w:r>
      <w:r w:rsidRPr="00BF5AFD">
        <w:rPr>
          <w:rFonts w:ascii="仿宋" w:eastAsia="仿宋" w:hAnsi="仿宋" w:cs="华文仿宋"/>
          <w:sz w:val="32"/>
          <w:szCs w:val="32"/>
        </w:rPr>
        <w:t>2025</w:t>
      </w:r>
      <w:r w:rsidRPr="00BF5AFD">
        <w:rPr>
          <w:rFonts w:ascii="仿宋" w:eastAsia="仿宋" w:hAnsi="仿宋" w:cs="华文仿宋" w:hint="eastAsia"/>
          <w:sz w:val="32"/>
          <w:szCs w:val="32"/>
        </w:rPr>
        <w:t>年庐山市城市管理综合行政执法大队协管员工资和单位部分社保由财政负担</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2</w:t>
      </w:r>
      <w:r w:rsidRPr="00BF5AFD">
        <w:rPr>
          <w:rFonts w:ascii="仿宋" w:eastAsia="仿宋" w:hAnsi="仿宋" w:cs="华文仿宋" w:hint="eastAsia"/>
          <w:sz w:val="32"/>
          <w:szCs w:val="32"/>
        </w:rPr>
        <w:t>）立项依据</w:t>
      </w:r>
      <w:r w:rsidRPr="00BF5AFD">
        <w:rPr>
          <w:rFonts w:ascii="仿宋" w:eastAsia="仿宋" w:hAnsi="仿宋" w:cs="华文仿宋"/>
          <w:sz w:val="32"/>
          <w:szCs w:val="32"/>
        </w:rPr>
        <w:t>:</w:t>
      </w:r>
      <w:r w:rsidRPr="00BF5AFD">
        <w:rPr>
          <w:rFonts w:ascii="仿宋" w:eastAsia="仿宋" w:hAnsi="仿宋" w:cs="华文仿宋" w:hint="eastAsia"/>
          <w:sz w:val="32"/>
          <w:szCs w:val="32"/>
        </w:rPr>
        <w:t>庐城文</w:t>
      </w:r>
      <w:r w:rsidRPr="00BF5AFD">
        <w:rPr>
          <w:rFonts w:ascii="仿宋" w:eastAsia="仿宋" w:hAnsi="仿宋" w:cs="华文仿宋"/>
          <w:sz w:val="32"/>
          <w:szCs w:val="32"/>
        </w:rPr>
        <w:t>(2023)42</w:t>
      </w:r>
      <w:r w:rsidRPr="00BF5AFD">
        <w:rPr>
          <w:rFonts w:ascii="仿宋" w:eastAsia="仿宋" w:hAnsi="仿宋" w:cs="华文仿宋" w:hint="eastAsia"/>
          <w:sz w:val="32"/>
          <w:szCs w:val="32"/>
        </w:rPr>
        <w:t>号和庐城文</w:t>
      </w:r>
      <w:r w:rsidRPr="00BF5AFD">
        <w:rPr>
          <w:rFonts w:ascii="仿宋" w:eastAsia="仿宋" w:hAnsi="仿宋" w:cs="华文仿宋"/>
          <w:sz w:val="32"/>
          <w:szCs w:val="32"/>
        </w:rPr>
        <w:t>(2023)69</w:t>
      </w:r>
      <w:r w:rsidRPr="00BF5AFD">
        <w:rPr>
          <w:rFonts w:ascii="仿宋" w:eastAsia="仿宋" w:hAnsi="仿宋" w:cs="华文仿宋" w:hint="eastAsia"/>
          <w:sz w:val="32"/>
          <w:szCs w:val="32"/>
        </w:rPr>
        <w:t>号</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3</w:t>
      </w:r>
      <w:r w:rsidRPr="00BF5AFD">
        <w:rPr>
          <w:rFonts w:ascii="仿宋" w:eastAsia="仿宋" w:hAnsi="仿宋" w:cs="华文仿宋" w:hint="eastAsia"/>
          <w:sz w:val="32"/>
          <w:szCs w:val="32"/>
        </w:rPr>
        <w:t>）实施主体：庐山市城市管理综合行政执法大队</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4</w:t>
      </w:r>
      <w:r w:rsidRPr="00BF5AFD">
        <w:rPr>
          <w:rFonts w:ascii="仿宋" w:eastAsia="仿宋" w:hAnsi="仿宋" w:cs="华文仿宋" w:hint="eastAsia"/>
          <w:sz w:val="32"/>
          <w:szCs w:val="32"/>
        </w:rPr>
        <w:t>）实施方案</w:t>
      </w:r>
      <w:r w:rsidRPr="00BF5AFD">
        <w:rPr>
          <w:rFonts w:ascii="仿宋" w:eastAsia="仿宋" w:hAnsi="仿宋" w:cs="华文仿宋"/>
          <w:sz w:val="32"/>
          <w:szCs w:val="32"/>
        </w:rPr>
        <w:t>:</w:t>
      </w:r>
      <w:r w:rsidRPr="00BF5AFD">
        <w:rPr>
          <w:rFonts w:ascii="仿宋" w:eastAsia="仿宋" w:hAnsi="仿宋" w:cs="华文仿宋" w:hint="eastAsia"/>
          <w:sz w:val="32"/>
          <w:szCs w:val="32"/>
        </w:rPr>
        <w:t>关于</w:t>
      </w:r>
      <w:r w:rsidRPr="00BF5AFD">
        <w:rPr>
          <w:rFonts w:ascii="仿宋" w:eastAsia="仿宋" w:hAnsi="仿宋" w:cs="华文仿宋"/>
          <w:sz w:val="32"/>
          <w:szCs w:val="32"/>
        </w:rPr>
        <w:t>2025</w:t>
      </w:r>
      <w:r w:rsidRPr="00BF5AFD">
        <w:rPr>
          <w:rFonts w:ascii="仿宋" w:eastAsia="仿宋" w:hAnsi="仿宋" w:cs="华文仿宋" w:hint="eastAsia"/>
          <w:sz w:val="32"/>
          <w:szCs w:val="32"/>
        </w:rPr>
        <w:t>年庐山市城市管理综合行政执法大队协管员工资社保由财政负担，</w:t>
      </w:r>
      <w:r w:rsidRPr="00BF5AFD">
        <w:rPr>
          <w:rFonts w:ascii="仿宋" w:eastAsia="仿宋" w:hAnsi="仿宋" w:cs="华文仿宋"/>
          <w:sz w:val="32"/>
          <w:szCs w:val="32"/>
        </w:rPr>
        <w:t>2025</w:t>
      </w:r>
      <w:r w:rsidRPr="00BF5AFD">
        <w:rPr>
          <w:rFonts w:ascii="仿宋" w:eastAsia="仿宋" w:hAnsi="仿宋" w:cs="华文仿宋" w:hint="eastAsia"/>
          <w:sz w:val="32"/>
          <w:szCs w:val="32"/>
        </w:rPr>
        <w:t>年共有协管员</w:t>
      </w:r>
      <w:r w:rsidRPr="00BF5AFD">
        <w:rPr>
          <w:rFonts w:ascii="仿宋" w:eastAsia="仿宋" w:hAnsi="仿宋" w:cs="华文仿宋"/>
          <w:sz w:val="32"/>
          <w:szCs w:val="32"/>
        </w:rPr>
        <w:t>75</w:t>
      </w:r>
      <w:r w:rsidRPr="00BF5AFD">
        <w:rPr>
          <w:rFonts w:ascii="仿宋" w:eastAsia="仿宋" w:hAnsi="仿宋" w:cs="华文仿宋" w:hint="eastAsia"/>
          <w:sz w:val="32"/>
          <w:szCs w:val="32"/>
        </w:rPr>
        <w:t>人，每人每月工资</w:t>
      </w:r>
      <w:r w:rsidRPr="00BF5AFD">
        <w:rPr>
          <w:rFonts w:ascii="仿宋" w:eastAsia="仿宋" w:hAnsi="仿宋" w:cs="华文仿宋"/>
          <w:sz w:val="32"/>
          <w:szCs w:val="32"/>
        </w:rPr>
        <w:t>3200</w:t>
      </w:r>
      <w:r w:rsidRPr="00BF5AFD">
        <w:rPr>
          <w:rFonts w:ascii="仿宋" w:eastAsia="仿宋" w:hAnsi="仿宋" w:cs="华文仿宋" w:hint="eastAsia"/>
          <w:sz w:val="32"/>
          <w:szCs w:val="32"/>
        </w:rPr>
        <w:t>元，每天每月单位部分社保</w:t>
      </w:r>
      <w:r w:rsidRPr="00BF5AFD">
        <w:rPr>
          <w:rFonts w:ascii="仿宋" w:eastAsia="仿宋" w:hAnsi="仿宋" w:cs="华文仿宋"/>
          <w:sz w:val="32"/>
          <w:szCs w:val="32"/>
        </w:rPr>
        <w:t>880.01</w:t>
      </w:r>
      <w:r w:rsidRPr="00BF5AFD">
        <w:rPr>
          <w:rFonts w:ascii="仿宋" w:eastAsia="仿宋" w:hAnsi="仿宋" w:cs="华文仿宋" w:hint="eastAsia"/>
          <w:sz w:val="32"/>
          <w:szCs w:val="32"/>
        </w:rPr>
        <w:t>元，全年工资和社保共计</w:t>
      </w:r>
      <w:r w:rsidRPr="00BF5AFD">
        <w:rPr>
          <w:rFonts w:ascii="仿宋" w:eastAsia="仿宋" w:hAnsi="仿宋" w:cs="华文仿宋"/>
          <w:sz w:val="32"/>
          <w:szCs w:val="32"/>
        </w:rPr>
        <w:t>367.2</w:t>
      </w:r>
      <w:r w:rsidRPr="00BF5AFD">
        <w:rPr>
          <w:rFonts w:ascii="仿宋" w:eastAsia="仿宋" w:hAnsi="仿宋" w:cs="华文仿宋" w:hint="eastAsia"/>
          <w:sz w:val="32"/>
          <w:szCs w:val="32"/>
        </w:rPr>
        <w:t>万元。</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5</w:t>
      </w:r>
      <w:r w:rsidRPr="00BF5AFD">
        <w:rPr>
          <w:rFonts w:ascii="仿宋" w:eastAsia="仿宋" w:hAnsi="仿宋" w:cs="华文仿宋" w:hint="eastAsia"/>
          <w:sz w:val="32"/>
          <w:szCs w:val="32"/>
        </w:rPr>
        <w:t>）实施周期</w:t>
      </w:r>
      <w:r w:rsidRPr="00BF5AFD">
        <w:rPr>
          <w:rFonts w:ascii="仿宋" w:eastAsia="仿宋" w:hAnsi="仿宋" w:cs="华文仿宋"/>
          <w:sz w:val="32"/>
          <w:szCs w:val="32"/>
        </w:rPr>
        <w:t>:1</w:t>
      </w:r>
      <w:r w:rsidRPr="00BF5AFD">
        <w:rPr>
          <w:rFonts w:ascii="仿宋" w:eastAsia="仿宋" w:hAnsi="仿宋" w:cs="华文仿宋" w:hint="eastAsia"/>
          <w:sz w:val="32"/>
          <w:szCs w:val="32"/>
        </w:rPr>
        <w:t>年</w:t>
      </w:r>
    </w:p>
    <w:p w:rsidR="006F57DF" w:rsidRPr="00BF5AFD" w:rsidRDefault="006F57DF" w:rsidP="00580568">
      <w:pPr>
        <w:ind w:firstLine="642"/>
        <w:rPr>
          <w:rFonts w:ascii="仿宋" w:eastAsia="仿宋" w:hAnsi="仿宋" w:cs="华文仿宋"/>
          <w:sz w:val="32"/>
          <w:szCs w:val="32"/>
        </w:rPr>
      </w:pPr>
      <w:r w:rsidRPr="00BF5AFD">
        <w:rPr>
          <w:rFonts w:ascii="仿宋" w:eastAsia="仿宋" w:hAnsi="仿宋" w:cs="华文仿宋"/>
          <w:sz w:val="32"/>
          <w:szCs w:val="32"/>
        </w:rPr>
        <w:t xml:space="preserve">   6</w:t>
      </w:r>
      <w:r w:rsidRPr="00BF5AFD">
        <w:rPr>
          <w:rFonts w:ascii="仿宋" w:eastAsia="仿宋" w:hAnsi="仿宋" w:cs="华文仿宋" w:hint="eastAsia"/>
          <w:sz w:val="32"/>
          <w:szCs w:val="32"/>
        </w:rPr>
        <w:t>）年度预算安排</w:t>
      </w:r>
      <w:r w:rsidRPr="00BF5AFD">
        <w:rPr>
          <w:rFonts w:ascii="仿宋" w:eastAsia="仿宋" w:hAnsi="仿宋" w:cs="华文仿宋"/>
          <w:sz w:val="32"/>
          <w:szCs w:val="32"/>
        </w:rPr>
        <w:t>:367.2</w:t>
      </w:r>
      <w:r w:rsidRPr="00BF5AFD">
        <w:rPr>
          <w:rFonts w:ascii="仿宋" w:eastAsia="仿宋" w:hAnsi="仿宋" w:cs="华文仿宋" w:hint="eastAsia"/>
          <w:sz w:val="32"/>
          <w:szCs w:val="32"/>
        </w:rPr>
        <w:t>万元</w:t>
      </w:r>
    </w:p>
    <w:p w:rsidR="006F57DF" w:rsidRPr="00BF5AFD" w:rsidRDefault="006F57DF" w:rsidP="00580568">
      <w:pPr>
        <w:ind w:firstLine="642"/>
        <w:rPr>
          <w:rFonts w:ascii="仿宋" w:eastAsia="仿宋" w:hAnsi="仿宋" w:cs="华文仿宋"/>
          <w:sz w:val="32"/>
          <w:szCs w:val="32"/>
        </w:rPr>
      </w:pPr>
    </w:p>
    <w:p w:rsidR="006F57DF" w:rsidRPr="00BF5AFD" w:rsidRDefault="006F57DF" w:rsidP="00580568">
      <w:pPr>
        <w:ind w:left="-432"/>
        <w:rPr>
          <w:rFonts w:ascii="仿宋" w:eastAsia="仿宋" w:hAnsi="仿宋" w:cs="华文仿宋"/>
          <w:bCs/>
          <w:sz w:val="32"/>
          <w:szCs w:val="32"/>
        </w:rPr>
      </w:pPr>
      <w:r w:rsidRPr="00BF5AFD">
        <w:rPr>
          <w:rFonts w:ascii="仿宋" w:eastAsia="仿宋" w:hAnsi="仿宋" w:cs="华文仿宋"/>
          <w:bCs/>
          <w:sz w:val="32"/>
          <w:szCs w:val="32"/>
        </w:rPr>
        <w:t>5</w:t>
      </w:r>
      <w:r w:rsidRPr="00BF5AFD">
        <w:rPr>
          <w:rFonts w:ascii="仿宋" w:eastAsia="仿宋" w:hAnsi="仿宋" w:cs="华文仿宋" w:hint="eastAsia"/>
          <w:bCs/>
          <w:sz w:val="32"/>
          <w:szCs w:val="32"/>
        </w:rPr>
        <w:t>、庐山市城市管理综合行政执法大队行政事业性收入项目</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项目概述</w:t>
      </w:r>
      <w:r w:rsidRPr="00BF5AFD">
        <w:rPr>
          <w:rFonts w:ascii="仿宋" w:eastAsia="仿宋" w:hAnsi="仿宋" w:cs="华文仿宋"/>
          <w:sz w:val="32"/>
          <w:szCs w:val="32"/>
        </w:rPr>
        <w:t>:</w:t>
      </w:r>
      <w:r w:rsidRPr="00BF5AFD">
        <w:rPr>
          <w:rFonts w:ascii="仿宋" w:eastAsia="仿宋" w:hAnsi="仿宋" w:cs="华文仿宋" w:hint="eastAsia"/>
          <w:sz w:val="32"/>
          <w:szCs w:val="32"/>
        </w:rPr>
        <w:t>非税收入用于日常经费开支，保障城管大队工作运转。</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立项依据</w:t>
      </w:r>
      <w:r w:rsidRPr="00BF5AFD">
        <w:rPr>
          <w:rFonts w:ascii="仿宋" w:eastAsia="仿宋" w:hAnsi="仿宋" w:cs="华文仿宋"/>
          <w:sz w:val="32"/>
          <w:szCs w:val="32"/>
        </w:rPr>
        <w:t>:</w:t>
      </w:r>
      <w:r w:rsidRPr="00BF5AFD">
        <w:rPr>
          <w:rFonts w:ascii="仿宋" w:eastAsia="仿宋" w:hAnsi="仿宋" w:cs="华文仿宋" w:hint="eastAsia"/>
          <w:sz w:val="32"/>
          <w:szCs w:val="32"/>
        </w:rPr>
        <w:t>非税收入测算表</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实施主体</w:t>
      </w:r>
      <w:r w:rsidRPr="00BF5AFD">
        <w:rPr>
          <w:rFonts w:ascii="仿宋" w:eastAsia="仿宋" w:hAnsi="仿宋" w:cs="华文仿宋"/>
          <w:sz w:val="32"/>
          <w:szCs w:val="32"/>
        </w:rPr>
        <w:t>:</w:t>
      </w:r>
      <w:r w:rsidRPr="00BF5AFD">
        <w:rPr>
          <w:rFonts w:ascii="仿宋" w:eastAsia="仿宋" w:hAnsi="仿宋" w:cs="华文仿宋" w:hint="eastAsia"/>
          <w:sz w:val="32"/>
          <w:szCs w:val="32"/>
        </w:rPr>
        <w:t>庐山市城市管理综合行政执法大队</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实施方案</w:t>
      </w:r>
      <w:r w:rsidRPr="00BF5AFD">
        <w:rPr>
          <w:rFonts w:ascii="仿宋" w:eastAsia="仿宋" w:hAnsi="仿宋" w:cs="华文仿宋"/>
          <w:sz w:val="32"/>
          <w:szCs w:val="32"/>
        </w:rPr>
        <w:t>:</w:t>
      </w:r>
      <w:r w:rsidRPr="00BF5AFD">
        <w:rPr>
          <w:rFonts w:ascii="仿宋" w:eastAsia="仿宋" w:hAnsi="仿宋" w:cs="华文仿宋" w:hint="eastAsia"/>
          <w:sz w:val="32"/>
          <w:szCs w:val="32"/>
        </w:rPr>
        <w:t>按日常支出编制预算，按政府经济分类支出。</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实施周期</w:t>
      </w:r>
      <w:r w:rsidRPr="00BF5AFD">
        <w:rPr>
          <w:rFonts w:ascii="仿宋" w:eastAsia="仿宋" w:hAnsi="仿宋" w:cs="华文仿宋"/>
          <w:sz w:val="32"/>
          <w:szCs w:val="32"/>
        </w:rPr>
        <w:t>:</w:t>
      </w:r>
      <w:r w:rsidRPr="00BF5AFD">
        <w:rPr>
          <w:rFonts w:ascii="仿宋" w:eastAsia="仿宋" w:hAnsi="仿宋" w:cs="华文仿宋" w:hint="eastAsia"/>
          <w:sz w:val="32"/>
          <w:szCs w:val="32"/>
        </w:rPr>
        <w:t>一年</w:t>
      </w:r>
    </w:p>
    <w:p w:rsidR="006F57DF" w:rsidRPr="00BF5AFD" w:rsidRDefault="006F57DF" w:rsidP="00580568">
      <w:pPr>
        <w:numPr>
          <w:ilvl w:val="0"/>
          <w:numId w:val="4"/>
        </w:numPr>
        <w:rPr>
          <w:rFonts w:ascii="仿宋" w:eastAsia="仿宋" w:hAnsi="仿宋" w:cs="华文仿宋"/>
          <w:sz w:val="32"/>
          <w:szCs w:val="32"/>
        </w:rPr>
      </w:pPr>
      <w:r w:rsidRPr="00BF5AFD">
        <w:rPr>
          <w:rFonts w:ascii="仿宋" w:eastAsia="仿宋" w:hAnsi="仿宋" w:cs="华文仿宋" w:hint="eastAsia"/>
          <w:sz w:val="32"/>
          <w:szCs w:val="32"/>
        </w:rPr>
        <w:t>年度预算安排</w:t>
      </w:r>
      <w:r w:rsidRPr="00BF5AFD">
        <w:rPr>
          <w:rFonts w:ascii="仿宋" w:eastAsia="仿宋" w:hAnsi="仿宋" w:cs="华文仿宋"/>
          <w:sz w:val="32"/>
          <w:szCs w:val="32"/>
        </w:rPr>
        <w:t>:75</w:t>
      </w:r>
      <w:r w:rsidRPr="00BF5AFD">
        <w:rPr>
          <w:rFonts w:ascii="仿宋" w:eastAsia="仿宋" w:hAnsi="仿宋" w:cs="华文仿宋" w:hint="eastAsia"/>
          <w:sz w:val="32"/>
          <w:szCs w:val="32"/>
        </w:rPr>
        <w:t>万元</w:t>
      </w:r>
    </w:p>
    <w:p w:rsidR="006F57DF" w:rsidRPr="00BF5AFD" w:rsidRDefault="006F57DF" w:rsidP="00580568">
      <w:pPr>
        <w:ind w:left="420"/>
        <w:rPr>
          <w:rFonts w:ascii="仿宋" w:eastAsia="仿宋" w:hAnsi="仿宋" w:cs="华文仿宋"/>
          <w:bCs/>
          <w:sz w:val="32"/>
          <w:szCs w:val="32"/>
        </w:rPr>
      </w:pPr>
      <w:r w:rsidRPr="00BF5AFD">
        <w:rPr>
          <w:rFonts w:ascii="仿宋" w:eastAsia="仿宋" w:hAnsi="仿宋" w:cs="华文仿宋"/>
          <w:bCs/>
          <w:sz w:val="32"/>
          <w:szCs w:val="32"/>
        </w:rPr>
        <w:t>6</w:t>
      </w:r>
      <w:r w:rsidRPr="00BF5AFD">
        <w:rPr>
          <w:rFonts w:ascii="仿宋" w:eastAsia="仿宋" w:hAnsi="仿宋" w:cs="华文仿宋" w:hint="eastAsia"/>
          <w:bCs/>
          <w:sz w:val="32"/>
          <w:szCs w:val="32"/>
        </w:rPr>
        <w:t>、庐山市城市管理综合行政执法大队罚没收入项目</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bCs/>
          <w:sz w:val="32"/>
          <w:szCs w:val="32"/>
        </w:rPr>
        <w:t>1</w:t>
      </w:r>
      <w:r w:rsidRPr="00BF5AFD">
        <w:rPr>
          <w:rFonts w:ascii="仿宋" w:eastAsia="仿宋" w:hAnsi="仿宋" w:cs="华文仿宋" w:hint="eastAsia"/>
          <w:bCs/>
          <w:sz w:val="32"/>
          <w:szCs w:val="32"/>
        </w:rPr>
        <w:t>）</w:t>
      </w:r>
      <w:r w:rsidRPr="00BF5AFD">
        <w:rPr>
          <w:rFonts w:ascii="仿宋" w:eastAsia="仿宋" w:hAnsi="仿宋" w:cs="华文仿宋" w:hint="eastAsia"/>
          <w:sz w:val="32"/>
          <w:szCs w:val="32"/>
        </w:rPr>
        <w:t>项目概述</w:t>
      </w:r>
      <w:r w:rsidRPr="00BF5AFD">
        <w:rPr>
          <w:rFonts w:ascii="仿宋" w:eastAsia="仿宋" w:hAnsi="仿宋" w:cs="华文仿宋"/>
          <w:sz w:val="32"/>
          <w:szCs w:val="32"/>
        </w:rPr>
        <w:t>:</w:t>
      </w:r>
      <w:r w:rsidRPr="00BF5AFD">
        <w:rPr>
          <w:rFonts w:ascii="仿宋" w:eastAsia="仿宋" w:hAnsi="仿宋" w:cs="华文仿宋" w:hint="eastAsia"/>
          <w:sz w:val="32"/>
          <w:szCs w:val="32"/>
        </w:rPr>
        <w:t>非税收入用于日常经费开支，保障城管大队工作运转。</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sz w:val="32"/>
          <w:szCs w:val="32"/>
        </w:rPr>
        <w:t>2</w:t>
      </w:r>
      <w:r w:rsidRPr="00BF5AFD">
        <w:rPr>
          <w:rFonts w:ascii="仿宋" w:eastAsia="仿宋" w:hAnsi="仿宋" w:cs="华文仿宋" w:hint="eastAsia"/>
          <w:sz w:val="32"/>
          <w:szCs w:val="32"/>
        </w:rPr>
        <w:t>）立项依据</w:t>
      </w:r>
      <w:r w:rsidRPr="00BF5AFD">
        <w:rPr>
          <w:rFonts w:ascii="仿宋" w:eastAsia="仿宋" w:hAnsi="仿宋" w:cs="华文仿宋"/>
          <w:sz w:val="32"/>
          <w:szCs w:val="32"/>
        </w:rPr>
        <w:t>:</w:t>
      </w:r>
      <w:r w:rsidRPr="00BF5AFD">
        <w:rPr>
          <w:rFonts w:ascii="仿宋" w:eastAsia="仿宋" w:hAnsi="仿宋" w:cs="华文仿宋" w:hint="eastAsia"/>
          <w:sz w:val="32"/>
          <w:szCs w:val="32"/>
        </w:rPr>
        <w:t>非税收入测算表</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sz w:val="32"/>
          <w:szCs w:val="32"/>
        </w:rPr>
        <w:t>3</w:t>
      </w:r>
      <w:r w:rsidRPr="00BF5AFD">
        <w:rPr>
          <w:rFonts w:ascii="仿宋" w:eastAsia="仿宋" w:hAnsi="仿宋" w:cs="华文仿宋" w:hint="eastAsia"/>
          <w:sz w:val="32"/>
          <w:szCs w:val="32"/>
        </w:rPr>
        <w:t>）实施主体</w:t>
      </w:r>
      <w:r w:rsidRPr="00BF5AFD">
        <w:rPr>
          <w:rFonts w:ascii="仿宋" w:eastAsia="仿宋" w:hAnsi="仿宋" w:cs="华文仿宋"/>
          <w:sz w:val="32"/>
          <w:szCs w:val="32"/>
        </w:rPr>
        <w:t>:</w:t>
      </w:r>
      <w:r w:rsidRPr="00BF5AFD">
        <w:rPr>
          <w:rFonts w:ascii="仿宋" w:eastAsia="仿宋" w:hAnsi="仿宋" w:cs="华文仿宋" w:hint="eastAsia"/>
          <w:sz w:val="32"/>
          <w:szCs w:val="32"/>
        </w:rPr>
        <w:t>庐山市城市管理综合行政执法大队</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sz w:val="32"/>
          <w:szCs w:val="32"/>
        </w:rPr>
        <w:t>4</w:t>
      </w:r>
      <w:r w:rsidRPr="00BF5AFD">
        <w:rPr>
          <w:rFonts w:ascii="仿宋" w:eastAsia="仿宋" w:hAnsi="仿宋" w:cs="华文仿宋" w:hint="eastAsia"/>
          <w:sz w:val="32"/>
          <w:szCs w:val="32"/>
        </w:rPr>
        <w:t>）实施方案</w:t>
      </w:r>
      <w:r w:rsidRPr="00BF5AFD">
        <w:rPr>
          <w:rFonts w:ascii="仿宋" w:eastAsia="仿宋" w:hAnsi="仿宋" w:cs="华文仿宋"/>
          <w:sz w:val="32"/>
          <w:szCs w:val="32"/>
        </w:rPr>
        <w:t>:</w:t>
      </w:r>
      <w:r w:rsidRPr="00BF5AFD">
        <w:rPr>
          <w:rFonts w:ascii="仿宋" w:eastAsia="仿宋" w:hAnsi="仿宋" w:cs="华文仿宋" w:hint="eastAsia"/>
          <w:sz w:val="32"/>
          <w:szCs w:val="32"/>
        </w:rPr>
        <w:t>按日常支出编制预算，按政府经济分类支出。</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sz w:val="32"/>
          <w:szCs w:val="32"/>
        </w:rPr>
        <w:t>5</w:t>
      </w:r>
      <w:r w:rsidRPr="00BF5AFD">
        <w:rPr>
          <w:rFonts w:ascii="仿宋" w:eastAsia="仿宋" w:hAnsi="仿宋" w:cs="华文仿宋" w:hint="eastAsia"/>
          <w:sz w:val="32"/>
          <w:szCs w:val="32"/>
        </w:rPr>
        <w:t>）实施周期</w:t>
      </w:r>
      <w:r w:rsidRPr="00BF5AFD">
        <w:rPr>
          <w:rFonts w:ascii="仿宋" w:eastAsia="仿宋" w:hAnsi="仿宋" w:cs="华文仿宋"/>
          <w:sz w:val="32"/>
          <w:szCs w:val="32"/>
        </w:rPr>
        <w:t>:</w:t>
      </w:r>
      <w:r w:rsidRPr="00BF5AFD">
        <w:rPr>
          <w:rFonts w:ascii="仿宋" w:eastAsia="仿宋" w:hAnsi="仿宋" w:cs="华文仿宋" w:hint="eastAsia"/>
          <w:sz w:val="32"/>
          <w:szCs w:val="32"/>
        </w:rPr>
        <w:t>一年</w:t>
      </w:r>
    </w:p>
    <w:p w:rsidR="006F57DF" w:rsidRPr="00BF5AFD" w:rsidRDefault="006F57DF" w:rsidP="00BF5AFD">
      <w:pPr>
        <w:ind w:firstLineChars="100" w:firstLine="31680"/>
        <w:rPr>
          <w:rFonts w:ascii="仿宋" w:eastAsia="仿宋" w:hAnsi="仿宋" w:cs="华文仿宋"/>
          <w:sz w:val="32"/>
          <w:szCs w:val="32"/>
        </w:rPr>
      </w:pPr>
      <w:r w:rsidRPr="00BF5AFD">
        <w:rPr>
          <w:rFonts w:ascii="仿宋" w:eastAsia="仿宋" w:hAnsi="仿宋" w:cs="华文仿宋"/>
          <w:sz w:val="32"/>
          <w:szCs w:val="32"/>
        </w:rPr>
        <w:t>6</w:t>
      </w:r>
      <w:r w:rsidRPr="00BF5AFD">
        <w:rPr>
          <w:rFonts w:ascii="仿宋" w:eastAsia="仿宋" w:hAnsi="仿宋" w:cs="华文仿宋" w:hint="eastAsia"/>
          <w:sz w:val="32"/>
          <w:szCs w:val="32"/>
        </w:rPr>
        <w:t>）年度预算安排</w:t>
      </w:r>
      <w:r w:rsidRPr="00BF5AFD">
        <w:rPr>
          <w:rFonts w:ascii="仿宋" w:eastAsia="仿宋" w:hAnsi="仿宋" w:cs="华文仿宋"/>
          <w:sz w:val="32"/>
          <w:szCs w:val="32"/>
        </w:rPr>
        <w:t>:46.9</w:t>
      </w:r>
      <w:r w:rsidRPr="00BF5AFD">
        <w:rPr>
          <w:rFonts w:ascii="仿宋" w:eastAsia="仿宋" w:hAnsi="仿宋" w:cs="华文仿宋" w:hint="eastAsia"/>
          <w:sz w:val="32"/>
          <w:szCs w:val="32"/>
        </w:rPr>
        <w:t>万元</w:t>
      </w:r>
    </w:p>
    <w:p w:rsidR="006F57DF" w:rsidRPr="00BF5AFD" w:rsidRDefault="006F57DF" w:rsidP="00BF5AFD">
      <w:pPr>
        <w:ind w:left="481" w:firstLineChars="100" w:firstLine="31680"/>
        <w:rPr>
          <w:rFonts w:ascii="仿宋" w:eastAsia="仿宋" w:hAnsi="仿宋" w:cs="华文仿宋"/>
          <w:sz w:val="32"/>
          <w:szCs w:val="32"/>
        </w:rPr>
      </w:pPr>
    </w:p>
    <w:p w:rsidR="006F57DF" w:rsidRPr="00BF5AFD" w:rsidRDefault="006F57DF" w:rsidP="00BF5AFD">
      <w:pPr>
        <w:ind w:left="481" w:firstLineChars="100" w:firstLine="31680"/>
        <w:rPr>
          <w:rFonts w:ascii="仿宋" w:eastAsia="仿宋" w:hAnsi="仿宋" w:cs="华文仿宋"/>
          <w:bCs/>
          <w:sz w:val="32"/>
          <w:szCs w:val="32"/>
        </w:rPr>
      </w:pPr>
      <w:r w:rsidRPr="00BF5AFD">
        <w:rPr>
          <w:rFonts w:ascii="仿宋" w:eastAsia="仿宋" w:hAnsi="仿宋" w:cs="华文仿宋"/>
          <w:bCs/>
          <w:sz w:val="32"/>
          <w:szCs w:val="32"/>
        </w:rPr>
        <w:t>7</w:t>
      </w:r>
      <w:r w:rsidRPr="00BF5AFD">
        <w:rPr>
          <w:rFonts w:ascii="仿宋" w:eastAsia="仿宋" w:hAnsi="仿宋" w:cs="华文仿宋" w:hint="eastAsia"/>
          <w:bCs/>
          <w:sz w:val="32"/>
          <w:szCs w:val="32"/>
        </w:rPr>
        <w:t>、庐山市城市管理综合行政执法大队两违经费项目</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bCs/>
          <w:sz w:val="32"/>
          <w:szCs w:val="32"/>
        </w:rPr>
        <w:t>1</w:t>
      </w:r>
      <w:r w:rsidRPr="00BF5AFD">
        <w:rPr>
          <w:rFonts w:ascii="仿宋" w:eastAsia="仿宋" w:hAnsi="仿宋" w:cs="华文仿宋" w:hint="eastAsia"/>
          <w:bCs/>
          <w:sz w:val="32"/>
          <w:szCs w:val="32"/>
        </w:rPr>
        <w:t>）</w:t>
      </w:r>
      <w:r w:rsidRPr="00BF5AFD">
        <w:rPr>
          <w:rFonts w:ascii="仿宋" w:eastAsia="仿宋" w:hAnsi="仿宋" w:cs="华文仿宋" w:hint="eastAsia"/>
          <w:sz w:val="32"/>
          <w:szCs w:val="32"/>
        </w:rPr>
        <w:t>项目概述</w:t>
      </w:r>
      <w:r w:rsidRPr="00BF5AFD">
        <w:rPr>
          <w:rFonts w:ascii="仿宋" w:eastAsia="仿宋" w:hAnsi="仿宋" w:cs="华文仿宋"/>
          <w:sz w:val="32"/>
          <w:szCs w:val="32"/>
        </w:rPr>
        <w:t>:</w:t>
      </w:r>
      <w:r w:rsidRPr="00BF5AFD">
        <w:rPr>
          <w:rFonts w:ascii="仿宋" w:eastAsia="仿宋" w:hAnsi="仿宋" w:cs="华文仿宋" w:hint="eastAsia"/>
          <w:sz w:val="32"/>
          <w:szCs w:val="32"/>
        </w:rPr>
        <w:t>两违经费用于两违办日常经费开支和拆违劳务费等，保障两违办工作运转。</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sz w:val="32"/>
          <w:szCs w:val="32"/>
        </w:rPr>
        <w:t>2</w:t>
      </w:r>
      <w:r w:rsidRPr="00BF5AFD">
        <w:rPr>
          <w:rFonts w:ascii="仿宋" w:eastAsia="仿宋" w:hAnsi="仿宋" w:cs="华文仿宋" w:hint="eastAsia"/>
          <w:sz w:val="32"/>
          <w:szCs w:val="32"/>
        </w:rPr>
        <w:t>）立项依据</w:t>
      </w:r>
      <w:r w:rsidRPr="00BF5AFD">
        <w:rPr>
          <w:rFonts w:ascii="仿宋" w:eastAsia="仿宋" w:hAnsi="仿宋" w:cs="华文仿宋"/>
          <w:sz w:val="32"/>
          <w:szCs w:val="32"/>
        </w:rPr>
        <w:t>:</w:t>
      </w:r>
      <w:r w:rsidRPr="00BF5AFD">
        <w:rPr>
          <w:rFonts w:ascii="仿宋" w:eastAsia="仿宋" w:hAnsi="仿宋" w:cs="华文仿宋" w:hint="eastAsia"/>
          <w:sz w:val="32"/>
          <w:szCs w:val="32"/>
        </w:rPr>
        <w:t>庐城文</w:t>
      </w:r>
      <w:r w:rsidRPr="00BF5AFD">
        <w:rPr>
          <w:rFonts w:ascii="仿宋" w:eastAsia="仿宋" w:hAnsi="仿宋" w:cs="华文仿宋"/>
          <w:sz w:val="32"/>
          <w:szCs w:val="32"/>
        </w:rPr>
        <w:t>(2021)35</w:t>
      </w:r>
      <w:r w:rsidRPr="00BF5AFD">
        <w:rPr>
          <w:rFonts w:ascii="仿宋" w:eastAsia="仿宋" w:hAnsi="仿宋" w:cs="华文仿宋" w:hint="eastAsia"/>
          <w:sz w:val="32"/>
          <w:szCs w:val="32"/>
        </w:rPr>
        <w:t>号</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sz w:val="32"/>
          <w:szCs w:val="32"/>
        </w:rPr>
        <w:t>3</w:t>
      </w:r>
      <w:r w:rsidRPr="00BF5AFD">
        <w:rPr>
          <w:rFonts w:ascii="仿宋" w:eastAsia="仿宋" w:hAnsi="仿宋" w:cs="华文仿宋" w:hint="eastAsia"/>
          <w:sz w:val="32"/>
          <w:szCs w:val="32"/>
        </w:rPr>
        <w:t>）实施主体</w:t>
      </w:r>
      <w:r w:rsidRPr="00BF5AFD">
        <w:rPr>
          <w:rFonts w:ascii="仿宋" w:eastAsia="仿宋" w:hAnsi="仿宋" w:cs="华文仿宋"/>
          <w:sz w:val="32"/>
          <w:szCs w:val="32"/>
        </w:rPr>
        <w:t>:</w:t>
      </w:r>
      <w:r w:rsidRPr="00BF5AFD">
        <w:rPr>
          <w:rFonts w:ascii="仿宋" w:eastAsia="仿宋" w:hAnsi="仿宋" w:cs="华文仿宋" w:hint="eastAsia"/>
          <w:sz w:val="32"/>
          <w:szCs w:val="32"/>
        </w:rPr>
        <w:t>庐山市城市管理综合行政执法大队</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sz w:val="32"/>
          <w:szCs w:val="32"/>
        </w:rPr>
        <w:t>4</w:t>
      </w:r>
      <w:r w:rsidRPr="00BF5AFD">
        <w:rPr>
          <w:rFonts w:ascii="仿宋" w:eastAsia="仿宋" w:hAnsi="仿宋" w:cs="华文仿宋" w:hint="eastAsia"/>
          <w:sz w:val="32"/>
          <w:szCs w:val="32"/>
        </w:rPr>
        <w:t>）实施方案</w:t>
      </w:r>
      <w:r w:rsidRPr="00BF5AFD">
        <w:rPr>
          <w:rFonts w:ascii="仿宋" w:eastAsia="仿宋" w:hAnsi="仿宋" w:cs="华文仿宋"/>
          <w:sz w:val="32"/>
          <w:szCs w:val="32"/>
        </w:rPr>
        <w:t>:</w:t>
      </w:r>
      <w:r w:rsidRPr="00BF5AFD">
        <w:rPr>
          <w:rFonts w:ascii="仿宋" w:eastAsia="仿宋" w:hAnsi="仿宋" w:cs="华文仿宋" w:hint="eastAsia"/>
          <w:sz w:val="32"/>
          <w:szCs w:val="32"/>
        </w:rPr>
        <w:t>按日常支出编制预算，按政府经济分类支出。</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sz w:val="32"/>
          <w:szCs w:val="32"/>
        </w:rPr>
        <w:t>5</w:t>
      </w:r>
      <w:r w:rsidRPr="00BF5AFD">
        <w:rPr>
          <w:rFonts w:ascii="仿宋" w:eastAsia="仿宋" w:hAnsi="仿宋" w:cs="华文仿宋" w:hint="eastAsia"/>
          <w:sz w:val="32"/>
          <w:szCs w:val="32"/>
        </w:rPr>
        <w:t>）实施周期</w:t>
      </w:r>
      <w:r w:rsidRPr="00BF5AFD">
        <w:rPr>
          <w:rFonts w:ascii="仿宋" w:eastAsia="仿宋" w:hAnsi="仿宋" w:cs="华文仿宋"/>
          <w:sz w:val="32"/>
          <w:szCs w:val="32"/>
        </w:rPr>
        <w:t>:</w:t>
      </w:r>
      <w:r w:rsidRPr="00BF5AFD">
        <w:rPr>
          <w:rFonts w:ascii="仿宋" w:eastAsia="仿宋" w:hAnsi="仿宋" w:cs="华文仿宋" w:hint="eastAsia"/>
          <w:sz w:val="32"/>
          <w:szCs w:val="32"/>
        </w:rPr>
        <w:t>一年</w:t>
      </w:r>
    </w:p>
    <w:p w:rsidR="006F57DF" w:rsidRPr="00BF5AFD" w:rsidRDefault="006F57DF" w:rsidP="00BF5AFD">
      <w:pPr>
        <w:ind w:firstLineChars="200" w:firstLine="31680"/>
        <w:rPr>
          <w:rFonts w:ascii="仿宋" w:eastAsia="仿宋" w:hAnsi="仿宋" w:cs="华文仿宋"/>
          <w:sz w:val="32"/>
          <w:szCs w:val="32"/>
        </w:rPr>
      </w:pPr>
      <w:r w:rsidRPr="00BF5AFD">
        <w:rPr>
          <w:rFonts w:ascii="仿宋" w:eastAsia="仿宋" w:hAnsi="仿宋" w:cs="华文仿宋"/>
          <w:sz w:val="32"/>
          <w:szCs w:val="32"/>
        </w:rPr>
        <w:t>6</w:t>
      </w:r>
      <w:r w:rsidRPr="00BF5AFD">
        <w:rPr>
          <w:rFonts w:ascii="仿宋" w:eastAsia="仿宋" w:hAnsi="仿宋" w:cs="华文仿宋" w:hint="eastAsia"/>
          <w:sz w:val="32"/>
          <w:szCs w:val="32"/>
        </w:rPr>
        <w:t>）年度预算安排</w:t>
      </w:r>
      <w:r w:rsidRPr="00BF5AFD">
        <w:rPr>
          <w:rFonts w:ascii="仿宋" w:eastAsia="仿宋" w:hAnsi="仿宋" w:cs="华文仿宋"/>
          <w:sz w:val="32"/>
          <w:szCs w:val="32"/>
        </w:rPr>
        <w:t>:50</w:t>
      </w:r>
      <w:r w:rsidRPr="00BF5AFD">
        <w:rPr>
          <w:rFonts w:ascii="仿宋" w:eastAsia="仿宋" w:hAnsi="仿宋" w:cs="华文仿宋" w:hint="eastAsia"/>
          <w:sz w:val="32"/>
          <w:szCs w:val="32"/>
        </w:rPr>
        <w:t>万元</w:t>
      </w:r>
    </w:p>
    <w:p w:rsidR="006F57DF" w:rsidRPr="00BF5AFD" w:rsidRDefault="006F57DF" w:rsidP="00BF5AFD">
      <w:pPr>
        <w:ind w:firstLineChars="100" w:firstLine="31680"/>
        <w:rPr>
          <w:rFonts w:ascii="仿宋" w:eastAsia="仿宋" w:hAnsi="仿宋"/>
          <w:sz w:val="32"/>
          <w:szCs w:val="32"/>
        </w:rPr>
      </w:pPr>
      <w:r w:rsidRPr="00BF5AFD">
        <w:rPr>
          <w:rStyle w:val="rowtreelevel4"/>
          <w:rFonts w:ascii="仿宋" w:eastAsia="仿宋" w:hAnsi="仿宋"/>
          <w:sz w:val="32"/>
          <w:szCs w:val="32"/>
        </w:rPr>
        <w:t>8</w:t>
      </w:r>
      <w:r w:rsidRPr="00BF5AFD">
        <w:rPr>
          <w:rStyle w:val="rowtreelevel4"/>
          <w:rFonts w:ascii="仿宋" w:eastAsia="仿宋" w:hAnsi="仿宋" w:hint="eastAsia"/>
          <w:sz w:val="32"/>
          <w:szCs w:val="32"/>
        </w:rPr>
        <w:t>、市场管理建设服务中心单位基本运行经费和自收自支退休人员待遇补差经费项目情况说明</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）项目概述：收取市场租赁费，保障</w:t>
      </w:r>
      <w:r w:rsidRPr="00BF5AFD">
        <w:rPr>
          <w:rFonts w:ascii="仿宋" w:eastAsia="仿宋" w:hAnsi="仿宋"/>
          <w:sz w:val="32"/>
          <w:szCs w:val="32"/>
        </w:rPr>
        <w:t>2025</w:t>
      </w:r>
      <w:r w:rsidRPr="00BF5AFD">
        <w:rPr>
          <w:rFonts w:ascii="仿宋" w:eastAsia="仿宋" w:hAnsi="仿宋" w:hint="eastAsia"/>
          <w:sz w:val="32"/>
          <w:szCs w:val="32"/>
        </w:rPr>
        <w:t>年市场工作人员工资福利和市场正常运营，维护农贸市场卫生、秩序及市场管理，巩固和推进市场建设，确保市场平稳运行。保障改革前退休的自收自支人员的待遇补差足额发放到位。</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2</w:t>
      </w:r>
      <w:r w:rsidRPr="00BF5AFD">
        <w:rPr>
          <w:rFonts w:ascii="仿宋" w:eastAsia="仿宋" w:hAnsi="仿宋" w:hint="eastAsia"/>
          <w:sz w:val="32"/>
          <w:szCs w:val="32"/>
        </w:rPr>
        <w:t>）立项依据：中共庐山市委机关编制委员会《关于调整市（局）直有关事业单位机构编制事项的通知》（庐编发</w:t>
      </w:r>
      <w:r w:rsidRPr="00BF5AFD">
        <w:rPr>
          <w:rFonts w:ascii="仿宋" w:eastAsia="仿宋" w:hAnsi="仿宋"/>
          <w:sz w:val="32"/>
          <w:szCs w:val="32"/>
        </w:rPr>
        <w:t>[2024]11</w:t>
      </w:r>
      <w:r w:rsidRPr="00BF5AFD">
        <w:rPr>
          <w:rFonts w:ascii="仿宋" w:eastAsia="仿宋" w:hAnsi="仿宋" w:hint="eastAsia"/>
          <w:sz w:val="32"/>
          <w:szCs w:val="32"/>
        </w:rPr>
        <w:t>号）、</w:t>
      </w:r>
      <w:r w:rsidRPr="00BF5AFD">
        <w:rPr>
          <w:rFonts w:ascii="仿宋" w:eastAsia="仿宋" w:hAnsi="仿宋" w:hint="eastAsia"/>
          <w:sz w:val="32"/>
          <w:szCs w:val="32"/>
          <w:shd w:val="clear" w:color="auto" w:fill="EDF4FF"/>
        </w:rPr>
        <w:t>《</w:t>
      </w:r>
      <w:r w:rsidRPr="00BF5AFD">
        <w:rPr>
          <w:rFonts w:ascii="仿宋" w:eastAsia="仿宋" w:hAnsi="仿宋"/>
          <w:sz w:val="32"/>
          <w:szCs w:val="32"/>
          <w:shd w:val="clear" w:color="auto" w:fill="EDF4FF"/>
        </w:rPr>
        <w:t>2025</w:t>
      </w:r>
      <w:r w:rsidRPr="00BF5AFD">
        <w:rPr>
          <w:rFonts w:ascii="仿宋" w:eastAsia="仿宋" w:hAnsi="仿宋" w:hint="eastAsia"/>
          <w:sz w:val="32"/>
          <w:szCs w:val="32"/>
          <w:shd w:val="clear" w:color="auto" w:fill="EDF4FF"/>
        </w:rPr>
        <w:t>年庐山市市直单位政府非税收入预测表（</w:t>
      </w:r>
      <w:r w:rsidRPr="00BF5AFD">
        <w:rPr>
          <w:rFonts w:ascii="仿宋" w:eastAsia="仿宋" w:hAnsi="仿宋"/>
          <w:sz w:val="32"/>
          <w:szCs w:val="32"/>
          <w:shd w:val="clear" w:color="auto" w:fill="EDF4FF"/>
        </w:rPr>
        <w:t>236.862</w:t>
      </w:r>
      <w:r w:rsidRPr="00BF5AFD">
        <w:rPr>
          <w:rFonts w:ascii="仿宋" w:eastAsia="仿宋" w:hAnsi="仿宋" w:hint="eastAsia"/>
          <w:sz w:val="32"/>
          <w:szCs w:val="32"/>
          <w:shd w:val="clear" w:color="auto" w:fill="EDF4FF"/>
        </w:rPr>
        <w:t>万元）》和庐山市人力资源和社会保障局《关于拨付</w:t>
      </w:r>
      <w:r w:rsidRPr="00BF5AFD">
        <w:rPr>
          <w:rFonts w:ascii="仿宋" w:eastAsia="仿宋" w:hAnsi="仿宋"/>
          <w:sz w:val="32"/>
          <w:szCs w:val="32"/>
          <w:shd w:val="clear" w:color="auto" w:fill="EDF4FF"/>
        </w:rPr>
        <w:t>2025</w:t>
      </w:r>
      <w:r w:rsidRPr="00BF5AFD">
        <w:rPr>
          <w:rFonts w:ascii="仿宋" w:eastAsia="仿宋" w:hAnsi="仿宋" w:hint="eastAsia"/>
          <w:sz w:val="32"/>
          <w:szCs w:val="32"/>
          <w:shd w:val="clear" w:color="auto" w:fill="EDF4FF"/>
        </w:rPr>
        <w:t>年度自收自支人员待遇差额经费的函》。</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3</w:t>
      </w:r>
      <w:r w:rsidRPr="00BF5AFD">
        <w:rPr>
          <w:rFonts w:ascii="仿宋" w:eastAsia="仿宋" w:hAnsi="仿宋" w:hint="eastAsia"/>
          <w:sz w:val="32"/>
          <w:szCs w:val="32"/>
        </w:rPr>
        <w:t>）实施主体：庐山市市场管理建设服务中心</w:t>
      </w:r>
    </w:p>
    <w:p w:rsidR="006F57DF" w:rsidRPr="00BF5AFD" w:rsidRDefault="006F57DF" w:rsidP="00EB27E1">
      <w:pPr>
        <w:ind w:left="481"/>
        <w:rPr>
          <w:rFonts w:ascii="仿宋" w:eastAsia="仿宋" w:hAnsi="仿宋" w:cs="华文仿宋"/>
          <w:bCs/>
          <w:sz w:val="32"/>
          <w:szCs w:val="32"/>
        </w:rPr>
      </w:pPr>
      <w:r w:rsidRPr="00BF5AFD">
        <w:rPr>
          <w:rFonts w:ascii="仿宋" w:eastAsia="仿宋" w:hAnsi="仿宋"/>
          <w:sz w:val="32"/>
          <w:szCs w:val="32"/>
        </w:rPr>
        <w:t>4</w:t>
      </w:r>
      <w:r w:rsidRPr="00BF5AFD">
        <w:rPr>
          <w:rFonts w:ascii="仿宋" w:eastAsia="仿宋" w:hAnsi="仿宋" w:hint="eastAsia"/>
          <w:sz w:val="32"/>
          <w:szCs w:val="32"/>
        </w:rPr>
        <w:t>）实施方案：保障庐山市中心农贸大市场日常管理，维护市场卫生和秩序，巩固和推进我市农贸市场建设，为老</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hint="eastAsia"/>
          <w:sz w:val="32"/>
          <w:szCs w:val="32"/>
        </w:rPr>
        <w:t>百姓提供良好的购物环境，维持市场正常经营秩序。保障改革前退休的自收自支人员的待遇补差足额发放到位。</w:t>
      </w:r>
    </w:p>
    <w:p w:rsidR="006F57DF" w:rsidRPr="00BF5AFD" w:rsidRDefault="006F57DF" w:rsidP="00EB27E1">
      <w:pPr>
        <w:ind w:firstLine="640"/>
        <w:rPr>
          <w:rFonts w:ascii="仿宋" w:eastAsia="仿宋" w:hAnsi="仿宋"/>
          <w:sz w:val="32"/>
          <w:szCs w:val="32"/>
        </w:rPr>
      </w:pPr>
      <w:r w:rsidRPr="00BF5AFD">
        <w:rPr>
          <w:rFonts w:ascii="仿宋" w:eastAsia="仿宋" w:hAnsi="仿宋"/>
          <w:sz w:val="32"/>
          <w:szCs w:val="32"/>
        </w:rPr>
        <w:t>5</w:t>
      </w:r>
      <w:r w:rsidRPr="00BF5AFD">
        <w:rPr>
          <w:rFonts w:ascii="仿宋" w:eastAsia="仿宋" w:hAnsi="仿宋" w:hint="eastAsia"/>
          <w:sz w:val="32"/>
          <w:szCs w:val="32"/>
        </w:rPr>
        <w:t>）实施周期：</w:t>
      </w:r>
      <w:r w:rsidRPr="00BF5AFD">
        <w:rPr>
          <w:rFonts w:ascii="仿宋" w:eastAsia="仿宋" w:hAnsi="仿宋"/>
          <w:sz w:val="32"/>
          <w:szCs w:val="32"/>
        </w:rPr>
        <w:t>2025</w:t>
      </w:r>
      <w:r w:rsidRPr="00BF5AFD">
        <w:rPr>
          <w:rFonts w:ascii="仿宋" w:eastAsia="仿宋" w:hAnsi="仿宋" w:hint="eastAsia"/>
          <w:sz w:val="32"/>
          <w:szCs w:val="32"/>
        </w:rPr>
        <w:t>年整年</w:t>
      </w:r>
    </w:p>
    <w:p w:rsidR="006F57DF" w:rsidRPr="00BF5AFD" w:rsidRDefault="006F57DF" w:rsidP="00EB27E1">
      <w:pPr>
        <w:ind w:firstLine="640"/>
        <w:rPr>
          <w:rStyle w:val="rowtreelevel4"/>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Style w:val="rowtreelevel4"/>
          <w:rFonts w:ascii="仿宋" w:eastAsia="仿宋" w:hAnsi="仿宋" w:hint="eastAsia"/>
          <w:sz w:val="32"/>
          <w:szCs w:val="32"/>
        </w:rPr>
        <w:t>市场管理建设服务中心单位基本运行经费预算安排为</w:t>
      </w:r>
      <w:r w:rsidRPr="00BF5AFD">
        <w:rPr>
          <w:rStyle w:val="rowtreelevel4"/>
          <w:rFonts w:ascii="仿宋" w:eastAsia="仿宋" w:hAnsi="仿宋"/>
          <w:sz w:val="32"/>
          <w:szCs w:val="32"/>
        </w:rPr>
        <w:t>236.8620</w:t>
      </w:r>
      <w:r w:rsidRPr="00BF5AFD">
        <w:rPr>
          <w:rStyle w:val="rowtreelevel4"/>
          <w:rFonts w:ascii="仿宋" w:eastAsia="仿宋" w:hAnsi="仿宋" w:hint="eastAsia"/>
          <w:sz w:val="32"/>
          <w:szCs w:val="32"/>
        </w:rPr>
        <w:t>万元，自收自支退休人员待遇补差经费预算安排为</w:t>
      </w:r>
      <w:r w:rsidRPr="00BF5AFD">
        <w:rPr>
          <w:rStyle w:val="rowtreelevel4"/>
          <w:rFonts w:ascii="仿宋" w:eastAsia="仿宋" w:hAnsi="仿宋"/>
          <w:sz w:val="32"/>
          <w:szCs w:val="32"/>
        </w:rPr>
        <w:t>2.02944</w:t>
      </w:r>
      <w:r w:rsidRPr="00BF5AFD">
        <w:rPr>
          <w:rStyle w:val="rowtreelevel4"/>
          <w:rFonts w:ascii="仿宋" w:eastAsia="仿宋" w:hAnsi="仿宋" w:hint="eastAsia"/>
          <w:sz w:val="32"/>
          <w:szCs w:val="32"/>
        </w:rPr>
        <w:t>万元。</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 xml:space="preserve">  9</w:t>
      </w:r>
      <w:r w:rsidRPr="00BF5AFD">
        <w:rPr>
          <w:rFonts w:ascii="仿宋" w:eastAsia="仿宋" w:hAnsi="仿宋" w:hint="eastAsia"/>
          <w:sz w:val="32"/>
          <w:szCs w:val="32"/>
        </w:rPr>
        <w:t>、一般非税收入安排的支出项目</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hint="eastAsia"/>
          <w:sz w:val="32"/>
          <w:szCs w:val="32"/>
        </w:rPr>
        <w:t>）项目概述：非税收入用于日常经费支出，保障市政公用设施管护中心工作运转。</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）立项依据：非税收入测算表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）实施方案：按日常支出编制预算，按政府经济分类支出。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98</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10.</w:t>
      </w:r>
      <w:r w:rsidRPr="00BF5AFD">
        <w:rPr>
          <w:rFonts w:ascii="仿宋" w:eastAsia="仿宋" w:hAnsi="仿宋" w:hint="eastAsia"/>
          <w:sz w:val="32"/>
          <w:szCs w:val="32"/>
        </w:rPr>
        <w:t>城乡环卫一体化</w:t>
      </w:r>
    </w:p>
    <w:p w:rsidR="006F57DF" w:rsidRPr="00BF5AFD" w:rsidRDefault="006F57DF" w:rsidP="00BF5AFD">
      <w:pPr>
        <w:ind w:firstLineChars="300" w:firstLine="31680"/>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hint="eastAsia"/>
          <w:sz w:val="32"/>
          <w:szCs w:val="32"/>
        </w:rPr>
        <w:t>）项目概述：庐山市城乡环卫一体化项目全年服务费，保障城市环卫保洁工作正常开展。</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）立项依据：庐山市城乡环卫一体化服务外包项目采购编号</w:t>
      </w:r>
      <w:r w:rsidRPr="00BF5AFD">
        <w:rPr>
          <w:rFonts w:ascii="仿宋" w:eastAsia="仿宋" w:hAnsi="仿宋"/>
          <w:sz w:val="32"/>
          <w:szCs w:val="32"/>
        </w:rPr>
        <w:t>: JYZX2023-JJ-ZB009-2</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）实施方案：按年度合同金额编制预算，按季考核评分并扣除相关服务费，按政府经济分类支出。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4825</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11.</w:t>
      </w:r>
      <w:r w:rsidRPr="00BF5AFD">
        <w:rPr>
          <w:rFonts w:ascii="仿宋" w:eastAsia="仿宋" w:hAnsi="仿宋" w:hint="eastAsia"/>
          <w:sz w:val="32"/>
          <w:szCs w:val="32"/>
        </w:rPr>
        <w:t>玉禾田城乡环卫非服务范围增项</w:t>
      </w:r>
    </w:p>
    <w:p w:rsidR="006F57DF" w:rsidRPr="00BF5AFD" w:rsidRDefault="006F57DF" w:rsidP="00BF5AFD">
      <w:pPr>
        <w:ind w:firstLineChars="300" w:firstLine="31680"/>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hint="eastAsia"/>
          <w:sz w:val="32"/>
          <w:szCs w:val="32"/>
        </w:rPr>
        <w:t>）项目概述：城乡环卫一体化范围外增项全年服务费，保障新增保洁服务范围的环卫保洁工作正常开展。</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）立项依据：庐山市城乡环卫一体化服务外包项目采购编号</w:t>
      </w:r>
      <w:r w:rsidRPr="00BF5AFD">
        <w:rPr>
          <w:rFonts w:ascii="仿宋" w:eastAsia="仿宋" w:hAnsi="仿宋"/>
          <w:sz w:val="32"/>
          <w:szCs w:val="32"/>
        </w:rPr>
        <w:t xml:space="preserve">: JYZX2023-JJ-ZB009-2 </w:t>
      </w:r>
      <w:r w:rsidRPr="00BF5AFD">
        <w:rPr>
          <w:rFonts w:ascii="仿宋" w:eastAsia="仿宋" w:hAnsi="仿宋" w:hint="eastAsia"/>
          <w:sz w:val="32"/>
          <w:szCs w:val="32"/>
        </w:rPr>
        <w:t>、城乡环卫一体化补充合同</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）实施方案：按年度合同金额编制预算，按季考核评分并扣除相关服务费，按政府经济分类支出。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400</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12.</w:t>
      </w:r>
      <w:r w:rsidRPr="00BF5AFD">
        <w:rPr>
          <w:rFonts w:ascii="仿宋" w:eastAsia="仿宋" w:hAnsi="仿宋" w:hint="eastAsia"/>
          <w:sz w:val="32"/>
          <w:szCs w:val="32"/>
        </w:rPr>
        <w:t>港口街道保洁服务费用</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）项目概述：港口街道保洁服务费用庐山市应分摊费用，保障港口街道环卫保洁工作正常开展。</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）立项依据：九垃分字（</w:t>
      </w:r>
      <w:r w:rsidRPr="00BF5AFD">
        <w:rPr>
          <w:rFonts w:ascii="仿宋" w:eastAsia="仿宋" w:hAnsi="仿宋"/>
          <w:sz w:val="32"/>
          <w:szCs w:val="32"/>
        </w:rPr>
        <w:t>2024</w:t>
      </w:r>
      <w:r w:rsidRPr="00BF5AFD">
        <w:rPr>
          <w:rFonts w:ascii="仿宋" w:eastAsia="仿宋" w:hAnsi="仿宋" w:hint="eastAsia"/>
          <w:sz w:val="32"/>
          <w:szCs w:val="32"/>
        </w:rPr>
        <w:t>）</w:t>
      </w:r>
      <w:r w:rsidRPr="00BF5AFD">
        <w:rPr>
          <w:rFonts w:ascii="仿宋" w:eastAsia="仿宋" w:hAnsi="仿宋"/>
          <w:sz w:val="32"/>
          <w:szCs w:val="32"/>
        </w:rPr>
        <w:t>11</w:t>
      </w:r>
      <w:r w:rsidRPr="00BF5AFD">
        <w:rPr>
          <w:rFonts w:ascii="仿宋" w:eastAsia="仿宋" w:hAnsi="仿宋" w:hint="eastAsia"/>
          <w:sz w:val="32"/>
          <w:szCs w:val="32"/>
        </w:rPr>
        <w:t>号</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）实施方案：按年度实际应分摊金额编制预算，按政府经济分类支出。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6</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13.</w:t>
      </w:r>
      <w:r w:rsidRPr="00BF5AFD">
        <w:rPr>
          <w:rFonts w:ascii="仿宋" w:eastAsia="仿宋" w:hAnsi="仿宋" w:hint="eastAsia"/>
          <w:sz w:val="32"/>
          <w:szCs w:val="32"/>
        </w:rPr>
        <w:t>飞灰处理费</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）项目概述：根据庐山市运送至九江生活垃圾焚烧发电厂处理的生活垃圾数量，按比例支付相应的飞灰处理费用。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）立项依据：九江市飞灰处置服务项目，招标文件编号：</w:t>
      </w:r>
      <w:r w:rsidRPr="00BF5AFD">
        <w:rPr>
          <w:rFonts w:ascii="仿宋" w:eastAsia="仿宋" w:hAnsi="仿宋"/>
          <w:sz w:val="32"/>
          <w:szCs w:val="32"/>
        </w:rPr>
        <w:t>JXCH2023-1001</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）实施方案：按年度实际应分摊金额编制预算，按政府经济分类支出。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293</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14.</w:t>
      </w:r>
      <w:r w:rsidRPr="00BF5AFD">
        <w:rPr>
          <w:rFonts w:ascii="仿宋" w:eastAsia="仿宋" w:hAnsi="仿宋" w:hint="eastAsia"/>
          <w:sz w:val="32"/>
          <w:szCs w:val="32"/>
        </w:rPr>
        <w:t>垃圾分类工作相关费用</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）项目概述：垃圾分类宣传物料、增添垃圾分类基础设施及垃圾分类宣传培训费用。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）实施方案：按年度实际发生费用金额编制预算，按政府经济分类支出。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Fonts w:ascii="仿宋" w:eastAsia="仿宋" w:hAnsi="仿宋"/>
          <w:sz w:val="32"/>
          <w:szCs w:val="32"/>
        </w:rPr>
        <w:t>20</w:t>
      </w:r>
      <w:r w:rsidRPr="00BF5AFD">
        <w:rPr>
          <w:rFonts w:ascii="仿宋" w:eastAsia="仿宋" w:hAnsi="仿宋" w:hint="eastAsia"/>
          <w:sz w:val="32"/>
          <w:szCs w:val="32"/>
        </w:rPr>
        <w:t>万元</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15.</w:t>
      </w:r>
      <w:r w:rsidRPr="00BF5AFD">
        <w:rPr>
          <w:rFonts w:ascii="仿宋" w:eastAsia="仿宋" w:hAnsi="仿宋" w:hint="eastAsia"/>
          <w:sz w:val="32"/>
          <w:szCs w:val="32"/>
        </w:rPr>
        <w:t>路灯照明费</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）项目概述：庐山市全年路灯照明及景观亮化电费，保障庐山市路灯照明设施正常运转。</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）实施方案：按年度实际发生电费金额编制预算，按政府经济分类支出。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Fonts w:ascii="仿宋" w:eastAsia="仿宋" w:hAnsi="仿宋"/>
          <w:sz w:val="32"/>
          <w:szCs w:val="32"/>
        </w:rPr>
        <w:t>700</w:t>
      </w:r>
      <w:r w:rsidRPr="00BF5AFD">
        <w:rPr>
          <w:rFonts w:ascii="仿宋" w:eastAsia="仿宋" w:hAnsi="仿宋" w:hint="eastAsia"/>
          <w:sz w:val="32"/>
          <w:szCs w:val="32"/>
        </w:rPr>
        <w:t>万</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16.</w:t>
      </w:r>
      <w:r w:rsidRPr="00BF5AFD">
        <w:rPr>
          <w:rFonts w:ascii="仿宋" w:eastAsia="仿宋" w:hAnsi="仿宋" w:hint="eastAsia"/>
          <w:sz w:val="32"/>
          <w:szCs w:val="32"/>
        </w:rPr>
        <w:t>市政零星维修费用</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）项目概述：庐山市全年市政基础设施零星维修及更换费用，保障庐山市市政公用设施正常运转。</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r w:rsidRPr="00BF5AFD">
        <w:rPr>
          <w:rFonts w:ascii="仿宋" w:eastAsia="仿宋" w:hAnsi="仿宋"/>
          <w:sz w:val="32"/>
          <w:szCs w:val="32"/>
        </w:rPr>
        <w:t xml:space="preserve">   </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）实施方案：按年度实际发生市政零星维修费用编制预算，按政府经济分类支出。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1000</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17.</w:t>
      </w:r>
      <w:r w:rsidRPr="00BF5AFD">
        <w:rPr>
          <w:rFonts w:ascii="仿宋" w:eastAsia="仿宋" w:hAnsi="仿宋" w:hint="eastAsia"/>
          <w:sz w:val="32"/>
          <w:szCs w:val="32"/>
        </w:rPr>
        <w:t>园林绿地管护市场化</w:t>
      </w:r>
    </w:p>
    <w:p w:rsidR="006F57DF" w:rsidRPr="00BF5AFD" w:rsidRDefault="006F57DF" w:rsidP="00BF5AFD">
      <w:pPr>
        <w:ind w:firstLineChars="300" w:firstLine="31680"/>
        <w:rPr>
          <w:rFonts w:ascii="仿宋" w:eastAsia="仿宋" w:hAnsi="仿宋"/>
          <w:sz w:val="32"/>
          <w:szCs w:val="32"/>
        </w:rPr>
      </w:pPr>
      <w:r w:rsidRPr="00BF5AFD">
        <w:rPr>
          <w:rFonts w:ascii="仿宋" w:eastAsia="仿宋" w:hAnsi="仿宋"/>
          <w:sz w:val="32"/>
          <w:szCs w:val="32"/>
        </w:rPr>
        <w:t xml:space="preserve"> 1</w:t>
      </w:r>
      <w:r w:rsidRPr="00BF5AFD">
        <w:rPr>
          <w:rFonts w:ascii="仿宋" w:eastAsia="仿宋" w:hAnsi="仿宋" w:hint="eastAsia"/>
          <w:sz w:val="32"/>
          <w:szCs w:val="32"/>
        </w:rPr>
        <w:t>）项目概述：庐山市园林绿地管护市场化项目全年服务费，保障城市园林绿地管护工作正常开展。</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）立项依据：庐山市园林绿化养护管理采购项目，采购编号</w:t>
      </w:r>
      <w:r w:rsidRPr="00BF5AFD">
        <w:rPr>
          <w:rFonts w:ascii="仿宋" w:eastAsia="仿宋" w:hAnsi="仿宋"/>
          <w:sz w:val="32"/>
          <w:szCs w:val="32"/>
        </w:rPr>
        <w:t>: JXHZ2024-GK-0207</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）实施方案：按年度合同金额编制预算，按季考核评分并扣除相关服务费，按政府经济分类支出。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791.5</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18.</w:t>
      </w:r>
      <w:r w:rsidRPr="00BF5AFD">
        <w:rPr>
          <w:rFonts w:ascii="仿宋" w:eastAsia="仿宋" w:hAnsi="仿宋" w:hint="eastAsia"/>
          <w:sz w:val="32"/>
          <w:szCs w:val="32"/>
        </w:rPr>
        <w:t>公园和广场科教及健康宣传费用</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）项目概述：公园和广场（约</w:t>
      </w:r>
      <w:r w:rsidRPr="00BF5AFD">
        <w:rPr>
          <w:rFonts w:ascii="仿宋" w:eastAsia="仿宋" w:hAnsi="仿宋"/>
          <w:sz w:val="32"/>
          <w:szCs w:val="32"/>
        </w:rPr>
        <w:t>10</w:t>
      </w:r>
      <w:r w:rsidRPr="00BF5AFD">
        <w:rPr>
          <w:rFonts w:ascii="仿宋" w:eastAsia="仿宋" w:hAnsi="仿宋" w:hint="eastAsia"/>
          <w:sz w:val="32"/>
          <w:szCs w:val="32"/>
        </w:rPr>
        <w:t>个）科教及健康宣传</w:t>
      </w:r>
      <w:r w:rsidRPr="00BF5AFD">
        <w:rPr>
          <w:rFonts w:ascii="仿宋" w:eastAsia="仿宋" w:hAnsi="仿宋"/>
          <w:sz w:val="32"/>
          <w:szCs w:val="32"/>
        </w:rPr>
        <w:t>2025</w:t>
      </w:r>
      <w:r w:rsidRPr="00BF5AFD">
        <w:rPr>
          <w:rFonts w:ascii="仿宋" w:eastAsia="仿宋" w:hAnsi="仿宋" w:hint="eastAsia"/>
          <w:sz w:val="32"/>
          <w:szCs w:val="32"/>
        </w:rPr>
        <w:t>年费用。</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r w:rsidRPr="00BF5AFD">
        <w:rPr>
          <w:rFonts w:ascii="仿宋" w:eastAsia="仿宋" w:hAnsi="仿宋"/>
          <w:sz w:val="32"/>
          <w:szCs w:val="32"/>
        </w:rPr>
        <w:t xml:space="preserve"> </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）实施方案：按年度实际发生费用金额编制预算，按政府经济分类支出。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5</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19.</w:t>
      </w:r>
      <w:r w:rsidRPr="00BF5AFD">
        <w:rPr>
          <w:rFonts w:ascii="仿宋" w:eastAsia="仿宋" w:hAnsi="仿宋" w:hint="eastAsia"/>
          <w:sz w:val="32"/>
          <w:szCs w:val="32"/>
        </w:rPr>
        <w:t>庐山市城区绿化补植提升项目</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）项目概述：城区绿化补植</w:t>
      </w:r>
      <w:r w:rsidRPr="00BF5AFD">
        <w:rPr>
          <w:rFonts w:ascii="仿宋" w:eastAsia="仿宋" w:hAnsi="仿宋"/>
          <w:sz w:val="32"/>
          <w:szCs w:val="32"/>
        </w:rPr>
        <w:t>2025</w:t>
      </w:r>
      <w:r w:rsidRPr="00BF5AFD">
        <w:rPr>
          <w:rFonts w:ascii="仿宋" w:eastAsia="仿宋" w:hAnsi="仿宋" w:hint="eastAsia"/>
          <w:sz w:val="32"/>
          <w:szCs w:val="32"/>
        </w:rPr>
        <w:t>年费用。</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r w:rsidRPr="00BF5AFD">
        <w:rPr>
          <w:rFonts w:ascii="仿宋" w:eastAsia="仿宋" w:hAnsi="仿宋"/>
          <w:sz w:val="32"/>
          <w:szCs w:val="32"/>
        </w:rPr>
        <w:t xml:space="preserve"> </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）实施方案：按年度实际发生费用金额编制预算，按政府经济分类支出。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60</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20.</w:t>
      </w:r>
      <w:r w:rsidRPr="00BF5AFD">
        <w:rPr>
          <w:rFonts w:ascii="仿宋" w:eastAsia="仿宋" w:hAnsi="仿宋" w:hint="eastAsia"/>
          <w:sz w:val="32"/>
          <w:szCs w:val="32"/>
        </w:rPr>
        <w:t>移动公厕采购及安装项目</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）项目概述：采购及安装约</w:t>
      </w:r>
      <w:r w:rsidRPr="00BF5AFD">
        <w:rPr>
          <w:rFonts w:ascii="仿宋" w:eastAsia="仿宋" w:hAnsi="仿宋"/>
          <w:sz w:val="32"/>
          <w:szCs w:val="32"/>
        </w:rPr>
        <w:t>4</w:t>
      </w:r>
      <w:r w:rsidRPr="00BF5AFD">
        <w:rPr>
          <w:rFonts w:ascii="仿宋" w:eastAsia="仿宋" w:hAnsi="仿宋" w:hint="eastAsia"/>
          <w:sz w:val="32"/>
          <w:szCs w:val="32"/>
        </w:rPr>
        <w:t>个移动公厕费用。</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r w:rsidRPr="00BF5AFD">
        <w:rPr>
          <w:rFonts w:ascii="仿宋" w:eastAsia="仿宋" w:hAnsi="仿宋"/>
          <w:sz w:val="32"/>
          <w:szCs w:val="32"/>
        </w:rPr>
        <w:t xml:space="preserve"> </w:t>
      </w:r>
    </w:p>
    <w:p w:rsidR="006F57DF" w:rsidRPr="00BF5AFD" w:rsidRDefault="006F57DF" w:rsidP="00BF5AFD">
      <w:pPr>
        <w:ind w:leftChars="608" w:left="31680" w:hangingChars="97" w:firstLine="31680"/>
        <w:rPr>
          <w:rFonts w:ascii="仿宋" w:eastAsia="仿宋" w:hAnsi="仿宋"/>
          <w:sz w:val="32"/>
          <w:szCs w:val="32"/>
        </w:rPr>
      </w:pPr>
      <w:r w:rsidRPr="00BF5AFD">
        <w:rPr>
          <w:rFonts w:ascii="仿宋" w:eastAsia="仿宋" w:hAnsi="仿宋"/>
          <w:sz w:val="32"/>
          <w:szCs w:val="32"/>
        </w:rPr>
        <w:t>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）实施方案：按采购及安装实际发生费用金额编制预算，按政府经济分类支出。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6</w:t>
      </w:r>
      <w:r w:rsidRPr="00BF5AFD">
        <w:rPr>
          <w:rFonts w:ascii="仿宋" w:eastAsia="仿宋" w:hAnsi="仿宋" w:hint="eastAsia"/>
          <w:sz w:val="32"/>
          <w:szCs w:val="32"/>
        </w:rPr>
        <w:t>）年度预算安排：</w:t>
      </w:r>
      <w:r w:rsidRPr="00BF5AFD">
        <w:rPr>
          <w:rFonts w:ascii="仿宋" w:eastAsia="仿宋" w:hAnsi="仿宋"/>
          <w:sz w:val="32"/>
          <w:szCs w:val="32"/>
        </w:rPr>
        <w:t>36</w:t>
      </w:r>
      <w:r w:rsidRPr="00BF5AFD">
        <w:rPr>
          <w:rFonts w:ascii="仿宋" w:eastAsia="仿宋" w:hAnsi="仿宋" w:hint="eastAsia"/>
          <w:sz w:val="32"/>
          <w:szCs w:val="32"/>
        </w:rPr>
        <w:t>万元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21.</w:t>
      </w:r>
      <w:r w:rsidRPr="00BF5AFD">
        <w:rPr>
          <w:rFonts w:ascii="仿宋" w:eastAsia="仿宋" w:hAnsi="仿宋" w:hint="eastAsia"/>
          <w:sz w:val="32"/>
          <w:szCs w:val="32"/>
        </w:rPr>
        <w:t>路灯管护劳务费</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）项目概述：路灯管护及维修劳务外包全年费用，保障庐山市路灯照明设施正常运转。</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）实施方案：按年度实际发生劳务外包服务费金额编制预算，按政府经济分类支出。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Fonts w:ascii="仿宋" w:eastAsia="仿宋" w:hAnsi="仿宋"/>
          <w:sz w:val="32"/>
          <w:szCs w:val="32"/>
        </w:rPr>
        <w:t>45</w:t>
      </w:r>
      <w:r w:rsidRPr="00BF5AFD">
        <w:rPr>
          <w:rFonts w:ascii="仿宋" w:eastAsia="仿宋" w:hAnsi="仿宋" w:hint="eastAsia"/>
          <w:sz w:val="32"/>
          <w:szCs w:val="32"/>
        </w:rPr>
        <w:t>万</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22.</w:t>
      </w:r>
      <w:r w:rsidRPr="00BF5AFD">
        <w:rPr>
          <w:rFonts w:ascii="仿宋" w:eastAsia="仿宋" w:hAnsi="仿宋" w:hint="eastAsia"/>
          <w:sz w:val="32"/>
          <w:szCs w:val="32"/>
        </w:rPr>
        <w:t>路灯材料采购</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）项目概述：路灯管护及维修材料采购全年预计费用，保障庐山市路灯照明设施正常运转。</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）实施方案：按年度实际发生材料采购金额编制预算，按政府经济分类支出。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Fonts w:ascii="仿宋" w:eastAsia="仿宋" w:hAnsi="仿宋"/>
          <w:sz w:val="32"/>
          <w:szCs w:val="32"/>
        </w:rPr>
        <w:t>80</w:t>
      </w:r>
      <w:r w:rsidRPr="00BF5AFD">
        <w:rPr>
          <w:rFonts w:ascii="仿宋" w:eastAsia="仿宋" w:hAnsi="仿宋" w:hint="eastAsia"/>
          <w:sz w:val="32"/>
          <w:szCs w:val="32"/>
        </w:rPr>
        <w:t>万</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sz w:val="32"/>
          <w:szCs w:val="32"/>
        </w:rPr>
        <w:t>23.</w:t>
      </w:r>
      <w:r w:rsidRPr="00BF5AFD">
        <w:rPr>
          <w:rFonts w:ascii="仿宋" w:eastAsia="仿宋" w:hAnsi="仿宋" w:hint="eastAsia"/>
          <w:sz w:val="32"/>
          <w:szCs w:val="32"/>
        </w:rPr>
        <w:t>城市外围主干道路灯设施故障线路统一修复费用</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1</w:t>
      </w:r>
      <w:r w:rsidRPr="00BF5AFD">
        <w:rPr>
          <w:rFonts w:ascii="仿宋" w:eastAsia="仿宋" w:hAnsi="仿宋" w:hint="eastAsia"/>
          <w:sz w:val="32"/>
          <w:szCs w:val="32"/>
        </w:rPr>
        <w:t>）项目概述：城市外围主干道路灯设施故障线路统一修复跟换电缆</w:t>
      </w:r>
      <w:r w:rsidRPr="00BF5AFD">
        <w:rPr>
          <w:rFonts w:ascii="仿宋" w:eastAsia="仿宋" w:hAnsi="仿宋"/>
          <w:sz w:val="32"/>
          <w:szCs w:val="32"/>
        </w:rPr>
        <w:t>1790</w:t>
      </w:r>
      <w:r w:rsidRPr="00BF5AFD">
        <w:rPr>
          <w:rFonts w:ascii="仿宋" w:eastAsia="仿宋" w:hAnsi="仿宋" w:hint="eastAsia"/>
          <w:sz w:val="32"/>
          <w:szCs w:val="32"/>
        </w:rPr>
        <w:t>米费用，保障庐山市路灯照明设施正常运转。</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2</w:t>
      </w:r>
      <w:r w:rsidRPr="00BF5AFD">
        <w:rPr>
          <w:rFonts w:ascii="仿宋" w:eastAsia="仿宋" w:hAnsi="仿宋" w:hint="eastAsia"/>
          <w:sz w:val="32"/>
          <w:szCs w:val="32"/>
        </w:rPr>
        <w:t>）立项依据：</w:t>
      </w:r>
      <w:r w:rsidRPr="00BF5AFD">
        <w:rPr>
          <w:rFonts w:ascii="仿宋" w:eastAsia="仿宋" w:hAnsi="仿宋"/>
          <w:sz w:val="32"/>
          <w:szCs w:val="32"/>
        </w:rPr>
        <w:t>2025</w:t>
      </w:r>
      <w:r w:rsidRPr="00BF5AFD">
        <w:rPr>
          <w:rFonts w:ascii="仿宋" w:eastAsia="仿宋" w:hAnsi="仿宋" w:hint="eastAsia"/>
          <w:sz w:val="32"/>
          <w:szCs w:val="32"/>
        </w:rPr>
        <w:t>年其他运转和特定项目汇总表</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3</w:t>
      </w:r>
      <w:r w:rsidRPr="00BF5AFD">
        <w:rPr>
          <w:rFonts w:ascii="仿宋" w:eastAsia="仿宋" w:hAnsi="仿宋" w:hint="eastAsia"/>
          <w:sz w:val="32"/>
          <w:szCs w:val="32"/>
        </w:rPr>
        <w:t>）实施主体：庐山市市政公用设施管护中心</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4</w:t>
      </w:r>
      <w:r w:rsidRPr="00BF5AFD">
        <w:rPr>
          <w:rFonts w:ascii="仿宋" w:eastAsia="仿宋" w:hAnsi="仿宋" w:hint="eastAsia"/>
          <w:sz w:val="32"/>
          <w:szCs w:val="32"/>
        </w:rPr>
        <w:t>）实施方案：按年度实际发生金额编制预算，按政府经济分类支出。</w:t>
      </w:r>
    </w:p>
    <w:p w:rsidR="006F57DF" w:rsidRPr="00BF5AFD" w:rsidRDefault="006F57DF" w:rsidP="003F74DD">
      <w:pPr>
        <w:ind w:firstLine="642"/>
        <w:rPr>
          <w:rFonts w:ascii="仿宋" w:eastAsia="仿宋" w:hAnsi="仿宋"/>
          <w:sz w:val="32"/>
          <w:szCs w:val="32"/>
        </w:rPr>
      </w:pPr>
      <w:r w:rsidRPr="00BF5AFD">
        <w:rPr>
          <w:rFonts w:ascii="仿宋" w:eastAsia="仿宋" w:hAnsi="仿宋"/>
          <w:sz w:val="32"/>
          <w:szCs w:val="32"/>
        </w:rPr>
        <w:t xml:space="preserve">   5</w:t>
      </w:r>
      <w:r w:rsidRPr="00BF5AFD">
        <w:rPr>
          <w:rFonts w:ascii="仿宋" w:eastAsia="仿宋" w:hAnsi="仿宋" w:hint="eastAsia"/>
          <w:sz w:val="32"/>
          <w:szCs w:val="32"/>
        </w:rPr>
        <w:t>）实施周期：一年</w:t>
      </w:r>
    </w:p>
    <w:p w:rsidR="006F57DF" w:rsidRPr="00BF5AFD" w:rsidRDefault="006F57DF" w:rsidP="00BF5AFD">
      <w:pPr>
        <w:ind w:firstLineChars="400" w:firstLine="31680"/>
        <w:rPr>
          <w:rFonts w:ascii="仿宋" w:eastAsia="仿宋" w:hAnsi="仿宋"/>
          <w:sz w:val="32"/>
          <w:szCs w:val="32"/>
        </w:rPr>
      </w:pPr>
      <w:r w:rsidRPr="00BF5AFD">
        <w:rPr>
          <w:rFonts w:ascii="仿宋" w:eastAsia="仿宋" w:hAnsi="仿宋"/>
          <w:sz w:val="32"/>
          <w:szCs w:val="32"/>
        </w:rPr>
        <w:t>6</w:t>
      </w:r>
      <w:r w:rsidRPr="00BF5AFD">
        <w:rPr>
          <w:rFonts w:ascii="仿宋" w:eastAsia="仿宋" w:hAnsi="仿宋" w:hint="eastAsia"/>
          <w:sz w:val="32"/>
          <w:szCs w:val="32"/>
        </w:rPr>
        <w:t>）年度预算安排：</w:t>
      </w:r>
      <w:r w:rsidRPr="00BF5AFD">
        <w:rPr>
          <w:rFonts w:ascii="仿宋" w:eastAsia="仿宋" w:hAnsi="仿宋"/>
          <w:sz w:val="32"/>
          <w:szCs w:val="32"/>
        </w:rPr>
        <w:t>35</w:t>
      </w:r>
      <w:r w:rsidRPr="00BF5AFD">
        <w:rPr>
          <w:rFonts w:ascii="仿宋" w:eastAsia="仿宋" w:hAnsi="仿宋" w:hint="eastAsia"/>
          <w:sz w:val="32"/>
          <w:szCs w:val="32"/>
        </w:rPr>
        <w:t>万</w:t>
      </w:r>
    </w:p>
    <w:p w:rsidR="006F57DF" w:rsidRPr="00BF5AFD" w:rsidRDefault="006F57DF" w:rsidP="008E30DD">
      <w:pPr>
        <w:widowControl/>
        <w:spacing w:line="580" w:lineRule="exact"/>
        <w:jc w:val="left"/>
        <w:rPr>
          <w:rFonts w:ascii="仿宋" w:eastAsia="仿宋" w:hAnsi="仿宋"/>
          <w:b/>
          <w:sz w:val="32"/>
          <w:szCs w:val="32"/>
        </w:rPr>
      </w:pPr>
      <w:r w:rsidRPr="00BF5AFD">
        <w:rPr>
          <w:rFonts w:ascii="仿宋" w:eastAsia="仿宋" w:hAnsi="仿宋"/>
          <w:bCs/>
          <w:sz w:val="32"/>
          <w:szCs w:val="32"/>
        </w:rPr>
        <w:fldChar w:fldCharType="begin"/>
      </w:r>
      <w:r w:rsidRPr="00BF5AFD">
        <w:rPr>
          <w:rFonts w:ascii="仿宋" w:eastAsia="仿宋" w:hAnsi="仿宋"/>
          <w:bCs/>
          <w:sz w:val="32"/>
          <w:szCs w:val="32"/>
        </w:rPr>
        <w:instrText>MERGEFIELD ${page400644146.ds215660413_REP_BGT_T_HC1100002019_DXQ02_ZCSGGZ}</w:instrText>
      </w:r>
      <w:r w:rsidRPr="00BF5AFD">
        <w:rPr>
          <w:rFonts w:ascii="仿宋" w:eastAsia="仿宋" w:hAnsi="仿宋"/>
          <w:bCs/>
          <w:sz w:val="32"/>
          <w:szCs w:val="32"/>
        </w:rPr>
        <w:fldChar w:fldCharType="end"/>
      </w:r>
    </w:p>
    <w:p w:rsidR="006F57DF" w:rsidRPr="00BF5AFD" w:rsidRDefault="006F57DF">
      <w:pPr>
        <w:widowControl/>
        <w:spacing w:line="580" w:lineRule="exact"/>
        <w:jc w:val="left"/>
        <w:rPr>
          <w:rFonts w:ascii="仿宋" w:eastAsia="仿宋" w:hAnsi="仿宋"/>
          <w:b/>
          <w:sz w:val="32"/>
          <w:szCs w:val="32"/>
        </w:rPr>
      </w:pPr>
      <w:r w:rsidRPr="00BF5AFD">
        <w:rPr>
          <w:rFonts w:ascii="仿宋" w:eastAsia="仿宋" w:hAnsi="仿宋" w:cs="宋体" w:hint="eastAsia"/>
          <w:b/>
          <w:kern w:val="0"/>
          <w:sz w:val="32"/>
          <w:szCs w:val="32"/>
        </w:rPr>
        <w:t>二、</w:t>
      </w:r>
      <w:r w:rsidRPr="00BF5AFD">
        <w:rPr>
          <w:rFonts w:ascii="仿宋" w:eastAsia="仿宋" w:hAnsi="仿宋"/>
          <w:b/>
          <w:sz w:val="32"/>
          <w:szCs w:val="32"/>
        </w:rPr>
        <w:t>2025</w:t>
      </w:r>
      <w:r w:rsidRPr="00BF5AFD">
        <w:rPr>
          <w:rFonts w:ascii="仿宋" w:eastAsia="仿宋" w:hAnsi="仿宋" w:hint="eastAsia"/>
          <w:b/>
          <w:sz w:val="32"/>
          <w:szCs w:val="32"/>
        </w:rPr>
        <w:t>年“三公</w:t>
      </w:r>
      <w:r w:rsidRPr="00BF5AFD">
        <w:rPr>
          <w:rFonts w:ascii="仿宋" w:eastAsia="仿宋" w:hAnsi="仿宋"/>
          <w:b/>
          <w:sz w:val="32"/>
          <w:szCs w:val="32"/>
        </w:rPr>
        <w:t>”</w:t>
      </w:r>
      <w:r w:rsidRPr="00BF5AFD">
        <w:rPr>
          <w:rFonts w:ascii="仿宋" w:eastAsia="仿宋" w:hAnsi="仿宋" w:hint="eastAsia"/>
          <w:b/>
          <w:sz w:val="32"/>
          <w:szCs w:val="32"/>
        </w:rPr>
        <w:t>经费预算情况说明</w:t>
      </w:r>
    </w:p>
    <w:p w:rsidR="006F57DF" w:rsidRPr="00BF5AFD" w:rsidRDefault="006F57DF" w:rsidP="00BF5AFD">
      <w:pPr>
        <w:ind w:firstLineChars="200" w:firstLine="31680"/>
        <w:jc w:val="left"/>
        <w:rPr>
          <w:rFonts w:ascii="仿宋" w:eastAsia="仿宋" w:hAnsi="仿宋"/>
          <w:bCs/>
          <w:sz w:val="32"/>
          <w:szCs w:val="32"/>
        </w:rPr>
      </w:pPr>
      <w:r w:rsidRPr="00BF5AFD">
        <w:rPr>
          <w:rFonts w:ascii="仿宋" w:eastAsia="仿宋" w:hAnsi="仿宋"/>
          <w:bCs/>
          <w:sz w:val="32"/>
          <w:szCs w:val="32"/>
        </w:rPr>
        <w:t>2025</w:t>
      </w:r>
      <w:r w:rsidRPr="00BF5AFD">
        <w:rPr>
          <w:rFonts w:ascii="仿宋" w:eastAsia="仿宋" w:hAnsi="仿宋" w:hint="eastAsia"/>
          <w:bCs/>
          <w:sz w:val="32"/>
          <w:szCs w:val="32"/>
        </w:rPr>
        <w:t>年</w:t>
      </w:r>
      <w:r w:rsidRPr="00BF5AFD">
        <w:rPr>
          <w:rFonts w:ascii="仿宋" w:eastAsia="仿宋" w:hAnsi="仿宋"/>
          <w:bCs/>
          <w:sz w:val="32"/>
          <w:szCs w:val="32"/>
        </w:rPr>
        <w:fldChar w:fldCharType="begin"/>
      </w:r>
      <w:r w:rsidRPr="00BF5AFD">
        <w:rPr>
          <w:rFonts w:ascii="仿宋" w:eastAsia="仿宋" w:hAnsi="仿宋"/>
          <w:bCs/>
          <w:sz w:val="32"/>
          <w:szCs w:val="32"/>
        </w:rPr>
        <w:instrText>MERGEFIELD ${page400644146.ds215660413_REP_JXJC_AGENCY_WZR_NAME}</w:instrText>
      </w:r>
      <w:r w:rsidRPr="00BF5AFD">
        <w:rPr>
          <w:rFonts w:ascii="仿宋" w:eastAsia="仿宋" w:hAnsi="仿宋"/>
          <w:bCs/>
          <w:sz w:val="32"/>
          <w:szCs w:val="32"/>
        </w:rPr>
        <w:fldChar w:fldCharType="separate"/>
      </w:r>
      <w:r w:rsidRPr="00BF5AFD">
        <w:rPr>
          <w:rFonts w:ascii="仿宋" w:eastAsia="仿宋" w:hAnsi="仿宋" w:hint="eastAsia"/>
          <w:bCs/>
          <w:sz w:val="32"/>
          <w:szCs w:val="32"/>
        </w:rPr>
        <w:t>庐山市城市管理局</w:t>
      </w:r>
      <w:r w:rsidRPr="00BF5AFD">
        <w:rPr>
          <w:rFonts w:ascii="仿宋" w:eastAsia="仿宋" w:hAnsi="仿宋"/>
          <w:bCs/>
          <w:sz w:val="32"/>
          <w:szCs w:val="32"/>
        </w:rPr>
        <w:fldChar w:fldCharType="end"/>
      </w:r>
      <w:r w:rsidRPr="00BF5AFD">
        <w:rPr>
          <w:rFonts w:ascii="仿宋" w:eastAsia="仿宋" w:hAnsi="仿宋"/>
          <w:bCs/>
          <w:sz w:val="32"/>
          <w:szCs w:val="32"/>
        </w:rPr>
        <w:t>"</w:t>
      </w:r>
      <w:r w:rsidRPr="00BF5AFD">
        <w:rPr>
          <w:rFonts w:ascii="仿宋" w:eastAsia="仿宋" w:hAnsi="仿宋" w:hint="eastAsia"/>
          <w:bCs/>
          <w:sz w:val="32"/>
          <w:szCs w:val="32"/>
        </w:rPr>
        <w:t>三公</w:t>
      </w:r>
      <w:r w:rsidRPr="00BF5AFD">
        <w:rPr>
          <w:rFonts w:ascii="仿宋" w:eastAsia="仿宋" w:hAnsi="仿宋"/>
          <w:bCs/>
          <w:sz w:val="32"/>
          <w:szCs w:val="32"/>
        </w:rPr>
        <w:t>"</w:t>
      </w:r>
      <w:r w:rsidRPr="00BF5AFD">
        <w:rPr>
          <w:rFonts w:ascii="仿宋" w:eastAsia="仿宋" w:hAnsi="仿宋" w:hint="eastAsia"/>
          <w:bCs/>
          <w:sz w:val="32"/>
          <w:szCs w:val="32"/>
        </w:rPr>
        <w:t>经费财政拨款安排</w:t>
      </w:r>
      <w:r w:rsidRPr="00BF5AFD">
        <w:rPr>
          <w:rFonts w:ascii="仿宋" w:eastAsia="仿宋" w:hAnsi="仿宋"/>
          <w:bCs/>
          <w:sz w:val="32"/>
          <w:szCs w:val="32"/>
        </w:rPr>
        <w:t>9.9</w:t>
      </w:r>
      <w:r w:rsidRPr="00BF5AFD">
        <w:rPr>
          <w:rFonts w:ascii="仿宋" w:eastAsia="仿宋" w:hAnsi="仿宋" w:hint="eastAsia"/>
          <w:bCs/>
          <w:sz w:val="32"/>
          <w:szCs w:val="32"/>
        </w:rPr>
        <w:t>万元，其中：</w:t>
      </w:r>
    </w:p>
    <w:p w:rsidR="006F57DF" w:rsidRPr="00BF5AFD" w:rsidRDefault="006F57DF" w:rsidP="00BF5AFD">
      <w:pPr>
        <w:ind w:firstLineChars="200" w:firstLine="31680"/>
        <w:jc w:val="left"/>
        <w:rPr>
          <w:rFonts w:ascii="仿宋" w:eastAsia="仿宋" w:hAnsi="仿宋"/>
          <w:bCs/>
          <w:sz w:val="32"/>
          <w:szCs w:val="32"/>
        </w:rPr>
      </w:pPr>
      <w:r w:rsidRPr="00BF5AFD">
        <w:rPr>
          <w:rFonts w:ascii="仿宋" w:eastAsia="仿宋" w:hAnsi="仿宋" w:hint="eastAsia"/>
          <w:bCs/>
          <w:sz w:val="32"/>
          <w:szCs w:val="32"/>
        </w:rPr>
        <w:t>因公出国</w:t>
      </w:r>
      <w:r w:rsidRPr="00BF5AFD">
        <w:rPr>
          <w:rFonts w:ascii="仿宋" w:eastAsia="仿宋" w:hAnsi="仿宋"/>
          <w:bCs/>
          <w:sz w:val="32"/>
          <w:szCs w:val="32"/>
        </w:rPr>
        <w:t>0</w:t>
      </w:r>
      <w:r w:rsidRPr="00BF5AFD">
        <w:rPr>
          <w:rFonts w:ascii="仿宋" w:eastAsia="仿宋" w:hAnsi="仿宋" w:hint="eastAsia"/>
          <w:bCs/>
          <w:sz w:val="32"/>
          <w:szCs w:val="32"/>
        </w:rPr>
        <w:t>万元</w:t>
      </w:r>
      <w:r w:rsidRPr="00BF5AFD">
        <w:rPr>
          <w:rFonts w:ascii="仿宋" w:eastAsia="仿宋" w:hAnsi="仿宋"/>
          <w:bCs/>
          <w:sz w:val="32"/>
          <w:szCs w:val="32"/>
        </w:rPr>
        <w:t>,</w:t>
      </w:r>
      <w:r w:rsidRPr="00BF5AFD">
        <w:rPr>
          <w:rFonts w:ascii="仿宋" w:eastAsia="仿宋" w:hAnsi="仿宋" w:hint="eastAsia"/>
          <w:bCs/>
          <w:sz w:val="32"/>
          <w:szCs w:val="32"/>
        </w:rPr>
        <w:t>比上年增（减）</w:t>
      </w:r>
      <w:r w:rsidRPr="00BF5AFD">
        <w:rPr>
          <w:rFonts w:ascii="仿宋" w:eastAsia="仿宋" w:hAnsi="仿宋"/>
          <w:bCs/>
          <w:sz w:val="32"/>
          <w:szCs w:val="32"/>
        </w:rPr>
        <w:t>0</w:t>
      </w:r>
      <w:r w:rsidRPr="00BF5AFD">
        <w:rPr>
          <w:rFonts w:ascii="仿宋" w:eastAsia="仿宋" w:hAnsi="仿宋" w:hint="eastAsia"/>
          <w:bCs/>
          <w:sz w:val="32"/>
          <w:szCs w:val="32"/>
        </w:rPr>
        <w:t>万元，主要原因是：与上年安排保持一致。</w:t>
      </w:r>
    </w:p>
    <w:p w:rsidR="006F57DF" w:rsidRPr="00BF5AFD" w:rsidRDefault="006F57DF" w:rsidP="00BF5AFD">
      <w:pPr>
        <w:ind w:firstLineChars="200" w:firstLine="31680"/>
        <w:jc w:val="left"/>
        <w:rPr>
          <w:rFonts w:ascii="仿宋" w:eastAsia="仿宋" w:hAnsi="仿宋"/>
          <w:bCs/>
          <w:sz w:val="32"/>
          <w:szCs w:val="32"/>
        </w:rPr>
      </w:pPr>
      <w:r w:rsidRPr="00BF5AFD">
        <w:rPr>
          <w:rFonts w:ascii="仿宋" w:eastAsia="仿宋" w:hAnsi="仿宋" w:hint="eastAsia"/>
          <w:bCs/>
          <w:sz w:val="32"/>
          <w:szCs w:val="32"/>
        </w:rPr>
        <w:t>公务接待</w:t>
      </w:r>
      <w:r w:rsidRPr="00BF5AFD">
        <w:rPr>
          <w:rFonts w:ascii="仿宋" w:eastAsia="仿宋" w:hAnsi="仿宋"/>
          <w:bCs/>
          <w:sz w:val="32"/>
          <w:szCs w:val="32"/>
        </w:rPr>
        <w:t>0.9</w:t>
      </w:r>
      <w:r w:rsidRPr="00BF5AFD">
        <w:rPr>
          <w:rFonts w:ascii="仿宋" w:eastAsia="仿宋" w:hAnsi="仿宋" w:hint="eastAsia"/>
          <w:bCs/>
          <w:sz w:val="32"/>
          <w:szCs w:val="32"/>
        </w:rPr>
        <w:t>万元</w:t>
      </w:r>
      <w:r w:rsidRPr="00BF5AFD">
        <w:rPr>
          <w:rFonts w:ascii="仿宋" w:eastAsia="仿宋" w:hAnsi="仿宋"/>
          <w:bCs/>
          <w:sz w:val="32"/>
          <w:szCs w:val="32"/>
        </w:rPr>
        <w:t>,</w:t>
      </w:r>
      <w:r w:rsidRPr="00BF5AFD">
        <w:rPr>
          <w:rFonts w:ascii="仿宋" w:eastAsia="仿宋" w:hAnsi="仿宋" w:hint="eastAsia"/>
          <w:bCs/>
          <w:sz w:val="32"/>
          <w:szCs w:val="32"/>
        </w:rPr>
        <w:t>比上年减</w:t>
      </w:r>
      <w:r w:rsidRPr="00BF5AFD">
        <w:rPr>
          <w:rFonts w:ascii="仿宋" w:eastAsia="仿宋" w:hAnsi="仿宋"/>
          <w:bCs/>
          <w:sz w:val="32"/>
          <w:szCs w:val="32"/>
        </w:rPr>
        <w:t>0.16</w:t>
      </w:r>
      <w:r w:rsidRPr="00BF5AFD">
        <w:rPr>
          <w:rFonts w:ascii="仿宋" w:eastAsia="仿宋" w:hAnsi="仿宋" w:hint="eastAsia"/>
          <w:bCs/>
          <w:sz w:val="32"/>
          <w:szCs w:val="32"/>
        </w:rPr>
        <w:t>万元，主要原因是：厉行节俭。</w:t>
      </w:r>
    </w:p>
    <w:p w:rsidR="006F57DF" w:rsidRPr="00BF5AFD" w:rsidRDefault="006F57DF" w:rsidP="00BF5AFD">
      <w:pPr>
        <w:ind w:firstLineChars="200" w:firstLine="31680"/>
        <w:jc w:val="left"/>
        <w:rPr>
          <w:rFonts w:ascii="仿宋" w:eastAsia="仿宋" w:hAnsi="仿宋"/>
          <w:bCs/>
          <w:sz w:val="32"/>
          <w:szCs w:val="32"/>
        </w:rPr>
      </w:pPr>
      <w:r w:rsidRPr="00BF5AFD">
        <w:rPr>
          <w:rFonts w:ascii="仿宋" w:eastAsia="仿宋" w:hAnsi="仿宋" w:hint="eastAsia"/>
          <w:bCs/>
          <w:sz w:val="32"/>
          <w:szCs w:val="32"/>
        </w:rPr>
        <w:t>公务用车运行</w:t>
      </w:r>
      <w:r w:rsidRPr="00BF5AFD">
        <w:rPr>
          <w:rFonts w:ascii="仿宋" w:eastAsia="仿宋" w:hAnsi="仿宋"/>
          <w:bCs/>
          <w:sz w:val="32"/>
          <w:szCs w:val="32"/>
        </w:rPr>
        <w:t>9</w:t>
      </w:r>
      <w:r w:rsidRPr="00BF5AFD">
        <w:rPr>
          <w:rFonts w:ascii="仿宋" w:eastAsia="仿宋" w:hAnsi="仿宋" w:hint="eastAsia"/>
          <w:bCs/>
          <w:sz w:val="32"/>
          <w:szCs w:val="32"/>
        </w:rPr>
        <w:t>万元</w:t>
      </w:r>
      <w:r w:rsidRPr="00BF5AFD">
        <w:rPr>
          <w:rFonts w:ascii="仿宋" w:eastAsia="仿宋" w:hAnsi="仿宋"/>
          <w:bCs/>
          <w:sz w:val="32"/>
          <w:szCs w:val="32"/>
        </w:rPr>
        <w:t>,</w:t>
      </w:r>
      <w:r w:rsidRPr="00BF5AFD">
        <w:rPr>
          <w:rFonts w:ascii="仿宋" w:eastAsia="仿宋" w:hAnsi="仿宋" w:hint="eastAsia"/>
          <w:bCs/>
          <w:sz w:val="32"/>
          <w:szCs w:val="32"/>
        </w:rPr>
        <w:t>比上年增（减）</w:t>
      </w:r>
      <w:r w:rsidRPr="00BF5AFD">
        <w:rPr>
          <w:rFonts w:ascii="仿宋" w:eastAsia="仿宋" w:hAnsi="仿宋"/>
          <w:bCs/>
          <w:sz w:val="32"/>
          <w:szCs w:val="32"/>
        </w:rPr>
        <w:t>0</w:t>
      </w:r>
      <w:r w:rsidRPr="00BF5AFD">
        <w:rPr>
          <w:rFonts w:ascii="仿宋" w:eastAsia="仿宋" w:hAnsi="仿宋" w:hint="eastAsia"/>
          <w:bCs/>
          <w:sz w:val="32"/>
          <w:szCs w:val="32"/>
        </w:rPr>
        <w:t>万元，主要原因是：与上年安排保持一致。</w:t>
      </w:r>
    </w:p>
    <w:p w:rsidR="006F57DF" w:rsidRPr="00BF5AFD" w:rsidRDefault="006F57DF" w:rsidP="00BF5AFD">
      <w:pPr>
        <w:ind w:firstLineChars="200" w:firstLine="31680"/>
        <w:jc w:val="left"/>
        <w:rPr>
          <w:rStyle w:val="rowtreelevel4"/>
          <w:rFonts w:ascii="仿宋" w:eastAsia="仿宋" w:hAnsi="仿宋"/>
          <w:bCs/>
          <w:sz w:val="32"/>
          <w:szCs w:val="32"/>
        </w:rPr>
      </w:pPr>
      <w:r w:rsidRPr="00BF5AFD">
        <w:rPr>
          <w:rFonts w:ascii="仿宋" w:eastAsia="仿宋" w:hAnsi="仿宋" w:hint="eastAsia"/>
          <w:bCs/>
          <w:sz w:val="32"/>
          <w:szCs w:val="32"/>
        </w:rPr>
        <w:t>公务用车购置</w:t>
      </w:r>
      <w:r w:rsidRPr="00BF5AFD">
        <w:rPr>
          <w:rFonts w:ascii="仿宋" w:eastAsia="仿宋" w:hAnsi="仿宋"/>
          <w:bCs/>
          <w:sz w:val="32"/>
          <w:szCs w:val="32"/>
        </w:rPr>
        <w:t>0</w:t>
      </w:r>
      <w:r w:rsidRPr="00BF5AFD">
        <w:rPr>
          <w:rFonts w:ascii="仿宋" w:eastAsia="仿宋" w:hAnsi="仿宋" w:hint="eastAsia"/>
          <w:bCs/>
          <w:sz w:val="32"/>
          <w:szCs w:val="32"/>
        </w:rPr>
        <w:t>万元</w:t>
      </w:r>
      <w:r w:rsidRPr="00BF5AFD">
        <w:rPr>
          <w:rFonts w:ascii="仿宋" w:eastAsia="仿宋" w:hAnsi="仿宋"/>
          <w:bCs/>
          <w:sz w:val="32"/>
          <w:szCs w:val="32"/>
        </w:rPr>
        <w:t>,</w:t>
      </w:r>
      <w:r w:rsidRPr="00BF5AFD">
        <w:rPr>
          <w:rFonts w:ascii="仿宋" w:eastAsia="仿宋" w:hAnsi="仿宋" w:hint="eastAsia"/>
          <w:bCs/>
          <w:sz w:val="32"/>
          <w:szCs w:val="32"/>
        </w:rPr>
        <w:t>比上年（减）</w:t>
      </w:r>
      <w:r w:rsidRPr="00BF5AFD">
        <w:rPr>
          <w:rFonts w:ascii="仿宋" w:eastAsia="仿宋" w:hAnsi="仿宋"/>
          <w:bCs/>
          <w:sz w:val="32"/>
          <w:szCs w:val="32"/>
        </w:rPr>
        <w:t>27.14</w:t>
      </w:r>
      <w:r w:rsidRPr="00BF5AFD">
        <w:rPr>
          <w:rFonts w:ascii="仿宋" w:eastAsia="仿宋" w:hAnsi="仿宋" w:hint="eastAsia"/>
          <w:bCs/>
          <w:sz w:val="32"/>
          <w:szCs w:val="32"/>
        </w:rPr>
        <w:t>万元，主要原因是：</w:t>
      </w:r>
      <w:r w:rsidRPr="00BF5AFD">
        <w:rPr>
          <w:rFonts w:ascii="仿宋" w:eastAsia="仿宋" w:hAnsi="仿宋"/>
          <w:bCs/>
          <w:sz w:val="32"/>
          <w:szCs w:val="32"/>
        </w:rPr>
        <w:t>2025</w:t>
      </w:r>
      <w:r w:rsidRPr="00BF5AFD">
        <w:rPr>
          <w:rFonts w:ascii="仿宋" w:eastAsia="仿宋" w:hAnsi="仿宋" w:hint="eastAsia"/>
          <w:bCs/>
          <w:sz w:val="32"/>
          <w:szCs w:val="32"/>
        </w:rPr>
        <w:t>年公车公车购买预算在机关事务局。</w:t>
      </w:r>
    </w:p>
    <w:p w:rsidR="006F57DF" w:rsidRPr="00BF5AFD" w:rsidRDefault="006F57DF">
      <w:pPr>
        <w:widowControl/>
        <w:shd w:val="clear" w:color="auto" w:fill="FFFFFF"/>
        <w:spacing w:line="640" w:lineRule="atLeast"/>
        <w:rPr>
          <w:rFonts w:ascii="仿宋" w:eastAsia="仿宋" w:hAnsi="仿宋"/>
          <w:b/>
          <w:sz w:val="32"/>
          <w:szCs w:val="32"/>
        </w:rPr>
      </w:pPr>
    </w:p>
    <w:p w:rsidR="006F57DF" w:rsidRPr="00BF5AFD" w:rsidRDefault="006F57DF">
      <w:pPr>
        <w:widowControl/>
        <w:shd w:val="clear" w:color="auto" w:fill="FFFFFF"/>
        <w:spacing w:line="640" w:lineRule="atLeast"/>
        <w:ind w:firstLine="640"/>
        <w:jc w:val="center"/>
        <w:rPr>
          <w:rFonts w:ascii="仿宋" w:eastAsia="仿宋" w:hAnsi="仿宋" w:cs="Arial"/>
          <w:sz w:val="32"/>
          <w:szCs w:val="32"/>
        </w:rPr>
      </w:pPr>
      <w:r w:rsidRPr="00BF5AFD">
        <w:rPr>
          <w:rFonts w:ascii="仿宋" w:eastAsia="仿宋" w:hAnsi="仿宋" w:hint="eastAsia"/>
          <w:b/>
          <w:sz w:val="32"/>
          <w:szCs w:val="32"/>
        </w:rPr>
        <w:t>第四部分</w:t>
      </w:r>
      <w:r w:rsidRPr="00BF5AFD">
        <w:rPr>
          <w:rFonts w:ascii="仿宋" w:eastAsia="仿宋" w:hAnsi="仿宋"/>
          <w:b/>
          <w:sz w:val="32"/>
          <w:szCs w:val="32"/>
        </w:rPr>
        <w:t xml:space="preserve">   </w:t>
      </w:r>
      <w:r w:rsidRPr="00BF5AFD">
        <w:rPr>
          <w:rFonts w:ascii="仿宋" w:eastAsia="仿宋" w:hAnsi="仿宋" w:hint="eastAsia"/>
          <w:b/>
          <w:sz w:val="32"/>
          <w:szCs w:val="32"/>
        </w:rPr>
        <w:t>名词解释</w:t>
      </w:r>
    </w:p>
    <w:p w:rsidR="006F57DF" w:rsidRPr="00BF5AFD" w:rsidRDefault="006F57DF" w:rsidP="00BF5AFD">
      <w:pPr>
        <w:widowControl/>
        <w:shd w:val="clear" w:color="auto" w:fill="FFFFFF"/>
        <w:spacing w:line="640" w:lineRule="atLeast"/>
        <w:ind w:firstLineChars="250" w:firstLine="31680"/>
        <w:jc w:val="left"/>
        <w:rPr>
          <w:rFonts w:ascii="仿宋" w:eastAsia="仿宋" w:hAnsi="仿宋"/>
          <w:sz w:val="32"/>
          <w:szCs w:val="32"/>
        </w:rPr>
      </w:pPr>
      <w:r w:rsidRPr="00BF5AFD">
        <w:rPr>
          <w:rFonts w:ascii="仿宋" w:eastAsia="仿宋" w:hAnsi="仿宋" w:hint="eastAsia"/>
          <w:sz w:val="32"/>
          <w:szCs w:val="32"/>
        </w:rPr>
        <w:t>一、收入科目</w:t>
      </w:r>
    </w:p>
    <w:p w:rsidR="006F57DF" w:rsidRPr="00BF5AFD" w:rsidRDefault="006F57DF">
      <w:pPr>
        <w:widowControl/>
        <w:numPr>
          <w:ilvl w:val="0"/>
          <w:numId w:val="2"/>
        </w:numPr>
        <w:spacing w:line="600" w:lineRule="exact"/>
        <w:ind w:firstLine="640"/>
        <w:jc w:val="left"/>
        <w:rPr>
          <w:rFonts w:ascii="仿宋" w:eastAsia="仿宋" w:hAnsi="仿宋"/>
          <w:sz w:val="32"/>
          <w:szCs w:val="32"/>
        </w:rPr>
      </w:pPr>
      <w:r w:rsidRPr="00BF5AFD">
        <w:rPr>
          <w:rFonts w:ascii="仿宋" w:eastAsia="仿宋" w:hAnsi="仿宋" w:hint="eastAsia"/>
          <w:sz w:val="32"/>
          <w:szCs w:val="32"/>
        </w:rPr>
        <w:t>财政拨款：指市级财政当年拨付的资金。</w:t>
      </w:r>
    </w:p>
    <w:p w:rsidR="006F57DF" w:rsidRPr="00BF5AFD" w:rsidRDefault="006F57DF">
      <w:pPr>
        <w:widowControl/>
        <w:numPr>
          <w:ilvl w:val="0"/>
          <w:numId w:val="2"/>
        </w:numPr>
        <w:spacing w:line="600" w:lineRule="exact"/>
        <w:ind w:firstLine="640"/>
        <w:jc w:val="left"/>
        <w:rPr>
          <w:rFonts w:ascii="仿宋" w:eastAsia="仿宋" w:hAnsi="仿宋"/>
          <w:sz w:val="32"/>
          <w:szCs w:val="32"/>
        </w:rPr>
      </w:pPr>
      <w:r w:rsidRPr="00BF5AFD">
        <w:rPr>
          <w:rFonts w:ascii="仿宋" w:eastAsia="仿宋" w:hAnsi="仿宋" w:hint="eastAsia"/>
          <w:sz w:val="32"/>
          <w:szCs w:val="32"/>
        </w:rPr>
        <w:t>教育收费资金收入：反映实行专项管理的高中以上学费、住宿费，高校委托培养费，函大、电大、夜大及短训班培训费等教育收费取得的收入。</w:t>
      </w:r>
    </w:p>
    <w:p w:rsidR="006F57DF" w:rsidRPr="00BF5AFD" w:rsidRDefault="006F57DF">
      <w:pPr>
        <w:widowControl/>
        <w:spacing w:line="600" w:lineRule="exact"/>
        <w:ind w:firstLine="636"/>
        <w:jc w:val="left"/>
        <w:rPr>
          <w:rFonts w:ascii="仿宋" w:eastAsia="仿宋" w:hAnsi="仿宋"/>
          <w:sz w:val="32"/>
          <w:szCs w:val="32"/>
        </w:rPr>
      </w:pPr>
      <w:r w:rsidRPr="00BF5AFD">
        <w:rPr>
          <w:rFonts w:ascii="仿宋" w:eastAsia="仿宋" w:hAnsi="仿宋" w:hint="eastAsia"/>
          <w:sz w:val="32"/>
          <w:szCs w:val="32"/>
        </w:rPr>
        <w:t>（三）事业收入：指事业单位开展专业业务活动及辅助活动取得的收入。</w:t>
      </w:r>
    </w:p>
    <w:p w:rsidR="006F57DF" w:rsidRPr="00BF5AFD" w:rsidRDefault="006F57DF">
      <w:pPr>
        <w:widowControl/>
        <w:spacing w:line="600" w:lineRule="exact"/>
        <w:ind w:firstLine="636"/>
        <w:jc w:val="left"/>
        <w:rPr>
          <w:rFonts w:ascii="仿宋" w:eastAsia="仿宋" w:hAnsi="仿宋"/>
          <w:sz w:val="32"/>
          <w:szCs w:val="32"/>
        </w:rPr>
      </w:pPr>
      <w:r w:rsidRPr="00BF5AFD">
        <w:rPr>
          <w:rFonts w:ascii="仿宋" w:eastAsia="仿宋" w:hAnsi="仿宋" w:hint="eastAsia"/>
          <w:sz w:val="32"/>
          <w:szCs w:val="32"/>
        </w:rPr>
        <w:t>（四）事业单位经营收入：指事业单位在专业业务活动及辅助活动之外开展非独立核算经营活动取得的收入。</w:t>
      </w:r>
    </w:p>
    <w:p w:rsidR="006F57DF" w:rsidRPr="00BF5AFD" w:rsidRDefault="006F57DF">
      <w:pPr>
        <w:widowControl/>
        <w:spacing w:line="580" w:lineRule="exact"/>
        <w:ind w:firstLine="636"/>
        <w:jc w:val="left"/>
        <w:rPr>
          <w:rFonts w:ascii="仿宋" w:eastAsia="仿宋" w:hAnsi="仿宋"/>
          <w:sz w:val="32"/>
          <w:szCs w:val="32"/>
        </w:rPr>
      </w:pPr>
      <w:r w:rsidRPr="00BF5AFD">
        <w:rPr>
          <w:rFonts w:ascii="仿宋" w:eastAsia="仿宋" w:hAnsi="仿宋" w:hint="eastAsia"/>
          <w:sz w:val="32"/>
          <w:szCs w:val="32"/>
        </w:rPr>
        <w:t>（五）附属单位上缴收入：反映事业单位附属的独立核算单位按规定标准或比例缴纳的各项收入。包括附属的事业单位上缴的收入和附属的企业上缴的利润等。</w:t>
      </w:r>
    </w:p>
    <w:p w:rsidR="006F57DF" w:rsidRPr="00BF5AFD" w:rsidRDefault="006F57DF" w:rsidP="00BF5AFD">
      <w:pPr>
        <w:spacing w:line="600" w:lineRule="exact"/>
        <w:ind w:firstLineChars="200" w:firstLine="31680"/>
        <w:rPr>
          <w:rFonts w:ascii="仿宋" w:eastAsia="仿宋" w:hAnsi="仿宋"/>
          <w:sz w:val="32"/>
          <w:szCs w:val="32"/>
        </w:rPr>
      </w:pPr>
      <w:r w:rsidRPr="00BF5AFD">
        <w:rPr>
          <w:rFonts w:ascii="仿宋" w:eastAsia="仿宋" w:hAnsi="仿宋" w:hint="eastAsia"/>
          <w:sz w:val="32"/>
          <w:szCs w:val="32"/>
        </w:rPr>
        <w:t>（六）上级补助收入：反映事业单位从主管部门和上级单位取得的非财政补助收入。</w:t>
      </w:r>
    </w:p>
    <w:p w:rsidR="006F57DF" w:rsidRPr="00BF5AFD" w:rsidRDefault="006F57DF">
      <w:pPr>
        <w:widowControl/>
        <w:spacing w:line="600" w:lineRule="exact"/>
        <w:ind w:firstLine="636"/>
        <w:jc w:val="left"/>
        <w:rPr>
          <w:rFonts w:ascii="仿宋" w:eastAsia="仿宋" w:hAnsi="仿宋"/>
          <w:sz w:val="32"/>
          <w:szCs w:val="32"/>
        </w:rPr>
      </w:pPr>
      <w:r w:rsidRPr="00BF5AFD">
        <w:rPr>
          <w:rFonts w:ascii="仿宋" w:eastAsia="仿宋" w:hAnsi="仿宋" w:hint="eastAsia"/>
          <w:sz w:val="32"/>
          <w:szCs w:val="32"/>
        </w:rPr>
        <w:t>（七）其他收入：指除财政拨款、事业收入、事业单位经营收入等以外的各项收入。</w:t>
      </w: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hint="eastAsia"/>
          <w:sz w:val="32"/>
          <w:szCs w:val="32"/>
        </w:rPr>
        <w:t>（八）使用非财政拨款结余：填列历年滚存的非限定用途的非统计财政拨款结余弥补</w:t>
      </w:r>
      <w:r w:rsidRPr="00BF5AFD">
        <w:rPr>
          <w:rFonts w:ascii="仿宋" w:eastAsia="仿宋" w:hAnsi="仿宋"/>
          <w:sz w:val="32"/>
          <w:szCs w:val="32"/>
        </w:rPr>
        <w:t>2025</w:t>
      </w:r>
      <w:r w:rsidRPr="00BF5AFD">
        <w:rPr>
          <w:rFonts w:ascii="仿宋" w:eastAsia="仿宋" w:hAnsi="仿宋" w:hint="eastAsia"/>
          <w:sz w:val="32"/>
          <w:szCs w:val="32"/>
        </w:rPr>
        <w:t>年收支差额的数额。</w:t>
      </w:r>
    </w:p>
    <w:p w:rsidR="006F57DF" w:rsidRPr="00BF5AFD" w:rsidRDefault="006F57DF" w:rsidP="00BF5AFD">
      <w:pPr>
        <w:spacing w:line="600" w:lineRule="exact"/>
        <w:ind w:firstLineChars="200" w:firstLine="31680"/>
        <w:rPr>
          <w:rFonts w:ascii="仿宋" w:eastAsia="仿宋" w:hAnsi="仿宋"/>
          <w:sz w:val="32"/>
          <w:szCs w:val="32"/>
        </w:rPr>
      </w:pPr>
      <w:r w:rsidRPr="00BF5AFD">
        <w:rPr>
          <w:rFonts w:ascii="仿宋" w:eastAsia="仿宋" w:hAnsi="仿宋" w:hint="eastAsia"/>
          <w:sz w:val="32"/>
          <w:szCs w:val="32"/>
        </w:rPr>
        <w:t>（九）上年结转和结余：填列</w:t>
      </w:r>
      <w:r w:rsidRPr="00BF5AFD">
        <w:rPr>
          <w:rFonts w:ascii="仿宋" w:eastAsia="仿宋" w:hAnsi="仿宋"/>
          <w:sz w:val="32"/>
          <w:szCs w:val="32"/>
        </w:rPr>
        <w:t>2024</w:t>
      </w:r>
      <w:r w:rsidRPr="00BF5AFD">
        <w:rPr>
          <w:rFonts w:ascii="仿宋" w:eastAsia="仿宋" w:hAnsi="仿宋" w:hint="eastAsia"/>
          <w:sz w:val="32"/>
          <w:szCs w:val="32"/>
        </w:rPr>
        <w:t>年全部结转和结余的资金数，包括当年结转结余资金和历年滚存结转结余资金。</w:t>
      </w:r>
    </w:p>
    <w:p w:rsidR="006F57DF" w:rsidRPr="00BF5AFD" w:rsidRDefault="006F57DF" w:rsidP="00BF5AFD">
      <w:pPr>
        <w:ind w:firstLineChars="200" w:firstLine="31680"/>
        <w:rPr>
          <w:rFonts w:ascii="仿宋" w:eastAsia="仿宋" w:hAnsi="仿宋"/>
          <w:sz w:val="32"/>
          <w:szCs w:val="32"/>
        </w:rPr>
      </w:pPr>
    </w:p>
    <w:p w:rsidR="006F57DF" w:rsidRPr="00BF5AFD" w:rsidRDefault="006F57DF" w:rsidP="00BF5AFD">
      <w:pPr>
        <w:ind w:firstLineChars="200" w:firstLine="31680"/>
        <w:rPr>
          <w:rFonts w:ascii="仿宋" w:eastAsia="仿宋" w:hAnsi="仿宋"/>
          <w:sz w:val="32"/>
          <w:szCs w:val="32"/>
        </w:rPr>
      </w:pPr>
      <w:r w:rsidRPr="00BF5AFD">
        <w:rPr>
          <w:rFonts w:ascii="仿宋" w:eastAsia="仿宋" w:hAnsi="仿宋" w:hint="eastAsia"/>
          <w:sz w:val="32"/>
          <w:szCs w:val="32"/>
        </w:rPr>
        <w:t>二、支出科目</w:t>
      </w:r>
    </w:p>
    <w:p w:rsidR="006F57DF" w:rsidRPr="00BF5AFD" w:rsidRDefault="006F57DF" w:rsidP="00BF5AFD">
      <w:pPr>
        <w:ind w:firstLineChars="200" w:firstLine="31680"/>
        <w:rPr>
          <w:rFonts w:ascii="仿宋" w:eastAsia="仿宋" w:hAnsi="仿宋" w:cs="仿宋_GB2312"/>
          <w:sz w:val="32"/>
          <w:szCs w:val="32"/>
        </w:rPr>
      </w:pPr>
      <w:r w:rsidRPr="00BF5AFD">
        <w:rPr>
          <w:rFonts w:ascii="仿宋" w:eastAsia="仿宋" w:hAnsi="仿宋" w:cs="仿宋_GB2312" w:hint="eastAsia"/>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6F57DF" w:rsidRPr="00BF5AFD" w:rsidRDefault="006F57DF" w:rsidP="00BF5AFD">
      <w:pPr>
        <w:ind w:firstLineChars="200" w:firstLine="31680"/>
        <w:rPr>
          <w:rFonts w:ascii="仿宋" w:eastAsia="仿宋" w:hAnsi="仿宋" w:cs="仿宋_GB2312"/>
          <w:sz w:val="32"/>
          <w:szCs w:val="32"/>
        </w:rPr>
      </w:pPr>
      <w:r w:rsidRPr="00BF5AFD">
        <w:rPr>
          <w:rFonts w:ascii="仿宋" w:eastAsia="仿宋" w:hAnsi="仿宋" w:cs="仿宋_GB2312" w:hint="eastAsia"/>
          <w:sz w:val="32"/>
          <w:szCs w:val="32"/>
        </w:rPr>
        <w:t>（二）项目支出：指在基本支出之外为完成特定行政任务和事业发展目标所发生的支出。</w:t>
      </w:r>
    </w:p>
    <w:p w:rsidR="006F57DF" w:rsidRPr="0031763E" w:rsidRDefault="006F57DF" w:rsidP="00BF5AFD">
      <w:pPr>
        <w:ind w:firstLineChars="200" w:firstLine="31680"/>
        <w:rPr>
          <w:rFonts w:ascii="仿宋_GB2312" w:eastAsia="仿宋_GB2312" w:hAnsi="仿宋_GB2312" w:cs="仿宋_GB2312"/>
          <w:sz w:val="32"/>
          <w:szCs w:val="32"/>
        </w:rPr>
      </w:pPr>
      <w:r w:rsidRPr="00BF5AFD">
        <w:rPr>
          <w:rFonts w:ascii="仿宋" w:eastAsia="仿宋" w:hAnsi="仿宋" w:cs="仿宋_GB2312" w:hint="eastAsia"/>
          <w:sz w:val="32"/>
          <w:szCs w:val="32"/>
        </w:rPr>
        <w:t>（三）经营支出：指事业单位在专业业务活动及其辅助</w:t>
      </w:r>
      <w:r w:rsidRPr="0031763E">
        <w:rPr>
          <w:rFonts w:ascii="仿宋_GB2312" w:eastAsia="仿宋_GB2312" w:hAnsi="仿宋_GB2312" w:cs="仿宋_GB2312" w:hint="eastAsia"/>
          <w:sz w:val="32"/>
          <w:szCs w:val="32"/>
        </w:rPr>
        <w:t>活动之外开展非独立核算经营活动发生的支出。</w:t>
      </w:r>
    </w:p>
    <w:p w:rsidR="006F57DF" w:rsidRPr="0031763E" w:rsidRDefault="006F57DF" w:rsidP="00BF5AFD">
      <w:pPr>
        <w:ind w:firstLineChars="200" w:firstLine="31680"/>
        <w:rPr>
          <w:rFonts w:ascii="仿宋_GB2312" w:eastAsia="仿宋_GB2312" w:hAnsi="仿宋_GB2312" w:cs="仿宋_GB2312"/>
          <w:sz w:val="32"/>
          <w:szCs w:val="32"/>
        </w:rPr>
      </w:pPr>
      <w:r w:rsidRPr="0031763E">
        <w:rPr>
          <w:rFonts w:ascii="仿宋_GB2312" w:eastAsia="仿宋_GB2312" w:hAnsi="仿宋_GB2312" w:cs="仿宋_GB2312" w:hint="eastAsia"/>
          <w:sz w:val="32"/>
          <w:szCs w:val="32"/>
        </w:rPr>
        <w:t>（四）工资福利支出（支出经济分类科目类级）：反映单位开支的在职职工和编制外长期聘用人员的各类劳动报酬，以及为上述人员缴纳的各项社会保险费等。</w:t>
      </w:r>
    </w:p>
    <w:p w:rsidR="006F57DF" w:rsidRPr="0031763E" w:rsidRDefault="006F57DF" w:rsidP="00BF5AFD">
      <w:pPr>
        <w:ind w:firstLineChars="200" w:firstLine="31680"/>
        <w:rPr>
          <w:rFonts w:ascii="仿宋_GB2312" w:eastAsia="仿宋_GB2312" w:hAnsi="仿宋_GB2312" w:cs="仿宋_GB2312"/>
          <w:sz w:val="32"/>
          <w:szCs w:val="32"/>
        </w:rPr>
      </w:pPr>
      <w:r w:rsidRPr="0031763E">
        <w:rPr>
          <w:rFonts w:ascii="仿宋_GB2312" w:eastAsia="仿宋_GB2312" w:hAnsi="仿宋_GB2312" w:cs="仿宋_GB2312" w:hint="eastAsia"/>
          <w:sz w:val="32"/>
          <w:szCs w:val="32"/>
        </w:rPr>
        <w:t>（五）商品和服务支出（支出经济分类科目类级）：反映单位购买商品和服务的支出（不包括用于购置固定资产的支出、战略性和应急储备支出）。</w:t>
      </w:r>
    </w:p>
    <w:p w:rsidR="006F57DF" w:rsidRPr="0031763E" w:rsidRDefault="006F57DF" w:rsidP="00BF5AFD">
      <w:pPr>
        <w:ind w:firstLineChars="200" w:firstLine="31680"/>
        <w:rPr>
          <w:rFonts w:ascii="仿宋_GB2312" w:eastAsia="仿宋_GB2312" w:hAnsi="仿宋_GB2312" w:cs="仿宋_GB2312"/>
          <w:sz w:val="32"/>
          <w:szCs w:val="32"/>
        </w:rPr>
      </w:pPr>
      <w:r w:rsidRPr="0031763E">
        <w:rPr>
          <w:rFonts w:ascii="仿宋_GB2312" w:eastAsia="仿宋_GB2312" w:hAnsi="仿宋_GB2312" w:cs="仿宋_GB2312" w:hint="eastAsia"/>
          <w:sz w:val="32"/>
          <w:szCs w:val="32"/>
        </w:rPr>
        <w:t>（六）对个人和家庭的补助（支出经济分类科目类级）：反映用于对个人和家庭的补助支出。</w:t>
      </w:r>
    </w:p>
    <w:p w:rsidR="006F57DF" w:rsidRPr="0031763E" w:rsidRDefault="006F57DF" w:rsidP="00BF5AFD">
      <w:pPr>
        <w:ind w:firstLineChars="200" w:firstLine="31680"/>
        <w:rPr>
          <w:rFonts w:ascii="仿宋_GB2312" w:eastAsia="仿宋_GB2312" w:hAnsi="仿宋_GB2312" w:cs="仿宋_GB2312"/>
          <w:sz w:val="32"/>
          <w:szCs w:val="32"/>
        </w:rPr>
      </w:pPr>
      <w:r w:rsidRPr="0031763E">
        <w:rPr>
          <w:rFonts w:ascii="仿宋_GB2312" w:eastAsia="仿宋_GB2312" w:hAnsi="仿宋_GB2312" w:cs="仿宋_GB2312" w:hint="eastAsia"/>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rsidR="006F57DF" w:rsidRPr="0031763E" w:rsidRDefault="006F57DF" w:rsidP="00BF5AFD">
      <w:pPr>
        <w:ind w:firstLineChars="200" w:firstLine="31680"/>
        <w:rPr>
          <w:rFonts w:ascii="Adobe 仿宋 Std R" w:eastAsia="Adobe 仿宋 Std R" w:hAnsi="Adobe 仿宋 Std R"/>
          <w:sz w:val="32"/>
          <w:szCs w:val="32"/>
        </w:rPr>
      </w:pPr>
      <w:r w:rsidRPr="0031763E">
        <w:rPr>
          <w:rFonts w:ascii="Adobe 仿宋 Std R" w:eastAsia="Adobe 仿宋 Std R" w:hAnsi="Adobe 仿宋 Std R" w:hint="eastAsia"/>
          <w:sz w:val="32"/>
          <w:szCs w:val="32"/>
        </w:rPr>
        <w:t>三、相关专业名词</w:t>
      </w:r>
    </w:p>
    <w:p w:rsidR="006F57DF" w:rsidRPr="0031763E" w:rsidRDefault="006F57DF" w:rsidP="00BF5AFD">
      <w:pPr>
        <w:widowControl/>
        <w:spacing w:line="600" w:lineRule="exact"/>
        <w:ind w:firstLineChars="200" w:firstLine="31680"/>
        <w:jc w:val="left"/>
        <w:rPr>
          <w:rFonts w:ascii="仿宋_GB2312" w:eastAsia="仿宋_GB2312"/>
          <w:sz w:val="32"/>
          <w:szCs w:val="30"/>
        </w:rPr>
      </w:pPr>
      <w:r w:rsidRPr="0031763E">
        <w:rPr>
          <w:rFonts w:ascii="仿宋_GB2312" w:eastAsia="仿宋_GB2312" w:hint="eastAsia"/>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6F57DF" w:rsidRPr="0031763E" w:rsidRDefault="006F57DF" w:rsidP="00BF5AFD">
      <w:pPr>
        <w:widowControl/>
        <w:spacing w:line="600" w:lineRule="exact"/>
        <w:ind w:firstLineChars="200" w:firstLine="31680"/>
        <w:jc w:val="left"/>
        <w:rPr>
          <w:rFonts w:ascii="仿宋_GB2312" w:eastAsia="仿宋_GB2312"/>
          <w:sz w:val="32"/>
          <w:szCs w:val="30"/>
        </w:rPr>
      </w:pPr>
      <w:r w:rsidRPr="0031763E">
        <w:rPr>
          <w:rFonts w:ascii="仿宋_GB2312" w:eastAsia="仿宋_GB2312" w:hint="eastAsia"/>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w:t>
      </w:r>
      <w:r w:rsidRPr="0031763E">
        <w:rPr>
          <w:rFonts w:ascii="仿宋_GB2312" w:eastAsia="仿宋_GB2312"/>
          <w:sz w:val="32"/>
          <w:szCs w:val="30"/>
        </w:rPr>
        <w:t xml:space="preserve"> </w:t>
      </w:r>
      <w:r w:rsidRPr="0031763E">
        <w:rPr>
          <w:rFonts w:ascii="仿宋_GB2312" w:eastAsia="仿宋_GB2312" w:hint="eastAsia"/>
          <w:sz w:val="32"/>
          <w:szCs w:val="30"/>
        </w:rPr>
        <w:t>用等支出；公务接待费反映单位按规定开支的各类公务接待（含外宾接待）支出。</w:t>
      </w:r>
    </w:p>
    <w:p w:rsidR="006F57DF" w:rsidRPr="0031763E" w:rsidRDefault="006F57DF" w:rsidP="00BF5AFD">
      <w:pPr>
        <w:widowControl/>
        <w:spacing w:line="600" w:lineRule="exact"/>
        <w:ind w:firstLineChars="200" w:firstLine="31680"/>
        <w:jc w:val="left"/>
        <w:rPr>
          <w:rFonts w:ascii="仿宋_GB2312" w:eastAsia="仿宋_GB2312"/>
          <w:sz w:val="32"/>
          <w:szCs w:val="30"/>
        </w:rPr>
      </w:pPr>
    </w:p>
    <w:p w:rsidR="006F57DF" w:rsidRPr="0031763E" w:rsidRDefault="006F57DF" w:rsidP="00FD40EA">
      <w:pPr>
        <w:ind w:firstLineChars="200" w:firstLine="31680"/>
        <w:rPr>
          <w:rFonts w:ascii="仿宋" w:eastAsia="仿宋" w:hAnsi="仿宋"/>
          <w:sz w:val="32"/>
          <w:szCs w:val="32"/>
        </w:rPr>
      </w:pPr>
    </w:p>
    <w:sectPr w:rsidR="006F57DF" w:rsidRPr="0031763E" w:rsidSect="00453C0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7DF" w:rsidRDefault="006F57DF" w:rsidP="00453C09">
      <w:r>
        <w:separator/>
      </w:r>
    </w:p>
  </w:endnote>
  <w:endnote w:type="continuationSeparator" w:id="0">
    <w:p w:rsidR="006F57DF" w:rsidRDefault="006F57DF" w:rsidP="00453C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dobe 仿宋 Std R">
    <w:altName w:val="仿宋"/>
    <w:panose1 w:val="00000000000000000000"/>
    <w:charset w:val="86"/>
    <w:family w:val="roman"/>
    <w:notTrueType/>
    <w:pitch w:val="default"/>
    <w:sig w:usb0="00000001" w:usb1="080E0000" w:usb2="00000010" w:usb3="00000000" w:csb0="00040000" w:csb1="00000000"/>
  </w:font>
  <w:font w:name="Adobe ·ÂËÎ Std R Western">
    <w:altName w:val="Segoe Print"/>
    <w:panose1 w:val="00000000000000000000"/>
    <w:charset w:val="00"/>
    <w:family w:val="roman"/>
    <w:notTrueType/>
    <w:pitch w:val="default"/>
    <w:sig w:usb0="00000003" w:usb1="00000000" w:usb2="00000000" w:usb3="00000000" w:csb0="00000001" w:csb1="00000000"/>
  </w:font>
  <w:font w:name="楷体_GB2312">
    <w:altName w:val="楷体"/>
    <w:panose1 w:val="00000000000000000000"/>
    <w:charset w:val="86"/>
    <w:family w:val="auto"/>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7DF" w:rsidRDefault="006F57DF" w:rsidP="00453C09">
      <w:r>
        <w:separator/>
      </w:r>
    </w:p>
  </w:footnote>
  <w:footnote w:type="continuationSeparator" w:id="0">
    <w:p w:rsidR="006F57DF" w:rsidRDefault="006F57DF" w:rsidP="00453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7DF" w:rsidRDefault="006F57DF">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DC6258"/>
    <w:multiLevelType w:val="singleLevel"/>
    <w:tmpl w:val="CDDC6258"/>
    <w:lvl w:ilvl="0">
      <w:start w:val="1"/>
      <w:numFmt w:val="decimal"/>
      <w:suff w:val="nothing"/>
      <w:lvlText w:val="%1）"/>
      <w:lvlJc w:val="left"/>
      <w:pPr>
        <w:ind w:left="420"/>
      </w:pPr>
      <w:rPr>
        <w:rFonts w:cs="Times New Roman"/>
      </w:rPr>
    </w:lvl>
  </w:abstractNum>
  <w:abstractNum w:abstractNumId="1">
    <w:nsid w:val="FFFFFF7C"/>
    <w:multiLevelType w:val="singleLevel"/>
    <w:tmpl w:val="2E66590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DCE26500"/>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4AB0B944"/>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1D06E81E"/>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9EC67CE0"/>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1FB4A69E"/>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1A605EC4"/>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A822CDAE"/>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BFE77E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14205B36"/>
    <w:lvl w:ilvl="0">
      <w:start w:val="1"/>
      <w:numFmt w:val="bullet"/>
      <w:lvlText w:val=""/>
      <w:lvlJc w:val="left"/>
      <w:pPr>
        <w:tabs>
          <w:tab w:val="num" w:pos="360"/>
        </w:tabs>
        <w:ind w:left="360" w:hanging="360"/>
      </w:pPr>
      <w:rPr>
        <w:rFonts w:ascii="Wingdings" w:hAnsi="Wingdings" w:hint="default"/>
      </w:rPr>
    </w:lvl>
  </w:abstractNum>
  <w:abstractNum w:abstractNumId="11">
    <w:nsid w:val="29F00608"/>
    <w:multiLevelType w:val="singleLevel"/>
    <w:tmpl w:val="29F00608"/>
    <w:lvl w:ilvl="0">
      <w:start w:val="1"/>
      <w:numFmt w:val="chineseCounting"/>
      <w:suff w:val="nothing"/>
      <w:lvlText w:val="（%1）"/>
      <w:lvlJc w:val="left"/>
      <w:rPr>
        <w:rFonts w:cs="Times New Roman" w:hint="eastAsia"/>
      </w:rPr>
    </w:lvl>
  </w:abstractNum>
  <w:abstractNum w:abstractNumId="12">
    <w:nsid w:val="69374E58"/>
    <w:multiLevelType w:val="singleLevel"/>
    <w:tmpl w:val="69374E58"/>
    <w:lvl w:ilvl="0">
      <w:start w:val="5"/>
      <w:numFmt w:val="chineseCounting"/>
      <w:suff w:val="nothing"/>
      <w:lvlText w:val="（%1）"/>
      <w:lvlJc w:val="left"/>
      <w:rPr>
        <w:rFonts w:cs="Times New Roman" w:hint="eastAsia"/>
      </w:rPr>
    </w:lvl>
  </w:abstractNum>
  <w:abstractNum w:abstractNumId="13">
    <w:nsid w:val="7F4E4769"/>
    <w:multiLevelType w:val="singleLevel"/>
    <w:tmpl w:val="7F4E4769"/>
    <w:lvl w:ilvl="0">
      <w:start w:val="2"/>
      <w:numFmt w:val="decimal"/>
      <w:suff w:val="nothing"/>
      <w:lvlText w:val="%1、"/>
      <w:lvlJc w:val="left"/>
      <w:pPr>
        <w:ind w:left="-432"/>
      </w:pPr>
      <w:rPr>
        <w:rFonts w:cs="Times New Roman"/>
      </w:rPr>
    </w:lvl>
  </w:abstractNum>
  <w:num w:numId="1">
    <w:abstractNumId w:val="12"/>
  </w:num>
  <w:num w:numId="2">
    <w:abstractNumId w:val="11"/>
  </w:num>
  <w:num w:numId="3">
    <w:abstractNumId w:val="13"/>
  </w:num>
  <w:num w:numId="4">
    <w:abstractNumId w:val="0"/>
  </w:num>
  <w:num w:numId="5">
    <w:abstractNumId w:val="9"/>
  </w:num>
  <w:num w:numId="6">
    <w:abstractNumId w:val="4"/>
  </w:num>
  <w:num w:numId="7">
    <w:abstractNumId w:val="3"/>
  </w:num>
  <w:num w:numId="8">
    <w:abstractNumId w:val="2"/>
  </w:num>
  <w:num w:numId="9">
    <w:abstractNumId w:val="1"/>
  </w:num>
  <w:num w:numId="10">
    <w:abstractNumId w:val="10"/>
  </w:num>
  <w:num w:numId="11">
    <w:abstractNumId w:val="8"/>
  </w:num>
  <w:num w:numId="12">
    <w:abstractNumId w:val="7"/>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jljMmMwMjM2NTZhYzkyZWEyMmRjODUwODI3YmQ3MWMifQ=="/>
  </w:docVars>
  <w:rsids>
    <w:rsidRoot w:val="00DF43D8"/>
    <w:rsid w:val="000001B2"/>
    <w:rsid w:val="0000601A"/>
    <w:rsid w:val="00012C5D"/>
    <w:rsid w:val="00014049"/>
    <w:rsid w:val="000153AC"/>
    <w:rsid w:val="0001648A"/>
    <w:rsid w:val="00022CB3"/>
    <w:rsid w:val="00031749"/>
    <w:rsid w:val="00041EAA"/>
    <w:rsid w:val="000501C3"/>
    <w:rsid w:val="00050E17"/>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05002"/>
    <w:rsid w:val="00106727"/>
    <w:rsid w:val="0011000F"/>
    <w:rsid w:val="00117D8C"/>
    <w:rsid w:val="00131F78"/>
    <w:rsid w:val="0014666C"/>
    <w:rsid w:val="00150300"/>
    <w:rsid w:val="001823EA"/>
    <w:rsid w:val="00186709"/>
    <w:rsid w:val="00192620"/>
    <w:rsid w:val="00193C37"/>
    <w:rsid w:val="001C370E"/>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97D19"/>
    <w:rsid w:val="002A02B4"/>
    <w:rsid w:val="002A1ED6"/>
    <w:rsid w:val="002A45BD"/>
    <w:rsid w:val="002B0263"/>
    <w:rsid w:val="002B128B"/>
    <w:rsid w:val="002B2D42"/>
    <w:rsid w:val="002C2478"/>
    <w:rsid w:val="002D2681"/>
    <w:rsid w:val="002D418E"/>
    <w:rsid w:val="002D497C"/>
    <w:rsid w:val="002D7200"/>
    <w:rsid w:val="002E2401"/>
    <w:rsid w:val="0030186C"/>
    <w:rsid w:val="003057A1"/>
    <w:rsid w:val="00316059"/>
    <w:rsid w:val="00316B29"/>
    <w:rsid w:val="0031763E"/>
    <w:rsid w:val="0032092A"/>
    <w:rsid w:val="00323750"/>
    <w:rsid w:val="00334A98"/>
    <w:rsid w:val="00344E49"/>
    <w:rsid w:val="00380DD1"/>
    <w:rsid w:val="0039004B"/>
    <w:rsid w:val="00394DC6"/>
    <w:rsid w:val="003959F5"/>
    <w:rsid w:val="003A2923"/>
    <w:rsid w:val="003B68F4"/>
    <w:rsid w:val="003B76FD"/>
    <w:rsid w:val="003C0BFF"/>
    <w:rsid w:val="003C0D66"/>
    <w:rsid w:val="003C19AF"/>
    <w:rsid w:val="003C7840"/>
    <w:rsid w:val="003D0809"/>
    <w:rsid w:val="003F74DD"/>
    <w:rsid w:val="00406851"/>
    <w:rsid w:val="004345D9"/>
    <w:rsid w:val="00436836"/>
    <w:rsid w:val="0044016E"/>
    <w:rsid w:val="00446148"/>
    <w:rsid w:val="004535A0"/>
    <w:rsid w:val="00453C09"/>
    <w:rsid w:val="00456869"/>
    <w:rsid w:val="004647C2"/>
    <w:rsid w:val="004664AF"/>
    <w:rsid w:val="00472987"/>
    <w:rsid w:val="00480768"/>
    <w:rsid w:val="00495985"/>
    <w:rsid w:val="00496629"/>
    <w:rsid w:val="004A0058"/>
    <w:rsid w:val="004A2F90"/>
    <w:rsid w:val="004B06B4"/>
    <w:rsid w:val="004D6A23"/>
    <w:rsid w:val="004E0577"/>
    <w:rsid w:val="004E0917"/>
    <w:rsid w:val="004E5555"/>
    <w:rsid w:val="004E55AF"/>
    <w:rsid w:val="004F5378"/>
    <w:rsid w:val="004F7260"/>
    <w:rsid w:val="005006DE"/>
    <w:rsid w:val="00502AB1"/>
    <w:rsid w:val="00516279"/>
    <w:rsid w:val="0052565B"/>
    <w:rsid w:val="00526265"/>
    <w:rsid w:val="00526CE0"/>
    <w:rsid w:val="00532264"/>
    <w:rsid w:val="00544895"/>
    <w:rsid w:val="0055387A"/>
    <w:rsid w:val="00553AA6"/>
    <w:rsid w:val="00555080"/>
    <w:rsid w:val="0055670D"/>
    <w:rsid w:val="0056533C"/>
    <w:rsid w:val="005653DB"/>
    <w:rsid w:val="00571A5D"/>
    <w:rsid w:val="005772A0"/>
    <w:rsid w:val="00580568"/>
    <w:rsid w:val="00580BF8"/>
    <w:rsid w:val="005828C8"/>
    <w:rsid w:val="005902D1"/>
    <w:rsid w:val="0059038A"/>
    <w:rsid w:val="0059672A"/>
    <w:rsid w:val="00596957"/>
    <w:rsid w:val="005A140B"/>
    <w:rsid w:val="005A3FD6"/>
    <w:rsid w:val="005A65E4"/>
    <w:rsid w:val="005C3676"/>
    <w:rsid w:val="005C3DDD"/>
    <w:rsid w:val="005D7ACB"/>
    <w:rsid w:val="005F090C"/>
    <w:rsid w:val="005F35BD"/>
    <w:rsid w:val="005F69D4"/>
    <w:rsid w:val="005F7D3C"/>
    <w:rsid w:val="006048D1"/>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6F57DF"/>
    <w:rsid w:val="00704CAB"/>
    <w:rsid w:val="007112C1"/>
    <w:rsid w:val="007529C3"/>
    <w:rsid w:val="007550EA"/>
    <w:rsid w:val="0075709B"/>
    <w:rsid w:val="007574FE"/>
    <w:rsid w:val="00766107"/>
    <w:rsid w:val="00777795"/>
    <w:rsid w:val="00777962"/>
    <w:rsid w:val="007913DC"/>
    <w:rsid w:val="00792A6C"/>
    <w:rsid w:val="0079393D"/>
    <w:rsid w:val="00796F4F"/>
    <w:rsid w:val="00797489"/>
    <w:rsid w:val="007A4D44"/>
    <w:rsid w:val="007B4314"/>
    <w:rsid w:val="007C27E0"/>
    <w:rsid w:val="007D4ACC"/>
    <w:rsid w:val="007E0B60"/>
    <w:rsid w:val="007F1616"/>
    <w:rsid w:val="007F4968"/>
    <w:rsid w:val="007F5C86"/>
    <w:rsid w:val="007F79A6"/>
    <w:rsid w:val="008032D2"/>
    <w:rsid w:val="00804C42"/>
    <w:rsid w:val="00823697"/>
    <w:rsid w:val="00835151"/>
    <w:rsid w:val="00843922"/>
    <w:rsid w:val="00846526"/>
    <w:rsid w:val="008506D9"/>
    <w:rsid w:val="00863898"/>
    <w:rsid w:val="00864A73"/>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D487E"/>
    <w:rsid w:val="008E1EFA"/>
    <w:rsid w:val="008E30DD"/>
    <w:rsid w:val="008F1EDF"/>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36DDF"/>
    <w:rsid w:val="00A54282"/>
    <w:rsid w:val="00A55773"/>
    <w:rsid w:val="00A60B4D"/>
    <w:rsid w:val="00A81BA2"/>
    <w:rsid w:val="00A955EA"/>
    <w:rsid w:val="00AA62DE"/>
    <w:rsid w:val="00AB3612"/>
    <w:rsid w:val="00AB656D"/>
    <w:rsid w:val="00AB7307"/>
    <w:rsid w:val="00AC370A"/>
    <w:rsid w:val="00AC4403"/>
    <w:rsid w:val="00AE1C37"/>
    <w:rsid w:val="00AF095D"/>
    <w:rsid w:val="00AF1A18"/>
    <w:rsid w:val="00AF57C9"/>
    <w:rsid w:val="00AF62CD"/>
    <w:rsid w:val="00B0337F"/>
    <w:rsid w:val="00B128C8"/>
    <w:rsid w:val="00B169A7"/>
    <w:rsid w:val="00B348A8"/>
    <w:rsid w:val="00B359B9"/>
    <w:rsid w:val="00B619F8"/>
    <w:rsid w:val="00B6242B"/>
    <w:rsid w:val="00B71EBE"/>
    <w:rsid w:val="00B82840"/>
    <w:rsid w:val="00B96CEB"/>
    <w:rsid w:val="00BA572C"/>
    <w:rsid w:val="00BA61F1"/>
    <w:rsid w:val="00BF0316"/>
    <w:rsid w:val="00BF5AFD"/>
    <w:rsid w:val="00C03AFB"/>
    <w:rsid w:val="00C24AE8"/>
    <w:rsid w:val="00C35830"/>
    <w:rsid w:val="00C4059E"/>
    <w:rsid w:val="00C474E4"/>
    <w:rsid w:val="00C61B8F"/>
    <w:rsid w:val="00C644A7"/>
    <w:rsid w:val="00C771B3"/>
    <w:rsid w:val="00C77D9E"/>
    <w:rsid w:val="00C803DA"/>
    <w:rsid w:val="00C82CA3"/>
    <w:rsid w:val="00CB10B2"/>
    <w:rsid w:val="00CB3DBA"/>
    <w:rsid w:val="00CC1097"/>
    <w:rsid w:val="00CC1DB3"/>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42587"/>
    <w:rsid w:val="00D524EE"/>
    <w:rsid w:val="00D666BC"/>
    <w:rsid w:val="00D678E3"/>
    <w:rsid w:val="00D826D7"/>
    <w:rsid w:val="00D86F52"/>
    <w:rsid w:val="00DA79C1"/>
    <w:rsid w:val="00DB0580"/>
    <w:rsid w:val="00DD15FE"/>
    <w:rsid w:val="00DE2065"/>
    <w:rsid w:val="00DE20E0"/>
    <w:rsid w:val="00DE5904"/>
    <w:rsid w:val="00DE6773"/>
    <w:rsid w:val="00DE76A8"/>
    <w:rsid w:val="00DF2E83"/>
    <w:rsid w:val="00DF43D8"/>
    <w:rsid w:val="00E04E74"/>
    <w:rsid w:val="00E11187"/>
    <w:rsid w:val="00E1199C"/>
    <w:rsid w:val="00E17B11"/>
    <w:rsid w:val="00E34083"/>
    <w:rsid w:val="00E365F2"/>
    <w:rsid w:val="00E503CC"/>
    <w:rsid w:val="00E5794A"/>
    <w:rsid w:val="00E60E90"/>
    <w:rsid w:val="00E83029"/>
    <w:rsid w:val="00E9293D"/>
    <w:rsid w:val="00E92A8B"/>
    <w:rsid w:val="00E97D8C"/>
    <w:rsid w:val="00EA3654"/>
    <w:rsid w:val="00EA36FC"/>
    <w:rsid w:val="00EB0815"/>
    <w:rsid w:val="00EB27E1"/>
    <w:rsid w:val="00EB5768"/>
    <w:rsid w:val="00EB656D"/>
    <w:rsid w:val="00EB6777"/>
    <w:rsid w:val="00EC3DDF"/>
    <w:rsid w:val="00ED0D2B"/>
    <w:rsid w:val="00EE5DE1"/>
    <w:rsid w:val="00EE6568"/>
    <w:rsid w:val="00EE6BE7"/>
    <w:rsid w:val="00F01B58"/>
    <w:rsid w:val="00F11FE4"/>
    <w:rsid w:val="00F132AE"/>
    <w:rsid w:val="00F17B7A"/>
    <w:rsid w:val="00F2583E"/>
    <w:rsid w:val="00F32E83"/>
    <w:rsid w:val="00F37FD0"/>
    <w:rsid w:val="00F507D5"/>
    <w:rsid w:val="00F823EA"/>
    <w:rsid w:val="00F95E5A"/>
    <w:rsid w:val="00F975EB"/>
    <w:rsid w:val="00FA0F81"/>
    <w:rsid w:val="00FA278B"/>
    <w:rsid w:val="00FA354D"/>
    <w:rsid w:val="00FA3B89"/>
    <w:rsid w:val="00FA5BE0"/>
    <w:rsid w:val="00FC0C7C"/>
    <w:rsid w:val="00FD29E0"/>
    <w:rsid w:val="00FD40EA"/>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09"/>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3C0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53C09"/>
    <w:rPr>
      <w:rFonts w:cs="Times New Roman"/>
      <w:sz w:val="18"/>
      <w:szCs w:val="18"/>
    </w:rPr>
  </w:style>
  <w:style w:type="paragraph" w:styleId="Header">
    <w:name w:val="header"/>
    <w:basedOn w:val="Normal"/>
    <w:link w:val="HeaderChar"/>
    <w:autoRedefine/>
    <w:uiPriority w:val="99"/>
    <w:rsid w:val="00453C0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53C09"/>
    <w:rPr>
      <w:rFonts w:cs="Times New Roman"/>
      <w:sz w:val="18"/>
      <w:szCs w:val="18"/>
    </w:rPr>
  </w:style>
  <w:style w:type="character" w:styleId="Hyperlink">
    <w:name w:val="Hyperlink"/>
    <w:basedOn w:val="DefaultParagraphFont"/>
    <w:uiPriority w:val="99"/>
    <w:rsid w:val="00453C09"/>
    <w:rPr>
      <w:rFonts w:cs="Times New Roman"/>
      <w:color w:val="0000FF"/>
      <w:u w:val="single"/>
    </w:rPr>
  </w:style>
  <w:style w:type="character" w:customStyle="1" w:styleId="rowtreelevel3">
    <w:name w:val="row_tree_level_3"/>
    <w:basedOn w:val="DefaultParagraphFont"/>
    <w:uiPriority w:val="99"/>
    <w:rsid w:val="00453C09"/>
    <w:rPr>
      <w:rFonts w:cs="Times New Roman"/>
    </w:rPr>
  </w:style>
  <w:style w:type="character" w:customStyle="1" w:styleId="rowtreelevel4">
    <w:name w:val="row_tree_level_4"/>
    <w:basedOn w:val="DefaultParagraphFont"/>
    <w:uiPriority w:val="99"/>
    <w:rsid w:val="00453C09"/>
    <w:rPr>
      <w:rFonts w:cs="Times New Roman"/>
    </w:rPr>
  </w:style>
  <w:style w:type="paragraph" w:customStyle="1" w:styleId="p0">
    <w:name w:val="p0"/>
    <w:basedOn w:val="Normal"/>
    <w:uiPriority w:val="99"/>
    <w:rsid w:val="00453C09"/>
    <w:pPr>
      <w:widowControl/>
    </w:pPr>
    <w:rPr>
      <w:rFonts w:ascii="Times New Roman" w:hAnsi="Times New Roman"/>
      <w:kern w:val="0"/>
      <w:szCs w:val="21"/>
    </w:rPr>
  </w:style>
  <w:style w:type="character" w:customStyle="1" w:styleId="15">
    <w:name w:val="15"/>
    <w:basedOn w:val="DefaultParagraphFont"/>
    <w:uiPriority w:val="99"/>
    <w:rsid w:val="00453C0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188</TotalTime>
  <Pages>21</Pages>
  <Words>1760</Words>
  <Characters>10037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AutoBVT</cp:lastModifiedBy>
  <cp:revision>197</cp:revision>
  <cp:lastPrinted>2025-01-07T23:58:00Z</cp:lastPrinted>
  <dcterms:created xsi:type="dcterms:W3CDTF">2015-04-23T05:26:00Z</dcterms:created>
  <dcterms:modified xsi:type="dcterms:W3CDTF">2025-01-08T08:23:00Z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eyJoZGlkIjoiMGE0ZDBjZGY3YWNhNWM3MDYwYmM5MGNjYTM4NWY3YjAiLCJ1c2VySWQiOiI0Njg1NDA0NjQifQ==</vt:lpwstr>
  </property>
</Properties>
</file>