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330" w:rsidRPr="0086398D" w:rsidRDefault="004E7330">
      <w:pPr>
        <w:spacing w:line="600" w:lineRule="exact"/>
        <w:jc w:val="center"/>
        <w:rPr>
          <w:rFonts w:ascii="仿宋_GB2312" w:eastAsia="仿宋_GB2312"/>
          <w:sz w:val="44"/>
          <w:szCs w:val="36"/>
        </w:rPr>
      </w:pPr>
      <w:r w:rsidRPr="0086398D">
        <w:rPr>
          <w:rFonts w:ascii="仿宋_GB2312" w:eastAsia="仿宋_GB2312" w:hAnsi="黑体" w:hint="eastAsia"/>
          <w:sz w:val="44"/>
          <w:szCs w:val="36"/>
        </w:rPr>
        <w:t>庐山市总工会</w:t>
      </w:r>
      <w:r w:rsidRPr="0086398D">
        <w:rPr>
          <w:rFonts w:ascii="仿宋_GB2312" w:eastAsia="仿宋_GB2312"/>
          <w:sz w:val="44"/>
          <w:szCs w:val="36"/>
        </w:rPr>
        <w:t>2018</w:t>
      </w:r>
      <w:r w:rsidRPr="0086398D">
        <w:rPr>
          <w:rFonts w:ascii="仿宋_GB2312" w:eastAsia="仿宋_GB2312" w:hint="eastAsia"/>
          <w:sz w:val="44"/>
          <w:szCs w:val="36"/>
        </w:rPr>
        <w:t>年度部门决算</w:t>
      </w:r>
    </w:p>
    <w:p w:rsidR="004E7330" w:rsidRPr="0086398D" w:rsidRDefault="004E7330">
      <w:pPr>
        <w:spacing w:line="600" w:lineRule="exact"/>
        <w:jc w:val="center"/>
        <w:rPr>
          <w:rFonts w:ascii="仿宋_GB2312" w:eastAsia="仿宋_GB2312"/>
          <w:sz w:val="44"/>
          <w:szCs w:val="36"/>
        </w:rPr>
      </w:pPr>
    </w:p>
    <w:p w:rsidR="004E7330" w:rsidRPr="0086398D" w:rsidRDefault="004E7330">
      <w:pPr>
        <w:spacing w:line="600" w:lineRule="exact"/>
        <w:jc w:val="center"/>
        <w:rPr>
          <w:rFonts w:ascii="仿宋_GB2312" w:eastAsia="仿宋_GB2312"/>
          <w:sz w:val="40"/>
          <w:szCs w:val="36"/>
        </w:rPr>
      </w:pPr>
      <w:r w:rsidRPr="0086398D">
        <w:rPr>
          <w:rFonts w:ascii="仿宋_GB2312" w:eastAsia="仿宋_GB2312" w:hint="eastAsia"/>
          <w:sz w:val="40"/>
          <w:szCs w:val="36"/>
        </w:rPr>
        <w:t>目</w:t>
      </w:r>
      <w:r w:rsidRPr="0086398D">
        <w:rPr>
          <w:rFonts w:ascii="仿宋_GB2312" w:eastAsia="仿宋_GB2312"/>
          <w:sz w:val="40"/>
          <w:szCs w:val="36"/>
        </w:rPr>
        <w:t xml:space="preserve">    </w:t>
      </w:r>
      <w:r w:rsidRPr="0086398D">
        <w:rPr>
          <w:rFonts w:ascii="仿宋_GB2312" w:eastAsia="仿宋_GB2312" w:hint="eastAsia"/>
          <w:sz w:val="40"/>
          <w:szCs w:val="36"/>
        </w:rPr>
        <w:t>录</w:t>
      </w:r>
      <w:r w:rsidRPr="0086398D">
        <w:rPr>
          <w:rFonts w:ascii="仿宋_GB2312" w:eastAsia="仿宋_GB2312"/>
          <w:sz w:val="40"/>
          <w:szCs w:val="36"/>
        </w:rPr>
        <w:t xml:space="preserve">  </w:t>
      </w:r>
    </w:p>
    <w:p w:rsidR="004E7330" w:rsidRPr="0086398D" w:rsidRDefault="004E7330">
      <w:pPr>
        <w:widowControl/>
        <w:spacing w:line="600" w:lineRule="exact"/>
        <w:ind w:firstLine="640"/>
        <w:jc w:val="left"/>
        <w:rPr>
          <w:rFonts w:ascii="仿宋_GB2312" w:eastAsia="仿宋_GB2312"/>
          <w:sz w:val="32"/>
          <w:szCs w:val="30"/>
        </w:rPr>
      </w:pPr>
    </w:p>
    <w:p w:rsidR="004E7330" w:rsidRPr="0086398D" w:rsidRDefault="004E7330">
      <w:pPr>
        <w:widowControl/>
        <w:spacing w:line="600" w:lineRule="exact"/>
        <w:ind w:firstLine="640"/>
        <w:jc w:val="left"/>
        <w:rPr>
          <w:rFonts w:ascii="仿宋_GB2312" w:eastAsia="仿宋_GB2312" w:hAnsi="黑体"/>
          <w:b/>
          <w:sz w:val="32"/>
          <w:szCs w:val="32"/>
        </w:rPr>
      </w:pPr>
      <w:r w:rsidRPr="0086398D">
        <w:rPr>
          <w:rFonts w:ascii="仿宋_GB2312" w:eastAsia="仿宋_GB2312" w:hAnsi="黑体" w:hint="eastAsia"/>
          <w:b/>
          <w:sz w:val="32"/>
          <w:szCs w:val="32"/>
        </w:rPr>
        <w:t>第一部分</w:t>
      </w:r>
      <w:r w:rsidRPr="0086398D">
        <w:rPr>
          <w:rFonts w:ascii="仿宋_GB2312" w:eastAsia="仿宋_GB2312" w:hAnsi="黑体"/>
          <w:b/>
          <w:sz w:val="32"/>
          <w:szCs w:val="32"/>
        </w:rPr>
        <w:t xml:space="preserve">  </w:t>
      </w:r>
      <w:r w:rsidRPr="0086398D">
        <w:rPr>
          <w:rFonts w:ascii="仿宋_GB2312" w:eastAsia="仿宋_GB2312" w:hAnsi="黑体" w:hint="eastAsia"/>
          <w:sz w:val="32"/>
          <w:szCs w:val="32"/>
        </w:rPr>
        <w:t>庐山市总工会</w:t>
      </w:r>
      <w:r w:rsidRPr="0086398D">
        <w:rPr>
          <w:rFonts w:ascii="仿宋_GB2312" w:eastAsia="仿宋_GB2312" w:hAnsi="黑体" w:hint="eastAsia"/>
          <w:b/>
          <w:sz w:val="32"/>
          <w:szCs w:val="32"/>
        </w:rPr>
        <w:t>概况</w:t>
      </w:r>
    </w:p>
    <w:p w:rsidR="004E7330" w:rsidRPr="0086398D" w:rsidRDefault="004E7330">
      <w:pPr>
        <w:widowControl/>
        <w:spacing w:line="600" w:lineRule="exact"/>
        <w:ind w:firstLine="640"/>
        <w:jc w:val="left"/>
        <w:rPr>
          <w:rFonts w:ascii="仿宋_GB2312" w:eastAsia="仿宋_GB2312" w:hAnsi="仿宋"/>
          <w:sz w:val="32"/>
          <w:szCs w:val="30"/>
        </w:rPr>
      </w:pPr>
      <w:r w:rsidRPr="0086398D">
        <w:rPr>
          <w:rFonts w:ascii="仿宋_GB2312" w:eastAsia="仿宋_GB2312" w:hAnsi="仿宋" w:hint="eastAsia"/>
          <w:sz w:val="32"/>
          <w:szCs w:val="30"/>
        </w:rPr>
        <w:t>一、部门主要职责</w:t>
      </w:r>
    </w:p>
    <w:p w:rsidR="004E7330" w:rsidRPr="0086398D" w:rsidRDefault="004E7330">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二、部门基本情况</w:t>
      </w:r>
    </w:p>
    <w:p w:rsidR="004E7330" w:rsidRPr="0086398D" w:rsidRDefault="004E7330">
      <w:pPr>
        <w:widowControl/>
        <w:spacing w:line="600" w:lineRule="exact"/>
        <w:ind w:firstLine="640"/>
        <w:jc w:val="left"/>
        <w:rPr>
          <w:rFonts w:ascii="仿宋_GB2312" w:eastAsia="仿宋_GB2312" w:hAnsi="黑体"/>
          <w:sz w:val="32"/>
          <w:szCs w:val="32"/>
        </w:rPr>
      </w:pPr>
      <w:r w:rsidRPr="0086398D">
        <w:rPr>
          <w:rFonts w:ascii="仿宋_GB2312" w:eastAsia="仿宋_GB2312" w:hAnsi="黑体" w:hint="eastAsia"/>
          <w:sz w:val="32"/>
          <w:szCs w:val="32"/>
        </w:rPr>
        <w:t>第二部分</w:t>
      </w:r>
      <w:r w:rsidRPr="0086398D">
        <w:rPr>
          <w:rFonts w:ascii="仿宋_GB2312" w:eastAsia="仿宋_GB2312" w:hAnsi="黑体"/>
          <w:sz w:val="32"/>
          <w:szCs w:val="32"/>
        </w:rPr>
        <w:t xml:space="preserve">  2018</w:t>
      </w:r>
      <w:r w:rsidRPr="0086398D">
        <w:rPr>
          <w:rFonts w:ascii="仿宋_GB2312" w:eastAsia="仿宋_GB2312" w:hAnsi="黑体" w:hint="eastAsia"/>
          <w:sz w:val="32"/>
          <w:szCs w:val="32"/>
        </w:rPr>
        <w:t>年度部门决算表</w:t>
      </w:r>
    </w:p>
    <w:p w:rsidR="004E7330" w:rsidRPr="0086398D" w:rsidRDefault="004E7330" w:rsidP="00C66D7E">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一、收入支出决算总表</w:t>
      </w:r>
    </w:p>
    <w:p w:rsidR="004E7330" w:rsidRPr="0086398D" w:rsidRDefault="004E7330" w:rsidP="00C66D7E">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二、收入决算表</w:t>
      </w:r>
    </w:p>
    <w:p w:rsidR="004E7330" w:rsidRPr="0086398D" w:rsidRDefault="004E7330">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三、支出决算表</w:t>
      </w:r>
    </w:p>
    <w:p w:rsidR="004E7330" w:rsidRPr="0086398D" w:rsidRDefault="004E7330">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四、财政拨款收入支出决算总表</w:t>
      </w:r>
    </w:p>
    <w:p w:rsidR="004E7330" w:rsidRPr="0086398D" w:rsidRDefault="004E7330">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五、一般公共预算财政拨款支出决算表</w:t>
      </w:r>
    </w:p>
    <w:p w:rsidR="004E7330" w:rsidRPr="0086398D" w:rsidRDefault="004E7330">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六、一般公共预算财政拨款基本支出决算表</w:t>
      </w:r>
    </w:p>
    <w:p w:rsidR="004E7330" w:rsidRPr="0086398D" w:rsidRDefault="004E7330">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七、一般公共预算财政拨款“三公”经费支出决算</w:t>
      </w:r>
    </w:p>
    <w:p w:rsidR="004E7330" w:rsidRPr="0086398D" w:rsidRDefault="004E7330" w:rsidP="001137B2">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hint="eastAsia"/>
          <w:kern w:val="0"/>
          <w:sz w:val="32"/>
          <w:szCs w:val="32"/>
        </w:rPr>
        <w:t>表</w:t>
      </w:r>
      <w:bookmarkStart w:id="0" w:name="_GoBack"/>
      <w:bookmarkEnd w:id="0"/>
    </w:p>
    <w:p w:rsidR="004E7330" w:rsidRPr="0086398D" w:rsidRDefault="004E7330">
      <w:pPr>
        <w:widowControl/>
        <w:spacing w:line="600" w:lineRule="exact"/>
        <w:jc w:val="left"/>
        <w:rPr>
          <w:rFonts w:ascii="仿宋_GB2312" w:eastAsia="仿宋_GB2312" w:hAnsi="黑体"/>
          <w:sz w:val="32"/>
          <w:szCs w:val="32"/>
        </w:rPr>
      </w:pPr>
      <w:r w:rsidRPr="0086398D">
        <w:rPr>
          <w:rFonts w:ascii="仿宋_GB2312" w:eastAsia="仿宋_GB2312" w:hAnsi="黑体" w:hint="eastAsia"/>
          <w:sz w:val="32"/>
          <w:szCs w:val="32"/>
        </w:rPr>
        <w:t>第三部分</w:t>
      </w:r>
      <w:r w:rsidRPr="0086398D">
        <w:rPr>
          <w:rFonts w:ascii="仿宋_GB2312" w:eastAsia="仿宋_GB2312" w:hAnsi="黑体"/>
          <w:sz w:val="32"/>
          <w:szCs w:val="32"/>
        </w:rPr>
        <w:t xml:space="preserve">  2018</w:t>
      </w:r>
      <w:r w:rsidRPr="0086398D">
        <w:rPr>
          <w:rFonts w:ascii="仿宋_GB2312" w:eastAsia="仿宋_GB2312" w:hAnsi="黑体" w:hint="eastAsia"/>
          <w:sz w:val="32"/>
          <w:szCs w:val="32"/>
        </w:rPr>
        <w:t>年度部门决算情况说明</w:t>
      </w:r>
    </w:p>
    <w:p w:rsidR="004E7330" w:rsidRPr="0086398D" w:rsidRDefault="004E7330" w:rsidP="00C66D7E">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一、收入决算情况说明</w:t>
      </w:r>
    </w:p>
    <w:p w:rsidR="004E7330" w:rsidRPr="0086398D" w:rsidRDefault="004E7330" w:rsidP="00C66D7E">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二、支出决算情况说明</w:t>
      </w:r>
    </w:p>
    <w:p w:rsidR="004E7330" w:rsidRPr="0086398D" w:rsidRDefault="004E7330" w:rsidP="00C66D7E">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三、财政拨款支出决算情况说明</w:t>
      </w:r>
    </w:p>
    <w:p w:rsidR="004E7330" w:rsidRPr="0086398D" w:rsidRDefault="004E7330" w:rsidP="00C66D7E">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四、一般公共预算财政拨款基本支出决算情况说明</w:t>
      </w:r>
    </w:p>
    <w:p w:rsidR="004E7330" w:rsidRPr="0086398D" w:rsidRDefault="004E7330" w:rsidP="00C66D7E">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t>五、一般公共预算财政拨款“三公”经费支出决算</w:t>
      </w:r>
    </w:p>
    <w:p w:rsidR="004E7330" w:rsidRPr="0086398D" w:rsidRDefault="004E7330">
      <w:pPr>
        <w:widowControl/>
        <w:spacing w:line="600" w:lineRule="exact"/>
        <w:jc w:val="left"/>
        <w:rPr>
          <w:rFonts w:ascii="仿宋_GB2312" w:eastAsia="仿宋_GB2312" w:hAnsi="仿宋"/>
          <w:sz w:val="32"/>
          <w:szCs w:val="30"/>
        </w:rPr>
      </w:pPr>
      <w:r w:rsidRPr="0086398D">
        <w:rPr>
          <w:rFonts w:ascii="仿宋_GB2312" w:eastAsia="仿宋_GB2312" w:hAnsi="仿宋"/>
          <w:sz w:val="32"/>
          <w:szCs w:val="30"/>
        </w:rPr>
        <w:t xml:space="preserve">    </w:t>
      </w:r>
      <w:r w:rsidRPr="0086398D">
        <w:rPr>
          <w:rFonts w:ascii="仿宋_GB2312" w:eastAsia="仿宋_GB2312" w:hAnsi="仿宋" w:hint="eastAsia"/>
          <w:sz w:val="32"/>
          <w:szCs w:val="30"/>
        </w:rPr>
        <w:t>情况说明</w:t>
      </w:r>
    </w:p>
    <w:p w:rsidR="004E7330" w:rsidRPr="0086398D" w:rsidRDefault="004E7330" w:rsidP="00C66D7E">
      <w:pPr>
        <w:widowControl/>
        <w:spacing w:line="600" w:lineRule="exact"/>
        <w:ind w:firstLineChars="400" w:firstLine="1280"/>
        <w:jc w:val="left"/>
        <w:rPr>
          <w:rFonts w:ascii="仿宋_GB2312" w:eastAsia="仿宋_GB2312" w:hAnsi="仿宋"/>
          <w:sz w:val="32"/>
          <w:szCs w:val="30"/>
        </w:rPr>
      </w:pPr>
      <w:r w:rsidRPr="0086398D">
        <w:rPr>
          <w:rFonts w:ascii="仿宋_GB2312" w:eastAsia="仿宋_GB2312" w:hAnsi="仿宋" w:hint="eastAsia"/>
          <w:sz w:val="32"/>
          <w:szCs w:val="30"/>
        </w:rPr>
        <w:lastRenderedPageBreak/>
        <w:t>六、机关运行经费支出情况说明</w:t>
      </w:r>
    </w:p>
    <w:p w:rsidR="004E7330" w:rsidRPr="0086398D" w:rsidRDefault="004E7330">
      <w:pPr>
        <w:widowControl/>
        <w:spacing w:line="600" w:lineRule="exact"/>
        <w:ind w:firstLine="640"/>
        <w:jc w:val="left"/>
        <w:rPr>
          <w:rFonts w:ascii="仿宋_GB2312" w:eastAsia="仿宋_GB2312" w:hAnsi="仿宋"/>
          <w:sz w:val="32"/>
          <w:szCs w:val="30"/>
        </w:rPr>
      </w:pPr>
      <w:r w:rsidRPr="0086398D">
        <w:rPr>
          <w:rFonts w:ascii="仿宋_GB2312" w:eastAsia="仿宋_GB2312" w:hAnsi="仿宋"/>
          <w:sz w:val="32"/>
          <w:szCs w:val="30"/>
        </w:rPr>
        <w:t xml:space="preserve">    </w:t>
      </w:r>
      <w:r w:rsidRPr="0086398D">
        <w:rPr>
          <w:rFonts w:ascii="仿宋_GB2312" w:eastAsia="仿宋_GB2312" w:hAnsi="仿宋" w:hint="eastAsia"/>
          <w:sz w:val="32"/>
          <w:szCs w:val="30"/>
        </w:rPr>
        <w:t>七、政府采购支出情况说明</w:t>
      </w:r>
    </w:p>
    <w:p w:rsidR="004E7330" w:rsidRPr="0086398D" w:rsidRDefault="004E7330">
      <w:pPr>
        <w:widowControl/>
        <w:spacing w:line="600" w:lineRule="exact"/>
        <w:ind w:firstLine="640"/>
        <w:jc w:val="left"/>
        <w:rPr>
          <w:rFonts w:ascii="仿宋_GB2312" w:eastAsia="仿宋_GB2312" w:hAnsi="仿宋"/>
          <w:sz w:val="32"/>
          <w:szCs w:val="30"/>
        </w:rPr>
      </w:pPr>
      <w:r w:rsidRPr="0086398D">
        <w:rPr>
          <w:rFonts w:ascii="仿宋_GB2312" w:eastAsia="仿宋_GB2312" w:hAnsi="仿宋"/>
          <w:sz w:val="32"/>
          <w:szCs w:val="30"/>
        </w:rPr>
        <w:t xml:space="preserve">    </w:t>
      </w:r>
      <w:r w:rsidRPr="0086398D">
        <w:rPr>
          <w:rFonts w:ascii="仿宋_GB2312" w:eastAsia="仿宋_GB2312" w:hAnsi="仿宋" w:hint="eastAsia"/>
          <w:sz w:val="32"/>
          <w:szCs w:val="30"/>
        </w:rPr>
        <w:t>八、国有资产占用情况说明</w:t>
      </w:r>
    </w:p>
    <w:p w:rsidR="004E7330" w:rsidRPr="0086398D" w:rsidRDefault="004E7330">
      <w:pPr>
        <w:widowControl/>
        <w:spacing w:line="600" w:lineRule="exact"/>
        <w:ind w:firstLine="640"/>
        <w:jc w:val="left"/>
        <w:rPr>
          <w:rFonts w:ascii="仿宋_GB2312" w:eastAsia="仿宋_GB2312" w:hAnsi="仿宋"/>
          <w:sz w:val="32"/>
          <w:szCs w:val="30"/>
        </w:rPr>
      </w:pPr>
      <w:r w:rsidRPr="0086398D">
        <w:rPr>
          <w:rFonts w:ascii="仿宋_GB2312" w:eastAsia="仿宋_GB2312" w:hAnsi="仿宋"/>
          <w:sz w:val="32"/>
          <w:szCs w:val="30"/>
        </w:rPr>
        <w:t xml:space="preserve">    </w:t>
      </w:r>
      <w:r w:rsidRPr="0086398D">
        <w:rPr>
          <w:rFonts w:ascii="仿宋_GB2312" w:eastAsia="仿宋_GB2312" w:hAnsi="仿宋" w:hint="eastAsia"/>
          <w:sz w:val="32"/>
          <w:szCs w:val="30"/>
        </w:rPr>
        <w:t>九、预算绩效情况说明</w:t>
      </w:r>
    </w:p>
    <w:p w:rsidR="004E7330" w:rsidRPr="0086398D" w:rsidRDefault="004E7330">
      <w:pPr>
        <w:widowControl/>
        <w:spacing w:line="600" w:lineRule="exact"/>
        <w:ind w:firstLine="640"/>
        <w:jc w:val="left"/>
        <w:rPr>
          <w:rFonts w:ascii="仿宋_GB2312" w:eastAsia="仿宋_GB2312" w:hAnsi="仿宋"/>
          <w:sz w:val="32"/>
          <w:szCs w:val="30"/>
        </w:rPr>
      </w:pPr>
      <w:r w:rsidRPr="0086398D">
        <w:rPr>
          <w:rFonts w:ascii="仿宋_GB2312" w:eastAsia="仿宋_GB2312" w:hAnsi="黑体" w:hint="eastAsia"/>
          <w:sz w:val="32"/>
          <w:szCs w:val="32"/>
        </w:rPr>
        <w:t>第四部分</w:t>
      </w:r>
      <w:r w:rsidRPr="0086398D">
        <w:rPr>
          <w:rFonts w:ascii="仿宋_GB2312" w:eastAsia="仿宋_GB2312" w:hAnsi="黑体"/>
          <w:sz w:val="32"/>
          <w:szCs w:val="32"/>
        </w:rPr>
        <w:t xml:space="preserve">  </w:t>
      </w:r>
      <w:r w:rsidRPr="0086398D">
        <w:rPr>
          <w:rFonts w:ascii="仿宋_GB2312" w:eastAsia="仿宋_GB2312" w:hAnsi="黑体" w:hint="eastAsia"/>
          <w:sz w:val="32"/>
          <w:szCs w:val="32"/>
        </w:rPr>
        <w:t>名词解释</w:t>
      </w:r>
    </w:p>
    <w:p w:rsidR="004E7330" w:rsidRPr="0086398D" w:rsidRDefault="004E7330">
      <w:pPr>
        <w:ind w:firstLine="630"/>
        <w:jc w:val="center"/>
        <w:rPr>
          <w:rFonts w:ascii="仿宋_GB2312" w:eastAsia="仿宋_GB2312"/>
          <w:b/>
          <w:sz w:val="36"/>
          <w:szCs w:val="36"/>
        </w:rPr>
      </w:pPr>
    </w:p>
    <w:p w:rsidR="004E7330" w:rsidRPr="0086398D" w:rsidRDefault="004E7330">
      <w:pPr>
        <w:ind w:firstLine="630"/>
        <w:jc w:val="center"/>
        <w:rPr>
          <w:rFonts w:ascii="仿宋_GB2312" w:eastAsia="仿宋_GB2312"/>
          <w:b/>
          <w:sz w:val="36"/>
          <w:szCs w:val="36"/>
        </w:rPr>
      </w:pPr>
    </w:p>
    <w:p w:rsidR="004E7330" w:rsidRPr="0086398D" w:rsidRDefault="004E7330" w:rsidP="003034E3">
      <w:pPr>
        <w:rPr>
          <w:rFonts w:ascii="仿宋_GB2312" w:eastAsia="仿宋_GB2312"/>
          <w:b/>
          <w:sz w:val="36"/>
          <w:szCs w:val="36"/>
        </w:rPr>
      </w:pPr>
    </w:p>
    <w:p w:rsidR="004E7330" w:rsidRPr="0086398D" w:rsidRDefault="004E7330">
      <w:pPr>
        <w:widowControl/>
        <w:spacing w:line="580" w:lineRule="exact"/>
        <w:jc w:val="center"/>
        <w:rPr>
          <w:rFonts w:ascii="仿宋_GB2312" w:eastAsia="仿宋_GB2312"/>
          <w:b/>
          <w:sz w:val="32"/>
          <w:szCs w:val="32"/>
        </w:rPr>
      </w:pPr>
      <w:r w:rsidRPr="0086398D">
        <w:rPr>
          <w:rFonts w:ascii="仿宋_GB2312" w:eastAsia="仿宋_GB2312" w:hAnsi="宋体" w:hint="eastAsia"/>
          <w:b/>
          <w:sz w:val="32"/>
          <w:szCs w:val="32"/>
        </w:rPr>
        <w:t>第一部分</w:t>
      </w:r>
      <w:r w:rsidRPr="0086398D">
        <w:rPr>
          <w:rFonts w:ascii="仿宋_GB2312" w:eastAsia="仿宋_GB2312" w:hAnsi="宋体"/>
          <w:b/>
          <w:sz w:val="32"/>
          <w:szCs w:val="32"/>
        </w:rPr>
        <w:t xml:space="preserve">  </w:t>
      </w:r>
      <w:r w:rsidRPr="0086398D">
        <w:rPr>
          <w:rFonts w:ascii="仿宋_GB2312" w:eastAsia="仿宋_GB2312" w:hAnsi="宋体" w:hint="eastAsia"/>
          <w:b/>
          <w:sz w:val="32"/>
          <w:szCs w:val="32"/>
        </w:rPr>
        <w:t>庐山市总工会概况</w:t>
      </w:r>
    </w:p>
    <w:p w:rsidR="004E7330" w:rsidRPr="0086398D" w:rsidRDefault="004E7330">
      <w:pPr>
        <w:ind w:firstLine="630"/>
        <w:jc w:val="center"/>
        <w:rPr>
          <w:rFonts w:ascii="仿宋_GB2312" w:eastAsia="仿宋_GB2312"/>
          <w:sz w:val="32"/>
          <w:szCs w:val="32"/>
        </w:rPr>
      </w:pPr>
    </w:p>
    <w:p w:rsidR="004E7330" w:rsidRPr="0086398D" w:rsidRDefault="004E7330" w:rsidP="00C96D52">
      <w:pPr>
        <w:pStyle w:val="a5"/>
        <w:numPr>
          <w:ilvl w:val="0"/>
          <w:numId w:val="2"/>
        </w:numPr>
        <w:ind w:firstLineChars="0"/>
        <w:jc w:val="left"/>
        <w:rPr>
          <w:rFonts w:ascii="仿宋_GB2312" w:eastAsia="仿宋_GB2312" w:hAnsi="黑体"/>
          <w:sz w:val="32"/>
          <w:szCs w:val="32"/>
        </w:rPr>
      </w:pPr>
      <w:r w:rsidRPr="0086398D">
        <w:rPr>
          <w:rFonts w:ascii="仿宋_GB2312" w:eastAsia="仿宋_GB2312" w:hAnsi="黑体" w:hint="eastAsia"/>
          <w:sz w:val="32"/>
          <w:szCs w:val="32"/>
        </w:rPr>
        <w:t>部门主要职能</w:t>
      </w:r>
    </w:p>
    <w:p w:rsidR="004E7330" w:rsidRPr="0086398D" w:rsidRDefault="004E7330" w:rsidP="00C96D52">
      <w:pPr>
        <w:ind w:left="630"/>
        <w:jc w:val="left"/>
        <w:rPr>
          <w:rFonts w:ascii="仿宋_GB2312" w:eastAsia="仿宋_GB2312" w:hAnsi="仿宋"/>
          <w:color w:val="000000"/>
          <w:sz w:val="32"/>
          <w:szCs w:val="32"/>
        </w:rPr>
      </w:pPr>
      <w:r w:rsidRPr="0086398D">
        <w:rPr>
          <w:rFonts w:ascii="仿宋_GB2312" w:eastAsia="仿宋_GB2312" w:hAnsi="仿宋"/>
          <w:color w:val="000000"/>
          <w:sz w:val="32"/>
          <w:szCs w:val="32"/>
        </w:rPr>
        <w:t>1</w:t>
      </w:r>
      <w:r w:rsidRPr="0086398D">
        <w:rPr>
          <w:rFonts w:ascii="仿宋_GB2312" w:eastAsia="仿宋_GB2312" w:hAnsi="仿宋" w:hint="eastAsia"/>
          <w:color w:val="000000"/>
          <w:sz w:val="32"/>
          <w:szCs w:val="32"/>
        </w:rPr>
        <w:t>、贯彻执行党的路线，方针、政策和上级工会及全市工会代表大会的决议</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根据市委、九江市总工金的部署，结合实际，确定工会的指导思想，目标任务，指导全市各级工会组织开展好各项工作和活动</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开展调查研究，全心全意为基层、为职工服务。</w:t>
      </w:r>
    </w:p>
    <w:p w:rsidR="004E7330" w:rsidRPr="0086398D" w:rsidRDefault="004E7330" w:rsidP="00C96D52">
      <w:pPr>
        <w:ind w:left="630"/>
        <w:jc w:val="left"/>
        <w:rPr>
          <w:rFonts w:ascii="仿宋_GB2312" w:eastAsia="仿宋_GB2312" w:hAnsi="仿宋"/>
          <w:color w:val="000000"/>
          <w:sz w:val="32"/>
          <w:szCs w:val="32"/>
        </w:rPr>
      </w:pPr>
      <w:r w:rsidRPr="0086398D">
        <w:rPr>
          <w:rFonts w:ascii="仿宋_GB2312" w:eastAsia="仿宋_GB2312" w:hAnsi="仿宋"/>
          <w:color w:val="000000"/>
          <w:sz w:val="32"/>
          <w:szCs w:val="32"/>
        </w:rPr>
        <w:t>2</w:t>
      </w:r>
      <w:r w:rsidRPr="0086398D">
        <w:rPr>
          <w:rFonts w:ascii="仿宋_GB2312" w:eastAsia="仿宋_GB2312" w:hAnsi="仿宋" w:hint="eastAsia"/>
          <w:color w:val="000000"/>
          <w:sz w:val="32"/>
          <w:szCs w:val="32"/>
        </w:rPr>
        <w:t>、加强工会自身改革和建设，创建“学习型服务型、创新型”工会</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督促全市党政群机关、企事业单位和各类新建企业</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新经济组织</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依法建立工会组织，完善工作制度，健全工作机制，开展工会工作</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督促，指导基层工会按期换届</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代表和维护职工的合法权益，突出和履行维护职能，保护、调动和发挥广大职工的积极性、创</w:t>
      </w:r>
      <w:r w:rsidRPr="0086398D">
        <w:rPr>
          <w:rFonts w:ascii="仿宋_GB2312" w:eastAsia="仿宋_GB2312" w:hAnsi="仿宋" w:hint="eastAsia"/>
          <w:color w:val="000000"/>
          <w:sz w:val="32"/>
          <w:szCs w:val="32"/>
        </w:rPr>
        <w:lastRenderedPageBreak/>
        <w:t>造性</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协助各级党委做好工会干部的配备、管理和培训工作</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围绕有关职工合法权益的重大问题进行调查研究、向市委、市政府和九江市总工会反映职工群众的思想、愿望和要求，提出合理意见</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指导考核全市各级工会工作，增强基层工会活力，提高工会工作整体水平</w:t>
      </w:r>
    </w:p>
    <w:p w:rsidR="004E7330" w:rsidRPr="0086398D" w:rsidRDefault="004E7330" w:rsidP="00C96D52">
      <w:pPr>
        <w:ind w:left="630"/>
        <w:jc w:val="left"/>
        <w:rPr>
          <w:rFonts w:ascii="仿宋_GB2312" w:eastAsia="仿宋_GB2312" w:hAnsi="仿宋"/>
          <w:color w:val="000000"/>
          <w:sz w:val="32"/>
          <w:szCs w:val="32"/>
        </w:rPr>
      </w:pPr>
      <w:r w:rsidRPr="0086398D">
        <w:rPr>
          <w:rFonts w:ascii="仿宋_GB2312" w:eastAsia="仿宋_GB2312" w:hAnsi="仿宋"/>
          <w:color w:val="000000"/>
          <w:sz w:val="32"/>
          <w:szCs w:val="32"/>
        </w:rPr>
        <w:t>3</w:t>
      </w:r>
      <w:r w:rsidRPr="0086398D">
        <w:rPr>
          <w:rFonts w:ascii="仿宋_GB2312" w:eastAsia="仿宋_GB2312" w:hAnsi="仿宋" w:hint="eastAsia"/>
          <w:color w:val="000000"/>
          <w:sz w:val="32"/>
          <w:szCs w:val="32"/>
        </w:rPr>
        <w:t>、帮助和指导各级工会依照法律规定通过职工代表大会和其他形式，组织职工参与本单位的民主选举、民主决策、民主管理和民主监督，通过平等协商和集体合同制度，协调劳动关系。维护职工劳动权益</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参与有关涉及职工切身利益的有关组织机构和工作会议，参与有关政策的制定和修改，参与职工安全事故的调查处理</w:t>
      </w:r>
    </w:p>
    <w:p w:rsidR="004E7330" w:rsidRPr="0086398D" w:rsidRDefault="004E7330" w:rsidP="00C96D52">
      <w:pPr>
        <w:ind w:left="630"/>
        <w:jc w:val="left"/>
        <w:rPr>
          <w:rFonts w:ascii="仿宋_GB2312" w:eastAsia="仿宋_GB2312" w:hAnsi="仿宋"/>
          <w:color w:val="000000"/>
          <w:sz w:val="32"/>
          <w:szCs w:val="32"/>
        </w:rPr>
      </w:pPr>
      <w:r w:rsidRPr="0086398D">
        <w:rPr>
          <w:rFonts w:ascii="仿宋_GB2312" w:eastAsia="仿宋_GB2312" w:hAnsi="仿宋"/>
          <w:color w:val="000000"/>
          <w:sz w:val="32"/>
          <w:szCs w:val="32"/>
        </w:rPr>
        <w:t>4</w:t>
      </w:r>
      <w:r w:rsidRPr="0086398D">
        <w:rPr>
          <w:rFonts w:ascii="仿宋_GB2312" w:eastAsia="仿宋_GB2312" w:hAnsi="仿宋" w:hint="eastAsia"/>
          <w:color w:val="000000"/>
          <w:sz w:val="32"/>
          <w:szCs w:val="32"/>
        </w:rPr>
        <w:t>、组织和动员职工群众围绕经济建设中心，积极开展经济技术创新工程、劳动竞赛、合法化建议、技术革新等活动，充分发挥全市职工群众主力军作用，促进经济和社会发展，组织开展“创建学习型组织，争做知识型职工”活动，不断提高职工思想道德、技术业务和科学文化素质，培养和适就有理想、有道德、有文化、有纪律的职工队伍，推动全市经济社会协调发展，为建设大美庐山，实现同步小康，谱写富裕美丽幸福现代化江西庐山篇章而共同努力奋斗</w:t>
      </w:r>
    </w:p>
    <w:p w:rsidR="004E7330" w:rsidRPr="0086398D" w:rsidRDefault="004E7330" w:rsidP="00C96D52">
      <w:pPr>
        <w:ind w:left="630"/>
        <w:jc w:val="left"/>
        <w:rPr>
          <w:rFonts w:ascii="仿宋_GB2312" w:eastAsia="仿宋_GB2312" w:hAnsi="仿宋"/>
          <w:color w:val="000000"/>
          <w:sz w:val="32"/>
          <w:szCs w:val="32"/>
        </w:rPr>
      </w:pPr>
      <w:r w:rsidRPr="0086398D">
        <w:rPr>
          <w:rFonts w:ascii="仿宋_GB2312" w:eastAsia="仿宋_GB2312" w:hAnsi="仿宋"/>
          <w:color w:val="000000"/>
          <w:sz w:val="32"/>
          <w:szCs w:val="32"/>
        </w:rPr>
        <w:t>5</w:t>
      </w:r>
      <w:r w:rsidRPr="0086398D">
        <w:rPr>
          <w:rFonts w:ascii="仿宋_GB2312" w:eastAsia="仿宋_GB2312" w:hAnsi="仿宋" w:hint="eastAsia"/>
          <w:color w:val="000000"/>
          <w:sz w:val="32"/>
          <w:szCs w:val="32"/>
        </w:rPr>
        <w:t>、协助市政府做好劳动模范的推荐、评选和管理工作</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协助上级工会做好市内全国、省、市劳动模范及“五一”</w:t>
      </w:r>
      <w:r w:rsidRPr="0086398D">
        <w:rPr>
          <w:rFonts w:ascii="仿宋_GB2312" w:eastAsia="仿宋_GB2312" w:hAnsi="仿宋" w:hint="eastAsia"/>
          <w:color w:val="000000"/>
          <w:sz w:val="32"/>
          <w:szCs w:val="32"/>
        </w:rPr>
        <w:lastRenderedPageBreak/>
        <w:t>劳动奖章</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奖状</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的管理服务工作</w:t>
      </w:r>
    </w:p>
    <w:p w:rsidR="004E7330" w:rsidRPr="0086398D" w:rsidRDefault="004E7330" w:rsidP="00C96D52">
      <w:pPr>
        <w:ind w:left="630"/>
        <w:jc w:val="left"/>
        <w:rPr>
          <w:rFonts w:ascii="仿宋_GB2312" w:eastAsia="仿宋_GB2312" w:hAnsi="仿宋"/>
          <w:color w:val="000000"/>
          <w:sz w:val="32"/>
          <w:szCs w:val="32"/>
        </w:rPr>
      </w:pPr>
      <w:r w:rsidRPr="0086398D">
        <w:rPr>
          <w:rFonts w:ascii="仿宋_GB2312" w:eastAsia="仿宋_GB2312" w:hAnsi="仿宋"/>
          <w:color w:val="000000"/>
          <w:sz w:val="32"/>
          <w:szCs w:val="32"/>
        </w:rPr>
        <w:t>6</w:t>
      </w:r>
      <w:r w:rsidRPr="0086398D">
        <w:rPr>
          <w:rFonts w:ascii="仿宋_GB2312" w:eastAsia="仿宋_GB2312" w:hAnsi="仿宋" w:hint="eastAsia"/>
          <w:color w:val="000000"/>
          <w:sz w:val="32"/>
          <w:szCs w:val="32"/>
        </w:rPr>
        <w:t>、负责全市工会经费的收缴、管理、审查、审计工作，管理市总工会资产，参与研究建兴办职工福利事业的有关制度和规定</w:t>
      </w:r>
    </w:p>
    <w:p w:rsidR="004E7330" w:rsidRPr="0086398D" w:rsidRDefault="004E7330" w:rsidP="00C96D52">
      <w:pPr>
        <w:ind w:left="630"/>
        <w:jc w:val="left"/>
        <w:rPr>
          <w:rFonts w:ascii="仿宋_GB2312" w:eastAsia="仿宋_GB2312" w:hAnsi="仿宋"/>
          <w:color w:val="000000"/>
          <w:sz w:val="32"/>
          <w:szCs w:val="32"/>
        </w:rPr>
      </w:pPr>
      <w:r w:rsidRPr="0086398D">
        <w:rPr>
          <w:rFonts w:ascii="仿宋_GB2312" w:eastAsia="仿宋_GB2312" w:hAnsi="仿宋"/>
          <w:color w:val="000000"/>
          <w:sz w:val="32"/>
          <w:szCs w:val="32"/>
        </w:rPr>
        <w:t>7</w:t>
      </w:r>
      <w:r w:rsidRPr="0086398D">
        <w:rPr>
          <w:rFonts w:ascii="仿宋_GB2312" w:eastAsia="仿宋_GB2312" w:hAnsi="仿宋" w:hint="eastAsia"/>
          <w:color w:val="000000"/>
          <w:sz w:val="32"/>
          <w:szCs w:val="32"/>
        </w:rPr>
        <w:t>、协助市委，市政府和有关部门做好促进就业再就业工作，开展春送位、夏送清凉、秋送助学冬送温暖和困难职工帮扶活动，管好用好各类帮扶资金，为全市基层工会会员</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职工</w:t>
      </w:r>
      <w:r w:rsidRPr="0086398D">
        <w:rPr>
          <w:rFonts w:ascii="仿宋_GB2312" w:eastAsia="仿宋_GB2312" w:hAnsi="仿宋"/>
          <w:color w:val="000000"/>
          <w:sz w:val="32"/>
          <w:szCs w:val="32"/>
        </w:rPr>
        <w:t>)</w:t>
      </w:r>
      <w:r w:rsidRPr="0086398D">
        <w:rPr>
          <w:rFonts w:ascii="仿宋_GB2312" w:eastAsia="仿宋_GB2312" w:hAnsi="仿宋" w:hint="eastAsia"/>
          <w:color w:val="000000"/>
          <w:sz w:val="32"/>
          <w:szCs w:val="32"/>
        </w:rPr>
        <w:t>提供政策和法律援助服务，促进依法治会</w:t>
      </w:r>
    </w:p>
    <w:p w:rsidR="004E7330" w:rsidRPr="0086398D" w:rsidRDefault="004E7330" w:rsidP="00C96D52">
      <w:pPr>
        <w:ind w:left="630"/>
        <w:jc w:val="left"/>
        <w:rPr>
          <w:rFonts w:ascii="仿宋_GB2312" w:eastAsia="仿宋_GB2312" w:hAnsi="仿宋"/>
          <w:color w:val="000000"/>
          <w:sz w:val="32"/>
          <w:szCs w:val="32"/>
        </w:rPr>
      </w:pPr>
      <w:r w:rsidRPr="0086398D">
        <w:rPr>
          <w:rFonts w:ascii="仿宋_GB2312" w:eastAsia="仿宋_GB2312" w:hAnsi="仿宋"/>
          <w:color w:val="000000"/>
          <w:sz w:val="32"/>
          <w:szCs w:val="32"/>
        </w:rPr>
        <w:t>8</w:t>
      </w:r>
      <w:r w:rsidRPr="0086398D">
        <w:rPr>
          <w:rFonts w:ascii="仿宋_GB2312" w:eastAsia="仿宋_GB2312" w:hAnsi="仿宋" w:hint="eastAsia"/>
          <w:color w:val="000000"/>
          <w:sz w:val="32"/>
          <w:szCs w:val="32"/>
        </w:rPr>
        <w:t>、承办市委、市政府和九江市总工会交办的其他工作</w:t>
      </w:r>
    </w:p>
    <w:p w:rsidR="004E7330" w:rsidRPr="0086398D" w:rsidRDefault="004E7330" w:rsidP="00C96D52">
      <w:pPr>
        <w:pStyle w:val="a5"/>
        <w:ind w:left="1350" w:firstLineChars="0" w:firstLine="0"/>
        <w:jc w:val="left"/>
        <w:rPr>
          <w:rFonts w:ascii="仿宋_GB2312" w:eastAsia="仿宋_GB2312" w:hAnsi="黑体"/>
          <w:sz w:val="32"/>
          <w:szCs w:val="32"/>
        </w:rPr>
      </w:pPr>
    </w:p>
    <w:p w:rsidR="004E7330" w:rsidRPr="0086398D" w:rsidRDefault="004E7330">
      <w:pPr>
        <w:ind w:firstLine="630"/>
        <w:jc w:val="left"/>
        <w:rPr>
          <w:rFonts w:ascii="仿宋_GB2312" w:eastAsia="仿宋_GB2312" w:hAnsi="仿宋"/>
          <w:sz w:val="32"/>
          <w:szCs w:val="32"/>
        </w:rPr>
      </w:pPr>
      <w:r w:rsidRPr="0086398D">
        <w:rPr>
          <w:rFonts w:ascii="仿宋_GB2312" w:eastAsia="仿宋_GB2312" w:hAnsi="黑体" w:hint="eastAsia"/>
          <w:sz w:val="32"/>
          <w:szCs w:val="32"/>
        </w:rPr>
        <w:t>二、部门基本情况</w:t>
      </w:r>
    </w:p>
    <w:p w:rsidR="004E7330" w:rsidRPr="0086398D" w:rsidRDefault="004E7330" w:rsidP="00FD7A52">
      <w:pPr>
        <w:ind w:firstLine="630"/>
        <w:jc w:val="left"/>
        <w:rPr>
          <w:rFonts w:ascii="仿宋_GB2312" w:eastAsia="仿宋_GB2312" w:hAnsi="仿宋"/>
          <w:sz w:val="32"/>
          <w:szCs w:val="32"/>
        </w:rPr>
      </w:pPr>
      <w:r w:rsidRPr="0086398D">
        <w:rPr>
          <w:rFonts w:ascii="仿宋_GB2312" w:eastAsia="仿宋_GB2312" w:hAnsi="仿宋" w:hint="eastAsia"/>
          <w:sz w:val="32"/>
          <w:szCs w:val="32"/>
        </w:rPr>
        <w:t>决算汇编单位</w:t>
      </w:r>
      <w:r w:rsidRPr="0086398D">
        <w:rPr>
          <w:rFonts w:ascii="仿宋_GB2312" w:eastAsia="仿宋_GB2312" w:hAnsi="仿宋"/>
          <w:sz w:val="32"/>
          <w:szCs w:val="32"/>
        </w:rPr>
        <w:t xml:space="preserve"> 1</w:t>
      </w:r>
      <w:r w:rsidRPr="0086398D">
        <w:rPr>
          <w:rFonts w:ascii="仿宋_GB2312" w:eastAsia="仿宋_GB2312" w:hAnsi="仿宋" w:hint="eastAsia"/>
          <w:sz w:val="32"/>
          <w:szCs w:val="32"/>
        </w:rPr>
        <w:t>个，</w:t>
      </w:r>
      <w:r w:rsidRPr="0086398D">
        <w:rPr>
          <w:rFonts w:ascii="仿宋_GB2312" w:eastAsia="仿宋_GB2312" w:hAnsi="仿宋"/>
          <w:sz w:val="32"/>
          <w:szCs w:val="32"/>
        </w:rPr>
        <w:t>2018</w:t>
      </w:r>
      <w:r w:rsidRPr="0086398D">
        <w:rPr>
          <w:rFonts w:ascii="仿宋_GB2312" w:eastAsia="仿宋_GB2312" w:hAnsi="仿宋" w:hint="eastAsia"/>
          <w:sz w:val="32"/>
          <w:szCs w:val="32"/>
        </w:rPr>
        <w:t>年年末编制人数</w:t>
      </w:r>
      <w:r w:rsidRPr="0086398D">
        <w:rPr>
          <w:rFonts w:ascii="仿宋_GB2312" w:eastAsia="仿宋_GB2312" w:hAnsi="仿宋"/>
          <w:sz w:val="32"/>
          <w:szCs w:val="32"/>
        </w:rPr>
        <w:t xml:space="preserve"> 15 </w:t>
      </w:r>
      <w:r w:rsidRPr="0086398D">
        <w:rPr>
          <w:rFonts w:ascii="仿宋_GB2312" w:eastAsia="仿宋_GB2312" w:hAnsi="仿宋" w:hint="eastAsia"/>
          <w:sz w:val="32"/>
          <w:szCs w:val="32"/>
        </w:rPr>
        <w:t>人，其中行政编制</w:t>
      </w:r>
      <w:r w:rsidRPr="0086398D">
        <w:rPr>
          <w:rFonts w:ascii="仿宋_GB2312" w:eastAsia="仿宋_GB2312" w:hAnsi="仿宋"/>
          <w:sz w:val="32"/>
          <w:szCs w:val="32"/>
        </w:rPr>
        <w:t xml:space="preserve"> 11 </w:t>
      </w:r>
      <w:r w:rsidRPr="0086398D">
        <w:rPr>
          <w:rFonts w:ascii="仿宋_GB2312" w:eastAsia="仿宋_GB2312" w:hAnsi="仿宋" w:hint="eastAsia"/>
          <w:sz w:val="32"/>
          <w:szCs w:val="32"/>
        </w:rPr>
        <w:t>人，事业编制</w:t>
      </w:r>
      <w:r w:rsidRPr="0086398D">
        <w:rPr>
          <w:rFonts w:ascii="仿宋_GB2312" w:eastAsia="仿宋_GB2312" w:hAnsi="仿宋"/>
          <w:sz w:val="32"/>
          <w:szCs w:val="32"/>
        </w:rPr>
        <w:t xml:space="preserve"> 4  </w:t>
      </w:r>
      <w:r w:rsidRPr="0086398D">
        <w:rPr>
          <w:rFonts w:ascii="仿宋_GB2312" w:eastAsia="仿宋_GB2312" w:hAnsi="仿宋" w:hint="eastAsia"/>
          <w:sz w:val="32"/>
          <w:szCs w:val="32"/>
        </w:rPr>
        <w:t>人；年末实有人数</w:t>
      </w:r>
      <w:r w:rsidRPr="0086398D">
        <w:rPr>
          <w:rFonts w:ascii="仿宋_GB2312" w:eastAsia="仿宋_GB2312" w:hAnsi="仿宋"/>
          <w:sz w:val="32"/>
          <w:szCs w:val="32"/>
        </w:rPr>
        <w:t xml:space="preserve">  20 </w:t>
      </w:r>
      <w:r w:rsidRPr="0086398D">
        <w:rPr>
          <w:rFonts w:ascii="仿宋_GB2312" w:eastAsia="仿宋_GB2312" w:hAnsi="仿宋" w:hint="eastAsia"/>
          <w:sz w:val="32"/>
          <w:szCs w:val="32"/>
        </w:rPr>
        <w:t>人，其中在职人员</w:t>
      </w:r>
      <w:r w:rsidRPr="0086398D">
        <w:rPr>
          <w:rFonts w:ascii="仿宋_GB2312" w:eastAsia="仿宋_GB2312" w:hAnsi="仿宋"/>
          <w:sz w:val="32"/>
          <w:szCs w:val="32"/>
        </w:rPr>
        <w:t xml:space="preserve"> 10 </w:t>
      </w:r>
      <w:r w:rsidRPr="0086398D">
        <w:rPr>
          <w:rFonts w:ascii="仿宋_GB2312" w:eastAsia="仿宋_GB2312" w:hAnsi="仿宋" w:hint="eastAsia"/>
          <w:sz w:val="32"/>
          <w:szCs w:val="32"/>
        </w:rPr>
        <w:t>人，退休人员</w:t>
      </w:r>
      <w:r w:rsidRPr="0086398D">
        <w:rPr>
          <w:rFonts w:ascii="仿宋_GB2312" w:eastAsia="仿宋_GB2312" w:hAnsi="仿宋"/>
          <w:sz w:val="32"/>
          <w:szCs w:val="32"/>
        </w:rPr>
        <w:t xml:space="preserve">  9 </w:t>
      </w:r>
      <w:r w:rsidRPr="0086398D">
        <w:rPr>
          <w:rFonts w:ascii="仿宋_GB2312" w:eastAsia="仿宋_GB2312" w:hAnsi="仿宋" w:hint="eastAsia"/>
          <w:sz w:val="32"/>
          <w:szCs w:val="32"/>
        </w:rPr>
        <w:t>人，遗属人员</w:t>
      </w:r>
      <w:r w:rsidRPr="0086398D">
        <w:rPr>
          <w:rFonts w:ascii="仿宋_GB2312" w:eastAsia="仿宋_GB2312" w:hAnsi="仿宋"/>
          <w:sz w:val="32"/>
          <w:szCs w:val="32"/>
        </w:rPr>
        <w:t>1</w:t>
      </w:r>
      <w:r w:rsidRPr="0086398D">
        <w:rPr>
          <w:rFonts w:ascii="仿宋_GB2312" w:eastAsia="仿宋_GB2312" w:hAnsi="仿宋" w:hint="eastAsia"/>
          <w:sz w:val="32"/>
          <w:szCs w:val="32"/>
        </w:rPr>
        <w:t>人。</w:t>
      </w:r>
    </w:p>
    <w:p w:rsidR="004E7330" w:rsidRPr="0086398D" w:rsidRDefault="004E7330" w:rsidP="003034E3">
      <w:pPr>
        <w:widowControl/>
        <w:spacing w:line="600" w:lineRule="exact"/>
        <w:rPr>
          <w:rFonts w:ascii="宋体"/>
          <w:b/>
          <w:sz w:val="32"/>
          <w:szCs w:val="32"/>
        </w:rPr>
      </w:pPr>
    </w:p>
    <w:p w:rsidR="004E7330" w:rsidRDefault="004E7330" w:rsidP="003034E3">
      <w:pPr>
        <w:widowControl/>
        <w:spacing w:line="600" w:lineRule="exact"/>
        <w:rPr>
          <w:rFonts w:ascii="宋体"/>
          <w:b/>
          <w:sz w:val="32"/>
          <w:szCs w:val="32"/>
        </w:rPr>
      </w:pPr>
    </w:p>
    <w:p w:rsidR="004E7330" w:rsidRDefault="004E7330">
      <w:pPr>
        <w:widowControl/>
        <w:spacing w:line="600" w:lineRule="exact"/>
        <w:ind w:firstLine="640"/>
        <w:jc w:val="center"/>
        <w:rPr>
          <w:rFonts w:ascii="宋体"/>
          <w:b/>
          <w:sz w:val="32"/>
          <w:szCs w:val="32"/>
        </w:rPr>
      </w:pPr>
      <w:r>
        <w:rPr>
          <w:rFonts w:ascii="宋体" w:hAnsi="宋体" w:hint="eastAsia"/>
          <w:b/>
          <w:sz w:val="32"/>
          <w:szCs w:val="32"/>
        </w:rPr>
        <w:t>第二部分</w:t>
      </w:r>
      <w:r>
        <w:rPr>
          <w:rFonts w:ascii="宋体" w:hAnsi="宋体"/>
          <w:b/>
          <w:sz w:val="32"/>
          <w:szCs w:val="32"/>
        </w:rPr>
        <w:t xml:space="preserve">  2018</w:t>
      </w:r>
      <w:r>
        <w:rPr>
          <w:rFonts w:ascii="宋体" w:hAnsi="宋体" w:hint="eastAsia"/>
          <w:b/>
          <w:sz w:val="32"/>
          <w:szCs w:val="32"/>
        </w:rPr>
        <w:t>年度部门决算表</w:t>
      </w:r>
    </w:p>
    <w:tbl>
      <w:tblPr>
        <w:tblW w:w="8368" w:type="dxa"/>
        <w:tblLayout w:type="fixed"/>
        <w:tblCellMar>
          <w:left w:w="0" w:type="dxa"/>
          <w:right w:w="0" w:type="dxa"/>
        </w:tblCellMar>
        <w:tblLook w:val="00A0"/>
      </w:tblPr>
      <w:tblGrid>
        <w:gridCol w:w="2248"/>
        <w:gridCol w:w="450"/>
        <w:gridCol w:w="1560"/>
        <w:gridCol w:w="2040"/>
        <w:gridCol w:w="495"/>
        <w:gridCol w:w="1575"/>
      </w:tblGrid>
      <w:tr w:rsidR="004E7330">
        <w:trPr>
          <w:trHeight w:val="540"/>
        </w:trPr>
        <w:tc>
          <w:tcPr>
            <w:tcW w:w="8368" w:type="dxa"/>
            <w:gridSpan w:val="6"/>
            <w:tcBorders>
              <w:top w:val="nil"/>
              <w:left w:val="nil"/>
              <w:bottom w:val="nil"/>
              <w:right w:val="nil"/>
            </w:tcBorders>
            <w:noWrap/>
            <w:tcMar>
              <w:top w:w="15" w:type="dxa"/>
              <w:left w:w="15" w:type="dxa"/>
              <w:right w:w="15" w:type="dxa"/>
            </w:tcMar>
            <w:vAlign w:val="bottom"/>
          </w:tcPr>
          <w:p w:rsidR="004E7330" w:rsidRDefault="004E7330">
            <w:pPr>
              <w:jc w:val="center"/>
              <w:rPr>
                <w:rFonts w:ascii="Arial" w:hAnsi="Arial" w:cs="Arial"/>
                <w:color w:val="000000"/>
                <w:sz w:val="20"/>
              </w:rPr>
            </w:pPr>
            <w:r>
              <w:rPr>
                <w:rFonts w:ascii="宋体" w:hAnsi="宋体" w:cs="宋体" w:hint="eastAsia"/>
                <w:color w:val="000000"/>
                <w:kern w:val="0"/>
                <w:sz w:val="44"/>
                <w:szCs w:val="44"/>
              </w:rPr>
              <w:t>收入支出决算总表</w:t>
            </w:r>
          </w:p>
        </w:tc>
      </w:tr>
      <w:tr w:rsidR="004E7330">
        <w:trPr>
          <w:trHeight w:val="297"/>
        </w:trPr>
        <w:tc>
          <w:tcPr>
            <w:tcW w:w="2248"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45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56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204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49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575" w:type="dxa"/>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0"/>
              </w:rPr>
            </w:pPr>
            <w:r>
              <w:rPr>
                <w:rFonts w:ascii="宋体" w:hAnsi="宋体" w:cs="宋体" w:hint="eastAsia"/>
                <w:color w:val="000000"/>
                <w:kern w:val="0"/>
                <w:sz w:val="20"/>
              </w:rPr>
              <w:t>公开</w:t>
            </w:r>
            <w:r>
              <w:rPr>
                <w:rFonts w:ascii="宋体" w:hAnsi="宋体" w:cs="宋体"/>
                <w:color w:val="000000"/>
                <w:kern w:val="0"/>
                <w:sz w:val="20"/>
              </w:rPr>
              <w:t>01</w:t>
            </w:r>
            <w:r>
              <w:rPr>
                <w:rFonts w:ascii="宋体" w:hAnsi="宋体" w:cs="宋体" w:hint="eastAsia"/>
                <w:color w:val="000000"/>
                <w:kern w:val="0"/>
                <w:sz w:val="20"/>
              </w:rPr>
              <w:t>表</w:t>
            </w:r>
          </w:p>
        </w:tc>
      </w:tr>
      <w:tr w:rsidR="004E7330">
        <w:trPr>
          <w:trHeight w:val="429"/>
        </w:trPr>
        <w:tc>
          <w:tcPr>
            <w:tcW w:w="2698" w:type="dxa"/>
            <w:gridSpan w:val="2"/>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r>
              <w:rPr>
                <w:rFonts w:ascii="宋体" w:hAnsi="宋体" w:cs="宋体" w:hint="eastAsia"/>
                <w:color w:val="000000"/>
                <w:kern w:val="0"/>
                <w:sz w:val="20"/>
              </w:rPr>
              <w:t>编制单位：庐山市总工会</w:t>
            </w:r>
            <w:r>
              <w:rPr>
                <w:rFonts w:ascii="宋体" w:hAnsi="宋体" w:cs="宋体"/>
                <w:color w:val="000000"/>
                <w:kern w:val="0"/>
                <w:sz w:val="20"/>
              </w:rPr>
              <w:t>(</w:t>
            </w:r>
            <w:r>
              <w:rPr>
                <w:rFonts w:ascii="宋体" w:hAnsi="宋体" w:cs="宋体" w:hint="eastAsia"/>
                <w:color w:val="000000"/>
                <w:kern w:val="0"/>
                <w:sz w:val="20"/>
              </w:rPr>
              <w:t>本级</w:t>
            </w:r>
            <w:r>
              <w:rPr>
                <w:rFonts w:ascii="宋体" w:hAnsi="宋体" w:cs="宋体"/>
                <w:color w:val="000000"/>
                <w:kern w:val="0"/>
                <w:sz w:val="20"/>
              </w:rPr>
              <w:t>)</w:t>
            </w:r>
          </w:p>
        </w:tc>
        <w:tc>
          <w:tcPr>
            <w:tcW w:w="3600" w:type="dxa"/>
            <w:gridSpan w:val="2"/>
            <w:tcBorders>
              <w:top w:val="nil"/>
              <w:left w:val="nil"/>
              <w:bottom w:val="nil"/>
              <w:right w:val="nil"/>
            </w:tcBorders>
            <w:noWrap/>
            <w:tcMar>
              <w:top w:w="15" w:type="dxa"/>
              <w:left w:w="15" w:type="dxa"/>
              <w:right w:w="15" w:type="dxa"/>
            </w:tcMar>
            <w:vAlign w:val="bottom"/>
          </w:tcPr>
          <w:p w:rsidR="004E7330" w:rsidRDefault="004E7330">
            <w:pPr>
              <w:jc w:val="center"/>
              <w:rPr>
                <w:rFonts w:ascii="Arial" w:hAnsi="Arial" w:cs="Arial"/>
                <w:color w:val="000000"/>
                <w:sz w:val="20"/>
              </w:rPr>
            </w:pPr>
            <w:r>
              <w:rPr>
                <w:rFonts w:ascii="宋体" w:hAnsi="宋体" w:cs="宋体"/>
                <w:color w:val="000000"/>
                <w:kern w:val="0"/>
                <w:sz w:val="20"/>
              </w:rPr>
              <w:t>2018</w:t>
            </w:r>
            <w:r>
              <w:rPr>
                <w:rFonts w:ascii="宋体" w:hAnsi="宋体" w:cs="宋体" w:hint="eastAsia"/>
                <w:color w:val="000000"/>
                <w:kern w:val="0"/>
                <w:sz w:val="20"/>
              </w:rPr>
              <w:t>年度</w:t>
            </w:r>
          </w:p>
        </w:tc>
        <w:tc>
          <w:tcPr>
            <w:tcW w:w="49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575" w:type="dxa"/>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0"/>
              </w:rPr>
            </w:pPr>
            <w:r>
              <w:rPr>
                <w:rFonts w:ascii="宋体" w:hAnsi="宋体" w:cs="宋体" w:hint="eastAsia"/>
                <w:color w:val="000000"/>
                <w:kern w:val="0"/>
                <w:sz w:val="20"/>
              </w:rPr>
              <w:t>金额单位：元</w:t>
            </w:r>
          </w:p>
        </w:tc>
      </w:tr>
      <w:tr w:rsidR="004E7330">
        <w:trPr>
          <w:trHeight w:val="308"/>
        </w:trPr>
        <w:tc>
          <w:tcPr>
            <w:tcW w:w="4258" w:type="dxa"/>
            <w:gridSpan w:val="3"/>
            <w:tcBorders>
              <w:top w:val="single" w:sz="4" w:space="0" w:color="000000"/>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收</w:t>
            </w:r>
            <w:r>
              <w:rPr>
                <w:rFonts w:ascii="宋体" w:hAnsi="宋体" w:cs="宋体"/>
                <w:color w:val="000000"/>
                <w:kern w:val="0"/>
                <w:sz w:val="22"/>
                <w:szCs w:val="22"/>
              </w:rPr>
              <w:t xml:space="preserve">     </w:t>
            </w:r>
            <w:r>
              <w:rPr>
                <w:rFonts w:ascii="宋体" w:hAnsi="宋体" w:cs="宋体" w:hint="eastAsia"/>
                <w:color w:val="000000"/>
                <w:kern w:val="0"/>
                <w:sz w:val="22"/>
                <w:szCs w:val="22"/>
              </w:rPr>
              <w:t>入</w:t>
            </w:r>
          </w:p>
        </w:tc>
        <w:tc>
          <w:tcPr>
            <w:tcW w:w="4110" w:type="dxa"/>
            <w:gridSpan w:val="3"/>
            <w:tcBorders>
              <w:top w:val="single" w:sz="4" w:space="0" w:color="000000"/>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支</w:t>
            </w:r>
            <w:r>
              <w:rPr>
                <w:rFonts w:ascii="宋体" w:hAnsi="宋体" w:cs="宋体"/>
                <w:color w:val="000000"/>
                <w:kern w:val="0"/>
                <w:sz w:val="22"/>
                <w:szCs w:val="22"/>
              </w:rPr>
              <w:t xml:space="preserve">     </w:t>
            </w:r>
            <w:r>
              <w:rPr>
                <w:rFonts w:ascii="宋体" w:hAnsi="宋体" w:cs="宋体" w:hint="eastAsia"/>
                <w:color w:val="000000"/>
                <w:kern w:val="0"/>
                <w:sz w:val="22"/>
                <w:szCs w:val="22"/>
              </w:rPr>
              <w:t>出</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项</w:t>
            </w:r>
            <w:r>
              <w:rPr>
                <w:rFonts w:ascii="宋体" w:hAnsi="宋体" w:cs="宋体"/>
                <w:color w:val="000000"/>
                <w:kern w:val="0"/>
                <w:sz w:val="22"/>
                <w:szCs w:val="22"/>
              </w:rPr>
              <w:t xml:space="preserve">    </w:t>
            </w:r>
            <w:r>
              <w:rPr>
                <w:rFonts w:ascii="宋体" w:hAnsi="宋体" w:cs="宋体" w:hint="eastAsia"/>
                <w:color w:val="000000"/>
                <w:kern w:val="0"/>
                <w:sz w:val="22"/>
                <w:szCs w:val="22"/>
              </w:rPr>
              <w:t>目</w:t>
            </w: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行次</w:t>
            </w:r>
          </w:p>
        </w:tc>
        <w:tc>
          <w:tcPr>
            <w:tcW w:w="15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决算数</w:t>
            </w: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项目（按功能分类）</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行次</w:t>
            </w:r>
          </w:p>
        </w:tc>
        <w:tc>
          <w:tcPr>
            <w:tcW w:w="15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决算数</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lastRenderedPageBreak/>
              <w:t>栏</w:t>
            </w:r>
            <w:r>
              <w:rPr>
                <w:rFonts w:ascii="宋体" w:hAnsi="宋体" w:cs="宋体"/>
                <w:color w:val="000000"/>
                <w:kern w:val="0"/>
                <w:sz w:val="22"/>
                <w:szCs w:val="22"/>
              </w:rPr>
              <w:t xml:space="preserve">    </w:t>
            </w:r>
            <w:r>
              <w:rPr>
                <w:rFonts w:ascii="宋体" w:hAnsi="宋体" w:cs="宋体" w:hint="eastAsia"/>
                <w:color w:val="000000"/>
                <w:kern w:val="0"/>
                <w:sz w:val="22"/>
                <w:szCs w:val="22"/>
              </w:rPr>
              <w:t>次</w:t>
            </w: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15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sz w:val="22"/>
                <w:szCs w:val="22"/>
              </w:rPr>
              <w:t>1</w:t>
            </w: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栏</w:t>
            </w:r>
            <w:r>
              <w:rPr>
                <w:rFonts w:ascii="宋体" w:hAnsi="宋体" w:cs="宋体"/>
                <w:color w:val="000000"/>
                <w:kern w:val="0"/>
                <w:sz w:val="22"/>
                <w:szCs w:val="22"/>
              </w:rPr>
              <w:t xml:space="preserve">    </w:t>
            </w:r>
            <w:r>
              <w:rPr>
                <w:rFonts w:ascii="宋体" w:hAnsi="宋体" w:cs="宋体" w:hint="eastAsia"/>
                <w:color w:val="000000"/>
                <w:kern w:val="0"/>
                <w:sz w:val="22"/>
                <w:szCs w:val="22"/>
              </w:rPr>
              <w:t>次</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15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sz w:val="22"/>
                <w:szCs w:val="22"/>
              </w:rPr>
              <w:t>2</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一、财政拨款收入</w:t>
            </w: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rsidP="009951E0">
            <w:pPr>
              <w:widowControl/>
              <w:ind w:right="110"/>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一、一般公共服务支出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28</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3452247</w:t>
            </w:r>
          </w:p>
        </w:tc>
      </w:tr>
      <w:tr w:rsidR="004E7330">
        <w:trPr>
          <w:trHeight w:val="384"/>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 xml:space="preserve">　　其中：政府性基金预算财政拨款</w:t>
            </w: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二、外交支出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29</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二、上级补助收入</w:t>
            </w: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三、国防支出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30</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三、事业收入</w:t>
            </w: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四、公共安全支出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31</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四、经营收入</w:t>
            </w: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五、教育支出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32</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五、附属单位上缴收入</w:t>
            </w: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6</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六、科学技术支出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33</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六、其他收入</w:t>
            </w: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7</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七、文化体育与传媒支出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34</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39"/>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8</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八、社会保障和就业支出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35</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131672</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9</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九、医疗卫生与计划生育支出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36</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52867.77</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10</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十、节能环保支出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37</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11</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十一、城乡社区支出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38</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12</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十二、农林水支出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39</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13</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十三、交通运输支出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40</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14</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十四、资源勘探信息等支出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41</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15</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十五、商业服务业等支出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42</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16</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十六、金融支出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43</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17</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十七、援助其他地区支出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44</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18</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十八、国土海洋气象等支出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45</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19</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十九、住房保障支出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46</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20</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二十、粮油物资储备支出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47</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21</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二十一、其他支出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48</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22</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二十二、债务还本支出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49</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23</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二十三、债务付息支出</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50</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b/>
                <w:color w:val="000000"/>
                <w:sz w:val="22"/>
                <w:szCs w:val="22"/>
              </w:rPr>
            </w:pPr>
            <w:r>
              <w:rPr>
                <w:rFonts w:ascii="宋体" w:hAnsi="宋体" w:cs="宋体" w:hint="eastAsia"/>
                <w:b/>
                <w:color w:val="000000"/>
                <w:kern w:val="0"/>
                <w:sz w:val="22"/>
                <w:szCs w:val="22"/>
              </w:rPr>
              <w:t>本年收入合计</w:t>
            </w: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24</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b/>
                <w:color w:val="000000"/>
                <w:sz w:val="22"/>
                <w:szCs w:val="22"/>
              </w:rPr>
            </w:pPr>
            <w:r>
              <w:rPr>
                <w:rFonts w:ascii="宋体" w:hAnsi="宋体" w:cs="宋体" w:hint="eastAsia"/>
                <w:b/>
                <w:color w:val="000000"/>
                <w:kern w:val="0"/>
                <w:sz w:val="22"/>
                <w:szCs w:val="22"/>
              </w:rPr>
              <w:t>本年支出合计</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51</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用事业基金弥补收支差额</w:t>
            </w: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25</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结余分配</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52</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年初结转和结余</w:t>
            </w: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26</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年末结转和结余</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53</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2248"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b/>
                <w:color w:val="000000"/>
                <w:sz w:val="22"/>
                <w:szCs w:val="22"/>
              </w:rPr>
            </w:pPr>
            <w:r>
              <w:rPr>
                <w:rFonts w:ascii="宋体" w:hAnsi="宋体" w:cs="宋体" w:hint="eastAsia"/>
                <w:b/>
                <w:color w:val="000000"/>
                <w:kern w:val="0"/>
                <w:sz w:val="22"/>
                <w:szCs w:val="22"/>
              </w:rPr>
              <w:t>总计</w:t>
            </w:r>
          </w:p>
        </w:tc>
        <w:tc>
          <w:tcPr>
            <w:tcW w:w="45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27</w:t>
            </w:r>
          </w:p>
        </w:tc>
        <w:tc>
          <w:tcPr>
            <w:tcW w:w="1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20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b/>
                <w:color w:val="000000"/>
                <w:sz w:val="22"/>
                <w:szCs w:val="22"/>
              </w:rPr>
            </w:pPr>
            <w:r>
              <w:rPr>
                <w:rFonts w:ascii="宋体" w:hAnsi="宋体" w:cs="宋体" w:hint="eastAsia"/>
                <w:b/>
                <w:color w:val="000000"/>
                <w:kern w:val="0"/>
                <w:sz w:val="22"/>
                <w:szCs w:val="22"/>
              </w:rPr>
              <w:t>总计</w:t>
            </w:r>
          </w:p>
        </w:tc>
        <w:tc>
          <w:tcPr>
            <w:tcW w:w="4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54</w:t>
            </w:r>
          </w:p>
        </w:tc>
        <w:tc>
          <w:tcPr>
            <w:tcW w:w="157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r>
    </w:tbl>
    <w:p w:rsidR="004E7330" w:rsidRDefault="004E7330">
      <w:pPr>
        <w:widowControl/>
        <w:spacing w:line="600" w:lineRule="exact"/>
        <w:jc w:val="left"/>
        <w:rPr>
          <w:rFonts w:ascii="宋体"/>
          <w:bCs/>
          <w:sz w:val="20"/>
        </w:rPr>
      </w:pPr>
      <w:r>
        <w:rPr>
          <w:rFonts w:ascii="宋体" w:hAnsi="宋体" w:hint="eastAsia"/>
          <w:bCs/>
          <w:sz w:val="20"/>
        </w:rPr>
        <w:t>注：本表反映部门本年度的总收支和年末结转结余情况</w:t>
      </w:r>
    </w:p>
    <w:p w:rsidR="004E7330" w:rsidRDefault="004E7330">
      <w:pPr>
        <w:widowControl/>
        <w:spacing w:line="600" w:lineRule="exact"/>
        <w:jc w:val="left"/>
        <w:rPr>
          <w:rFonts w:ascii="宋体"/>
          <w:bCs/>
          <w:sz w:val="20"/>
        </w:rPr>
      </w:pPr>
    </w:p>
    <w:tbl>
      <w:tblPr>
        <w:tblpPr w:leftFromText="180" w:rightFromText="180" w:vertAnchor="text" w:horzAnchor="page" w:tblpX="1798" w:tblpY="1200"/>
        <w:tblOverlap w:val="never"/>
        <w:tblW w:w="8372" w:type="dxa"/>
        <w:tblLayout w:type="fixed"/>
        <w:tblCellMar>
          <w:left w:w="0" w:type="dxa"/>
          <w:right w:w="0" w:type="dxa"/>
        </w:tblCellMar>
        <w:tblLook w:val="00A0"/>
      </w:tblPr>
      <w:tblGrid>
        <w:gridCol w:w="240"/>
        <w:gridCol w:w="437"/>
        <w:gridCol w:w="240"/>
        <w:gridCol w:w="1335"/>
        <w:gridCol w:w="1470"/>
        <w:gridCol w:w="1470"/>
        <w:gridCol w:w="765"/>
        <w:gridCol w:w="615"/>
        <w:gridCol w:w="555"/>
        <w:gridCol w:w="560"/>
        <w:gridCol w:w="685"/>
      </w:tblGrid>
      <w:tr w:rsidR="004E7330">
        <w:trPr>
          <w:trHeight w:val="540"/>
        </w:trPr>
        <w:tc>
          <w:tcPr>
            <w:tcW w:w="8372" w:type="dxa"/>
            <w:gridSpan w:val="11"/>
            <w:tcBorders>
              <w:top w:val="nil"/>
              <w:left w:val="nil"/>
              <w:bottom w:val="nil"/>
              <w:right w:val="nil"/>
            </w:tcBorders>
            <w:noWrap/>
            <w:tcMar>
              <w:top w:w="15" w:type="dxa"/>
              <w:left w:w="15" w:type="dxa"/>
              <w:right w:w="15" w:type="dxa"/>
            </w:tcMar>
            <w:vAlign w:val="bottom"/>
          </w:tcPr>
          <w:p w:rsidR="004E7330" w:rsidRDefault="004E7330">
            <w:pPr>
              <w:jc w:val="center"/>
              <w:rPr>
                <w:rFonts w:ascii="Arial" w:hAnsi="Arial" w:cs="Arial"/>
                <w:color w:val="000000"/>
                <w:sz w:val="20"/>
              </w:rPr>
            </w:pPr>
            <w:r>
              <w:rPr>
                <w:rFonts w:ascii="宋体" w:hAnsi="宋体" w:cs="宋体" w:hint="eastAsia"/>
                <w:color w:val="000000"/>
                <w:kern w:val="0"/>
                <w:sz w:val="44"/>
                <w:szCs w:val="44"/>
              </w:rPr>
              <w:t>收入决算表</w:t>
            </w:r>
          </w:p>
        </w:tc>
      </w:tr>
      <w:tr w:rsidR="004E7330">
        <w:trPr>
          <w:trHeight w:val="285"/>
        </w:trPr>
        <w:tc>
          <w:tcPr>
            <w:tcW w:w="24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437"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24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33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47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47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76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61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55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245" w:type="dxa"/>
            <w:gridSpan w:val="2"/>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4"/>
                <w:szCs w:val="24"/>
              </w:rPr>
            </w:pPr>
            <w:r>
              <w:rPr>
                <w:rFonts w:ascii="宋体" w:hAnsi="宋体" w:cs="宋体" w:hint="eastAsia"/>
                <w:color w:val="000000"/>
                <w:kern w:val="0"/>
                <w:sz w:val="24"/>
                <w:szCs w:val="24"/>
              </w:rPr>
              <w:t>公开</w:t>
            </w:r>
            <w:r>
              <w:rPr>
                <w:rFonts w:ascii="宋体" w:hAnsi="宋体" w:cs="宋体"/>
                <w:color w:val="000000"/>
                <w:kern w:val="0"/>
                <w:sz w:val="24"/>
                <w:szCs w:val="24"/>
              </w:rPr>
              <w:t>02</w:t>
            </w:r>
            <w:r>
              <w:rPr>
                <w:rFonts w:ascii="宋体" w:hAnsi="宋体" w:cs="宋体" w:hint="eastAsia"/>
                <w:color w:val="000000"/>
                <w:kern w:val="0"/>
                <w:sz w:val="24"/>
                <w:szCs w:val="24"/>
              </w:rPr>
              <w:t>表</w:t>
            </w:r>
          </w:p>
        </w:tc>
      </w:tr>
      <w:tr w:rsidR="004E7330">
        <w:trPr>
          <w:trHeight w:val="285"/>
        </w:trPr>
        <w:tc>
          <w:tcPr>
            <w:tcW w:w="3722" w:type="dxa"/>
            <w:gridSpan w:val="5"/>
            <w:tcBorders>
              <w:top w:val="nil"/>
              <w:left w:val="nil"/>
              <w:bottom w:val="nil"/>
              <w:right w:val="nil"/>
            </w:tcBorders>
            <w:noWrap/>
            <w:tcMar>
              <w:top w:w="15" w:type="dxa"/>
              <w:left w:w="15" w:type="dxa"/>
              <w:right w:w="15" w:type="dxa"/>
            </w:tcMar>
            <w:vAlign w:val="bottom"/>
          </w:tcPr>
          <w:p w:rsidR="004E7330" w:rsidRDefault="004E7330" w:rsidP="00DA4FA0">
            <w:pPr>
              <w:rPr>
                <w:rFonts w:ascii="Arial" w:hAnsi="Arial" w:cs="Arial"/>
                <w:color w:val="000000"/>
                <w:sz w:val="20"/>
              </w:rPr>
            </w:pPr>
            <w:r>
              <w:rPr>
                <w:rFonts w:ascii="宋体" w:hAnsi="宋体" w:cs="宋体" w:hint="eastAsia"/>
                <w:color w:val="000000"/>
                <w:kern w:val="0"/>
                <w:sz w:val="24"/>
                <w:szCs w:val="24"/>
              </w:rPr>
              <w:t>编制单位：庐山市总工会</w:t>
            </w:r>
          </w:p>
        </w:tc>
        <w:tc>
          <w:tcPr>
            <w:tcW w:w="2235" w:type="dxa"/>
            <w:gridSpan w:val="2"/>
            <w:tcBorders>
              <w:top w:val="nil"/>
              <w:left w:val="nil"/>
              <w:bottom w:val="nil"/>
              <w:right w:val="nil"/>
            </w:tcBorders>
            <w:noWrap/>
            <w:tcMar>
              <w:top w:w="15" w:type="dxa"/>
              <w:left w:w="15" w:type="dxa"/>
              <w:right w:w="15" w:type="dxa"/>
            </w:tcMar>
            <w:vAlign w:val="bottom"/>
          </w:tcPr>
          <w:p w:rsidR="004E7330" w:rsidRDefault="004E7330">
            <w:pPr>
              <w:widowControl/>
              <w:jc w:val="center"/>
              <w:textAlignment w:val="bottom"/>
              <w:rPr>
                <w:rFonts w:ascii="宋体" w:cs="宋体"/>
                <w:color w:val="000000"/>
                <w:sz w:val="24"/>
                <w:szCs w:val="24"/>
              </w:rPr>
            </w:pPr>
            <w:r>
              <w:rPr>
                <w:rFonts w:ascii="宋体" w:hAnsi="宋体" w:cs="宋体"/>
                <w:color w:val="000000"/>
                <w:kern w:val="0"/>
                <w:sz w:val="24"/>
                <w:szCs w:val="24"/>
              </w:rPr>
              <w:t>2018</w:t>
            </w:r>
            <w:r>
              <w:rPr>
                <w:rFonts w:ascii="宋体" w:hAnsi="宋体" w:cs="宋体" w:hint="eastAsia"/>
                <w:color w:val="000000"/>
                <w:kern w:val="0"/>
                <w:sz w:val="24"/>
                <w:szCs w:val="24"/>
              </w:rPr>
              <w:t>年度</w:t>
            </w:r>
          </w:p>
        </w:tc>
        <w:tc>
          <w:tcPr>
            <w:tcW w:w="61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55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245" w:type="dxa"/>
            <w:gridSpan w:val="2"/>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4"/>
                <w:szCs w:val="24"/>
              </w:rPr>
            </w:pPr>
            <w:r>
              <w:rPr>
                <w:rFonts w:ascii="宋体" w:hAnsi="宋体" w:cs="宋体" w:hint="eastAsia"/>
                <w:color w:val="000000"/>
                <w:kern w:val="0"/>
                <w:sz w:val="24"/>
                <w:szCs w:val="24"/>
              </w:rPr>
              <w:t>金额单位：元</w:t>
            </w:r>
          </w:p>
        </w:tc>
      </w:tr>
      <w:tr w:rsidR="004E7330">
        <w:trPr>
          <w:trHeight w:val="1061"/>
        </w:trPr>
        <w:tc>
          <w:tcPr>
            <w:tcW w:w="2252" w:type="dxa"/>
            <w:gridSpan w:val="4"/>
            <w:tcBorders>
              <w:top w:val="single" w:sz="4" w:space="0" w:color="000000"/>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项目</w:t>
            </w:r>
          </w:p>
        </w:tc>
        <w:tc>
          <w:tcPr>
            <w:tcW w:w="1470" w:type="dxa"/>
            <w:vMerge w:val="restart"/>
            <w:tcBorders>
              <w:top w:val="single" w:sz="4" w:space="0" w:color="000000"/>
              <w:left w:val="nil"/>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本年收入合计</w:t>
            </w:r>
          </w:p>
        </w:tc>
        <w:tc>
          <w:tcPr>
            <w:tcW w:w="1470" w:type="dxa"/>
            <w:vMerge w:val="restart"/>
            <w:tcBorders>
              <w:top w:val="single" w:sz="4" w:space="0" w:color="000000"/>
              <w:left w:val="nil"/>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财政拨款收入</w:t>
            </w:r>
          </w:p>
        </w:tc>
        <w:tc>
          <w:tcPr>
            <w:tcW w:w="765" w:type="dxa"/>
            <w:vMerge w:val="restart"/>
            <w:tcBorders>
              <w:top w:val="single" w:sz="4" w:space="0" w:color="000000"/>
              <w:left w:val="nil"/>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上级补助收入</w:t>
            </w:r>
          </w:p>
        </w:tc>
        <w:tc>
          <w:tcPr>
            <w:tcW w:w="615" w:type="dxa"/>
            <w:vMerge w:val="restart"/>
            <w:tcBorders>
              <w:top w:val="single" w:sz="4" w:space="0" w:color="000000"/>
              <w:left w:val="nil"/>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事业收入</w:t>
            </w:r>
          </w:p>
        </w:tc>
        <w:tc>
          <w:tcPr>
            <w:tcW w:w="555" w:type="dxa"/>
            <w:vMerge w:val="restart"/>
            <w:tcBorders>
              <w:top w:val="single" w:sz="4" w:space="0" w:color="000000"/>
              <w:left w:val="nil"/>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经营收入</w:t>
            </w:r>
          </w:p>
        </w:tc>
        <w:tc>
          <w:tcPr>
            <w:tcW w:w="560" w:type="dxa"/>
            <w:vMerge w:val="restart"/>
            <w:tcBorders>
              <w:top w:val="single" w:sz="4" w:space="0" w:color="000000"/>
              <w:left w:val="nil"/>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附属单位上缴收入</w:t>
            </w:r>
          </w:p>
        </w:tc>
        <w:tc>
          <w:tcPr>
            <w:tcW w:w="685" w:type="dxa"/>
            <w:vMerge w:val="restart"/>
            <w:tcBorders>
              <w:top w:val="single" w:sz="4" w:space="0" w:color="000000"/>
              <w:left w:val="nil"/>
              <w:right w:val="single" w:sz="8"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其他收入</w:t>
            </w:r>
          </w:p>
        </w:tc>
      </w:tr>
      <w:tr w:rsidR="004E7330">
        <w:trPr>
          <w:trHeight w:val="447"/>
        </w:trPr>
        <w:tc>
          <w:tcPr>
            <w:tcW w:w="917" w:type="dxa"/>
            <w:gridSpan w:val="3"/>
            <w:tcBorders>
              <w:top w:val="nil"/>
              <w:left w:val="single" w:sz="4" w:space="0" w:color="000000"/>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支出功能分类科目编码</w:t>
            </w:r>
          </w:p>
        </w:tc>
        <w:tc>
          <w:tcPr>
            <w:tcW w:w="133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科目名称</w:t>
            </w:r>
          </w:p>
        </w:tc>
        <w:tc>
          <w:tcPr>
            <w:tcW w:w="1470" w:type="dxa"/>
            <w:vMerge/>
            <w:tcBorders>
              <w:left w:val="nil"/>
              <w:right w:val="single" w:sz="4"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c>
          <w:tcPr>
            <w:tcW w:w="1470" w:type="dxa"/>
            <w:vMerge/>
            <w:tcBorders>
              <w:left w:val="nil"/>
              <w:right w:val="single" w:sz="4"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c>
          <w:tcPr>
            <w:tcW w:w="765" w:type="dxa"/>
            <w:vMerge/>
            <w:tcBorders>
              <w:left w:val="nil"/>
              <w:right w:val="single" w:sz="4"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c>
          <w:tcPr>
            <w:tcW w:w="615" w:type="dxa"/>
            <w:vMerge/>
            <w:tcBorders>
              <w:left w:val="nil"/>
              <w:right w:val="single" w:sz="4"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c>
          <w:tcPr>
            <w:tcW w:w="555" w:type="dxa"/>
            <w:vMerge/>
            <w:tcBorders>
              <w:left w:val="nil"/>
              <w:right w:val="single" w:sz="4"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c>
          <w:tcPr>
            <w:tcW w:w="560" w:type="dxa"/>
            <w:vMerge/>
            <w:tcBorders>
              <w:left w:val="nil"/>
              <w:right w:val="single" w:sz="4"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c>
          <w:tcPr>
            <w:tcW w:w="685" w:type="dxa"/>
            <w:vMerge/>
            <w:tcBorders>
              <w:left w:val="nil"/>
              <w:right w:val="single" w:sz="8"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r>
      <w:tr w:rsidR="004E7330">
        <w:trPr>
          <w:trHeight w:val="308"/>
        </w:trPr>
        <w:tc>
          <w:tcPr>
            <w:tcW w:w="240" w:type="dxa"/>
            <w:vMerge w:val="restart"/>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类</w:t>
            </w:r>
          </w:p>
        </w:tc>
        <w:tc>
          <w:tcPr>
            <w:tcW w:w="437" w:type="dxa"/>
            <w:vMerge w:val="restart"/>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款</w:t>
            </w:r>
          </w:p>
        </w:tc>
        <w:tc>
          <w:tcPr>
            <w:tcW w:w="240" w:type="dxa"/>
            <w:vMerge w:val="restart"/>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项</w:t>
            </w:r>
          </w:p>
        </w:tc>
        <w:tc>
          <w:tcPr>
            <w:tcW w:w="133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栏次</w:t>
            </w:r>
          </w:p>
        </w:tc>
        <w:tc>
          <w:tcPr>
            <w:tcW w:w="147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w:t>
            </w:r>
          </w:p>
        </w:tc>
        <w:tc>
          <w:tcPr>
            <w:tcW w:w="147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w:t>
            </w:r>
          </w:p>
        </w:tc>
        <w:tc>
          <w:tcPr>
            <w:tcW w:w="765"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w:t>
            </w:r>
          </w:p>
        </w:tc>
        <w:tc>
          <w:tcPr>
            <w:tcW w:w="615"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w:t>
            </w:r>
          </w:p>
        </w:tc>
        <w:tc>
          <w:tcPr>
            <w:tcW w:w="555"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w:t>
            </w:r>
          </w:p>
        </w:tc>
        <w:tc>
          <w:tcPr>
            <w:tcW w:w="56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6</w:t>
            </w:r>
          </w:p>
        </w:tc>
        <w:tc>
          <w:tcPr>
            <w:tcW w:w="685" w:type="dxa"/>
            <w:tcBorders>
              <w:top w:val="nil"/>
              <w:left w:val="nil"/>
              <w:bottom w:val="single" w:sz="4" w:space="0" w:color="000000"/>
              <w:right w:val="single" w:sz="8"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7</w:t>
            </w:r>
          </w:p>
        </w:tc>
      </w:tr>
      <w:tr w:rsidR="004E7330">
        <w:trPr>
          <w:trHeight w:val="308"/>
        </w:trPr>
        <w:tc>
          <w:tcPr>
            <w:tcW w:w="240" w:type="dxa"/>
            <w:vMerge/>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437" w:type="dxa"/>
            <w:vMerge/>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240" w:type="dxa"/>
            <w:vMerge/>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133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合计</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917"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201</w:t>
            </w:r>
          </w:p>
        </w:tc>
        <w:tc>
          <w:tcPr>
            <w:tcW w:w="133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hint="eastAsia"/>
                <w:color w:val="000000"/>
                <w:kern w:val="0"/>
                <w:sz w:val="22"/>
                <w:szCs w:val="22"/>
              </w:rPr>
              <w:t>一般公共服务支出</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3,452,247.00</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3,452,247.00</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r>
      <w:tr w:rsidR="004E7330">
        <w:trPr>
          <w:trHeight w:val="308"/>
        </w:trPr>
        <w:tc>
          <w:tcPr>
            <w:tcW w:w="917"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20129</w:t>
            </w:r>
          </w:p>
        </w:tc>
        <w:tc>
          <w:tcPr>
            <w:tcW w:w="133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hint="eastAsia"/>
                <w:color w:val="000000"/>
                <w:kern w:val="0"/>
                <w:sz w:val="22"/>
                <w:szCs w:val="22"/>
              </w:rPr>
              <w:t>群众团体事务</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3,452,247.00</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3,452,247.00</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r>
      <w:tr w:rsidR="004E7330">
        <w:trPr>
          <w:trHeight w:val="308"/>
        </w:trPr>
        <w:tc>
          <w:tcPr>
            <w:tcW w:w="917"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2012901</w:t>
            </w:r>
          </w:p>
        </w:tc>
        <w:tc>
          <w:tcPr>
            <w:tcW w:w="133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行政运行</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3,370,475.00</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3,370,475.00</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r>
      <w:tr w:rsidR="004E7330">
        <w:trPr>
          <w:trHeight w:val="308"/>
        </w:trPr>
        <w:tc>
          <w:tcPr>
            <w:tcW w:w="917"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2012950</w:t>
            </w:r>
          </w:p>
        </w:tc>
        <w:tc>
          <w:tcPr>
            <w:tcW w:w="133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事业运行</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81,772.00</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81,772.00</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r>
      <w:tr w:rsidR="004E7330">
        <w:trPr>
          <w:trHeight w:val="308"/>
        </w:trPr>
        <w:tc>
          <w:tcPr>
            <w:tcW w:w="917"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208</w:t>
            </w:r>
          </w:p>
        </w:tc>
        <w:tc>
          <w:tcPr>
            <w:tcW w:w="133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hint="eastAsia"/>
                <w:color w:val="000000"/>
                <w:kern w:val="0"/>
                <w:sz w:val="22"/>
                <w:szCs w:val="22"/>
              </w:rPr>
              <w:t>社会保障和就业支出</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131,672.00</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131,672.00</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r>
      <w:tr w:rsidR="004E7330">
        <w:trPr>
          <w:trHeight w:val="308"/>
        </w:trPr>
        <w:tc>
          <w:tcPr>
            <w:tcW w:w="917"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20805</w:t>
            </w:r>
          </w:p>
        </w:tc>
        <w:tc>
          <w:tcPr>
            <w:tcW w:w="133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hint="eastAsia"/>
                <w:color w:val="000000"/>
                <w:kern w:val="0"/>
                <w:sz w:val="22"/>
                <w:szCs w:val="22"/>
              </w:rPr>
              <w:t>行政事业单位离退休</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131,672.00</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131,672.00</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r>
      <w:tr w:rsidR="004E7330">
        <w:trPr>
          <w:trHeight w:val="308"/>
        </w:trPr>
        <w:tc>
          <w:tcPr>
            <w:tcW w:w="917"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2080505</w:t>
            </w:r>
          </w:p>
        </w:tc>
        <w:tc>
          <w:tcPr>
            <w:tcW w:w="133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机关事业单位基本养老保险缴费支出</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113,351.00</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113,351.00</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r>
      <w:tr w:rsidR="004E7330">
        <w:trPr>
          <w:trHeight w:val="308"/>
        </w:trPr>
        <w:tc>
          <w:tcPr>
            <w:tcW w:w="917"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2080506</w:t>
            </w:r>
          </w:p>
        </w:tc>
        <w:tc>
          <w:tcPr>
            <w:tcW w:w="133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机关事业单位职业年金缴费支出</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15,761.00</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15,761.00</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r>
      <w:tr w:rsidR="004E7330">
        <w:trPr>
          <w:trHeight w:val="308"/>
        </w:trPr>
        <w:tc>
          <w:tcPr>
            <w:tcW w:w="917"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2080599</w:t>
            </w:r>
          </w:p>
        </w:tc>
        <w:tc>
          <w:tcPr>
            <w:tcW w:w="133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其他行政事业单位离退休支出</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2,560.00</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2,560.00</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r>
      <w:tr w:rsidR="004E7330">
        <w:trPr>
          <w:trHeight w:val="308"/>
        </w:trPr>
        <w:tc>
          <w:tcPr>
            <w:tcW w:w="917"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210</w:t>
            </w:r>
          </w:p>
        </w:tc>
        <w:tc>
          <w:tcPr>
            <w:tcW w:w="133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hint="eastAsia"/>
                <w:color w:val="000000"/>
                <w:kern w:val="0"/>
                <w:sz w:val="22"/>
                <w:szCs w:val="22"/>
              </w:rPr>
              <w:t>医疗卫生与计划生育支出</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52,867.77</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52,867.77</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r>
      <w:tr w:rsidR="004E7330">
        <w:trPr>
          <w:trHeight w:val="308"/>
        </w:trPr>
        <w:tc>
          <w:tcPr>
            <w:tcW w:w="917"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21011</w:t>
            </w:r>
          </w:p>
        </w:tc>
        <w:tc>
          <w:tcPr>
            <w:tcW w:w="133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hint="eastAsia"/>
                <w:color w:val="000000"/>
                <w:kern w:val="0"/>
                <w:sz w:val="22"/>
                <w:szCs w:val="22"/>
              </w:rPr>
              <w:t>行政事业单</w:t>
            </w:r>
            <w:r w:rsidRPr="00DA4FA0">
              <w:rPr>
                <w:rFonts w:ascii="宋体" w:hAnsi="宋体" w:cs="Arial" w:hint="eastAsia"/>
                <w:color w:val="000000"/>
                <w:kern w:val="0"/>
                <w:sz w:val="22"/>
                <w:szCs w:val="22"/>
              </w:rPr>
              <w:lastRenderedPageBreak/>
              <w:t>位医疗</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lastRenderedPageBreak/>
              <w:t>52,867.77</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52,867.77</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r>
      <w:tr w:rsidR="004E7330">
        <w:trPr>
          <w:trHeight w:val="308"/>
        </w:trPr>
        <w:tc>
          <w:tcPr>
            <w:tcW w:w="917"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lastRenderedPageBreak/>
              <w:t>2101101</w:t>
            </w:r>
          </w:p>
        </w:tc>
        <w:tc>
          <w:tcPr>
            <w:tcW w:w="133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行政单位医疗</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1,174.82</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1,174.82</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r>
      <w:tr w:rsidR="004E7330">
        <w:trPr>
          <w:trHeight w:val="308"/>
        </w:trPr>
        <w:tc>
          <w:tcPr>
            <w:tcW w:w="917"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2101102</w:t>
            </w:r>
          </w:p>
        </w:tc>
        <w:tc>
          <w:tcPr>
            <w:tcW w:w="133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事业单位医疗</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51,692.95</w:t>
            </w:r>
          </w:p>
        </w:tc>
        <w:tc>
          <w:tcPr>
            <w:tcW w:w="14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hAnsi="宋体" w:cs="Arial"/>
                <w:color w:val="000000"/>
                <w:kern w:val="0"/>
                <w:sz w:val="22"/>
                <w:szCs w:val="22"/>
              </w:rPr>
              <w:t>51,692.95</w:t>
            </w:r>
          </w:p>
        </w:tc>
        <w:tc>
          <w:tcPr>
            <w:tcW w:w="76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85"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DA4FA0">
            <w:pPr>
              <w:widowControl/>
              <w:jc w:val="right"/>
              <w:rPr>
                <w:rFonts w:ascii="宋体" w:cs="Arial"/>
                <w:color w:val="000000"/>
                <w:kern w:val="0"/>
                <w:sz w:val="22"/>
                <w:szCs w:val="22"/>
              </w:rPr>
            </w:pPr>
            <w:r w:rsidRPr="00DA4FA0">
              <w:rPr>
                <w:rFonts w:ascii="宋体" w:cs="Arial"/>
                <w:color w:val="000000"/>
                <w:kern w:val="0"/>
                <w:sz w:val="22"/>
                <w:szCs w:val="22"/>
              </w:rPr>
              <w:t>0.00</w:t>
            </w:r>
          </w:p>
        </w:tc>
      </w:tr>
    </w:tbl>
    <w:p w:rsidR="004E7330" w:rsidRDefault="004E7330">
      <w:pPr>
        <w:widowControl/>
        <w:spacing w:line="600" w:lineRule="exact"/>
        <w:jc w:val="left"/>
        <w:rPr>
          <w:rFonts w:ascii="宋体"/>
          <w:bCs/>
          <w:sz w:val="20"/>
        </w:rPr>
      </w:pPr>
      <w:r>
        <w:rPr>
          <w:rFonts w:ascii="宋体" w:hAnsi="宋体" w:hint="eastAsia"/>
          <w:bCs/>
          <w:sz w:val="20"/>
        </w:rPr>
        <w:t>注：本表反映部门本年度取得的各项收入情况。</w:t>
      </w:r>
    </w:p>
    <w:p w:rsidR="004E7330" w:rsidRDefault="004E7330">
      <w:pPr>
        <w:widowControl/>
        <w:spacing w:line="600" w:lineRule="exact"/>
        <w:jc w:val="left"/>
        <w:rPr>
          <w:rFonts w:ascii="宋体"/>
          <w:bCs/>
          <w:sz w:val="20"/>
        </w:rPr>
      </w:pPr>
    </w:p>
    <w:p w:rsidR="004E7330" w:rsidRDefault="004E7330">
      <w:pPr>
        <w:widowControl/>
        <w:spacing w:line="600" w:lineRule="exact"/>
        <w:jc w:val="left"/>
        <w:rPr>
          <w:rFonts w:ascii="宋体"/>
          <w:bCs/>
          <w:sz w:val="20"/>
        </w:rPr>
      </w:pPr>
    </w:p>
    <w:tbl>
      <w:tblPr>
        <w:tblW w:w="8339" w:type="dxa"/>
        <w:tblLayout w:type="fixed"/>
        <w:tblCellMar>
          <w:left w:w="0" w:type="dxa"/>
          <w:right w:w="0" w:type="dxa"/>
        </w:tblCellMar>
        <w:tblLook w:val="00A0"/>
      </w:tblPr>
      <w:tblGrid>
        <w:gridCol w:w="321"/>
        <w:gridCol w:w="253"/>
        <w:gridCol w:w="266"/>
        <w:gridCol w:w="1203"/>
        <w:gridCol w:w="1424"/>
        <w:gridCol w:w="1510"/>
        <w:gridCol w:w="1103"/>
        <w:gridCol w:w="500"/>
        <w:gridCol w:w="556"/>
        <w:gridCol w:w="569"/>
        <w:gridCol w:w="634"/>
      </w:tblGrid>
      <w:tr w:rsidR="004E7330" w:rsidTr="00BE4677">
        <w:trPr>
          <w:gridAfter w:val="1"/>
          <w:wAfter w:w="634" w:type="dxa"/>
          <w:trHeight w:val="540"/>
        </w:trPr>
        <w:tc>
          <w:tcPr>
            <w:tcW w:w="7705" w:type="dxa"/>
            <w:gridSpan w:val="10"/>
            <w:tcBorders>
              <w:top w:val="nil"/>
              <w:left w:val="nil"/>
              <w:bottom w:val="nil"/>
              <w:right w:val="nil"/>
            </w:tcBorders>
            <w:noWrap/>
            <w:tcMar>
              <w:top w:w="15" w:type="dxa"/>
              <w:left w:w="15" w:type="dxa"/>
              <w:right w:w="15" w:type="dxa"/>
            </w:tcMar>
            <w:vAlign w:val="bottom"/>
          </w:tcPr>
          <w:p w:rsidR="004E7330" w:rsidRDefault="004E7330">
            <w:pPr>
              <w:jc w:val="center"/>
              <w:rPr>
                <w:rFonts w:ascii="Arial" w:hAnsi="Arial" w:cs="Arial"/>
                <w:color w:val="000000"/>
                <w:sz w:val="20"/>
              </w:rPr>
            </w:pPr>
            <w:r>
              <w:rPr>
                <w:rFonts w:ascii="宋体" w:hAnsi="宋体" w:cs="宋体" w:hint="eastAsia"/>
                <w:color w:val="000000"/>
                <w:kern w:val="0"/>
                <w:sz w:val="44"/>
                <w:szCs w:val="44"/>
              </w:rPr>
              <w:t>支出决算表</w:t>
            </w:r>
          </w:p>
        </w:tc>
      </w:tr>
      <w:tr w:rsidR="004E7330" w:rsidTr="00DE55F1">
        <w:trPr>
          <w:gridAfter w:val="1"/>
          <w:wAfter w:w="634" w:type="dxa"/>
          <w:trHeight w:val="285"/>
        </w:trPr>
        <w:tc>
          <w:tcPr>
            <w:tcW w:w="321"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253"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266"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203"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424"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51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103"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50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125" w:type="dxa"/>
            <w:gridSpan w:val="2"/>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4"/>
                <w:szCs w:val="24"/>
              </w:rPr>
            </w:pPr>
            <w:r>
              <w:rPr>
                <w:rFonts w:ascii="宋体" w:hAnsi="宋体" w:cs="宋体" w:hint="eastAsia"/>
                <w:color w:val="000000"/>
                <w:kern w:val="0"/>
                <w:sz w:val="24"/>
                <w:szCs w:val="24"/>
              </w:rPr>
              <w:t>公开</w:t>
            </w:r>
            <w:r>
              <w:rPr>
                <w:rFonts w:ascii="宋体" w:hAnsi="宋体" w:cs="宋体"/>
                <w:color w:val="000000"/>
                <w:kern w:val="0"/>
                <w:sz w:val="24"/>
                <w:szCs w:val="24"/>
              </w:rPr>
              <w:t>03</w:t>
            </w:r>
            <w:r>
              <w:rPr>
                <w:rFonts w:ascii="宋体" w:hAnsi="宋体" w:cs="宋体" w:hint="eastAsia"/>
                <w:color w:val="000000"/>
                <w:kern w:val="0"/>
                <w:sz w:val="24"/>
                <w:szCs w:val="24"/>
              </w:rPr>
              <w:t>表</w:t>
            </w:r>
          </w:p>
        </w:tc>
      </w:tr>
      <w:tr w:rsidR="004E7330" w:rsidTr="00DE55F1">
        <w:trPr>
          <w:gridAfter w:val="1"/>
          <w:wAfter w:w="634" w:type="dxa"/>
          <w:trHeight w:val="285"/>
        </w:trPr>
        <w:tc>
          <w:tcPr>
            <w:tcW w:w="2043" w:type="dxa"/>
            <w:gridSpan w:val="4"/>
            <w:tcBorders>
              <w:top w:val="nil"/>
              <w:left w:val="nil"/>
              <w:bottom w:val="nil"/>
              <w:right w:val="nil"/>
            </w:tcBorders>
            <w:noWrap/>
            <w:tcMar>
              <w:top w:w="15" w:type="dxa"/>
              <w:left w:w="15" w:type="dxa"/>
              <w:right w:w="15" w:type="dxa"/>
            </w:tcMar>
            <w:vAlign w:val="bottom"/>
          </w:tcPr>
          <w:p w:rsidR="004E7330" w:rsidRDefault="004E7330" w:rsidP="00BE4677">
            <w:pPr>
              <w:rPr>
                <w:rFonts w:ascii="Arial" w:hAnsi="Arial" w:cs="Arial"/>
                <w:color w:val="000000"/>
                <w:sz w:val="20"/>
              </w:rPr>
            </w:pPr>
            <w:r>
              <w:rPr>
                <w:rFonts w:ascii="宋体" w:hAnsi="宋体" w:cs="宋体" w:hint="eastAsia"/>
                <w:color w:val="000000"/>
                <w:kern w:val="0"/>
                <w:sz w:val="24"/>
                <w:szCs w:val="24"/>
              </w:rPr>
              <w:t>编制单位：庐山市总工会</w:t>
            </w:r>
          </w:p>
        </w:tc>
        <w:tc>
          <w:tcPr>
            <w:tcW w:w="1424"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510" w:type="dxa"/>
            <w:tcBorders>
              <w:top w:val="nil"/>
              <w:left w:val="nil"/>
              <w:bottom w:val="nil"/>
              <w:right w:val="nil"/>
            </w:tcBorders>
            <w:noWrap/>
            <w:tcMar>
              <w:top w:w="15" w:type="dxa"/>
              <w:left w:w="15" w:type="dxa"/>
              <w:right w:w="15" w:type="dxa"/>
            </w:tcMar>
            <w:vAlign w:val="bottom"/>
          </w:tcPr>
          <w:p w:rsidR="004E7330" w:rsidRDefault="004E7330">
            <w:pPr>
              <w:widowControl/>
              <w:jc w:val="center"/>
              <w:textAlignment w:val="bottom"/>
              <w:rPr>
                <w:rFonts w:ascii="宋体" w:cs="宋体"/>
                <w:color w:val="000000"/>
                <w:sz w:val="24"/>
                <w:szCs w:val="24"/>
              </w:rPr>
            </w:pPr>
            <w:r>
              <w:rPr>
                <w:rFonts w:ascii="宋体" w:hAnsi="宋体" w:cs="宋体"/>
                <w:color w:val="000000"/>
                <w:kern w:val="0"/>
                <w:sz w:val="24"/>
                <w:szCs w:val="24"/>
              </w:rPr>
              <w:t>2018</w:t>
            </w:r>
            <w:r>
              <w:rPr>
                <w:rFonts w:ascii="宋体" w:hAnsi="宋体" w:cs="宋体" w:hint="eastAsia"/>
                <w:color w:val="000000"/>
                <w:kern w:val="0"/>
                <w:sz w:val="24"/>
                <w:szCs w:val="24"/>
              </w:rPr>
              <w:t>年度</w:t>
            </w:r>
          </w:p>
        </w:tc>
        <w:tc>
          <w:tcPr>
            <w:tcW w:w="1103"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625" w:type="dxa"/>
            <w:gridSpan w:val="3"/>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4"/>
                <w:szCs w:val="24"/>
              </w:rPr>
            </w:pPr>
            <w:r>
              <w:rPr>
                <w:rFonts w:ascii="宋体" w:hAnsi="宋体" w:cs="宋体" w:hint="eastAsia"/>
                <w:color w:val="000000"/>
                <w:kern w:val="0"/>
                <w:sz w:val="24"/>
                <w:szCs w:val="24"/>
              </w:rPr>
              <w:t>金额单位：元</w:t>
            </w:r>
          </w:p>
        </w:tc>
      </w:tr>
      <w:tr w:rsidR="004E7330" w:rsidTr="00DE55F1">
        <w:trPr>
          <w:gridAfter w:val="1"/>
          <w:wAfter w:w="634" w:type="dxa"/>
          <w:trHeight w:val="308"/>
        </w:trPr>
        <w:tc>
          <w:tcPr>
            <w:tcW w:w="2043" w:type="dxa"/>
            <w:gridSpan w:val="4"/>
            <w:tcBorders>
              <w:top w:val="single" w:sz="4" w:space="0" w:color="000000"/>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项目</w:t>
            </w:r>
          </w:p>
        </w:tc>
        <w:tc>
          <w:tcPr>
            <w:tcW w:w="1424" w:type="dxa"/>
            <w:vMerge w:val="restart"/>
            <w:tcBorders>
              <w:top w:val="single" w:sz="4" w:space="0" w:color="000000"/>
              <w:left w:val="nil"/>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本年支出合计</w:t>
            </w:r>
          </w:p>
        </w:tc>
        <w:tc>
          <w:tcPr>
            <w:tcW w:w="1510" w:type="dxa"/>
            <w:vMerge w:val="restart"/>
            <w:tcBorders>
              <w:top w:val="single" w:sz="4" w:space="0" w:color="000000"/>
              <w:left w:val="nil"/>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基本支出</w:t>
            </w:r>
          </w:p>
        </w:tc>
        <w:tc>
          <w:tcPr>
            <w:tcW w:w="1103" w:type="dxa"/>
            <w:vMerge w:val="restart"/>
            <w:tcBorders>
              <w:top w:val="single" w:sz="4" w:space="0" w:color="000000"/>
              <w:left w:val="nil"/>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项目支出</w:t>
            </w:r>
          </w:p>
        </w:tc>
        <w:tc>
          <w:tcPr>
            <w:tcW w:w="500" w:type="dxa"/>
            <w:vMerge w:val="restart"/>
            <w:tcBorders>
              <w:top w:val="single" w:sz="4" w:space="0" w:color="000000"/>
              <w:left w:val="nil"/>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上缴上级支出</w:t>
            </w:r>
          </w:p>
        </w:tc>
        <w:tc>
          <w:tcPr>
            <w:tcW w:w="556" w:type="dxa"/>
            <w:vMerge w:val="restart"/>
            <w:tcBorders>
              <w:top w:val="single" w:sz="4" w:space="0" w:color="000000"/>
              <w:left w:val="nil"/>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经营支出</w:t>
            </w:r>
          </w:p>
        </w:tc>
        <w:tc>
          <w:tcPr>
            <w:tcW w:w="569" w:type="dxa"/>
            <w:vMerge w:val="restart"/>
            <w:tcBorders>
              <w:top w:val="single" w:sz="4" w:space="0" w:color="000000"/>
              <w:left w:val="nil"/>
              <w:right w:val="single" w:sz="8"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对附属单位补助支出</w:t>
            </w:r>
          </w:p>
        </w:tc>
      </w:tr>
      <w:tr w:rsidR="004E7330" w:rsidTr="00DE55F1">
        <w:trPr>
          <w:gridAfter w:val="1"/>
          <w:wAfter w:w="634" w:type="dxa"/>
          <w:trHeight w:val="312"/>
        </w:trPr>
        <w:tc>
          <w:tcPr>
            <w:tcW w:w="840" w:type="dxa"/>
            <w:gridSpan w:val="3"/>
            <w:tcBorders>
              <w:top w:val="nil"/>
              <w:left w:val="single" w:sz="4" w:space="0" w:color="000000"/>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支出功能分类科目编码</w:t>
            </w:r>
          </w:p>
        </w:tc>
        <w:tc>
          <w:tcPr>
            <w:tcW w:w="1203"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科目名称</w:t>
            </w:r>
          </w:p>
        </w:tc>
        <w:tc>
          <w:tcPr>
            <w:tcW w:w="1424" w:type="dxa"/>
            <w:vMerge/>
            <w:tcBorders>
              <w:left w:val="nil"/>
              <w:right w:val="single" w:sz="4"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c>
          <w:tcPr>
            <w:tcW w:w="1510" w:type="dxa"/>
            <w:vMerge/>
            <w:tcBorders>
              <w:left w:val="nil"/>
              <w:right w:val="single" w:sz="4"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c>
          <w:tcPr>
            <w:tcW w:w="1103" w:type="dxa"/>
            <w:vMerge/>
            <w:tcBorders>
              <w:left w:val="nil"/>
              <w:right w:val="single" w:sz="4"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c>
          <w:tcPr>
            <w:tcW w:w="500" w:type="dxa"/>
            <w:vMerge/>
            <w:tcBorders>
              <w:left w:val="nil"/>
              <w:right w:val="single" w:sz="4"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c>
          <w:tcPr>
            <w:tcW w:w="556" w:type="dxa"/>
            <w:vMerge/>
            <w:tcBorders>
              <w:left w:val="nil"/>
              <w:right w:val="single" w:sz="4"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c>
          <w:tcPr>
            <w:tcW w:w="569" w:type="dxa"/>
            <w:vMerge/>
            <w:tcBorders>
              <w:left w:val="nil"/>
              <w:right w:val="single" w:sz="8"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r>
      <w:tr w:rsidR="004E7330" w:rsidTr="00DE55F1">
        <w:trPr>
          <w:gridAfter w:val="1"/>
          <w:wAfter w:w="634" w:type="dxa"/>
          <w:trHeight w:val="308"/>
        </w:trPr>
        <w:tc>
          <w:tcPr>
            <w:tcW w:w="321" w:type="dxa"/>
            <w:vMerge w:val="restart"/>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类</w:t>
            </w:r>
          </w:p>
        </w:tc>
        <w:tc>
          <w:tcPr>
            <w:tcW w:w="253" w:type="dxa"/>
            <w:vMerge w:val="restart"/>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款</w:t>
            </w:r>
          </w:p>
        </w:tc>
        <w:tc>
          <w:tcPr>
            <w:tcW w:w="266" w:type="dxa"/>
            <w:vMerge w:val="restart"/>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项</w:t>
            </w:r>
          </w:p>
        </w:tc>
        <w:tc>
          <w:tcPr>
            <w:tcW w:w="1203"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栏次</w:t>
            </w:r>
          </w:p>
        </w:tc>
        <w:tc>
          <w:tcPr>
            <w:tcW w:w="1424"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w:t>
            </w:r>
          </w:p>
        </w:tc>
        <w:tc>
          <w:tcPr>
            <w:tcW w:w="151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w:t>
            </w:r>
          </w:p>
        </w:tc>
        <w:tc>
          <w:tcPr>
            <w:tcW w:w="1103"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w:t>
            </w:r>
          </w:p>
        </w:tc>
        <w:tc>
          <w:tcPr>
            <w:tcW w:w="50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w:t>
            </w:r>
          </w:p>
        </w:tc>
        <w:tc>
          <w:tcPr>
            <w:tcW w:w="556"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w:t>
            </w:r>
          </w:p>
        </w:tc>
        <w:tc>
          <w:tcPr>
            <w:tcW w:w="569" w:type="dxa"/>
            <w:tcBorders>
              <w:top w:val="nil"/>
              <w:left w:val="nil"/>
              <w:bottom w:val="single" w:sz="4" w:space="0" w:color="000000"/>
              <w:right w:val="single" w:sz="8"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6</w:t>
            </w:r>
          </w:p>
        </w:tc>
      </w:tr>
      <w:tr w:rsidR="004E7330" w:rsidTr="00DE55F1">
        <w:trPr>
          <w:gridAfter w:val="1"/>
          <w:wAfter w:w="634" w:type="dxa"/>
          <w:trHeight w:val="308"/>
        </w:trPr>
        <w:tc>
          <w:tcPr>
            <w:tcW w:w="321" w:type="dxa"/>
            <w:vMerge/>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253" w:type="dxa"/>
            <w:vMerge/>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266" w:type="dxa"/>
            <w:vMerge/>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1203"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合计</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DE55F1">
        <w:trPr>
          <w:trHeight w:val="308"/>
        </w:trPr>
        <w:tc>
          <w:tcPr>
            <w:tcW w:w="840"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201</w:t>
            </w:r>
          </w:p>
        </w:tc>
        <w:tc>
          <w:tcPr>
            <w:tcW w:w="12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hint="eastAsia"/>
                <w:color w:val="000000"/>
                <w:kern w:val="0"/>
                <w:sz w:val="22"/>
                <w:szCs w:val="22"/>
              </w:rPr>
              <w:t>一般公共服务支出</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3,452,247.00</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3,452,247.00</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34" w:type="dxa"/>
            <w:vAlign w:val="center"/>
          </w:tcPr>
          <w:p w:rsidR="004E7330" w:rsidRPr="00DA4FA0" w:rsidRDefault="004E7330" w:rsidP="00BE4677">
            <w:pPr>
              <w:widowControl/>
              <w:jc w:val="right"/>
              <w:rPr>
                <w:rFonts w:ascii="宋体" w:cs="Arial"/>
                <w:color w:val="000000"/>
                <w:kern w:val="0"/>
                <w:sz w:val="22"/>
                <w:szCs w:val="22"/>
              </w:rPr>
            </w:pPr>
          </w:p>
        </w:tc>
      </w:tr>
      <w:tr w:rsidR="004E7330" w:rsidTr="00DE55F1">
        <w:trPr>
          <w:trHeight w:val="308"/>
        </w:trPr>
        <w:tc>
          <w:tcPr>
            <w:tcW w:w="840"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20129</w:t>
            </w:r>
          </w:p>
        </w:tc>
        <w:tc>
          <w:tcPr>
            <w:tcW w:w="12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hint="eastAsia"/>
                <w:color w:val="000000"/>
                <w:kern w:val="0"/>
                <w:sz w:val="22"/>
                <w:szCs w:val="22"/>
              </w:rPr>
              <w:t>群众团体事务</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3,452,247.00</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3,452,247.00</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34" w:type="dxa"/>
            <w:vAlign w:val="center"/>
          </w:tcPr>
          <w:p w:rsidR="004E7330" w:rsidRPr="00DA4FA0" w:rsidRDefault="004E7330" w:rsidP="00BE4677">
            <w:pPr>
              <w:widowControl/>
              <w:jc w:val="right"/>
              <w:rPr>
                <w:rFonts w:ascii="宋体" w:cs="Arial"/>
                <w:color w:val="000000"/>
                <w:kern w:val="0"/>
                <w:sz w:val="22"/>
                <w:szCs w:val="22"/>
              </w:rPr>
            </w:pPr>
          </w:p>
        </w:tc>
      </w:tr>
      <w:tr w:rsidR="004E7330" w:rsidTr="00DE55F1">
        <w:trPr>
          <w:trHeight w:val="308"/>
        </w:trPr>
        <w:tc>
          <w:tcPr>
            <w:tcW w:w="840"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2012901</w:t>
            </w:r>
          </w:p>
        </w:tc>
        <w:tc>
          <w:tcPr>
            <w:tcW w:w="12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行政运行</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3,370,475.00</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3,370,475.00</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34" w:type="dxa"/>
            <w:vAlign w:val="center"/>
          </w:tcPr>
          <w:p w:rsidR="004E7330" w:rsidRPr="00DA4FA0" w:rsidRDefault="004E7330" w:rsidP="00BE4677">
            <w:pPr>
              <w:widowControl/>
              <w:jc w:val="right"/>
              <w:rPr>
                <w:rFonts w:ascii="宋体" w:cs="Arial"/>
                <w:color w:val="000000"/>
                <w:kern w:val="0"/>
                <w:sz w:val="22"/>
                <w:szCs w:val="22"/>
              </w:rPr>
            </w:pPr>
          </w:p>
        </w:tc>
      </w:tr>
      <w:tr w:rsidR="004E7330" w:rsidTr="00DE55F1">
        <w:trPr>
          <w:trHeight w:val="308"/>
        </w:trPr>
        <w:tc>
          <w:tcPr>
            <w:tcW w:w="840"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2012950</w:t>
            </w:r>
          </w:p>
        </w:tc>
        <w:tc>
          <w:tcPr>
            <w:tcW w:w="12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事业运行</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81,772.00</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81,772.00</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34" w:type="dxa"/>
            <w:vAlign w:val="center"/>
          </w:tcPr>
          <w:p w:rsidR="004E7330" w:rsidRPr="00DA4FA0" w:rsidRDefault="004E7330" w:rsidP="00BE4677">
            <w:pPr>
              <w:widowControl/>
              <w:jc w:val="right"/>
              <w:rPr>
                <w:rFonts w:ascii="宋体" w:cs="Arial"/>
                <w:color w:val="000000"/>
                <w:kern w:val="0"/>
                <w:sz w:val="22"/>
                <w:szCs w:val="22"/>
              </w:rPr>
            </w:pPr>
          </w:p>
        </w:tc>
      </w:tr>
      <w:tr w:rsidR="004E7330" w:rsidTr="00DE55F1">
        <w:trPr>
          <w:trHeight w:val="308"/>
        </w:trPr>
        <w:tc>
          <w:tcPr>
            <w:tcW w:w="840"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208</w:t>
            </w:r>
          </w:p>
        </w:tc>
        <w:tc>
          <w:tcPr>
            <w:tcW w:w="12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hint="eastAsia"/>
                <w:color w:val="000000"/>
                <w:kern w:val="0"/>
                <w:sz w:val="22"/>
                <w:szCs w:val="22"/>
              </w:rPr>
              <w:t>社会保障和就业支出</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131,672.00</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131,672.00</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34" w:type="dxa"/>
            <w:vAlign w:val="center"/>
          </w:tcPr>
          <w:p w:rsidR="004E7330" w:rsidRPr="00DA4FA0" w:rsidRDefault="004E7330" w:rsidP="00BE4677">
            <w:pPr>
              <w:widowControl/>
              <w:jc w:val="right"/>
              <w:rPr>
                <w:rFonts w:ascii="宋体" w:cs="Arial"/>
                <w:color w:val="000000"/>
                <w:kern w:val="0"/>
                <w:sz w:val="22"/>
                <w:szCs w:val="22"/>
              </w:rPr>
            </w:pPr>
          </w:p>
        </w:tc>
      </w:tr>
      <w:tr w:rsidR="004E7330" w:rsidTr="00DE55F1">
        <w:trPr>
          <w:trHeight w:val="308"/>
        </w:trPr>
        <w:tc>
          <w:tcPr>
            <w:tcW w:w="840"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20805</w:t>
            </w:r>
          </w:p>
        </w:tc>
        <w:tc>
          <w:tcPr>
            <w:tcW w:w="12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hint="eastAsia"/>
                <w:color w:val="000000"/>
                <w:kern w:val="0"/>
                <w:sz w:val="22"/>
                <w:szCs w:val="22"/>
              </w:rPr>
              <w:t>行政事业单位离退休</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131,672.00</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131,672.00</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34" w:type="dxa"/>
            <w:vAlign w:val="center"/>
          </w:tcPr>
          <w:p w:rsidR="004E7330" w:rsidRPr="00DA4FA0" w:rsidRDefault="004E7330" w:rsidP="00BE4677">
            <w:pPr>
              <w:widowControl/>
              <w:jc w:val="right"/>
              <w:rPr>
                <w:rFonts w:ascii="宋体" w:cs="Arial"/>
                <w:color w:val="000000"/>
                <w:kern w:val="0"/>
                <w:sz w:val="22"/>
                <w:szCs w:val="22"/>
              </w:rPr>
            </w:pPr>
          </w:p>
        </w:tc>
      </w:tr>
      <w:tr w:rsidR="004E7330" w:rsidTr="00DE55F1">
        <w:trPr>
          <w:trHeight w:val="308"/>
        </w:trPr>
        <w:tc>
          <w:tcPr>
            <w:tcW w:w="840"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2080505</w:t>
            </w:r>
          </w:p>
        </w:tc>
        <w:tc>
          <w:tcPr>
            <w:tcW w:w="12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机关事业单位基本养老保险缴费支出</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113,351.00</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113,351.00</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34" w:type="dxa"/>
            <w:vAlign w:val="center"/>
          </w:tcPr>
          <w:p w:rsidR="004E7330" w:rsidRPr="00DA4FA0" w:rsidRDefault="004E7330" w:rsidP="00BE4677">
            <w:pPr>
              <w:widowControl/>
              <w:jc w:val="right"/>
              <w:rPr>
                <w:rFonts w:ascii="宋体" w:cs="Arial"/>
                <w:color w:val="000000"/>
                <w:kern w:val="0"/>
                <w:sz w:val="22"/>
                <w:szCs w:val="22"/>
              </w:rPr>
            </w:pPr>
          </w:p>
        </w:tc>
      </w:tr>
      <w:tr w:rsidR="004E7330" w:rsidTr="00DE55F1">
        <w:trPr>
          <w:trHeight w:val="308"/>
        </w:trPr>
        <w:tc>
          <w:tcPr>
            <w:tcW w:w="840"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2080506</w:t>
            </w:r>
          </w:p>
        </w:tc>
        <w:tc>
          <w:tcPr>
            <w:tcW w:w="12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机关事业单位职业年金缴费支出</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15,761.00</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15,761.00</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34" w:type="dxa"/>
            <w:vAlign w:val="center"/>
          </w:tcPr>
          <w:p w:rsidR="004E7330" w:rsidRPr="00DA4FA0" w:rsidRDefault="004E7330" w:rsidP="00BE4677">
            <w:pPr>
              <w:widowControl/>
              <w:jc w:val="right"/>
              <w:rPr>
                <w:rFonts w:ascii="宋体" w:cs="Arial"/>
                <w:color w:val="000000"/>
                <w:kern w:val="0"/>
                <w:sz w:val="22"/>
                <w:szCs w:val="22"/>
              </w:rPr>
            </w:pPr>
          </w:p>
        </w:tc>
      </w:tr>
      <w:tr w:rsidR="004E7330" w:rsidTr="00DE55F1">
        <w:trPr>
          <w:trHeight w:val="308"/>
        </w:trPr>
        <w:tc>
          <w:tcPr>
            <w:tcW w:w="840"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2080599</w:t>
            </w:r>
          </w:p>
        </w:tc>
        <w:tc>
          <w:tcPr>
            <w:tcW w:w="12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其他行政事业单位离退休支出</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2,560.00</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2,560.00</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34" w:type="dxa"/>
            <w:vAlign w:val="center"/>
          </w:tcPr>
          <w:p w:rsidR="004E7330" w:rsidRPr="00DA4FA0" w:rsidRDefault="004E7330" w:rsidP="00BE4677">
            <w:pPr>
              <w:widowControl/>
              <w:jc w:val="right"/>
              <w:rPr>
                <w:rFonts w:ascii="宋体" w:cs="Arial"/>
                <w:color w:val="000000"/>
                <w:kern w:val="0"/>
                <w:sz w:val="22"/>
                <w:szCs w:val="22"/>
              </w:rPr>
            </w:pPr>
          </w:p>
        </w:tc>
      </w:tr>
      <w:tr w:rsidR="004E7330" w:rsidTr="00DE55F1">
        <w:trPr>
          <w:trHeight w:val="308"/>
        </w:trPr>
        <w:tc>
          <w:tcPr>
            <w:tcW w:w="840"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lastRenderedPageBreak/>
              <w:t>210</w:t>
            </w:r>
          </w:p>
        </w:tc>
        <w:tc>
          <w:tcPr>
            <w:tcW w:w="12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hint="eastAsia"/>
                <w:color w:val="000000"/>
                <w:kern w:val="0"/>
                <w:sz w:val="22"/>
                <w:szCs w:val="22"/>
              </w:rPr>
              <w:t>医疗卫生与计划生育支出</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52,867.77</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52,867.77</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34" w:type="dxa"/>
            <w:vAlign w:val="center"/>
          </w:tcPr>
          <w:p w:rsidR="004E7330" w:rsidRPr="00DA4FA0" w:rsidRDefault="004E7330" w:rsidP="00BE4677">
            <w:pPr>
              <w:widowControl/>
              <w:jc w:val="right"/>
              <w:rPr>
                <w:rFonts w:ascii="宋体" w:cs="Arial"/>
                <w:color w:val="000000"/>
                <w:kern w:val="0"/>
                <w:sz w:val="22"/>
                <w:szCs w:val="22"/>
              </w:rPr>
            </w:pPr>
          </w:p>
        </w:tc>
      </w:tr>
      <w:tr w:rsidR="004E7330" w:rsidTr="00DE55F1">
        <w:trPr>
          <w:trHeight w:val="308"/>
        </w:trPr>
        <w:tc>
          <w:tcPr>
            <w:tcW w:w="840"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21011</w:t>
            </w:r>
          </w:p>
        </w:tc>
        <w:tc>
          <w:tcPr>
            <w:tcW w:w="12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hint="eastAsia"/>
                <w:color w:val="000000"/>
                <w:kern w:val="0"/>
                <w:sz w:val="22"/>
                <w:szCs w:val="22"/>
              </w:rPr>
              <w:t>行政事业单位医疗</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52,867.77</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52,867.77</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34" w:type="dxa"/>
            <w:vAlign w:val="center"/>
          </w:tcPr>
          <w:p w:rsidR="004E7330" w:rsidRPr="00DA4FA0" w:rsidRDefault="004E7330" w:rsidP="00BE4677">
            <w:pPr>
              <w:widowControl/>
              <w:jc w:val="right"/>
              <w:rPr>
                <w:rFonts w:ascii="宋体" w:cs="Arial"/>
                <w:color w:val="000000"/>
                <w:kern w:val="0"/>
                <w:sz w:val="22"/>
                <w:szCs w:val="22"/>
              </w:rPr>
            </w:pPr>
          </w:p>
        </w:tc>
      </w:tr>
      <w:tr w:rsidR="004E7330" w:rsidTr="00DE55F1">
        <w:trPr>
          <w:trHeight w:val="308"/>
        </w:trPr>
        <w:tc>
          <w:tcPr>
            <w:tcW w:w="840"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2101101</w:t>
            </w:r>
          </w:p>
        </w:tc>
        <w:tc>
          <w:tcPr>
            <w:tcW w:w="12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行政单位医疗</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1,174.82</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1,174.82</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34" w:type="dxa"/>
            <w:vAlign w:val="center"/>
          </w:tcPr>
          <w:p w:rsidR="004E7330" w:rsidRPr="00DA4FA0" w:rsidRDefault="004E7330" w:rsidP="00BE4677">
            <w:pPr>
              <w:widowControl/>
              <w:jc w:val="right"/>
              <w:rPr>
                <w:rFonts w:ascii="宋体" w:cs="Arial"/>
                <w:color w:val="000000"/>
                <w:kern w:val="0"/>
                <w:sz w:val="22"/>
                <w:szCs w:val="22"/>
              </w:rPr>
            </w:pPr>
          </w:p>
        </w:tc>
      </w:tr>
      <w:tr w:rsidR="004E7330" w:rsidTr="00DE55F1">
        <w:trPr>
          <w:trHeight w:val="308"/>
        </w:trPr>
        <w:tc>
          <w:tcPr>
            <w:tcW w:w="840"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2101102</w:t>
            </w:r>
          </w:p>
        </w:tc>
        <w:tc>
          <w:tcPr>
            <w:tcW w:w="12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事业单位医疗</w:t>
            </w:r>
          </w:p>
        </w:tc>
        <w:tc>
          <w:tcPr>
            <w:tcW w:w="1424"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51,692.95</w:t>
            </w:r>
          </w:p>
        </w:tc>
        <w:tc>
          <w:tcPr>
            <w:tcW w:w="151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hAnsi="宋体" w:cs="Arial"/>
                <w:color w:val="000000"/>
                <w:kern w:val="0"/>
                <w:sz w:val="22"/>
                <w:szCs w:val="22"/>
              </w:rPr>
              <w:t>51,692.95</w:t>
            </w:r>
          </w:p>
        </w:tc>
        <w:tc>
          <w:tcPr>
            <w:tcW w:w="1103"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0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56"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569" w:type="dxa"/>
            <w:tcBorders>
              <w:top w:val="nil"/>
              <w:left w:val="nil"/>
              <w:bottom w:val="single" w:sz="4" w:space="0" w:color="000000"/>
              <w:right w:val="single" w:sz="8" w:space="0" w:color="000000"/>
            </w:tcBorders>
            <w:noWrap/>
            <w:tcMar>
              <w:top w:w="15" w:type="dxa"/>
              <w:left w:w="15" w:type="dxa"/>
              <w:right w:w="15" w:type="dxa"/>
            </w:tcMar>
            <w:vAlign w:val="center"/>
          </w:tcPr>
          <w:p w:rsidR="004E7330" w:rsidRPr="00DA4FA0" w:rsidRDefault="004E7330" w:rsidP="00BE4677">
            <w:pPr>
              <w:widowControl/>
              <w:jc w:val="right"/>
              <w:rPr>
                <w:rFonts w:ascii="宋体" w:cs="Arial"/>
                <w:color w:val="000000"/>
                <w:kern w:val="0"/>
                <w:sz w:val="22"/>
                <w:szCs w:val="22"/>
              </w:rPr>
            </w:pPr>
            <w:r w:rsidRPr="00DA4FA0">
              <w:rPr>
                <w:rFonts w:ascii="宋体" w:cs="Arial"/>
                <w:color w:val="000000"/>
                <w:kern w:val="0"/>
                <w:sz w:val="22"/>
                <w:szCs w:val="22"/>
              </w:rPr>
              <w:t>0.00</w:t>
            </w:r>
          </w:p>
        </w:tc>
        <w:tc>
          <w:tcPr>
            <w:tcW w:w="634" w:type="dxa"/>
            <w:vAlign w:val="center"/>
          </w:tcPr>
          <w:p w:rsidR="004E7330" w:rsidRPr="00DA4FA0" w:rsidRDefault="004E7330" w:rsidP="00BE4677">
            <w:pPr>
              <w:widowControl/>
              <w:jc w:val="right"/>
              <w:rPr>
                <w:rFonts w:ascii="宋体" w:cs="Arial"/>
                <w:color w:val="000000"/>
                <w:kern w:val="0"/>
                <w:sz w:val="22"/>
                <w:szCs w:val="22"/>
              </w:rPr>
            </w:pPr>
          </w:p>
        </w:tc>
      </w:tr>
    </w:tbl>
    <w:p w:rsidR="004E7330" w:rsidRDefault="004E7330">
      <w:pPr>
        <w:widowControl/>
        <w:spacing w:line="600" w:lineRule="exact"/>
        <w:jc w:val="left"/>
        <w:rPr>
          <w:rFonts w:ascii="宋体"/>
          <w:bCs/>
          <w:sz w:val="20"/>
        </w:rPr>
      </w:pPr>
      <w:r>
        <w:rPr>
          <w:rFonts w:ascii="宋体" w:hAnsi="宋体" w:hint="eastAsia"/>
          <w:bCs/>
          <w:sz w:val="20"/>
        </w:rPr>
        <w:t>注</w:t>
      </w:r>
      <w:r>
        <w:rPr>
          <w:rFonts w:ascii="宋体" w:hAnsi="宋体"/>
          <w:bCs/>
          <w:sz w:val="20"/>
        </w:rPr>
        <w:t>;</w:t>
      </w:r>
      <w:r>
        <w:rPr>
          <w:rFonts w:ascii="宋体" w:hAnsi="宋体" w:hint="eastAsia"/>
          <w:bCs/>
          <w:sz w:val="20"/>
        </w:rPr>
        <w:t>本表反映部门本年度各项支出情况。</w:t>
      </w:r>
    </w:p>
    <w:p w:rsidR="004E7330" w:rsidRDefault="004E7330">
      <w:pPr>
        <w:widowControl/>
        <w:spacing w:line="600" w:lineRule="exact"/>
        <w:ind w:firstLine="640"/>
        <w:jc w:val="center"/>
        <w:rPr>
          <w:rFonts w:ascii="宋体"/>
          <w:b/>
          <w:sz w:val="32"/>
          <w:szCs w:val="32"/>
        </w:rPr>
      </w:pPr>
    </w:p>
    <w:p w:rsidR="004E7330" w:rsidRDefault="004E7330">
      <w:pPr>
        <w:widowControl/>
        <w:spacing w:line="600" w:lineRule="exact"/>
        <w:ind w:firstLine="640"/>
        <w:jc w:val="center"/>
        <w:rPr>
          <w:rFonts w:ascii="宋体"/>
          <w:b/>
          <w:sz w:val="32"/>
          <w:szCs w:val="32"/>
        </w:rPr>
      </w:pPr>
    </w:p>
    <w:p w:rsidR="004E7330" w:rsidRDefault="004E7330">
      <w:pPr>
        <w:widowControl/>
        <w:spacing w:line="600" w:lineRule="exact"/>
        <w:ind w:firstLine="640"/>
        <w:jc w:val="center"/>
        <w:rPr>
          <w:rFonts w:ascii="宋体"/>
          <w:b/>
          <w:sz w:val="32"/>
          <w:szCs w:val="32"/>
        </w:rPr>
      </w:pPr>
    </w:p>
    <w:tbl>
      <w:tblPr>
        <w:tblW w:w="8369" w:type="dxa"/>
        <w:tblLayout w:type="fixed"/>
        <w:tblCellMar>
          <w:left w:w="0" w:type="dxa"/>
          <w:right w:w="0" w:type="dxa"/>
        </w:tblCellMar>
        <w:tblLook w:val="00A0"/>
      </w:tblPr>
      <w:tblGrid>
        <w:gridCol w:w="1169"/>
        <w:gridCol w:w="420"/>
        <w:gridCol w:w="1545"/>
        <w:gridCol w:w="1260"/>
        <w:gridCol w:w="375"/>
        <w:gridCol w:w="1515"/>
        <w:gridCol w:w="1515"/>
        <w:gridCol w:w="570"/>
      </w:tblGrid>
      <w:tr w:rsidR="004E7330">
        <w:trPr>
          <w:trHeight w:val="540"/>
        </w:trPr>
        <w:tc>
          <w:tcPr>
            <w:tcW w:w="8369" w:type="dxa"/>
            <w:gridSpan w:val="8"/>
            <w:tcBorders>
              <w:top w:val="nil"/>
              <w:left w:val="nil"/>
              <w:bottom w:val="nil"/>
              <w:right w:val="nil"/>
            </w:tcBorders>
            <w:noWrap/>
            <w:tcMar>
              <w:top w:w="15" w:type="dxa"/>
              <w:left w:w="15" w:type="dxa"/>
              <w:right w:w="15" w:type="dxa"/>
            </w:tcMar>
            <w:vAlign w:val="bottom"/>
          </w:tcPr>
          <w:p w:rsidR="004E7330" w:rsidRDefault="004E7330">
            <w:pPr>
              <w:jc w:val="center"/>
              <w:rPr>
                <w:rFonts w:ascii="Arial" w:hAnsi="Arial" w:cs="Arial"/>
                <w:color w:val="000000"/>
                <w:sz w:val="24"/>
                <w:szCs w:val="24"/>
              </w:rPr>
            </w:pPr>
            <w:r>
              <w:rPr>
                <w:rFonts w:ascii="Arial" w:hAnsi="Arial" w:cs="Arial" w:hint="eastAsia"/>
                <w:color w:val="000000"/>
                <w:sz w:val="44"/>
                <w:szCs w:val="44"/>
              </w:rPr>
              <w:t>财政拨款收入支出决算总表</w:t>
            </w:r>
          </w:p>
        </w:tc>
      </w:tr>
      <w:tr w:rsidR="004E7330">
        <w:trPr>
          <w:trHeight w:val="255"/>
        </w:trPr>
        <w:tc>
          <w:tcPr>
            <w:tcW w:w="1169"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42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54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26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37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51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2085" w:type="dxa"/>
            <w:gridSpan w:val="2"/>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0"/>
              </w:rPr>
            </w:pPr>
            <w:r>
              <w:rPr>
                <w:rFonts w:ascii="宋体" w:hAnsi="宋体" w:cs="宋体" w:hint="eastAsia"/>
                <w:color w:val="000000"/>
                <w:kern w:val="0"/>
                <w:sz w:val="20"/>
              </w:rPr>
              <w:t>公开</w:t>
            </w:r>
            <w:r>
              <w:rPr>
                <w:rFonts w:ascii="宋体" w:hAnsi="宋体" w:cs="宋体"/>
                <w:color w:val="000000"/>
                <w:kern w:val="0"/>
                <w:sz w:val="20"/>
              </w:rPr>
              <w:t>04</w:t>
            </w:r>
            <w:r>
              <w:rPr>
                <w:rFonts w:ascii="宋体" w:hAnsi="宋体" w:cs="宋体" w:hint="eastAsia"/>
                <w:color w:val="000000"/>
                <w:kern w:val="0"/>
                <w:sz w:val="20"/>
              </w:rPr>
              <w:t>表</w:t>
            </w:r>
          </w:p>
        </w:tc>
      </w:tr>
      <w:tr w:rsidR="004E7330">
        <w:trPr>
          <w:trHeight w:val="255"/>
        </w:trPr>
        <w:tc>
          <w:tcPr>
            <w:tcW w:w="3134" w:type="dxa"/>
            <w:gridSpan w:val="3"/>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r>
              <w:rPr>
                <w:rFonts w:ascii="宋体" w:hAnsi="宋体" w:cs="宋体" w:hint="eastAsia"/>
                <w:color w:val="000000"/>
                <w:kern w:val="0"/>
                <w:sz w:val="20"/>
              </w:rPr>
              <w:t>编制单位：庐山市总工会</w:t>
            </w:r>
          </w:p>
        </w:tc>
        <w:tc>
          <w:tcPr>
            <w:tcW w:w="126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37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51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2085" w:type="dxa"/>
            <w:gridSpan w:val="2"/>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0"/>
              </w:rPr>
            </w:pPr>
            <w:r>
              <w:rPr>
                <w:rFonts w:ascii="宋体" w:hAnsi="宋体" w:cs="宋体" w:hint="eastAsia"/>
                <w:color w:val="000000"/>
                <w:kern w:val="0"/>
                <w:sz w:val="20"/>
              </w:rPr>
              <w:t>金额单位：元</w:t>
            </w:r>
          </w:p>
        </w:tc>
      </w:tr>
      <w:tr w:rsidR="004E7330">
        <w:trPr>
          <w:trHeight w:val="308"/>
        </w:trPr>
        <w:tc>
          <w:tcPr>
            <w:tcW w:w="3134" w:type="dxa"/>
            <w:gridSpan w:val="3"/>
            <w:tcBorders>
              <w:top w:val="single" w:sz="4" w:space="0" w:color="000000"/>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收</w:t>
            </w:r>
            <w:r>
              <w:rPr>
                <w:rFonts w:ascii="宋体" w:hAnsi="宋体" w:cs="宋体"/>
                <w:color w:val="000000"/>
                <w:kern w:val="0"/>
                <w:sz w:val="22"/>
                <w:szCs w:val="22"/>
              </w:rPr>
              <w:t xml:space="preserve">     </w:t>
            </w:r>
            <w:r>
              <w:rPr>
                <w:rFonts w:ascii="宋体" w:hAnsi="宋体" w:cs="宋体" w:hint="eastAsia"/>
                <w:color w:val="000000"/>
                <w:kern w:val="0"/>
                <w:sz w:val="22"/>
                <w:szCs w:val="22"/>
              </w:rPr>
              <w:t>入</w:t>
            </w:r>
          </w:p>
        </w:tc>
        <w:tc>
          <w:tcPr>
            <w:tcW w:w="5235" w:type="dxa"/>
            <w:gridSpan w:val="5"/>
            <w:tcBorders>
              <w:top w:val="single" w:sz="4" w:space="0" w:color="000000"/>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支</w:t>
            </w:r>
            <w:r>
              <w:rPr>
                <w:rFonts w:ascii="宋体" w:hAnsi="宋体" w:cs="宋体"/>
                <w:color w:val="000000"/>
                <w:kern w:val="0"/>
                <w:sz w:val="22"/>
                <w:szCs w:val="22"/>
              </w:rPr>
              <w:t xml:space="preserve">     </w:t>
            </w:r>
            <w:r>
              <w:rPr>
                <w:rFonts w:ascii="宋体" w:hAnsi="宋体" w:cs="宋体" w:hint="eastAsia"/>
                <w:color w:val="000000"/>
                <w:kern w:val="0"/>
                <w:sz w:val="22"/>
                <w:szCs w:val="22"/>
              </w:rPr>
              <w:t>出</w:t>
            </w:r>
          </w:p>
        </w:tc>
      </w:tr>
      <w:tr w:rsidR="004E7330">
        <w:trPr>
          <w:trHeight w:val="292"/>
        </w:trPr>
        <w:tc>
          <w:tcPr>
            <w:tcW w:w="1169" w:type="dxa"/>
            <w:vMerge w:val="restart"/>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项</w:t>
            </w:r>
            <w:r>
              <w:rPr>
                <w:rFonts w:ascii="宋体" w:hAnsi="宋体" w:cs="宋体"/>
                <w:color w:val="000000"/>
                <w:kern w:val="0"/>
                <w:sz w:val="22"/>
                <w:szCs w:val="22"/>
              </w:rPr>
              <w:t xml:space="preserve">    </w:t>
            </w:r>
            <w:r>
              <w:rPr>
                <w:rFonts w:ascii="宋体" w:hAnsi="宋体" w:cs="宋体" w:hint="eastAsia"/>
                <w:color w:val="000000"/>
                <w:kern w:val="0"/>
                <w:sz w:val="22"/>
                <w:szCs w:val="22"/>
              </w:rPr>
              <w:t>目</w:t>
            </w:r>
          </w:p>
        </w:tc>
        <w:tc>
          <w:tcPr>
            <w:tcW w:w="420" w:type="dxa"/>
            <w:vMerge w:val="restart"/>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行次</w:t>
            </w:r>
          </w:p>
        </w:tc>
        <w:tc>
          <w:tcPr>
            <w:tcW w:w="1545" w:type="dxa"/>
            <w:vMerge w:val="restart"/>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决算数</w:t>
            </w:r>
          </w:p>
        </w:tc>
        <w:tc>
          <w:tcPr>
            <w:tcW w:w="1260" w:type="dxa"/>
            <w:vMerge w:val="restart"/>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项目（按功能分类）</w:t>
            </w:r>
          </w:p>
        </w:tc>
        <w:tc>
          <w:tcPr>
            <w:tcW w:w="375" w:type="dxa"/>
            <w:vMerge w:val="restart"/>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行次</w:t>
            </w:r>
          </w:p>
        </w:tc>
        <w:tc>
          <w:tcPr>
            <w:tcW w:w="3600" w:type="dxa"/>
            <w:gridSpan w:val="3"/>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决算数</w:t>
            </w:r>
          </w:p>
        </w:tc>
      </w:tr>
      <w:tr w:rsidR="004E7330">
        <w:trPr>
          <w:trHeight w:val="677"/>
        </w:trPr>
        <w:tc>
          <w:tcPr>
            <w:tcW w:w="1169" w:type="dxa"/>
            <w:vMerge/>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420" w:type="dxa"/>
            <w:vMerge/>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1545" w:type="dxa"/>
            <w:vMerge/>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1260" w:type="dxa"/>
            <w:vMerge/>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jc w:val="center"/>
              <w:rPr>
                <w:rFonts w:ascii="宋体" w:cs="宋体"/>
                <w:color w:val="000000"/>
                <w:sz w:val="22"/>
                <w:szCs w:val="22"/>
              </w:rPr>
            </w:pPr>
          </w:p>
        </w:tc>
        <w:tc>
          <w:tcPr>
            <w:tcW w:w="375" w:type="dxa"/>
            <w:vMerge/>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151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小计</w:t>
            </w:r>
          </w:p>
        </w:tc>
        <w:tc>
          <w:tcPr>
            <w:tcW w:w="1515"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一般公共预算</w:t>
            </w:r>
            <w:r>
              <w:rPr>
                <w:rFonts w:ascii="宋体" w:hAnsi="宋体" w:cs="宋体"/>
                <w:color w:val="000000"/>
                <w:kern w:val="0"/>
                <w:sz w:val="22"/>
                <w:szCs w:val="22"/>
              </w:rPr>
              <w:t xml:space="preserve">     </w:t>
            </w:r>
            <w:r>
              <w:rPr>
                <w:rFonts w:ascii="宋体" w:hAnsi="宋体" w:cs="宋体" w:hint="eastAsia"/>
                <w:color w:val="000000"/>
                <w:kern w:val="0"/>
                <w:sz w:val="22"/>
                <w:szCs w:val="22"/>
              </w:rPr>
              <w:t>财政拨款</w:t>
            </w:r>
          </w:p>
        </w:tc>
        <w:tc>
          <w:tcPr>
            <w:tcW w:w="57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政府性基金预算</w:t>
            </w:r>
            <w:r>
              <w:rPr>
                <w:rFonts w:ascii="宋体" w:hAnsi="宋体" w:cs="宋体"/>
                <w:color w:val="000000"/>
                <w:kern w:val="0"/>
                <w:sz w:val="22"/>
                <w:szCs w:val="22"/>
              </w:rPr>
              <w:t xml:space="preserve">     </w:t>
            </w:r>
            <w:r>
              <w:rPr>
                <w:rFonts w:ascii="宋体" w:hAnsi="宋体" w:cs="宋体" w:hint="eastAsia"/>
                <w:color w:val="000000"/>
                <w:kern w:val="0"/>
                <w:sz w:val="22"/>
                <w:szCs w:val="22"/>
              </w:rPr>
              <w:t>财政拨款</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栏</w:t>
            </w:r>
            <w:r>
              <w:rPr>
                <w:rFonts w:ascii="宋体" w:hAnsi="宋体" w:cs="宋体"/>
                <w:color w:val="000000"/>
                <w:kern w:val="0"/>
                <w:sz w:val="22"/>
                <w:szCs w:val="22"/>
              </w:rPr>
              <w:t xml:space="preserve">    </w:t>
            </w:r>
            <w:r>
              <w:rPr>
                <w:rFonts w:ascii="宋体" w:hAnsi="宋体" w:cs="宋体" w:hint="eastAsia"/>
                <w:color w:val="000000"/>
                <w:kern w:val="0"/>
                <w:sz w:val="22"/>
                <w:szCs w:val="22"/>
              </w:rPr>
              <w:t>次</w:t>
            </w: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154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sz w:val="22"/>
                <w:szCs w:val="22"/>
              </w:rPr>
              <w:t>1</w:t>
            </w: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栏</w:t>
            </w:r>
            <w:r>
              <w:rPr>
                <w:rFonts w:ascii="宋体" w:hAnsi="宋体" w:cs="宋体"/>
                <w:color w:val="000000"/>
                <w:kern w:val="0"/>
                <w:sz w:val="22"/>
                <w:szCs w:val="22"/>
              </w:rPr>
              <w:t xml:space="preserve">    </w:t>
            </w:r>
            <w:r>
              <w:rPr>
                <w:rFonts w:ascii="宋体" w:hAnsi="宋体" w:cs="宋体" w:hint="eastAsia"/>
                <w:color w:val="000000"/>
                <w:kern w:val="0"/>
                <w:sz w:val="22"/>
                <w:szCs w:val="22"/>
              </w:rPr>
              <w:t>次</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151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w:t>
            </w:r>
          </w:p>
        </w:tc>
        <w:tc>
          <w:tcPr>
            <w:tcW w:w="151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w:t>
            </w:r>
          </w:p>
        </w:tc>
        <w:tc>
          <w:tcPr>
            <w:tcW w:w="57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一、一般公共预算财政拨款</w:t>
            </w: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一、一般公共服务支出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3452247</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3452247</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二、政府性基金预算财政拨款</w:t>
            </w: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二、外交支出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31</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三、国防支出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32</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四、公共安全支出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33</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五、教育支出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34</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6</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六、科学技术支出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35</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7</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七、文化体育与传媒支出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36</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8</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八、社会保障和就业支出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37</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131672</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131672</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9</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九、医疗卫生与计划生育支出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38</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52867.77</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52867.77</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10</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十、节能环保支出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39</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11</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十一、城乡社区支出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12</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十二、农林水支出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41</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13</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十三、交通运输支出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42</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14</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十四、资源勘探信息等支出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43</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15</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十五、商业服务业等支出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44</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16</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十六、金融支出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45</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17</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十七、援助其他地区支出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46</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18</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十八、国土海洋气象等支出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47</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19</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十九、住房保障支出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48</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20</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二十、粮油物资储备支出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49</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21</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二十一、其他支出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22</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二十二、债务还本支出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51</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23</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二十三、债务付息支出</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52</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b/>
                <w:color w:val="000000"/>
                <w:sz w:val="22"/>
                <w:szCs w:val="22"/>
              </w:rPr>
            </w:pPr>
            <w:r>
              <w:rPr>
                <w:rFonts w:ascii="宋体" w:hAnsi="宋体" w:cs="宋体" w:hint="eastAsia"/>
                <w:b/>
                <w:color w:val="000000"/>
                <w:kern w:val="0"/>
                <w:sz w:val="22"/>
                <w:szCs w:val="22"/>
              </w:rPr>
              <w:t>本年收入合计</w:t>
            </w: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24</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b/>
                <w:color w:val="000000"/>
                <w:sz w:val="22"/>
                <w:szCs w:val="22"/>
              </w:rPr>
            </w:pPr>
            <w:r>
              <w:rPr>
                <w:rFonts w:ascii="宋体" w:hAnsi="宋体" w:cs="宋体" w:hint="eastAsia"/>
                <w:b/>
                <w:color w:val="000000"/>
                <w:kern w:val="0"/>
                <w:sz w:val="22"/>
                <w:szCs w:val="22"/>
              </w:rPr>
              <w:t>本年支出合计</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53</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年初财政拨款结转和结余</w:t>
            </w: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25</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sz w:val="22"/>
                <w:szCs w:val="22"/>
              </w:rPr>
              <w:t>0.00</w:t>
            </w: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年末财政拨款结转和结余</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54</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一、一般公共预算财政拨款</w:t>
            </w: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26</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55</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lastRenderedPageBreak/>
              <w:t>二、政府性基金预算财政拨款</w:t>
            </w: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27</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56</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left"/>
              <w:rPr>
                <w:rFonts w:ascii="宋体" w:cs="宋体"/>
                <w:color w:val="000000"/>
                <w:sz w:val="22"/>
                <w:szCs w:val="22"/>
              </w:rPr>
            </w:pPr>
          </w:p>
        </w:tc>
      </w:tr>
      <w:tr w:rsidR="004E7330">
        <w:trPr>
          <w:trHeight w:val="308"/>
        </w:trPr>
        <w:tc>
          <w:tcPr>
            <w:tcW w:w="1169"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b/>
                <w:color w:val="000000"/>
                <w:sz w:val="22"/>
                <w:szCs w:val="22"/>
              </w:rPr>
            </w:pPr>
            <w:r>
              <w:rPr>
                <w:rFonts w:ascii="宋体" w:hAnsi="宋体" w:cs="宋体" w:hint="eastAsia"/>
                <w:b/>
                <w:color w:val="000000"/>
                <w:kern w:val="0"/>
                <w:sz w:val="22"/>
                <w:szCs w:val="22"/>
              </w:rPr>
              <w:t>总计</w:t>
            </w:r>
          </w:p>
        </w:tc>
        <w:tc>
          <w:tcPr>
            <w:tcW w:w="4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28</w:t>
            </w:r>
          </w:p>
        </w:tc>
        <w:tc>
          <w:tcPr>
            <w:tcW w:w="154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126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b/>
                <w:color w:val="000000"/>
                <w:sz w:val="22"/>
                <w:szCs w:val="22"/>
              </w:rPr>
            </w:pPr>
            <w:r>
              <w:rPr>
                <w:rFonts w:ascii="宋体" w:hAnsi="宋体" w:cs="宋体" w:hint="eastAsia"/>
                <w:b/>
                <w:color w:val="000000"/>
                <w:kern w:val="0"/>
                <w:sz w:val="22"/>
                <w:szCs w:val="22"/>
              </w:rPr>
              <w:t>总计</w:t>
            </w:r>
          </w:p>
        </w:tc>
        <w:tc>
          <w:tcPr>
            <w:tcW w:w="37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57</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151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57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bl>
    <w:p w:rsidR="004E7330" w:rsidRDefault="004E7330">
      <w:pPr>
        <w:widowControl/>
        <w:spacing w:line="600" w:lineRule="exact"/>
        <w:jc w:val="left"/>
        <w:rPr>
          <w:rFonts w:ascii="宋体"/>
          <w:bCs/>
          <w:sz w:val="18"/>
          <w:szCs w:val="18"/>
        </w:rPr>
      </w:pPr>
      <w:r>
        <w:rPr>
          <w:rFonts w:ascii="宋体" w:hAnsi="宋体" w:hint="eastAsia"/>
          <w:bCs/>
          <w:sz w:val="18"/>
          <w:szCs w:val="18"/>
        </w:rPr>
        <w:t>注：本表反映部门本年度一般公共预算财政拨款和政府性基金预算财政拨款的总收支和年末结转结余情况。</w:t>
      </w:r>
    </w:p>
    <w:p w:rsidR="004E7330" w:rsidRDefault="004E7330">
      <w:pPr>
        <w:widowControl/>
        <w:spacing w:line="600" w:lineRule="exact"/>
        <w:ind w:firstLine="640"/>
        <w:jc w:val="center"/>
        <w:rPr>
          <w:rFonts w:ascii="宋体"/>
          <w:b/>
          <w:sz w:val="32"/>
          <w:szCs w:val="32"/>
        </w:rPr>
      </w:pPr>
    </w:p>
    <w:p w:rsidR="004E7330" w:rsidRDefault="004E7330">
      <w:pPr>
        <w:ind w:firstLine="630"/>
        <w:jc w:val="center"/>
        <w:rPr>
          <w:rFonts w:ascii="宋体"/>
          <w:b/>
          <w:sz w:val="36"/>
          <w:szCs w:val="36"/>
        </w:rPr>
      </w:pPr>
    </w:p>
    <w:tbl>
      <w:tblPr>
        <w:tblW w:w="9809" w:type="dxa"/>
        <w:tblLayout w:type="fixed"/>
        <w:tblCellMar>
          <w:left w:w="0" w:type="dxa"/>
          <w:right w:w="0" w:type="dxa"/>
        </w:tblCellMar>
        <w:tblLook w:val="00A0"/>
      </w:tblPr>
      <w:tblGrid>
        <w:gridCol w:w="329"/>
        <w:gridCol w:w="375"/>
        <w:gridCol w:w="435"/>
        <w:gridCol w:w="2085"/>
        <w:gridCol w:w="1695"/>
        <w:gridCol w:w="1740"/>
        <w:gridCol w:w="1620"/>
        <w:gridCol w:w="765"/>
        <w:gridCol w:w="765"/>
      </w:tblGrid>
      <w:tr w:rsidR="004E7330" w:rsidTr="00DE55F1">
        <w:trPr>
          <w:gridAfter w:val="2"/>
          <w:wAfter w:w="1530" w:type="dxa"/>
          <w:trHeight w:val="540"/>
        </w:trPr>
        <w:tc>
          <w:tcPr>
            <w:tcW w:w="8279" w:type="dxa"/>
            <w:gridSpan w:val="7"/>
            <w:tcBorders>
              <w:top w:val="nil"/>
              <w:left w:val="nil"/>
              <w:bottom w:val="nil"/>
              <w:right w:val="nil"/>
            </w:tcBorders>
            <w:noWrap/>
            <w:tcMar>
              <w:top w:w="15" w:type="dxa"/>
              <w:left w:w="15" w:type="dxa"/>
              <w:right w:w="15" w:type="dxa"/>
            </w:tcMar>
            <w:vAlign w:val="bottom"/>
          </w:tcPr>
          <w:p w:rsidR="004E7330" w:rsidRDefault="004E7330">
            <w:pPr>
              <w:jc w:val="center"/>
              <w:rPr>
                <w:rFonts w:ascii="Arial" w:hAnsi="Arial" w:cs="Arial"/>
                <w:color w:val="000000"/>
                <w:sz w:val="20"/>
              </w:rPr>
            </w:pPr>
            <w:r>
              <w:rPr>
                <w:rFonts w:ascii="宋体" w:hAnsi="宋体" w:cs="宋体" w:hint="eastAsia"/>
                <w:color w:val="000000"/>
                <w:kern w:val="0"/>
                <w:sz w:val="44"/>
                <w:szCs w:val="44"/>
              </w:rPr>
              <w:t>一般公共预算财政拨款支出决算表</w:t>
            </w:r>
          </w:p>
        </w:tc>
      </w:tr>
      <w:tr w:rsidR="004E7330" w:rsidTr="00DE55F1">
        <w:trPr>
          <w:gridAfter w:val="2"/>
          <w:wAfter w:w="1530" w:type="dxa"/>
          <w:trHeight w:val="255"/>
        </w:trPr>
        <w:tc>
          <w:tcPr>
            <w:tcW w:w="329"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37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43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208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69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3360" w:type="dxa"/>
            <w:gridSpan w:val="2"/>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0"/>
              </w:rPr>
            </w:pPr>
            <w:r>
              <w:rPr>
                <w:rFonts w:ascii="宋体" w:hAnsi="宋体" w:cs="宋体" w:hint="eastAsia"/>
                <w:color w:val="000000"/>
                <w:kern w:val="0"/>
                <w:sz w:val="20"/>
              </w:rPr>
              <w:t>公开</w:t>
            </w:r>
            <w:r>
              <w:rPr>
                <w:rFonts w:ascii="宋体" w:hAnsi="宋体" w:cs="宋体"/>
                <w:color w:val="000000"/>
                <w:kern w:val="0"/>
                <w:sz w:val="20"/>
              </w:rPr>
              <w:t>05</w:t>
            </w:r>
            <w:r>
              <w:rPr>
                <w:rFonts w:ascii="宋体" w:hAnsi="宋体" w:cs="宋体" w:hint="eastAsia"/>
                <w:color w:val="000000"/>
                <w:kern w:val="0"/>
                <w:sz w:val="20"/>
              </w:rPr>
              <w:t>表</w:t>
            </w:r>
          </w:p>
        </w:tc>
      </w:tr>
      <w:tr w:rsidR="004E7330" w:rsidTr="00DE55F1">
        <w:trPr>
          <w:gridAfter w:val="2"/>
          <w:wAfter w:w="1530" w:type="dxa"/>
          <w:trHeight w:val="255"/>
        </w:trPr>
        <w:tc>
          <w:tcPr>
            <w:tcW w:w="3224" w:type="dxa"/>
            <w:gridSpan w:val="4"/>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r>
              <w:rPr>
                <w:rFonts w:ascii="宋体" w:hAnsi="宋体" w:cs="宋体" w:hint="eastAsia"/>
                <w:color w:val="000000"/>
                <w:kern w:val="0"/>
                <w:sz w:val="20"/>
              </w:rPr>
              <w:t>编制单位：庐山市总工会</w:t>
            </w:r>
          </w:p>
        </w:tc>
        <w:tc>
          <w:tcPr>
            <w:tcW w:w="1695" w:type="dxa"/>
            <w:tcBorders>
              <w:top w:val="nil"/>
              <w:left w:val="nil"/>
              <w:bottom w:val="nil"/>
              <w:right w:val="nil"/>
            </w:tcBorders>
            <w:noWrap/>
            <w:tcMar>
              <w:top w:w="15" w:type="dxa"/>
              <w:left w:w="15" w:type="dxa"/>
              <w:right w:w="15" w:type="dxa"/>
            </w:tcMar>
            <w:vAlign w:val="bottom"/>
          </w:tcPr>
          <w:p w:rsidR="004E7330" w:rsidRDefault="004E7330">
            <w:pPr>
              <w:widowControl/>
              <w:jc w:val="center"/>
              <w:textAlignment w:val="bottom"/>
              <w:rPr>
                <w:rFonts w:ascii="宋体" w:cs="宋体"/>
                <w:color w:val="000000"/>
                <w:sz w:val="20"/>
              </w:rPr>
            </w:pPr>
            <w:r>
              <w:rPr>
                <w:rFonts w:ascii="宋体" w:hAnsi="宋体" w:cs="宋体"/>
                <w:color w:val="000000"/>
                <w:kern w:val="0"/>
                <w:sz w:val="20"/>
              </w:rPr>
              <w:t>2018</w:t>
            </w:r>
            <w:r>
              <w:rPr>
                <w:rFonts w:ascii="宋体" w:hAnsi="宋体" w:cs="宋体" w:hint="eastAsia"/>
                <w:color w:val="000000"/>
                <w:kern w:val="0"/>
                <w:sz w:val="20"/>
              </w:rPr>
              <w:t>年度</w:t>
            </w:r>
          </w:p>
        </w:tc>
        <w:tc>
          <w:tcPr>
            <w:tcW w:w="3360" w:type="dxa"/>
            <w:gridSpan w:val="2"/>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0"/>
              </w:rPr>
            </w:pPr>
            <w:r>
              <w:rPr>
                <w:rFonts w:ascii="宋体" w:hAnsi="宋体" w:cs="宋体" w:hint="eastAsia"/>
                <w:color w:val="000000"/>
                <w:kern w:val="0"/>
                <w:sz w:val="20"/>
              </w:rPr>
              <w:t>金额单位：元</w:t>
            </w:r>
          </w:p>
        </w:tc>
      </w:tr>
      <w:tr w:rsidR="004E7330" w:rsidTr="00DE55F1">
        <w:trPr>
          <w:gridAfter w:val="2"/>
          <w:wAfter w:w="1530" w:type="dxa"/>
          <w:trHeight w:val="308"/>
        </w:trPr>
        <w:tc>
          <w:tcPr>
            <w:tcW w:w="3224" w:type="dxa"/>
            <w:gridSpan w:val="4"/>
            <w:tcBorders>
              <w:top w:val="single" w:sz="4" w:space="0" w:color="000000"/>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项</w:t>
            </w:r>
            <w:r>
              <w:rPr>
                <w:rFonts w:ascii="宋体" w:hAnsi="宋体" w:cs="宋体"/>
                <w:color w:val="000000"/>
                <w:kern w:val="0"/>
                <w:sz w:val="22"/>
                <w:szCs w:val="22"/>
              </w:rPr>
              <w:t xml:space="preserve">    </w:t>
            </w:r>
            <w:r>
              <w:rPr>
                <w:rFonts w:ascii="宋体" w:hAnsi="宋体" w:cs="宋体" w:hint="eastAsia"/>
                <w:color w:val="000000"/>
                <w:kern w:val="0"/>
                <w:sz w:val="22"/>
                <w:szCs w:val="22"/>
              </w:rPr>
              <w:t>目</w:t>
            </w:r>
          </w:p>
        </w:tc>
        <w:tc>
          <w:tcPr>
            <w:tcW w:w="1695" w:type="dxa"/>
            <w:vMerge w:val="restart"/>
            <w:tcBorders>
              <w:top w:val="single" w:sz="4" w:space="0" w:color="000000"/>
              <w:left w:val="nil"/>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本年支出合计</w:t>
            </w:r>
          </w:p>
        </w:tc>
        <w:tc>
          <w:tcPr>
            <w:tcW w:w="1740" w:type="dxa"/>
            <w:vMerge w:val="restart"/>
            <w:tcBorders>
              <w:top w:val="single" w:sz="4" w:space="0" w:color="000000"/>
              <w:left w:val="nil"/>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基本支出</w:t>
            </w:r>
          </w:p>
        </w:tc>
        <w:tc>
          <w:tcPr>
            <w:tcW w:w="1620" w:type="dxa"/>
            <w:vMerge w:val="restart"/>
            <w:tcBorders>
              <w:top w:val="single" w:sz="4" w:space="0" w:color="000000"/>
              <w:left w:val="nil"/>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项目支出</w:t>
            </w:r>
          </w:p>
        </w:tc>
      </w:tr>
      <w:tr w:rsidR="004E7330" w:rsidTr="00DE55F1">
        <w:trPr>
          <w:gridAfter w:val="2"/>
          <w:wAfter w:w="1530" w:type="dxa"/>
          <w:trHeight w:val="312"/>
        </w:trPr>
        <w:tc>
          <w:tcPr>
            <w:tcW w:w="1139" w:type="dxa"/>
            <w:gridSpan w:val="3"/>
            <w:tcBorders>
              <w:top w:val="nil"/>
              <w:left w:val="single" w:sz="4" w:space="0" w:color="000000"/>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支出功能分类</w:t>
            </w:r>
            <w:r>
              <w:rPr>
                <w:rFonts w:ascii="宋体" w:hAnsi="宋体" w:cs="宋体"/>
                <w:color w:val="000000"/>
                <w:kern w:val="0"/>
                <w:sz w:val="22"/>
                <w:szCs w:val="22"/>
              </w:rPr>
              <w:t xml:space="preserve">  </w:t>
            </w:r>
            <w:r>
              <w:rPr>
                <w:rFonts w:ascii="宋体" w:hAnsi="宋体" w:cs="宋体" w:hint="eastAsia"/>
                <w:color w:val="000000"/>
                <w:kern w:val="0"/>
                <w:sz w:val="22"/>
                <w:szCs w:val="22"/>
              </w:rPr>
              <w:t>科目编码</w:t>
            </w:r>
          </w:p>
        </w:tc>
        <w:tc>
          <w:tcPr>
            <w:tcW w:w="208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科目名称</w:t>
            </w:r>
          </w:p>
        </w:tc>
        <w:tc>
          <w:tcPr>
            <w:tcW w:w="1695" w:type="dxa"/>
            <w:vMerge/>
            <w:tcBorders>
              <w:left w:val="nil"/>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1740" w:type="dxa"/>
            <w:vMerge/>
            <w:tcBorders>
              <w:left w:val="nil"/>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1620" w:type="dxa"/>
            <w:vMerge/>
            <w:tcBorders>
              <w:left w:val="nil"/>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r>
      <w:tr w:rsidR="004E7330" w:rsidTr="00DE55F1">
        <w:trPr>
          <w:gridAfter w:val="2"/>
          <w:wAfter w:w="1530" w:type="dxa"/>
          <w:trHeight w:val="308"/>
        </w:trPr>
        <w:tc>
          <w:tcPr>
            <w:tcW w:w="329" w:type="dxa"/>
            <w:vMerge w:val="restart"/>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类</w:t>
            </w:r>
          </w:p>
        </w:tc>
        <w:tc>
          <w:tcPr>
            <w:tcW w:w="375" w:type="dxa"/>
            <w:vMerge w:val="restart"/>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款</w:t>
            </w:r>
          </w:p>
        </w:tc>
        <w:tc>
          <w:tcPr>
            <w:tcW w:w="435" w:type="dxa"/>
            <w:vMerge w:val="restart"/>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项</w:t>
            </w:r>
          </w:p>
        </w:tc>
        <w:tc>
          <w:tcPr>
            <w:tcW w:w="208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栏次</w:t>
            </w:r>
          </w:p>
        </w:tc>
        <w:tc>
          <w:tcPr>
            <w:tcW w:w="16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w:t>
            </w:r>
          </w:p>
        </w:tc>
        <w:tc>
          <w:tcPr>
            <w:tcW w:w="174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w:t>
            </w:r>
          </w:p>
        </w:tc>
        <w:tc>
          <w:tcPr>
            <w:tcW w:w="162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w:t>
            </w:r>
          </w:p>
        </w:tc>
      </w:tr>
      <w:tr w:rsidR="004E7330" w:rsidTr="00DE55F1">
        <w:trPr>
          <w:gridAfter w:val="2"/>
          <w:wAfter w:w="1530" w:type="dxa"/>
          <w:trHeight w:val="308"/>
        </w:trPr>
        <w:tc>
          <w:tcPr>
            <w:tcW w:w="329" w:type="dxa"/>
            <w:vMerge/>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rsidP="00DE55F1">
            <w:pPr>
              <w:jc w:val="center"/>
              <w:rPr>
                <w:rFonts w:ascii="宋体" w:cs="宋体"/>
                <w:color w:val="000000"/>
                <w:sz w:val="22"/>
                <w:szCs w:val="22"/>
              </w:rPr>
            </w:pPr>
          </w:p>
        </w:tc>
        <w:tc>
          <w:tcPr>
            <w:tcW w:w="375" w:type="dxa"/>
            <w:vMerge/>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rsidP="00DE55F1">
            <w:pPr>
              <w:jc w:val="center"/>
              <w:rPr>
                <w:rFonts w:ascii="宋体" w:cs="宋体"/>
                <w:color w:val="000000"/>
                <w:sz w:val="22"/>
                <w:szCs w:val="22"/>
              </w:rPr>
            </w:pPr>
          </w:p>
        </w:tc>
        <w:tc>
          <w:tcPr>
            <w:tcW w:w="435" w:type="dxa"/>
            <w:vMerge/>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rsidP="00DE55F1">
            <w:pPr>
              <w:jc w:val="center"/>
              <w:rPr>
                <w:rFonts w:ascii="宋体" w:cs="宋体"/>
                <w:color w:val="000000"/>
                <w:sz w:val="22"/>
                <w:szCs w:val="22"/>
              </w:rPr>
            </w:pPr>
          </w:p>
        </w:tc>
        <w:tc>
          <w:tcPr>
            <w:tcW w:w="208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rsidP="00DE55F1">
            <w:pPr>
              <w:widowControl/>
              <w:jc w:val="center"/>
              <w:textAlignment w:val="center"/>
              <w:rPr>
                <w:rFonts w:ascii="宋体" w:cs="宋体"/>
                <w:color w:val="000000"/>
                <w:sz w:val="22"/>
                <w:szCs w:val="22"/>
              </w:rPr>
            </w:pPr>
            <w:r>
              <w:rPr>
                <w:rFonts w:ascii="宋体" w:hAnsi="宋体" w:cs="宋体" w:hint="eastAsia"/>
                <w:color w:val="000000"/>
                <w:kern w:val="0"/>
                <w:sz w:val="22"/>
                <w:szCs w:val="22"/>
              </w:rPr>
              <w:t>合计</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rsidP="00DE55F1">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rsidP="00DE55F1">
            <w:pPr>
              <w:widowControl/>
              <w:jc w:val="right"/>
              <w:textAlignment w:val="center"/>
              <w:rPr>
                <w:rFonts w:ascii="宋体" w:cs="宋体"/>
                <w:color w:val="000000"/>
                <w:sz w:val="22"/>
                <w:szCs w:val="22"/>
              </w:rPr>
            </w:pPr>
            <w:r>
              <w:rPr>
                <w:rFonts w:ascii="宋体" w:hAnsi="宋体" w:cs="宋体"/>
                <w:color w:val="000000"/>
                <w:kern w:val="0"/>
                <w:sz w:val="22"/>
                <w:szCs w:val="22"/>
              </w:rPr>
              <w:t>3636786.77</w:t>
            </w:r>
          </w:p>
        </w:tc>
        <w:tc>
          <w:tcPr>
            <w:tcW w:w="162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rsidP="00DE55F1">
            <w:pPr>
              <w:widowControl/>
              <w:jc w:val="right"/>
              <w:textAlignment w:val="center"/>
              <w:rPr>
                <w:rFonts w:ascii="宋体" w:cs="宋体"/>
                <w:color w:val="000000"/>
                <w:sz w:val="22"/>
                <w:szCs w:val="22"/>
              </w:rPr>
            </w:pPr>
          </w:p>
        </w:tc>
      </w:tr>
      <w:tr w:rsidR="004E7330" w:rsidTr="00DE55F1">
        <w:trPr>
          <w:trHeight w:val="308"/>
        </w:trPr>
        <w:tc>
          <w:tcPr>
            <w:tcW w:w="1139"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201</w:t>
            </w:r>
          </w:p>
        </w:tc>
        <w:tc>
          <w:tcPr>
            <w:tcW w:w="208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hint="eastAsia"/>
                <w:color w:val="000000"/>
                <w:kern w:val="0"/>
                <w:sz w:val="22"/>
                <w:szCs w:val="22"/>
              </w:rPr>
              <w:t>一般公共服务支出</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3,452,247.00</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3,452,247.00</w:t>
            </w:r>
          </w:p>
        </w:tc>
        <w:tc>
          <w:tcPr>
            <w:tcW w:w="162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r>
      <w:tr w:rsidR="004E7330" w:rsidTr="00DE55F1">
        <w:trPr>
          <w:trHeight w:val="308"/>
        </w:trPr>
        <w:tc>
          <w:tcPr>
            <w:tcW w:w="1139"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20129</w:t>
            </w:r>
          </w:p>
        </w:tc>
        <w:tc>
          <w:tcPr>
            <w:tcW w:w="208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hint="eastAsia"/>
                <w:color w:val="000000"/>
                <w:kern w:val="0"/>
                <w:sz w:val="22"/>
                <w:szCs w:val="22"/>
              </w:rPr>
              <w:t>群众团体事务</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3,452,247.00</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3,452,247.00</w:t>
            </w:r>
          </w:p>
        </w:tc>
        <w:tc>
          <w:tcPr>
            <w:tcW w:w="162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E55F1">
            <w:pPr>
              <w:widowControl/>
              <w:jc w:val="right"/>
              <w:rPr>
                <w:rFonts w:ascii="宋体" w:cs="Arial"/>
                <w:color w:val="000000"/>
                <w:kern w:val="0"/>
                <w:sz w:val="22"/>
                <w:szCs w:val="22"/>
              </w:rPr>
            </w:pPr>
            <w:r>
              <w:rPr>
                <w:rFonts w:ascii="宋体" w:cs="Arial"/>
                <w:color w:val="000000"/>
                <w:kern w:val="0"/>
                <w:sz w:val="22"/>
                <w:szCs w:val="22"/>
              </w:rPr>
              <w:t>0.00</w:t>
            </w:r>
          </w:p>
        </w:tc>
        <w:tc>
          <w:tcPr>
            <w:tcW w:w="765" w:type="dxa"/>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r>
      <w:tr w:rsidR="004E7330" w:rsidTr="00DE55F1">
        <w:trPr>
          <w:trHeight w:val="308"/>
        </w:trPr>
        <w:tc>
          <w:tcPr>
            <w:tcW w:w="1139"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2012901</w:t>
            </w:r>
          </w:p>
        </w:tc>
        <w:tc>
          <w:tcPr>
            <w:tcW w:w="208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行政运行</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3,370,475.00</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3,370,475.00</w:t>
            </w:r>
          </w:p>
        </w:tc>
        <w:tc>
          <w:tcPr>
            <w:tcW w:w="162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DE55F1">
            <w:pPr>
              <w:widowControl/>
              <w:jc w:val="right"/>
              <w:rPr>
                <w:rFonts w:ascii="宋体" w:cs="Arial"/>
                <w:color w:val="000000"/>
                <w:kern w:val="0"/>
                <w:sz w:val="22"/>
                <w:szCs w:val="22"/>
              </w:rPr>
            </w:pPr>
            <w:r>
              <w:rPr>
                <w:rFonts w:ascii="宋体" w:cs="Arial"/>
                <w:color w:val="000000"/>
                <w:kern w:val="0"/>
                <w:sz w:val="22"/>
                <w:szCs w:val="22"/>
              </w:rPr>
              <w:t>0.00</w:t>
            </w:r>
          </w:p>
        </w:tc>
        <w:tc>
          <w:tcPr>
            <w:tcW w:w="765" w:type="dxa"/>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r>
      <w:tr w:rsidR="004E7330" w:rsidTr="00AB2D1B">
        <w:trPr>
          <w:trHeight w:val="308"/>
        </w:trPr>
        <w:tc>
          <w:tcPr>
            <w:tcW w:w="1139"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2012950</w:t>
            </w:r>
          </w:p>
        </w:tc>
        <w:tc>
          <w:tcPr>
            <w:tcW w:w="208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事业运行</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81,772.00</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81,772.00</w:t>
            </w:r>
          </w:p>
        </w:tc>
        <w:tc>
          <w:tcPr>
            <w:tcW w:w="1620" w:type="dxa"/>
            <w:tcBorders>
              <w:top w:val="nil"/>
              <w:left w:val="nil"/>
              <w:bottom w:val="single" w:sz="4" w:space="0" w:color="000000"/>
              <w:right w:val="single" w:sz="4" w:space="0" w:color="000000"/>
            </w:tcBorders>
            <w:noWrap/>
            <w:tcMar>
              <w:top w:w="15" w:type="dxa"/>
              <w:left w:w="15" w:type="dxa"/>
              <w:right w:w="15" w:type="dxa"/>
            </w:tcMar>
          </w:tcPr>
          <w:p w:rsidR="004E7330" w:rsidRDefault="004E7330" w:rsidP="00DE55F1">
            <w:pPr>
              <w:jc w:val="right"/>
            </w:pPr>
            <w:r w:rsidRPr="000262EC">
              <w:rPr>
                <w:rFonts w:ascii="宋体" w:cs="Arial"/>
                <w:color w:val="000000"/>
                <w:kern w:val="0"/>
                <w:sz w:val="22"/>
                <w:szCs w:val="22"/>
              </w:rPr>
              <w:t>0.00</w:t>
            </w:r>
          </w:p>
        </w:tc>
        <w:tc>
          <w:tcPr>
            <w:tcW w:w="765" w:type="dxa"/>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r>
      <w:tr w:rsidR="004E7330" w:rsidTr="00AB2D1B">
        <w:trPr>
          <w:trHeight w:val="308"/>
        </w:trPr>
        <w:tc>
          <w:tcPr>
            <w:tcW w:w="1139"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208</w:t>
            </w:r>
          </w:p>
        </w:tc>
        <w:tc>
          <w:tcPr>
            <w:tcW w:w="208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hint="eastAsia"/>
                <w:color w:val="000000"/>
                <w:kern w:val="0"/>
                <w:sz w:val="22"/>
                <w:szCs w:val="22"/>
              </w:rPr>
              <w:t>社会保障和就业支出</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131,672.00</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131,672.00</w:t>
            </w:r>
          </w:p>
        </w:tc>
        <w:tc>
          <w:tcPr>
            <w:tcW w:w="1620" w:type="dxa"/>
            <w:tcBorders>
              <w:top w:val="nil"/>
              <w:left w:val="nil"/>
              <w:bottom w:val="single" w:sz="4" w:space="0" w:color="000000"/>
              <w:right w:val="single" w:sz="4" w:space="0" w:color="000000"/>
            </w:tcBorders>
            <w:noWrap/>
            <w:tcMar>
              <w:top w:w="15" w:type="dxa"/>
              <w:left w:w="15" w:type="dxa"/>
              <w:right w:w="15" w:type="dxa"/>
            </w:tcMar>
          </w:tcPr>
          <w:p w:rsidR="004E7330" w:rsidRDefault="004E7330" w:rsidP="00DE55F1">
            <w:pPr>
              <w:jc w:val="right"/>
            </w:pPr>
            <w:r w:rsidRPr="000262EC">
              <w:rPr>
                <w:rFonts w:ascii="宋体" w:cs="Arial"/>
                <w:color w:val="000000"/>
                <w:kern w:val="0"/>
                <w:sz w:val="22"/>
                <w:szCs w:val="22"/>
              </w:rPr>
              <w:t>0.00</w:t>
            </w:r>
          </w:p>
        </w:tc>
        <w:tc>
          <w:tcPr>
            <w:tcW w:w="765" w:type="dxa"/>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r>
      <w:tr w:rsidR="004E7330" w:rsidTr="00AB2D1B">
        <w:trPr>
          <w:trHeight w:val="308"/>
        </w:trPr>
        <w:tc>
          <w:tcPr>
            <w:tcW w:w="1139"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20805</w:t>
            </w:r>
          </w:p>
        </w:tc>
        <w:tc>
          <w:tcPr>
            <w:tcW w:w="208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hint="eastAsia"/>
                <w:color w:val="000000"/>
                <w:kern w:val="0"/>
                <w:sz w:val="22"/>
                <w:szCs w:val="22"/>
              </w:rPr>
              <w:t>行政事业单位离退休</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131,672.00</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131,672.00</w:t>
            </w:r>
          </w:p>
        </w:tc>
        <w:tc>
          <w:tcPr>
            <w:tcW w:w="1620" w:type="dxa"/>
            <w:tcBorders>
              <w:top w:val="nil"/>
              <w:left w:val="nil"/>
              <w:bottom w:val="single" w:sz="4" w:space="0" w:color="000000"/>
              <w:right w:val="single" w:sz="4" w:space="0" w:color="000000"/>
            </w:tcBorders>
            <w:noWrap/>
            <w:tcMar>
              <w:top w:w="15" w:type="dxa"/>
              <w:left w:w="15" w:type="dxa"/>
              <w:right w:w="15" w:type="dxa"/>
            </w:tcMar>
          </w:tcPr>
          <w:p w:rsidR="004E7330" w:rsidRDefault="004E7330" w:rsidP="00DE55F1">
            <w:pPr>
              <w:jc w:val="right"/>
            </w:pPr>
            <w:r w:rsidRPr="000262EC">
              <w:rPr>
                <w:rFonts w:ascii="宋体" w:cs="Arial"/>
                <w:color w:val="000000"/>
                <w:kern w:val="0"/>
                <w:sz w:val="22"/>
                <w:szCs w:val="22"/>
              </w:rPr>
              <w:t>0.00</w:t>
            </w:r>
          </w:p>
        </w:tc>
        <w:tc>
          <w:tcPr>
            <w:tcW w:w="765" w:type="dxa"/>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r>
      <w:tr w:rsidR="004E7330" w:rsidTr="00AB2D1B">
        <w:trPr>
          <w:trHeight w:val="308"/>
        </w:trPr>
        <w:tc>
          <w:tcPr>
            <w:tcW w:w="1139"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2080505</w:t>
            </w:r>
          </w:p>
        </w:tc>
        <w:tc>
          <w:tcPr>
            <w:tcW w:w="208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机关事业单位基本养老保险缴费支出</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113,351.00</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113,351.00</w:t>
            </w:r>
          </w:p>
        </w:tc>
        <w:tc>
          <w:tcPr>
            <w:tcW w:w="1620" w:type="dxa"/>
            <w:tcBorders>
              <w:top w:val="nil"/>
              <w:left w:val="nil"/>
              <w:bottom w:val="single" w:sz="4" w:space="0" w:color="000000"/>
              <w:right w:val="single" w:sz="4" w:space="0" w:color="000000"/>
            </w:tcBorders>
            <w:noWrap/>
            <w:tcMar>
              <w:top w:w="15" w:type="dxa"/>
              <w:left w:w="15" w:type="dxa"/>
              <w:right w:w="15" w:type="dxa"/>
            </w:tcMar>
          </w:tcPr>
          <w:p w:rsidR="004E7330" w:rsidRDefault="004E7330" w:rsidP="00DE55F1">
            <w:pPr>
              <w:jc w:val="right"/>
            </w:pPr>
            <w:r w:rsidRPr="000262EC">
              <w:rPr>
                <w:rFonts w:ascii="宋体" w:cs="Arial"/>
                <w:color w:val="000000"/>
                <w:kern w:val="0"/>
                <w:sz w:val="22"/>
                <w:szCs w:val="22"/>
              </w:rPr>
              <w:t>0.00</w:t>
            </w:r>
          </w:p>
        </w:tc>
        <w:tc>
          <w:tcPr>
            <w:tcW w:w="765" w:type="dxa"/>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r>
      <w:tr w:rsidR="004E7330" w:rsidTr="00AB2D1B">
        <w:trPr>
          <w:trHeight w:val="308"/>
        </w:trPr>
        <w:tc>
          <w:tcPr>
            <w:tcW w:w="1139"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2080506</w:t>
            </w:r>
          </w:p>
        </w:tc>
        <w:tc>
          <w:tcPr>
            <w:tcW w:w="208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机关事业单位职业年金缴费支出</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15,761.00</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15,761.00</w:t>
            </w:r>
          </w:p>
        </w:tc>
        <w:tc>
          <w:tcPr>
            <w:tcW w:w="1620" w:type="dxa"/>
            <w:tcBorders>
              <w:top w:val="nil"/>
              <w:left w:val="nil"/>
              <w:bottom w:val="single" w:sz="4" w:space="0" w:color="000000"/>
              <w:right w:val="single" w:sz="4" w:space="0" w:color="000000"/>
            </w:tcBorders>
            <w:noWrap/>
            <w:tcMar>
              <w:top w:w="15" w:type="dxa"/>
              <w:left w:w="15" w:type="dxa"/>
              <w:right w:w="15" w:type="dxa"/>
            </w:tcMar>
          </w:tcPr>
          <w:p w:rsidR="004E7330" w:rsidRDefault="004E7330" w:rsidP="00DE55F1">
            <w:pPr>
              <w:jc w:val="right"/>
            </w:pPr>
            <w:r w:rsidRPr="000262EC">
              <w:rPr>
                <w:rFonts w:ascii="宋体" w:cs="Arial"/>
                <w:color w:val="000000"/>
                <w:kern w:val="0"/>
                <w:sz w:val="22"/>
                <w:szCs w:val="22"/>
              </w:rPr>
              <w:t>0.00</w:t>
            </w:r>
          </w:p>
        </w:tc>
        <w:tc>
          <w:tcPr>
            <w:tcW w:w="765" w:type="dxa"/>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r>
      <w:tr w:rsidR="004E7330" w:rsidTr="00AB2D1B">
        <w:trPr>
          <w:trHeight w:val="308"/>
        </w:trPr>
        <w:tc>
          <w:tcPr>
            <w:tcW w:w="1139"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2080599</w:t>
            </w:r>
          </w:p>
        </w:tc>
        <w:tc>
          <w:tcPr>
            <w:tcW w:w="208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其他行政事业单位离退休支出</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2,560.00</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2,560.00</w:t>
            </w:r>
          </w:p>
        </w:tc>
        <w:tc>
          <w:tcPr>
            <w:tcW w:w="1620" w:type="dxa"/>
            <w:tcBorders>
              <w:top w:val="nil"/>
              <w:left w:val="nil"/>
              <w:bottom w:val="single" w:sz="4" w:space="0" w:color="000000"/>
              <w:right w:val="single" w:sz="4" w:space="0" w:color="000000"/>
            </w:tcBorders>
            <w:noWrap/>
            <w:tcMar>
              <w:top w:w="15" w:type="dxa"/>
              <w:left w:w="15" w:type="dxa"/>
              <w:right w:w="15" w:type="dxa"/>
            </w:tcMar>
          </w:tcPr>
          <w:p w:rsidR="004E7330" w:rsidRDefault="004E7330" w:rsidP="00DE55F1">
            <w:pPr>
              <w:jc w:val="right"/>
            </w:pPr>
            <w:r w:rsidRPr="000262EC">
              <w:rPr>
                <w:rFonts w:ascii="宋体" w:cs="Arial"/>
                <w:color w:val="000000"/>
                <w:kern w:val="0"/>
                <w:sz w:val="22"/>
                <w:szCs w:val="22"/>
              </w:rPr>
              <w:t>0.00</w:t>
            </w:r>
          </w:p>
        </w:tc>
        <w:tc>
          <w:tcPr>
            <w:tcW w:w="765" w:type="dxa"/>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r>
      <w:tr w:rsidR="004E7330" w:rsidTr="00AB2D1B">
        <w:trPr>
          <w:trHeight w:val="308"/>
        </w:trPr>
        <w:tc>
          <w:tcPr>
            <w:tcW w:w="1139"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210</w:t>
            </w:r>
          </w:p>
        </w:tc>
        <w:tc>
          <w:tcPr>
            <w:tcW w:w="208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hint="eastAsia"/>
                <w:color w:val="000000"/>
                <w:kern w:val="0"/>
                <w:sz w:val="22"/>
                <w:szCs w:val="22"/>
              </w:rPr>
              <w:t>医疗卫生与计划生育支出</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52,867.77</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52,867.77</w:t>
            </w:r>
          </w:p>
        </w:tc>
        <w:tc>
          <w:tcPr>
            <w:tcW w:w="1620" w:type="dxa"/>
            <w:tcBorders>
              <w:top w:val="nil"/>
              <w:left w:val="nil"/>
              <w:bottom w:val="single" w:sz="4" w:space="0" w:color="000000"/>
              <w:right w:val="single" w:sz="4" w:space="0" w:color="000000"/>
            </w:tcBorders>
            <w:noWrap/>
            <w:tcMar>
              <w:top w:w="15" w:type="dxa"/>
              <w:left w:w="15" w:type="dxa"/>
              <w:right w:w="15" w:type="dxa"/>
            </w:tcMar>
          </w:tcPr>
          <w:p w:rsidR="004E7330" w:rsidRDefault="004E7330" w:rsidP="00DE55F1">
            <w:pPr>
              <w:jc w:val="right"/>
            </w:pPr>
            <w:r w:rsidRPr="000262EC">
              <w:rPr>
                <w:rFonts w:ascii="宋体" w:cs="Arial"/>
                <w:color w:val="000000"/>
                <w:kern w:val="0"/>
                <w:sz w:val="22"/>
                <w:szCs w:val="22"/>
              </w:rPr>
              <w:t>0.00</w:t>
            </w:r>
          </w:p>
        </w:tc>
        <w:tc>
          <w:tcPr>
            <w:tcW w:w="765" w:type="dxa"/>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r>
      <w:tr w:rsidR="004E7330" w:rsidTr="00AB2D1B">
        <w:trPr>
          <w:trHeight w:val="308"/>
        </w:trPr>
        <w:tc>
          <w:tcPr>
            <w:tcW w:w="1139"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21011</w:t>
            </w:r>
          </w:p>
        </w:tc>
        <w:tc>
          <w:tcPr>
            <w:tcW w:w="208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hint="eastAsia"/>
                <w:color w:val="000000"/>
                <w:kern w:val="0"/>
                <w:sz w:val="22"/>
                <w:szCs w:val="22"/>
              </w:rPr>
              <w:t>行政事业单位医疗</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52,867.77</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52,867.77</w:t>
            </w:r>
          </w:p>
        </w:tc>
        <w:tc>
          <w:tcPr>
            <w:tcW w:w="1620" w:type="dxa"/>
            <w:tcBorders>
              <w:top w:val="nil"/>
              <w:left w:val="nil"/>
              <w:bottom w:val="single" w:sz="4" w:space="0" w:color="000000"/>
              <w:right w:val="single" w:sz="4" w:space="0" w:color="000000"/>
            </w:tcBorders>
            <w:noWrap/>
            <w:tcMar>
              <w:top w:w="15" w:type="dxa"/>
              <w:left w:w="15" w:type="dxa"/>
              <w:right w:w="15" w:type="dxa"/>
            </w:tcMar>
          </w:tcPr>
          <w:p w:rsidR="004E7330" w:rsidRDefault="004E7330" w:rsidP="00DE55F1">
            <w:pPr>
              <w:jc w:val="right"/>
            </w:pPr>
            <w:r w:rsidRPr="000262EC">
              <w:rPr>
                <w:rFonts w:ascii="宋体" w:cs="Arial"/>
                <w:color w:val="000000"/>
                <w:kern w:val="0"/>
                <w:sz w:val="22"/>
                <w:szCs w:val="22"/>
              </w:rPr>
              <w:t>0.00</w:t>
            </w:r>
          </w:p>
        </w:tc>
        <w:tc>
          <w:tcPr>
            <w:tcW w:w="765" w:type="dxa"/>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r>
      <w:tr w:rsidR="004E7330" w:rsidTr="00AB2D1B">
        <w:trPr>
          <w:trHeight w:val="308"/>
        </w:trPr>
        <w:tc>
          <w:tcPr>
            <w:tcW w:w="1139"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2101101</w:t>
            </w:r>
          </w:p>
        </w:tc>
        <w:tc>
          <w:tcPr>
            <w:tcW w:w="208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行政单位医疗</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1,174.82</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1,174.82</w:t>
            </w:r>
          </w:p>
        </w:tc>
        <w:tc>
          <w:tcPr>
            <w:tcW w:w="1620" w:type="dxa"/>
            <w:tcBorders>
              <w:top w:val="nil"/>
              <w:left w:val="nil"/>
              <w:bottom w:val="single" w:sz="4" w:space="0" w:color="000000"/>
              <w:right w:val="single" w:sz="4" w:space="0" w:color="000000"/>
            </w:tcBorders>
            <w:noWrap/>
            <w:tcMar>
              <w:top w:w="15" w:type="dxa"/>
              <w:left w:w="15" w:type="dxa"/>
              <w:right w:w="15" w:type="dxa"/>
            </w:tcMar>
          </w:tcPr>
          <w:p w:rsidR="004E7330" w:rsidRDefault="004E7330" w:rsidP="00DE55F1">
            <w:pPr>
              <w:jc w:val="right"/>
            </w:pPr>
            <w:r w:rsidRPr="000262EC">
              <w:rPr>
                <w:rFonts w:ascii="宋体" w:cs="Arial"/>
                <w:color w:val="000000"/>
                <w:kern w:val="0"/>
                <w:sz w:val="22"/>
                <w:szCs w:val="22"/>
              </w:rPr>
              <w:t>0.00</w:t>
            </w:r>
          </w:p>
        </w:tc>
        <w:tc>
          <w:tcPr>
            <w:tcW w:w="765" w:type="dxa"/>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r>
      <w:tr w:rsidR="004E7330" w:rsidTr="00AB2D1B">
        <w:trPr>
          <w:trHeight w:val="308"/>
        </w:trPr>
        <w:tc>
          <w:tcPr>
            <w:tcW w:w="1139" w:type="dxa"/>
            <w:gridSpan w:val="3"/>
            <w:tcBorders>
              <w:top w:val="nil"/>
              <w:left w:val="single" w:sz="4" w:space="0" w:color="000000"/>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2101102</w:t>
            </w:r>
          </w:p>
        </w:tc>
        <w:tc>
          <w:tcPr>
            <w:tcW w:w="208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left"/>
              <w:rPr>
                <w:rFonts w:ascii="宋体" w:cs="Arial"/>
                <w:color w:val="000000"/>
                <w:kern w:val="0"/>
                <w:sz w:val="22"/>
                <w:szCs w:val="22"/>
              </w:rPr>
            </w:pPr>
            <w:r w:rsidRPr="00DA4FA0">
              <w:rPr>
                <w:rFonts w:ascii="宋体" w:hAnsi="宋体" w:cs="Arial"/>
                <w:color w:val="000000"/>
                <w:kern w:val="0"/>
                <w:sz w:val="22"/>
                <w:szCs w:val="22"/>
              </w:rPr>
              <w:t xml:space="preserve">  </w:t>
            </w:r>
            <w:r w:rsidRPr="00DA4FA0">
              <w:rPr>
                <w:rFonts w:ascii="宋体" w:hAnsi="宋体" w:cs="Arial" w:hint="eastAsia"/>
                <w:color w:val="000000"/>
                <w:kern w:val="0"/>
                <w:sz w:val="22"/>
                <w:szCs w:val="22"/>
              </w:rPr>
              <w:t>事业单位医疗</w:t>
            </w:r>
          </w:p>
        </w:tc>
        <w:tc>
          <w:tcPr>
            <w:tcW w:w="16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51,692.95</w:t>
            </w:r>
          </w:p>
        </w:tc>
        <w:tc>
          <w:tcPr>
            <w:tcW w:w="174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Pr="00DA4FA0" w:rsidRDefault="004E7330" w:rsidP="00AB2D1B">
            <w:pPr>
              <w:widowControl/>
              <w:jc w:val="right"/>
              <w:rPr>
                <w:rFonts w:ascii="宋体" w:cs="Arial"/>
                <w:color w:val="000000"/>
                <w:kern w:val="0"/>
                <w:sz w:val="22"/>
                <w:szCs w:val="22"/>
              </w:rPr>
            </w:pPr>
            <w:r w:rsidRPr="00DA4FA0">
              <w:rPr>
                <w:rFonts w:ascii="宋体" w:hAnsi="宋体" w:cs="Arial"/>
                <w:color w:val="000000"/>
                <w:kern w:val="0"/>
                <w:sz w:val="22"/>
                <w:szCs w:val="22"/>
              </w:rPr>
              <w:t>51,692.95</w:t>
            </w:r>
          </w:p>
        </w:tc>
        <w:tc>
          <w:tcPr>
            <w:tcW w:w="1620" w:type="dxa"/>
            <w:tcBorders>
              <w:top w:val="nil"/>
              <w:left w:val="nil"/>
              <w:bottom w:val="single" w:sz="4" w:space="0" w:color="000000"/>
              <w:right w:val="single" w:sz="4" w:space="0" w:color="000000"/>
            </w:tcBorders>
            <w:noWrap/>
            <w:tcMar>
              <w:top w:w="15" w:type="dxa"/>
              <w:left w:w="15" w:type="dxa"/>
              <w:right w:w="15" w:type="dxa"/>
            </w:tcMar>
          </w:tcPr>
          <w:p w:rsidR="004E7330" w:rsidRDefault="004E7330" w:rsidP="00DE55F1">
            <w:pPr>
              <w:jc w:val="right"/>
            </w:pPr>
            <w:r w:rsidRPr="000262EC">
              <w:rPr>
                <w:rFonts w:ascii="宋体" w:cs="Arial"/>
                <w:color w:val="000000"/>
                <w:kern w:val="0"/>
                <w:sz w:val="22"/>
                <w:szCs w:val="22"/>
              </w:rPr>
              <w:t>0.00</w:t>
            </w:r>
          </w:p>
        </w:tc>
        <w:tc>
          <w:tcPr>
            <w:tcW w:w="765" w:type="dxa"/>
            <w:vAlign w:val="center"/>
          </w:tcPr>
          <w:p w:rsidR="004E7330" w:rsidRPr="00DA4FA0" w:rsidRDefault="004E7330" w:rsidP="00DE55F1">
            <w:pPr>
              <w:widowControl/>
              <w:jc w:val="right"/>
              <w:rPr>
                <w:rFonts w:ascii="宋体" w:cs="Arial"/>
                <w:color w:val="000000"/>
                <w:kern w:val="0"/>
                <w:sz w:val="22"/>
                <w:szCs w:val="22"/>
              </w:rPr>
            </w:pPr>
          </w:p>
        </w:tc>
        <w:tc>
          <w:tcPr>
            <w:tcW w:w="765" w:type="dxa"/>
            <w:vAlign w:val="center"/>
          </w:tcPr>
          <w:p w:rsidR="004E7330" w:rsidRPr="00DA4FA0" w:rsidRDefault="004E7330" w:rsidP="00DE55F1">
            <w:pPr>
              <w:widowControl/>
              <w:jc w:val="right"/>
              <w:rPr>
                <w:rFonts w:ascii="宋体" w:cs="Arial"/>
                <w:color w:val="000000"/>
                <w:kern w:val="0"/>
                <w:sz w:val="22"/>
                <w:szCs w:val="22"/>
              </w:rPr>
            </w:pPr>
          </w:p>
        </w:tc>
      </w:tr>
    </w:tbl>
    <w:p w:rsidR="004E7330" w:rsidRDefault="004E7330">
      <w:pPr>
        <w:jc w:val="left"/>
        <w:rPr>
          <w:rFonts w:ascii="宋体"/>
          <w:bCs/>
          <w:szCs w:val="21"/>
        </w:rPr>
      </w:pPr>
      <w:r>
        <w:rPr>
          <w:rFonts w:ascii="宋体" w:hAnsi="宋体" w:hint="eastAsia"/>
          <w:bCs/>
          <w:szCs w:val="21"/>
        </w:rPr>
        <w:t>注：本表反映部门本年度一般公共预算财政拨款支出情况。</w:t>
      </w:r>
    </w:p>
    <w:p w:rsidR="004E7330" w:rsidRDefault="004E7330">
      <w:pPr>
        <w:jc w:val="left"/>
        <w:rPr>
          <w:rFonts w:ascii="宋体"/>
          <w:bCs/>
          <w:szCs w:val="21"/>
        </w:rPr>
      </w:pPr>
    </w:p>
    <w:p w:rsidR="004E7330" w:rsidRDefault="004E7330">
      <w:pPr>
        <w:jc w:val="left"/>
        <w:rPr>
          <w:rFonts w:ascii="宋体"/>
          <w:bCs/>
          <w:szCs w:val="21"/>
        </w:rPr>
      </w:pPr>
    </w:p>
    <w:p w:rsidR="004E7330" w:rsidRDefault="004E7330">
      <w:pPr>
        <w:jc w:val="left"/>
        <w:rPr>
          <w:rFonts w:ascii="宋体"/>
          <w:bCs/>
          <w:szCs w:val="21"/>
        </w:rPr>
      </w:pPr>
    </w:p>
    <w:p w:rsidR="004E7330" w:rsidRDefault="004E7330">
      <w:pPr>
        <w:jc w:val="left"/>
        <w:rPr>
          <w:rFonts w:ascii="宋体"/>
          <w:bCs/>
          <w:szCs w:val="21"/>
        </w:rPr>
      </w:pPr>
    </w:p>
    <w:p w:rsidR="004E7330" w:rsidRDefault="004E7330">
      <w:pPr>
        <w:jc w:val="left"/>
        <w:rPr>
          <w:rFonts w:ascii="宋体"/>
          <w:bCs/>
          <w:szCs w:val="21"/>
        </w:rPr>
      </w:pPr>
    </w:p>
    <w:tbl>
      <w:tblPr>
        <w:tblW w:w="8379" w:type="dxa"/>
        <w:tblLayout w:type="fixed"/>
        <w:tblCellMar>
          <w:left w:w="0" w:type="dxa"/>
          <w:right w:w="0" w:type="dxa"/>
        </w:tblCellMar>
        <w:tblLook w:val="00A0"/>
      </w:tblPr>
      <w:tblGrid>
        <w:gridCol w:w="734"/>
        <w:gridCol w:w="780"/>
        <w:gridCol w:w="1395"/>
        <w:gridCol w:w="765"/>
        <w:gridCol w:w="1140"/>
        <w:gridCol w:w="1110"/>
        <w:gridCol w:w="45"/>
        <w:gridCol w:w="555"/>
        <w:gridCol w:w="154"/>
        <w:gridCol w:w="992"/>
        <w:gridCol w:w="709"/>
      </w:tblGrid>
      <w:tr w:rsidR="004E7330" w:rsidTr="00894BEC">
        <w:trPr>
          <w:trHeight w:val="540"/>
        </w:trPr>
        <w:tc>
          <w:tcPr>
            <w:tcW w:w="8379" w:type="dxa"/>
            <w:gridSpan w:val="11"/>
            <w:tcBorders>
              <w:top w:val="nil"/>
              <w:left w:val="nil"/>
              <w:bottom w:val="nil"/>
              <w:right w:val="nil"/>
            </w:tcBorders>
            <w:noWrap/>
            <w:tcMar>
              <w:top w:w="15" w:type="dxa"/>
              <w:left w:w="15" w:type="dxa"/>
              <w:right w:w="15" w:type="dxa"/>
            </w:tcMar>
            <w:vAlign w:val="bottom"/>
          </w:tcPr>
          <w:p w:rsidR="004E7330" w:rsidRDefault="004E7330">
            <w:pPr>
              <w:jc w:val="center"/>
              <w:rPr>
                <w:rFonts w:ascii="Arial" w:hAnsi="Arial" w:cs="Arial"/>
                <w:color w:val="000000"/>
                <w:sz w:val="20"/>
              </w:rPr>
            </w:pPr>
            <w:r>
              <w:rPr>
                <w:rFonts w:ascii="宋体" w:hAnsi="宋体" w:cs="宋体" w:hint="eastAsia"/>
                <w:color w:val="000000"/>
                <w:kern w:val="0"/>
                <w:sz w:val="44"/>
                <w:szCs w:val="44"/>
              </w:rPr>
              <w:lastRenderedPageBreak/>
              <w:t>一般公共预算财政拨款基本支出决算表</w:t>
            </w:r>
          </w:p>
        </w:tc>
      </w:tr>
      <w:tr w:rsidR="004E7330" w:rsidTr="00894BEC">
        <w:trPr>
          <w:trHeight w:val="255"/>
        </w:trPr>
        <w:tc>
          <w:tcPr>
            <w:tcW w:w="734"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78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39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76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14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11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600" w:type="dxa"/>
            <w:gridSpan w:val="2"/>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855" w:type="dxa"/>
            <w:gridSpan w:val="3"/>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0"/>
              </w:rPr>
            </w:pPr>
            <w:r>
              <w:rPr>
                <w:rFonts w:ascii="宋体" w:hAnsi="宋体" w:cs="宋体" w:hint="eastAsia"/>
                <w:color w:val="000000"/>
                <w:kern w:val="0"/>
                <w:sz w:val="20"/>
              </w:rPr>
              <w:t>公开</w:t>
            </w:r>
            <w:r>
              <w:rPr>
                <w:rFonts w:ascii="宋体" w:hAnsi="宋体" w:cs="宋体"/>
                <w:color w:val="000000"/>
                <w:kern w:val="0"/>
                <w:sz w:val="20"/>
              </w:rPr>
              <w:t>06</w:t>
            </w:r>
            <w:r>
              <w:rPr>
                <w:rFonts w:ascii="宋体" w:hAnsi="宋体" w:cs="宋体" w:hint="eastAsia"/>
                <w:color w:val="000000"/>
                <w:kern w:val="0"/>
                <w:sz w:val="20"/>
              </w:rPr>
              <w:t>表</w:t>
            </w:r>
          </w:p>
        </w:tc>
      </w:tr>
      <w:tr w:rsidR="004E7330" w:rsidTr="00894BEC">
        <w:trPr>
          <w:trHeight w:val="255"/>
        </w:trPr>
        <w:tc>
          <w:tcPr>
            <w:tcW w:w="2909" w:type="dxa"/>
            <w:gridSpan w:val="3"/>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r>
              <w:rPr>
                <w:rFonts w:ascii="宋体" w:hAnsi="宋体" w:cs="宋体" w:hint="eastAsia"/>
                <w:color w:val="000000"/>
                <w:kern w:val="0"/>
                <w:sz w:val="20"/>
              </w:rPr>
              <w:t>编制单位：庐山市总工会</w:t>
            </w:r>
          </w:p>
        </w:tc>
        <w:tc>
          <w:tcPr>
            <w:tcW w:w="765"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140" w:type="dxa"/>
            <w:tcBorders>
              <w:top w:val="nil"/>
              <w:left w:val="nil"/>
              <w:bottom w:val="nil"/>
              <w:right w:val="nil"/>
            </w:tcBorders>
            <w:noWrap/>
            <w:tcMar>
              <w:top w:w="15" w:type="dxa"/>
              <w:left w:w="15" w:type="dxa"/>
              <w:right w:w="15" w:type="dxa"/>
            </w:tcMar>
            <w:vAlign w:val="bottom"/>
          </w:tcPr>
          <w:p w:rsidR="004E7330" w:rsidRDefault="004E7330">
            <w:pPr>
              <w:widowControl/>
              <w:jc w:val="center"/>
              <w:textAlignment w:val="bottom"/>
              <w:rPr>
                <w:rFonts w:ascii="宋体" w:cs="宋体"/>
                <w:color w:val="000000"/>
                <w:sz w:val="20"/>
              </w:rPr>
            </w:pPr>
            <w:r>
              <w:rPr>
                <w:rFonts w:ascii="宋体" w:hAnsi="宋体" w:cs="宋体"/>
                <w:color w:val="000000"/>
                <w:kern w:val="0"/>
                <w:sz w:val="20"/>
              </w:rPr>
              <w:t>2018</w:t>
            </w:r>
            <w:r>
              <w:rPr>
                <w:rFonts w:ascii="宋体" w:hAnsi="宋体" w:cs="宋体" w:hint="eastAsia"/>
                <w:color w:val="000000"/>
                <w:kern w:val="0"/>
                <w:sz w:val="20"/>
              </w:rPr>
              <w:t>年度</w:t>
            </w:r>
          </w:p>
        </w:tc>
        <w:tc>
          <w:tcPr>
            <w:tcW w:w="111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600" w:type="dxa"/>
            <w:gridSpan w:val="2"/>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855" w:type="dxa"/>
            <w:gridSpan w:val="3"/>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0"/>
              </w:rPr>
            </w:pPr>
            <w:r>
              <w:rPr>
                <w:rFonts w:ascii="宋体" w:hAnsi="宋体" w:cs="宋体" w:hint="eastAsia"/>
                <w:color w:val="000000"/>
                <w:kern w:val="0"/>
                <w:sz w:val="20"/>
              </w:rPr>
              <w:t>金额单位：元</w:t>
            </w:r>
          </w:p>
        </w:tc>
      </w:tr>
      <w:tr w:rsidR="004E7330" w:rsidTr="00894BEC">
        <w:trPr>
          <w:trHeight w:val="308"/>
        </w:trPr>
        <w:tc>
          <w:tcPr>
            <w:tcW w:w="2909" w:type="dxa"/>
            <w:gridSpan w:val="3"/>
            <w:tcBorders>
              <w:top w:val="single" w:sz="4" w:space="0" w:color="000000"/>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人员经费</w:t>
            </w:r>
          </w:p>
        </w:tc>
        <w:tc>
          <w:tcPr>
            <w:tcW w:w="5470" w:type="dxa"/>
            <w:gridSpan w:val="8"/>
            <w:tcBorders>
              <w:top w:val="single" w:sz="4" w:space="0" w:color="000000"/>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公用经费</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经济分类科目编码</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科目名称</w:t>
            </w:r>
          </w:p>
        </w:tc>
        <w:tc>
          <w:tcPr>
            <w:tcW w:w="139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金额</w:t>
            </w:r>
          </w:p>
        </w:tc>
        <w:tc>
          <w:tcPr>
            <w:tcW w:w="765"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经济分类科目编码</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科目名称</w:t>
            </w:r>
          </w:p>
        </w:tc>
        <w:tc>
          <w:tcPr>
            <w:tcW w:w="1155"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金额</w:t>
            </w:r>
          </w:p>
        </w:tc>
        <w:tc>
          <w:tcPr>
            <w:tcW w:w="709" w:type="dxa"/>
            <w:gridSpan w:val="2"/>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经济分类科目编码</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科目名称</w:t>
            </w:r>
          </w:p>
        </w:tc>
        <w:tc>
          <w:tcPr>
            <w:tcW w:w="709"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金额</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b/>
                <w:color w:val="000000"/>
                <w:kern w:val="0"/>
                <w:sz w:val="22"/>
                <w:szCs w:val="22"/>
              </w:rPr>
              <w:t>301</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hint="eastAsia"/>
                <w:b/>
                <w:color w:val="000000"/>
                <w:kern w:val="0"/>
                <w:sz w:val="22"/>
                <w:szCs w:val="22"/>
              </w:rPr>
              <w:t>工资福利支出</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746405.77</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b/>
                <w:color w:val="000000"/>
                <w:kern w:val="0"/>
                <w:sz w:val="22"/>
                <w:szCs w:val="22"/>
              </w:rPr>
              <w:t>302</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hint="eastAsia"/>
                <w:b/>
                <w:color w:val="000000"/>
                <w:kern w:val="0"/>
                <w:sz w:val="22"/>
                <w:szCs w:val="22"/>
              </w:rPr>
              <w:t>商品和服务支出</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2881485</w:t>
            </w:r>
            <w:r>
              <w:rPr>
                <w:rFonts w:ascii="宋体" w:cs="宋体"/>
                <w:color w:val="000000"/>
                <w:kern w:val="0"/>
                <w:sz w:val="22"/>
                <w:szCs w:val="22"/>
              </w:rPr>
              <w:t>.00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b/>
                <w:color w:val="000000"/>
                <w:kern w:val="0"/>
                <w:sz w:val="22"/>
                <w:szCs w:val="22"/>
              </w:rPr>
              <w:t>307</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hint="eastAsia"/>
                <w:b/>
                <w:color w:val="000000"/>
                <w:kern w:val="0"/>
                <w:sz w:val="22"/>
                <w:szCs w:val="22"/>
              </w:rPr>
              <w:t>债务利息及费用支出</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30101</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基本工资</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341295</w:t>
            </w:r>
            <w:r>
              <w:rPr>
                <w:rFonts w:ascii="宋体" w:cs="宋体"/>
                <w:color w:val="000000"/>
                <w:kern w:val="0"/>
                <w:sz w:val="22"/>
                <w:szCs w:val="22"/>
              </w:rPr>
              <w:t>.00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30201</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办公费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1</w:t>
            </w:r>
            <w:r>
              <w:rPr>
                <w:rFonts w:ascii="宋体" w:cs="宋体"/>
                <w:color w:val="000000"/>
                <w:kern w:val="0"/>
                <w:sz w:val="22"/>
                <w:szCs w:val="22"/>
              </w:rPr>
              <w:t>0,000.00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30701</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国内债务付息</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30102</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津贴补贴</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195149.0</w:t>
            </w:r>
            <w:r>
              <w:rPr>
                <w:rFonts w:ascii="宋体" w:cs="宋体"/>
                <w:color w:val="000000"/>
                <w:kern w:val="0"/>
                <w:sz w:val="22"/>
                <w:szCs w:val="22"/>
              </w:rPr>
              <w:t>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30202</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印刷费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8400</w:t>
            </w:r>
            <w:r>
              <w:rPr>
                <w:rFonts w:ascii="宋体" w:cs="宋体"/>
                <w:color w:val="000000"/>
                <w:kern w:val="0"/>
                <w:sz w:val="22"/>
                <w:szCs w:val="22"/>
              </w:rPr>
              <w:t>.00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30702</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国外债务付息</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30103</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奖金</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27982</w:t>
            </w:r>
            <w:r>
              <w:rPr>
                <w:rFonts w:ascii="宋体" w:cs="宋体"/>
                <w:color w:val="000000"/>
                <w:kern w:val="0"/>
                <w:sz w:val="22"/>
                <w:szCs w:val="22"/>
              </w:rPr>
              <w:t>.00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30203</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咨询费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30703</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国内债务发行费用</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30106</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伙食补助费</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30204</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手续费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30704</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国外债务发行费用</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30107</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绩效工资</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30205</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水费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2800</w:t>
            </w:r>
            <w:r>
              <w:rPr>
                <w:rFonts w:ascii="宋体" w:cs="宋体"/>
                <w:color w:val="000000"/>
                <w:kern w:val="0"/>
                <w:sz w:val="22"/>
                <w:szCs w:val="22"/>
              </w:rPr>
              <w:t>.00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b/>
                <w:color w:val="000000"/>
                <w:kern w:val="0"/>
                <w:sz w:val="22"/>
                <w:szCs w:val="22"/>
              </w:rPr>
              <w:t>310</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hint="eastAsia"/>
                <w:b/>
                <w:color w:val="000000"/>
                <w:kern w:val="0"/>
                <w:sz w:val="22"/>
                <w:szCs w:val="22"/>
              </w:rPr>
              <w:t>资本性支出</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30108</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机关事业单位基本养老保险缴费</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113351</w:t>
            </w:r>
            <w:r>
              <w:rPr>
                <w:rFonts w:ascii="宋体" w:cs="宋体"/>
                <w:color w:val="000000"/>
                <w:kern w:val="0"/>
                <w:sz w:val="22"/>
                <w:szCs w:val="22"/>
              </w:rPr>
              <w:t>.00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30206</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电费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7300</w:t>
            </w:r>
            <w:r>
              <w:rPr>
                <w:rFonts w:ascii="宋体" w:cs="宋体"/>
                <w:color w:val="000000"/>
                <w:kern w:val="0"/>
                <w:sz w:val="22"/>
                <w:szCs w:val="22"/>
              </w:rPr>
              <w:t>.00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31001</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房屋建筑物购建</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30109</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职业年金缴费</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15761</w:t>
            </w:r>
            <w:r>
              <w:rPr>
                <w:rFonts w:ascii="宋体" w:cs="宋体"/>
                <w:color w:val="000000"/>
                <w:kern w:val="0"/>
                <w:sz w:val="22"/>
                <w:szCs w:val="22"/>
              </w:rPr>
              <w:t>.00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30207</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邮电费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2600</w:t>
            </w:r>
            <w:r>
              <w:rPr>
                <w:rFonts w:ascii="宋体" w:cs="宋体"/>
                <w:color w:val="000000"/>
                <w:kern w:val="0"/>
                <w:sz w:val="22"/>
                <w:szCs w:val="22"/>
              </w:rPr>
              <w:t>.00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31002</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办公设备购置</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30110</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职工基本医疗保险缴费</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52867.77</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30208</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取暖费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31003</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专用设备购置</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30111</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公务员医疗补助缴款</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30209</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物业管理费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31005</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基础设施建设</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30112</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其他社会保障缴费</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30211</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差旅费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18000</w:t>
            </w:r>
            <w:r>
              <w:rPr>
                <w:rFonts w:ascii="宋体" w:cs="宋体"/>
                <w:color w:val="000000"/>
                <w:kern w:val="0"/>
                <w:sz w:val="22"/>
                <w:szCs w:val="22"/>
              </w:rPr>
              <w:t>.00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31006</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大型修缮</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lastRenderedPageBreak/>
              <w:t>30113</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住房公积金</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30212</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因公出国（境）费用</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31007</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信息网络及软件购置更新</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30114</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医疗费</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30213</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维修（护）费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31008</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物资储备</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30199</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其他工资福利支出</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30214</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租赁费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31009</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土地补偿</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b/>
                <w:color w:val="000000"/>
                <w:kern w:val="0"/>
                <w:sz w:val="22"/>
                <w:szCs w:val="22"/>
              </w:rPr>
              <w:t>303</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hint="eastAsia"/>
                <w:b/>
                <w:color w:val="000000"/>
                <w:kern w:val="0"/>
                <w:sz w:val="22"/>
                <w:szCs w:val="22"/>
              </w:rPr>
              <w:t>对个人和家庭的补助</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8896.00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30215</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会议费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31010</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安置补助</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30301</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离休费</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30216</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培训费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31011</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地上附着物和青苗补偿</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30302</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退休费</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30217</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公务接待费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36000</w:t>
            </w:r>
            <w:r>
              <w:rPr>
                <w:rFonts w:ascii="宋体" w:cs="宋体"/>
                <w:color w:val="000000"/>
                <w:kern w:val="0"/>
                <w:sz w:val="22"/>
                <w:szCs w:val="22"/>
              </w:rPr>
              <w:t>.00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31012</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拆迁补偿</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30303</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退职（役）费</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30218</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专用材料费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31013</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公务用车购置</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30304</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抚恤金</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6336.00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30224</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被装购置费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31019</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其他交通工具购置</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30305</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生活补贴</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30225</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专用燃料费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31021</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文物和陈列品购置</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30306</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救济费</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30226</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劳务费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31022</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无形资产购置</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30307</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医疗费</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30227</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委托业务费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31099</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其他资本性支出</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30308</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助学金</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30228</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工会经费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2745085</w:t>
            </w:r>
            <w:r>
              <w:rPr>
                <w:rFonts w:ascii="宋体" w:cs="宋体"/>
                <w:color w:val="000000"/>
                <w:kern w:val="0"/>
                <w:sz w:val="22"/>
                <w:szCs w:val="22"/>
              </w:rPr>
              <w:t>.00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b/>
                <w:color w:val="000000"/>
                <w:kern w:val="0"/>
                <w:sz w:val="22"/>
                <w:szCs w:val="22"/>
              </w:rPr>
              <w:t>312</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hint="eastAsia"/>
                <w:b/>
                <w:color w:val="000000"/>
                <w:kern w:val="0"/>
                <w:sz w:val="22"/>
                <w:szCs w:val="22"/>
              </w:rPr>
              <w:t>对企业补助</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30309</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奖励金</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30229</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福利费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31201</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资本金注入</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30310</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个人农业生产补贴</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30231</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公务用车运行维护费</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31203</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政府投资基金股权投资</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30399</w:t>
            </w: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其他对个人和家庭的补助支出</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256</w:t>
            </w:r>
            <w:r>
              <w:rPr>
                <w:rFonts w:ascii="宋体" w:cs="宋体"/>
                <w:color w:val="000000"/>
                <w:kern w:val="0"/>
                <w:sz w:val="22"/>
                <w:szCs w:val="22"/>
              </w:rPr>
              <w:t>0.00</w:t>
            </w: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30239</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其他交通费用</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51300</w:t>
            </w:r>
            <w:r>
              <w:rPr>
                <w:rFonts w:ascii="宋体" w:cs="宋体"/>
                <w:color w:val="000000"/>
                <w:kern w:val="0"/>
                <w:sz w:val="22"/>
                <w:szCs w:val="22"/>
              </w:rPr>
              <w:t>.00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31204</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费用补贴</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78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right"/>
              <w:rPr>
                <w:rFonts w:ascii="宋体" w:cs="宋体"/>
                <w:color w:val="000000"/>
                <w:sz w:val="22"/>
                <w:szCs w:val="22"/>
              </w:rPr>
            </w:pP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30240</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税金及附加费用</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31205</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利息补贴</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jc w:val="left"/>
              <w:rPr>
                <w:rFonts w:ascii="宋体" w:cs="宋体"/>
                <w:color w:val="000000"/>
                <w:sz w:val="22"/>
                <w:szCs w:val="22"/>
              </w:rPr>
            </w:pP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right"/>
              <w:rPr>
                <w:rFonts w:ascii="宋体" w:cs="宋体"/>
                <w:color w:val="000000"/>
                <w:sz w:val="22"/>
                <w:szCs w:val="22"/>
              </w:rPr>
            </w:pP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30299</w:t>
            </w: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其他商品和服务支出</w:t>
            </w: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31299</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其他对企业补助</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jc w:val="left"/>
              <w:rPr>
                <w:rFonts w:ascii="宋体" w:cs="宋体"/>
                <w:color w:val="000000"/>
                <w:sz w:val="22"/>
                <w:szCs w:val="22"/>
              </w:rPr>
            </w:pP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right"/>
              <w:rPr>
                <w:rFonts w:ascii="宋体" w:cs="宋体"/>
                <w:color w:val="000000"/>
                <w:sz w:val="22"/>
                <w:szCs w:val="22"/>
              </w:rPr>
            </w:pP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jc w:val="left"/>
              <w:rPr>
                <w:rFonts w:ascii="宋体" w:cs="宋体"/>
                <w:color w:val="000000"/>
                <w:sz w:val="22"/>
                <w:szCs w:val="22"/>
              </w:rPr>
            </w:pP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right"/>
              <w:rPr>
                <w:rFonts w:ascii="宋体" w:cs="宋体"/>
                <w:color w:val="000000"/>
                <w:sz w:val="22"/>
                <w:szCs w:val="22"/>
              </w:rPr>
            </w:pP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b/>
                <w:color w:val="000000"/>
                <w:kern w:val="0"/>
                <w:sz w:val="22"/>
                <w:szCs w:val="22"/>
              </w:rPr>
              <w:t>399</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b/>
                <w:color w:val="000000"/>
                <w:sz w:val="22"/>
                <w:szCs w:val="22"/>
              </w:rPr>
            </w:pPr>
            <w:r>
              <w:rPr>
                <w:rFonts w:ascii="宋体" w:hAnsi="宋体" w:cs="宋体" w:hint="eastAsia"/>
                <w:b/>
                <w:color w:val="000000"/>
                <w:kern w:val="0"/>
                <w:sz w:val="22"/>
                <w:szCs w:val="22"/>
              </w:rPr>
              <w:t>其他支出</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jc w:val="left"/>
              <w:rPr>
                <w:rFonts w:ascii="宋体" w:cs="宋体"/>
                <w:color w:val="000000"/>
                <w:sz w:val="22"/>
                <w:szCs w:val="22"/>
              </w:rPr>
            </w:pP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right"/>
              <w:rPr>
                <w:rFonts w:ascii="宋体" w:cs="宋体"/>
                <w:color w:val="000000"/>
                <w:sz w:val="22"/>
                <w:szCs w:val="22"/>
              </w:rPr>
            </w:pP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jc w:val="left"/>
              <w:rPr>
                <w:rFonts w:ascii="宋体" w:cs="宋体"/>
                <w:color w:val="000000"/>
                <w:sz w:val="22"/>
                <w:szCs w:val="22"/>
              </w:rPr>
            </w:pP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right"/>
              <w:rPr>
                <w:rFonts w:ascii="宋体" w:cs="宋体"/>
                <w:color w:val="000000"/>
                <w:sz w:val="22"/>
                <w:szCs w:val="22"/>
              </w:rPr>
            </w:pP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39906</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赠与</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jc w:val="left"/>
              <w:rPr>
                <w:rFonts w:ascii="宋体" w:cs="宋体"/>
                <w:color w:val="000000"/>
                <w:sz w:val="22"/>
                <w:szCs w:val="22"/>
              </w:rPr>
            </w:pP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right"/>
              <w:rPr>
                <w:rFonts w:ascii="宋体" w:cs="宋体"/>
                <w:color w:val="000000"/>
                <w:sz w:val="22"/>
                <w:szCs w:val="22"/>
              </w:rPr>
            </w:pP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jc w:val="left"/>
              <w:rPr>
                <w:rFonts w:ascii="宋体" w:cs="宋体"/>
                <w:color w:val="000000"/>
                <w:sz w:val="22"/>
                <w:szCs w:val="22"/>
              </w:rPr>
            </w:pP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right"/>
              <w:rPr>
                <w:rFonts w:ascii="宋体" w:cs="宋体"/>
                <w:color w:val="000000"/>
                <w:sz w:val="22"/>
                <w:szCs w:val="22"/>
              </w:rPr>
            </w:pP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39907</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国家赔偿费用支出</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jc w:val="left"/>
              <w:rPr>
                <w:rFonts w:ascii="宋体" w:cs="宋体"/>
                <w:color w:val="000000"/>
                <w:sz w:val="22"/>
                <w:szCs w:val="22"/>
              </w:rPr>
            </w:pP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right"/>
              <w:rPr>
                <w:rFonts w:ascii="宋体" w:cs="宋体"/>
                <w:color w:val="000000"/>
                <w:sz w:val="22"/>
                <w:szCs w:val="22"/>
              </w:rPr>
            </w:pP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jc w:val="left"/>
              <w:rPr>
                <w:rFonts w:ascii="宋体" w:cs="宋体"/>
                <w:color w:val="000000"/>
                <w:sz w:val="22"/>
                <w:szCs w:val="22"/>
              </w:rPr>
            </w:pP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right"/>
              <w:rPr>
                <w:rFonts w:ascii="宋体" w:cs="宋体"/>
                <w:color w:val="000000"/>
                <w:sz w:val="22"/>
                <w:szCs w:val="22"/>
              </w:rPr>
            </w:pP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39908</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对民间非营利组织和群众性自治组织补贴</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734"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78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jc w:val="left"/>
              <w:rPr>
                <w:rFonts w:ascii="宋体" w:cs="宋体"/>
                <w:color w:val="000000"/>
                <w:sz w:val="22"/>
                <w:szCs w:val="22"/>
              </w:rPr>
            </w:pP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right"/>
              <w:rPr>
                <w:rFonts w:ascii="宋体" w:cs="宋体"/>
                <w:color w:val="000000"/>
                <w:sz w:val="22"/>
                <w:szCs w:val="22"/>
              </w:rPr>
            </w:pPr>
          </w:p>
        </w:tc>
        <w:tc>
          <w:tcPr>
            <w:tcW w:w="765"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left"/>
              <w:rPr>
                <w:rFonts w:ascii="宋体" w:cs="宋体"/>
                <w:color w:val="000000"/>
                <w:sz w:val="22"/>
                <w:szCs w:val="22"/>
              </w:rPr>
            </w:pPr>
          </w:p>
        </w:tc>
        <w:tc>
          <w:tcPr>
            <w:tcW w:w="1140"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jc w:val="left"/>
              <w:rPr>
                <w:rFonts w:ascii="宋体" w:cs="宋体"/>
                <w:color w:val="000000"/>
                <w:sz w:val="22"/>
                <w:szCs w:val="22"/>
              </w:rPr>
            </w:pPr>
          </w:p>
        </w:tc>
        <w:tc>
          <w:tcPr>
            <w:tcW w:w="1155" w:type="dxa"/>
            <w:gridSpan w:val="2"/>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jc w:val="right"/>
              <w:rPr>
                <w:rFonts w:ascii="宋体" w:cs="宋体"/>
                <w:color w:val="000000"/>
                <w:sz w:val="22"/>
                <w:szCs w:val="22"/>
              </w:rPr>
            </w:pPr>
          </w:p>
        </w:tc>
        <w:tc>
          <w:tcPr>
            <w:tcW w:w="709" w:type="dxa"/>
            <w:gridSpan w:val="2"/>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39999</w:t>
            </w:r>
          </w:p>
        </w:tc>
        <w:tc>
          <w:tcPr>
            <w:tcW w:w="992" w:type="dxa"/>
            <w:tcBorders>
              <w:top w:val="nil"/>
              <w:left w:val="nil"/>
              <w:bottom w:val="single" w:sz="4" w:space="0" w:color="000000"/>
              <w:right w:val="single" w:sz="4" w:space="0" w:color="000000"/>
            </w:tcBorders>
            <w:shd w:val="clear" w:color="FFFFFF" w:fill="C0C0C0"/>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其他支出</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rsidTr="00894BEC">
        <w:trPr>
          <w:trHeight w:val="662"/>
        </w:trPr>
        <w:tc>
          <w:tcPr>
            <w:tcW w:w="1514" w:type="dxa"/>
            <w:gridSpan w:val="2"/>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人员经费合计</w:t>
            </w:r>
          </w:p>
        </w:tc>
        <w:tc>
          <w:tcPr>
            <w:tcW w:w="1395"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755301.77</w:t>
            </w:r>
          </w:p>
        </w:tc>
        <w:tc>
          <w:tcPr>
            <w:tcW w:w="4761" w:type="dxa"/>
            <w:gridSpan w:val="7"/>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公用支出合计</w:t>
            </w:r>
          </w:p>
        </w:tc>
        <w:tc>
          <w:tcPr>
            <w:tcW w:w="7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2881485.00</w:t>
            </w:r>
          </w:p>
        </w:tc>
      </w:tr>
    </w:tbl>
    <w:p w:rsidR="004E7330" w:rsidRDefault="004E7330">
      <w:pPr>
        <w:jc w:val="left"/>
        <w:rPr>
          <w:rFonts w:ascii="宋体"/>
          <w:bCs/>
          <w:szCs w:val="21"/>
        </w:rPr>
      </w:pPr>
      <w:r>
        <w:rPr>
          <w:rFonts w:ascii="宋体" w:hAnsi="宋体" w:hint="eastAsia"/>
          <w:bCs/>
          <w:szCs w:val="21"/>
        </w:rPr>
        <w:t>注：本表反映部门本年度一般公共预算财政拨款基本支出明细情况。</w:t>
      </w:r>
    </w:p>
    <w:p w:rsidR="004E7330" w:rsidRDefault="004E7330">
      <w:pPr>
        <w:ind w:firstLine="630"/>
        <w:jc w:val="center"/>
        <w:rPr>
          <w:rFonts w:ascii="宋体"/>
          <w:b/>
          <w:sz w:val="36"/>
          <w:szCs w:val="36"/>
        </w:rPr>
      </w:pPr>
    </w:p>
    <w:p w:rsidR="004E7330" w:rsidRDefault="004E7330" w:rsidP="00894BEC">
      <w:pPr>
        <w:rPr>
          <w:rFonts w:ascii="宋体"/>
          <w:b/>
          <w:sz w:val="36"/>
          <w:szCs w:val="36"/>
        </w:rPr>
      </w:pPr>
    </w:p>
    <w:p w:rsidR="004E7330" w:rsidRDefault="004E7330" w:rsidP="00894BEC">
      <w:pPr>
        <w:rPr>
          <w:rFonts w:ascii="宋体"/>
          <w:b/>
          <w:sz w:val="36"/>
          <w:szCs w:val="36"/>
        </w:rPr>
      </w:pPr>
    </w:p>
    <w:p w:rsidR="004E7330" w:rsidRDefault="004E7330">
      <w:pPr>
        <w:ind w:firstLine="630"/>
        <w:jc w:val="center"/>
        <w:rPr>
          <w:rFonts w:ascii="宋体"/>
          <w:b/>
          <w:sz w:val="36"/>
          <w:szCs w:val="36"/>
        </w:rPr>
      </w:pPr>
    </w:p>
    <w:p w:rsidR="004E7330" w:rsidRDefault="004E7330">
      <w:pPr>
        <w:ind w:firstLine="630"/>
        <w:jc w:val="center"/>
        <w:rPr>
          <w:rFonts w:ascii="宋体"/>
          <w:b/>
          <w:sz w:val="36"/>
          <w:szCs w:val="36"/>
        </w:rPr>
      </w:pPr>
    </w:p>
    <w:p w:rsidR="004E7330" w:rsidRDefault="004E7330">
      <w:pPr>
        <w:ind w:firstLine="630"/>
        <w:jc w:val="center"/>
        <w:rPr>
          <w:rFonts w:ascii="宋体"/>
          <w:b/>
          <w:sz w:val="36"/>
          <w:szCs w:val="36"/>
        </w:rPr>
      </w:pPr>
    </w:p>
    <w:p w:rsidR="004E7330" w:rsidRDefault="004E7330"/>
    <w:tbl>
      <w:tblPr>
        <w:tblW w:w="8279" w:type="dxa"/>
        <w:tblLayout w:type="fixed"/>
        <w:tblCellMar>
          <w:left w:w="0" w:type="dxa"/>
          <w:right w:w="0" w:type="dxa"/>
        </w:tblCellMar>
        <w:tblLook w:val="00A0"/>
      </w:tblPr>
      <w:tblGrid>
        <w:gridCol w:w="3630"/>
        <w:gridCol w:w="910"/>
        <w:gridCol w:w="1909"/>
        <w:gridCol w:w="1830"/>
      </w:tblGrid>
      <w:tr w:rsidR="004E7330">
        <w:trPr>
          <w:trHeight w:val="540"/>
        </w:trPr>
        <w:tc>
          <w:tcPr>
            <w:tcW w:w="8279" w:type="dxa"/>
            <w:gridSpan w:val="4"/>
            <w:tcBorders>
              <w:top w:val="nil"/>
              <w:left w:val="nil"/>
              <w:bottom w:val="nil"/>
              <w:right w:val="nil"/>
            </w:tcBorders>
            <w:noWrap/>
            <w:tcMar>
              <w:top w:w="15" w:type="dxa"/>
              <w:left w:w="15" w:type="dxa"/>
              <w:right w:w="15" w:type="dxa"/>
            </w:tcMar>
            <w:vAlign w:val="bottom"/>
          </w:tcPr>
          <w:p w:rsidR="004E7330" w:rsidRDefault="004E7330">
            <w:pPr>
              <w:jc w:val="center"/>
              <w:rPr>
                <w:rFonts w:ascii="Arial" w:hAnsi="Arial" w:cs="Arial"/>
                <w:color w:val="000000"/>
                <w:sz w:val="16"/>
                <w:szCs w:val="16"/>
              </w:rPr>
            </w:pPr>
            <w:r>
              <w:rPr>
                <w:rFonts w:ascii="宋体" w:hAnsi="宋体" w:cs="宋体" w:hint="eastAsia"/>
                <w:color w:val="000000"/>
                <w:kern w:val="0"/>
                <w:sz w:val="36"/>
                <w:szCs w:val="36"/>
              </w:rPr>
              <w:t>一般公共预算财政拨款“三公”经费支出决算表</w:t>
            </w:r>
          </w:p>
        </w:tc>
      </w:tr>
      <w:tr w:rsidR="004E7330">
        <w:trPr>
          <w:trHeight w:val="255"/>
        </w:trPr>
        <w:tc>
          <w:tcPr>
            <w:tcW w:w="363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910"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909" w:type="dxa"/>
            <w:tcBorders>
              <w:top w:val="nil"/>
              <w:left w:val="nil"/>
              <w:bottom w:val="nil"/>
              <w:right w:val="nil"/>
            </w:tcBorders>
            <w:noWrap/>
            <w:tcMar>
              <w:top w:w="15" w:type="dxa"/>
              <w:left w:w="15" w:type="dxa"/>
              <w:right w:w="15" w:type="dxa"/>
            </w:tcMar>
            <w:vAlign w:val="bottom"/>
          </w:tcPr>
          <w:p w:rsidR="004E7330" w:rsidRDefault="004E7330">
            <w:pPr>
              <w:rPr>
                <w:rFonts w:ascii="Arial" w:hAnsi="Arial" w:cs="Arial"/>
                <w:color w:val="000000"/>
                <w:sz w:val="20"/>
              </w:rPr>
            </w:pPr>
          </w:p>
        </w:tc>
        <w:tc>
          <w:tcPr>
            <w:tcW w:w="1830" w:type="dxa"/>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0"/>
              </w:rPr>
            </w:pPr>
            <w:r>
              <w:rPr>
                <w:rFonts w:ascii="宋体" w:hAnsi="宋体" w:cs="宋体" w:hint="eastAsia"/>
                <w:color w:val="000000"/>
                <w:kern w:val="0"/>
                <w:sz w:val="20"/>
              </w:rPr>
              <w:t>公开</w:t>
            </w:r>
            <w:r>
              <w:rPr>
                <w:rFonts w:ascii="宋体" w:hAnsi="宋体" w:cs="宋体"/>
                <w:color w:val="000000"/>
                <w:kern w:val="0"/>
                <w:sz w:val="20"/>
              </w:rPr>
              <w:t>07</w:t>
            </w:r>
            <w:r>
              <w:rPr>
                <w:rFonts w:ascii="宋体" w:hAnsi="宋体" w:cs="宋体" w:hint="eastAsia"/>
                <w:color w:val="000000"/>
                <w:kern w:val="0"/>
                <w:sz w:val="20"/>
              </w:rPr>
              <w:t>表</w:t>
            </w:r>
          </w:p>
        </w:tc>
      </w:tr>
      <w:tr w:rsidR="004E7330">
        <w:trPr>
          <w:trHeight w:val="255"/>
        </w:trPr>
        <w:tc>
          <w:tcPr>
            <w:tcW w:w="3630" w:type="dxa"/>
            <w:tcBorders>
              <w:top w:val="nil"/>
              <w:left w:val="nil"/>
              <w:bottom w:val="nil"/>
              <w:right w:val="nil"/>
            </w:tcBorders>
            <w:noWrap/>
            <w:tcMar>
              <w:top w:w="15" w:type="dxa"/>
              <w:left w:w="15" w:type="dxa"/>
              <w:right w:w="15" w:type="dxa"/>
            </w:tcMar>
            <w:vAlign w:val="bottom"/>
          </w:tcPr>
          <w:p w:rsidR="004E7330" w:rsidRDefault="004E7330">
            <w:pPr>
              <w:widowControl/>
              <w:jc w:val="left"/>
              <w:textAlignment w:val="bottom"/>
              <w:rPr>
                <w:rFonts w:ascii="宋体" w:cs="宋体"/>
                <w:color w:val="000000"/>
                <w:sz w:val="20"/>
              </w:rPr>
            </w:pPr>
            <w:r>
              <w:rPr>
                <w:rFonts w:ascii="宋体" w:hAnsi="宋体" w:cs="宋体" w:hint="eastAsia"/>
                <w:color w:val="000000"/>
                <w:kern w:val="0"/>
                <w:sz w:val="20"/>
              </w:rPr>
              <w:t>编制单位：庐山市总工会</w:t>
            </w:r>
          </w:p>
        </w:tc>
        <w:tc>
          <w:tcPr>
            <w:tcW w:w="2819" w:type="dxa"/>
            <w:gridSpan w:val="2"/>
            <w:tcBorders>
              <w:top w:val="nil"/>
              <w:left w:val="nil"/>
              <w:bottom w:val="nil"/>
              <w:right w:val="nil"/>
            </w:tcBorders>
            <w:noWrap/>
            <w:tcMar>
              <w:top w:w="15" w:type="dxa"/>
              <w:left w:w="15" w:type="dxa"/>
              <w:right w:w="15" w:type="dxa"/>
            </w:tcMar>
            <w:vAlign w:val="bottom"/>
          </w:tcPr>
          <w:p w:rsidR="004E7330" w:rsidRDefault="004E7330">
            <w:pPr>
              <w:jc w:val="center"/>
              <w:rPr>
                <w:rFonts w:ascii="Arial" w:hAnsi="Arial" w:cs="Arial"/>
                <w:color w:val="000000"/>
                <w:sz w:val="20"/>
              </w:rPr>
            </w:pPr>
            <w:r>
              <w:rPr>
                <w:rFonts w:ascii="宋体" w:hAnsi="宋体" w:cs="宋体"/>
                <w:color w:val="000000"/>
                <w:kern w:val="0"/>
                <w:sz w:val="20"/>
              </w:rPr>
              <w:t>2018</w:t>
            </w:r>
            <w:r>
              <w:rPr>
                <w:rFonts w:ascii="宋体" w:hAnsi="宋体" w:cs="宋体" w:hint="eastAsia"/>
                <w:color w:val="000000"/>
                <w:kern w:val="0"/>
                <w:sz w:val="20"/>
              </w:rPr>
              <w:t>年度</w:t>
            </w:r>
          </w:p>
        </w:tc>
        <w:tc>
          <w:tcPr>
            <w:tcW w:w="1830" w:type="dxa"/>
            <w:tcBorders>
              <w:top w:val="nil"/>
              <w:left w:val="nil"/>
              <w:bottom w:val="nil"/>
              <w:right w:val="nil"/>
            </w:tcBorders>
            <w:noWrap/>
            <w:tcMar>
              <w:top w:w="15" w:type="dxa"/>
              <w:left w:w="15" w:type="dxa"/>
              <w:right w:w="15" w:type="dxa"/>
            </w:tcMar>
            <w:vAlign w:val="bottom"/>
          </w:tcPr>
          <w:p w:rsidR="004E7330" w:rsidRDefault="004E7330">
            <w:pPr>
              <w:widowControl/>
              <w:jc w:val="right"/>
              <w:textAlignment w:val="bottom"/>
              <w:rPr>
                <w:rFonts w:ascii="宋体" w:cs="宋体"/>
                <w:color w:val="000000"/>
                <w:sz w:val="20"/>
              </w:rPr>
            </w:pPr>
            <w:r>
              <w:rPr>
                <w:rFonts w:ascii="宋体" w:hAnsi="宋体" w:cs="宋体" w:hint="eastAsia"/>
                <w:color w:val="000000"/>
                <w:kern w:val="0"/>
                <w:sz w:val="20"/>
              </w:rPr>
              <w:t>金额单位：元</w:t>
            </w:r>
          </w:p>
        </w:tc>
      </w:tr>
      <w:tr w:rsidR="004E7330">
        <w:trPr>
          <w:trHeight w:val="308"/>
        </w:trPr>
        <w:tc>
          <w:tcPr>
            <w:tcW w:w="3630" w:type="dxa"/>
            <w:tcBorders>
              <w:top w:val="single" w:sz="4" w:space="0" w:color="000000"/>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项目</w:t>
            </w:r>
          </w:p>
        </w:tc>
        <w:tc>
          <w:tcPr>
            <w:tcW w:w="910" w:type="dxa"/>
            <w:tcBorders>
              <w:top w:val="single" w:sz="4" w:space="0" w:color="000000"/>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栏次</w:t>
            </w:r>
          </w:p>
        </w:tc>
        <w:tc>
          <w:tcPr>
            <w:tcW w:w="1909" w:type="dxa"/>
            <w:tcBorders>
              <w:top w:val="single" w:sz="4" w:space="0" w:color="000000"/>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年初预算数</w:t>
            </w:r>
          </w:p>
        </w:tc>
        <w:tc>
          <w:tcPr>
            <w:tcW w:w="1830" w:type="dxa"/>
            <w:tcBorders>
              <w:top w:val="single" w:sz="4" w:space="0" w:color="000000"/>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决算数</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hint="eastAsia"/>
                <w:color w:val="000000"/>
                <w:kern w:val="0"/>
                <w:sz w:val="22"/>
                <w:szCs w:val="22"/>
              </w:rPr>
              <w:t>行次</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jc w:val="center"/>
              <w:rPr>
                <w:rFonts w:ascii="宋体" w:cs="宋体"/>
                <w:color w:val="000000"/>
                <w:sz w:val="22"/>
                <w:szCs w:val="22"/>
              </w:rPr>
            </w:pPr>
          </w:p>
        </w:tc>
        <w:tc>
          <w:tcPr>
            <w:tcW w:w="1909"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w:t>
            </w:r>
          </w:p>
        </w:tc>
        <w:tc>
          <w:tcPr>
            <w:tcW w:w="183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一、“三公”经费支出</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295000</w:t>
            </w:r>
            <w:r>
              <w:rPr>
                <w:rFonts w:ascii="宋体" w:cs="宋体"/>
                <w:color w:val="000000"/>
                <w:kern w:val="0"/>
                <w:sz w:val="22"/>
                <w:szCs w:val="22"/>
              </w:rPr>
              <w:t>.00</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36000</w:t>
            </w:r>
            <w:r>
              <w:rPr>
                <w:rFonts w:ascii="宋体" w:cs="宋体"/>
                <w:color w:val="000000"/>
                <w:kern w:val="0"/>
                <w:sz w:val="22"/>
                <w:szCs w:val="22"/>
              </w:rPr>
              <w:t>.00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1.</w:t>
            </w:r>
            <w:r>
              <w:rPr>
                <w:rFonts w:ascii="宋体" w:hAnsi="宋体" w:cs="宋体" w:hint="eastAsia"/>
                <w:color w:val="000000"/>
                <w:kern w:val="0"/>
                <w:sz w:val="22"/>
                <w:szCs w:val="22"/>
              </w:rPr>
              <w:t>因公出国（境）费</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2.</w:t>
            </w:r>
            <w:r>
              <w:rPr>
                <w:rFonts w:ascii="宋体" w:hAnsi="宋体" w:cs="宋体" w:hint="eastAsia"/>
                <w:color w:val="000000"/>
                <w:kern w:val="0"/>
                <w:sz w:val="22"/>
                <w:szCs w:val="22"/>
              </w:rPr>
              <w:t>公务用车购置及运行维护费</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3</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w:t>
            </w:r>
            <w:r>
              <w:rPr>
                <w:rFonts w:ascii="宋体" w:hAnsi="宋体" w:cs="宋体"/>
                <w:color w:val="000000"/>
                <w:kern w:val="0"/>
                <w:sz w:val="22"/>
                <w:szCs w:val="22"/>
              </w:rPr>
              <w:t>1</w:t>
            </w:r>
            <w:r>
              <w:rPr>
                <w:rFonts w:ascii="宋体" w:hAnsi="宋体" w:cs="宋体" w:hint="eastAsia"/>
                <w:color w:val="000000"/>
                <w:kern w:val="0"/>
                <w:sz w:val="22"/>
                <w:szCs w:val="22"/>
              </w:rPr>
              <w:t>）公务用车购置费</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4</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w:t>
            </w:r>
            <w:r>
              <w:rPr>
                <w:rFonts w:ascii="宋体" w:hAnsi="宋体" w:cs="宋体"/>
                <w:color w:val="000000"/>
                <w:kern w:val="0"/>
                <w:sz w:val="22"/>
                <w:szCs w:val="22"/>
              </w:rPr>
              <w:t>2</w:t>
            </w:r>
            <w:r>
              <w:rPr>
                <w:rFonts w:ascii="宋体" w:hAnsi="宋体" w:cs="宋体" w:hint="eastAsia"/>
                <w:color w:val="000000"/>
                <w:kern w:val="0"/>
                <w:sz w:val="22"/>
                <w:szCs w:val="22"/>
              </w:rPr>
              <w:t>）公务用车运行维护费</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5</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lastRenderedPageBreak/>
              <w:t xml:space="preserve">  3.</w:t>
            </w:r>
            <w:r>
              <w:rPr>
                <w:rFonts w:ascii="宋体" w:hAnsi="宋体" w:cs="宋体" w:hint="eastAsia"/>
                <w:color w:val="000000"/>
                <w:kern w:val="0"/>
                <w:sz w:val="22"/>
                <w:szCs w:val="22"/>
              </w:rPr>
              <w:t>公务接待费</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6</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29500</w:t>
            </w:r>
            <w:r>
              <w:rPr>
                <w:rFonts w:ascii="宋体" w:cs="宋体"/>
                <w:color w:val="000000"/>
                <w:kern w:val="0"/>
                <w:sz w:val="22"/>
                <w:szCs w:val="22"/>
              </w:rPr>
              <w:t>0.00</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36000</w:t>
            </w:r>
            <w:r>
              <w:rPr>
                <w:rFonts w:ascii="宋体" w:cs="宋体"/>
                <w:color w:val="000000"/>
                <w:kern w:val="0"/>
                <w:sz w:val="22"/>
                <w:szCs w:val="22"/>
              </w:rPr>
              <w:t>.00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w:t>
            </w:r>
            <w:r>
              <w:rPr>
                <w:rFonts w:ascii="宋体" w:hAnsi="宋体" w:cs="宋体"/>
                <w:color w:val="000000"/>
                <w:kern w:val="0"/>
                <w:sz w:val="22"/>
                <w:szCs w:val="22"/>
              </w:rPr>
              <w:t>1</w:t>
            </w:r>
            <w:r>
              <w:rPr>
                <w:rFonts w:ascii="宋体" w:hAnsi="宋体" w:cs="宋体" w:hint="eastAsia"/>
                <w:color w:val="000000"/>
                <w:kern w:val="0"/>
                <w:sz w:val="22"/>
                <w:szCs w:val="22"/>
              </w:rPr>
              <w:t>）国内接待费</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7</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29500</w:t>
            </w:r>
            <w:r>
              <w:rPr>
                <w:rFonts w:ascii="宋体" w:cs="宋体"/>
                <w:color w:val="000000"/>
                <w:kern w:val="0"/>
                <w:sz w:val="22"/>
                <w:szCs w:val="22"/>
              </w:rPr>
              <w:t>0.00</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36000</w:t>
            </w:r>
            <w:r>
              <w:rPr>
                <w:rFonts w:ascii="宋体" w:cs="宋体"/>
                <w:color w:val="000000"/>
                <w:kern w:val="0"/>
                <w:sz w:val="22"/>
                <w:szCs w:val="22"/>
              </w:rPr>
              <w:t>.00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其中：外事接待费</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8</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w:t>
            </w:r>
            <w:r>
              <w:rPr>
                <w:rFonts w:ascii="宋体" w:hAnsi="宋体" w:cs="宋体"/>
                <w:color w:val="000000"/>
                <w:kern w:val="0"/>
                <w:sz w:val="22"/>
                <w:szCs w:val="22"/>
              </w:rPr>
              <w:t>2</w:t>
            </w:r>
            <w:r>
              <w:rPr>
                <w:rFonts w:ascii="宋体" w:hAnsi="宋体" w:cs="宋体" w:hint="eastAsia"/>
                <w:color w:val="000000"/>
                <w:kern w:val="0"/>
                <w:sz w:val="22"/>
                <w:szCs w:val="22"/>
              </w:rPr>
              <w:t>）国（境）外接待费</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9</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0.00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hint="eastAsia"/>
                <w:color w:val="000000"/>
                <w:kern w:val="0"/>
                <w:sz w:val="22"/>
                <w:szCs w:val="22"/>
              </w:rPr>
              <w:t>二、相关统计数</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10</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center"/>
              <w:textAlignment w:val="center"/>
              <w:rPr>
                <w:rFonts w:ascii="宋体" w:cs="宋体"/>
                <w:color w:val="000000"/>
                <w:sz w:val="20"/>
              </w:rPr>
            </w:pPr>
            <w:r>
              <w:rPr>
                <w:rFonts w:ascii="宋体" w:hAnsi="宋体" w:cs="宋体"/>
                <w:color w:val="000000"/>
                <w:kern w:val="0"/>
                <w:sz w:val="20"/>
              </w:rPr>
              <w:t>—</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center"/>
              <w:textAlignment w:val="center"/>
              <w:rPr>
                <w:rFonts w:ascii="宋体" w:cs="宋体"/>
                <w:color w:val="000000"/>
                <w:sz w:val="20"/>
              </w:rPr>
            </w:pPr>
            <w:r>
              <w:rPr>
                <w:rFonts w:ascii="宋体" w:hAnsi="宋体" w:cs="宋体"/>
                <w:color w:val="000000"/>
                <w:kern w:val="0"/>
                <w:sz w:val="20"/>
              </w:rPr>
              <w:t>—</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1.</w:t>
            </w:r>
            <w:r>
              <w:rPr>
                <w:rFonts w:ascii="宋体" w:hAnsi="宋体" w:cs="宋体" w:hint="eastAsia"/>
                <w:color w:val="000000"/>
                <w:kern w:val="0"/>
                <w:sz w:val="22"/>
                <w:szCs w:val="22"/>
              </w:rPr>
              <w:t>因公出国（境）团组数（个）</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11</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center"/>
              <w:textAlignment w:val="center"/>
              <w:rPr>
                <w:rFonts w:ascii="宋体" w:cs="宋体"/>
                <w:color w:val="000000"/>
                <w:sz w:val="20"/>
              </w:rPr>
            </w:pPr>
            <w:r>
              <w:rPr>
                <w:rFonts w:ascii="宋体" w:hAnsi="宋体" w:cs="宋体"/>
                <w:color w:val="000000"/>
                <w:kern w:val="0"/>
                <w:sz w:val="20"/>
              </w:rPr>
              <w:t>—</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2.</w:t>
            </w:r>
            <w:r>
              <w:rPr>
                <w:rFonts w:ascii="宋体" w:hAnsi="宋体" w:cs="宋体" w:hint="eastAsia"/>
                <w:color w:val="000000"/>
                <w:kern w:val="0"/>
                <w:sz w:val="22"/>
                <w:szCs w:val="22"/>
              </w:rPr>
              <w:t>因公出国（境）人次数（人）</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12</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center"/>
              <w:textAlignment w:val="center"/>
              <w:rPr>
                <w:rFonts w:ascii="宋体" w:cs="宋体"/>
                <w:color w:val="000000"/>
                <w:sz w:val="20"/>
              </w:rPr>
            </w:pPr>
            <w:r>
              <w:rPr>
                <w:rFonts w:ascii="宋体" w:hAnsi="宋体" w:cs="宋体"/>
                <w:color w:val="000000"/>
                <w:kern w:val="0"/>
                <w:sz w:val="20"/>
              </w:rPr>
              <w:t>—</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3.</w:t>
            </w:r>
            <w:r>
              <w:rPr>
                <w:rFonts w:ascii="宋体" w:hAnsi="宋体" w:cs="宋体" w:hint="eastAsia"/>
                <w:color w:val="000000"/>
                <w:kern w:val="0"/>
                <w:sz w:val="22"/>
                <w:szCs w:val="22"/>
              </w:rPr>
              <w:t>公务用车购置数（辆）</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13</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center"/>
              <w:textAlignment w:val="center"/>
              <w:rPr>
                <w:rFonts w:ascii="宋体" w:cs="宋体"/>
                <w:color w:val="000000"/>
                <w:sz w:val="20"/>
              </w:rPr>
            </w:pPr>
            <w:r>
              <w:rPr>
                <w:rFonts w:ascii="宋体" w:hAnsi="宋体" w:cs="宋体"/>
                <w:color w:val="000000"/>
                <w:kern w:val="0"/>
                <w:sz w:val="20"/>
              </w:rPr>
              <w:t>—</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4.</w:t>
            </w:r>
            <w:r>
              <w:rPr>
                <w:rFonts w:ascii="宋体" w:hAnsi="宋体" w:cs="宋体" w:hint="eastAsia"/>
                <w:color w:val="000000"/>
                <w:kern w:val="0"/>
                <w:sz w:val="22"/>
                <w:szCs w:val="22"/>
              </w:rPr>
              <w:t>公务用车保有量（辆）</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14</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center"/>
              <w:textAlignment w:val="center"/>
              <w:rPr>
                <w:rFonts w:ascii="宋体" w:cs="宋体"/>
                <w:color w:val="000000"/>
                <w:sz w:val="20"/>
              </w:rPr>
            </w:pPr>
            <w:r>
              <w:rPr>
                <w:rFonts w:ascii="宋体" w:hAnsi="宋体" w:cs="宋体"/>
                <w:color w:val="000000"/>
                <w:kern w:val="0"/>
                <w:sz w:val="20"/>
              </w:rPr>
              <w:t>—</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5.</w:t>
            </w:r>
            <w:r>
              <w:rPr>
                <w:rFonts w:ascii="宋体" w:hAnsi="宋体" w:cs="宋体" w:hint="eastAsia"/>
                <w:color w:val="000000"/>
                <w:kern w:val="0"/>
                <w:sz w:val="22"/>
                <w:szCs w:val="22"/>
              </w:rPr>
              <w:t>国内公务接待批次（个）</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15</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center"/>
              <w:textAlignment w:val="center"/>
              <w:rPr>
                <w:rFonts w:ascii="宋体" w:cs="宋体"/>
                <w:color w:val="000000"/>
                <w:sz w:val="20"/>
              </w:rPr>
            </w:pPr>
            <w:r>
              <w:rPr>
                <w:rFonts w:ascii="宋体" w:hAnsi="宋体" w:cs="宋体"/>
                <w:color w:val="000000"/>
                <w:kern w:val="0"/>
                <w:sz w:val="20"/>
              </w:rPr>
              <w:t>—</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43</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其中：外事接待批次（个）</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16</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center"/>
              <w:textAlignment w:val="center"/>
              <w:rPr>
                <w:rFonts w:ascii="宋体" w:cs="宋体"/>
                <w:color w:val="000000"/>
                <w:sz w:val="20"/>
              </w:rPr>
            </w:pPr>
            <w:r>
              <w:rPr>
                <w:rFonts w:ascii="宋体" w:hAnsi="宋体" w:cs="宋体"/>
                <w:color w:val="000000"/>
                <w:kern w:val="0"/>
                <w:sz w:val="20"/>
              </w:rPr>
              <w:t>—</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6.</w:t>
            </w:r>
            <w:r>
              <w:rPr>
                <w:rFonts w:ascii="宋体" w:hAnsi="宋体" w:cs="宋体" w:hint="eastAsia"/>
                <w:color w:val="000000"/>
                <w:kern w:val="0"/>
                <w:sz w:val="22"/>
                <w:szCs w:val="22"/>
              </w:rPr>
              <w:t>国内公务接待人次（人）</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17</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center"/>
              <w:textAlignment w:val="center"/>
              <w:rPr>
                <w:rFonts w:ascii="宋体" w:cs="宋体"/>
                <w:color w:val="000000"/>
                <w:sz w:val="20"/>
              </w:rPr>
            </w:pPr>
            <w:r>
              <w:rPr>
                <w:rFonts w:ascii="宋体" w:hAnsi="宋体" w:cs="宋体"/>
                <w:color w:val="000000"/>
                <w:kern w:val="0"/>
                <w:sz w:val="20"/>
              </w:rPr>
              <w:t>—</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hAnsi="宋体" w:cs="宋体"/>
                <w:color w:val="000000"/>
                <w:kern w:val="0"/>
                <w:sz w:val="22"/>
                <w:szCs w:val="22"/>
              </w:rPr>
              <w:t>509</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w:t>
            </w:r>
            <w:r>
              <w:rPr>
                <w:rFonts w:ascii="宋体" w:hAnsi="宋体" w:cs="宋体" w:hint="eastAsia"/>
                <w:color w:val="000000"/>
                <w:kern w:val="0"/>
                <w:sz w:val="22"/>
                <w:szCs w:val="22"/>
              </w:rPr>
              <w:t>其中：外事接待人次（人）</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18</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center"/>
              <w:textAlignment w:val="center"/>
              <w:rPr>
                <w:rFonts w:ascii="宋体" w:cs="宋体"/>
                <w:color w:val="000000"/>
                <w:sz w:val="20"/>
              </w:rPr>
            </w:pPr>
            <w:r>
              <w:rPr>
                <w:rFonts w:ascii="宋体" w:hAnsi="宋体" w:cs="宋体"/>
                <w:color w:val="000000"/>
                <w:kern w:val="0"/>
                <w:sz w:val="20"/>
              </w:rPr>
              <w:t>—</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7.</w:t>
            </w:r>
            <w:r>
              <w:rPr>
                <w:rFonts w:ascii="宋体" w:hAnsi="宋体" w:cs="宋体" w:hint="eastAsia"/>
                <w:color w:val="000000"/>
                <w:kern w:val="0"/>
                <w:sz w:val="22"/>
                <w:szCs w:val="22"/>
              </w:rPr>
              <w:t>国（境）外公务接待批次（个）</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19</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center"/>
              <w:textAlignment w:val="center"/>
              <w:rPr>
                <w:rFonts w:ascii="宋体" w:cs="宋体"/>
                <w:color w:val="000000"/>
                <w:sz w:val="20"/>
              </w:rPr>
            </w:pPr>
            <w:r>
              <w:rPr>
                <w:rFonts w:ascii="宋体" w:hAnsi="宋体" w:cs="宋体"/>
                <w:color w:val="000000"/>
                <w:kern w:val="0"/>
                <w:sz w:val="20"/>
              </w:rPr>
              <w:t>—</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w:t>
            </w:r>
          </w:p>
        </w:tc>
      </w:tr>
      <w:tr w:rsidR="004E7330">
        <w:trPr>
          <w:trHeight w:val="308"/>
        </w:trPr>
        <w:tc>
          <w:tcPr>
            <w:tcW w:w="3630" w:type="dxa"/>
            <w:tcBorders>
              <w:top w:val="nil"/>
              <w:left w:val="single" w:sz="4" w:space="0" w:color="000000"/>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left"/>
              <w:textAlignment w:val="center"/>
              <w:rPr>
                <w:rFonts w:ascii="宋体" w:cs="宋体"/>
                <w:color w:val="000000"/>
                <w:sz w:val="22"/>
                <w:szCs w:val="22"/>
              </w:rPr>
            </w:pPr>
            <w:r>
              <w:rPr>
                <w:rFonts w:ascii="宋体" w:hAnsi="宋体" w:cs="宋体"/>
                <w:color w:val="000000"/>
                <w:kern w:val="0"/>
                <w:sz w:val="22"/>
                <w:szCs w:val="22"/>
              </w:rPr>
              <w:t xml:space="preserve">  8.</w:t>
            </w:r>
            <w:r>
              <w:rPr>
                <w:rFonts w:ascii="宋体" w:hAnsi="宋体" w:cs="宋体" w:hint="eastAsia"/>
                <w:color w:val="000000"/>
                <w:kern w:val="0"/>
                <w:sz w:val="22"/>
                <w:szCs w:val="22"/>
              </w:rPr>
              <w:t>国（境）外公务接待人次（人）</w:t>
            </w:r>
          </w:p>
        </w:tc>
        <w:tc>
          <w:tcPr>
            <w:tcW w:w="910" w:type="dxa"/>
            <w:tcBorders>
              <w:top w:val="nil"/>
              <w:left w:val="nil"/>
              <w:bottom w:val="single" w:sz="4" w:space="0" w:color="000000"/>
              <w:right w:val="single" w:sz="4" w:space="0" w:color="000000"/>
            </w:tcBorders>
            <w:shd w:val="clear" w:color="FFFFFF" w:fill="C0C0C0"/>
            <w:noWrap/>
            <w:tcMar>
              <w:top w:w="15" w:type="dxa"/>
              <w:left w:w="15" w:type="dxa"/>
              <w:right w:w="15" w:type="dxa"/>
            </w:tcMar>
            <w:vAlign w:val="center"/>
          </w:tcPr>
          <w:p w:rsidR="004E7330" w:rsidRDefault="004E7330">
            <w:pPr>
              <w:widowControl/>
              <w:jc w:val="center"/>
              <w:textAlignment w:val="center"/>
              <w:rPr>
                <w:rFonts w:ascii="宋体" w:cs="宋体"/>
                <w:color w:val="000000"/>
                <w:sz w:val="22"/>
                <w:szCs w:val="22"/>
              </w:rPr>
            </w:pPr>
            <w:r>
              <w:rPr>
                <w:rFonts w:ascii="宋体" w:hAnsi="宋体" w:cs="宋体"/>
                <w:color w:val="000000"/>
                <w:kern w:val="0"/>
                <w:sz w:val="22"/>
                <w:szCs w:val="22"/>
              </w:rPr>
              <w:t>20</w:t>
            </w:r>
          </w:p>
        </w:tc>
        <w:tc>
          <w:tcPr>
            <w:tcW w:w="1909"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center"/>
              <w:textAlignment w:val="center"/>
              <w:rPr>
                <w:rFonts w:ascii="宋体" w:cs="宋体"/>
                <w:color w:val="000000"/>
                <w:sz w:val="20"/>
              </w:rPr>
            </w:pPr>
            <w:r>
              <w:rPr>
                <w:rFonts w:ascii="宋体" w:hAnsi="宋体" w:cs="宋体"/>
                <w:color w:val="000000"/>
                <w:kern w:val="0"/>
                <w:sz w:val="20"/>
              </w:rPr>
              <w:t>—</w:t>
            </w:r>
          </w:p>
        </w:tc>
        <w:tc>
          <w:tcPr>
            <w:tcW w:w="1830" w:type="dxa"/>
            <w:tcBorders>
              <w:top w:val="nil"/>
              <w:left w:val="nil"/>
              <w:bottom w:val="single" w:sz="4" w:space="0" w:color="000000"/>
              <w:right w:val="single" w:sz="4" w:space="0" w:color="000000"/>
            </w:tcBorders>
            <w:noWrap/>
            <w:tcMar>
              <w:top w:w="15" w:type="dxa"/>
              <w:left w:w="15" w:type="dxa"/>
              <w:right w:w="15" w:type="dxa"/>
            </w:tcMar>
            <w:vAlign w:val="center"/>
          </w:tcPr>
          <w:p w:rsidR="004E7330" w:rsidRDefault="004E7330">
            <w:pPr>
              <w:widowControl/>
              <w:jc w:val="right"/>
              <w:textAlignment w:val="center"/>
              <w:rPr>
                <w:rFonts w:ascii="宋体" w:cs="宋体"/>
                <w:color w:val="000000"/>
                <w:sz w:val="22"/>
                <w:szCs w:val="22"/>
              </w:rPr>
            </w:pPr>
            <w:r>
              <w:rPr>
                <w:rFonts w:ascii="宋体" w:cs="宋体"/>
                <w:color w:val="000000"/>
                <w:kern w:val="0"/>
                <w:sz w:val="22"/>
                <w:szCs w:val="22"/>
              </w:rPr>
              <w:t>0</w:t>
            </w:r>
          </w:p>
        </w:tc>
      </w:tr>
    </w:tbl>
    <w:p w:rsidR="004E7330" w:rsidRDefault="004E7330">
      <w:r>
        <w:rPr>
          <w:rFonts w:hint="eastAsia"/>
        </w:rPr>
        <w:t>注：本表反映部门本年度“三公”经费支出预决算情况。其中，预算数为“三公”经费年初预算数，决算数是包括当年一般公共预算财政拨款和以前年度结转资金安排的实际支出。</w:t>
      </w:r>
    </w:p>
    <w:p w:rsidR="004E7330" w:rsidRDefault="004E7330"/>
    <w:p w:rsidR="004E7330" w:rsidRDefault="004E7330">
      <w:pPr>
        <w:widowControl/>
        <w:spacing w:line="600" w:lineRule="exact"/>
        <w:ind w:firstLine="640"/>
        <w:jc w:val="center"/>
        <w:rPr>
          <w:rFonts w:ascii="宋体"/>
          <w:b/>
          <w:sz w:val="32"/>
          <w:szCs w:val="32"/>
        </w:rPr>
      </w:pPr>
    </w:p>
    <w:p w:rsidR="004E7330" w:rsidRDefault="004E7330">
      <w:pPr>
        <w:widowControl/>
        <w:spacing w:line="600" w:lineRule="exact"/>
        <w:ind w:firstLine="640"/>
        <w:jc w:val="center"/>
        <w:rPr>
          <w:rFonts w:ascii="宋体"/>
          <w:b/>
          <w:sz w:val="32"/>
          <w:szCs w:val="32"/>
        </w:rPr>
      </w:pPr>
    </w:p>
    <w:p w:rsidR="004E7330" w:rsidRPr="0086398D" w:rsidRDefault="004E7330">
      <w:pPr>
        <w:widowControl/>
        <w:spacing w:line="600" w:lineRule="exact"/>
        <w:ind w:firstLine="640"/>
        <w:jc w:val="center"/>
        <w:rPr>
          <w:rFonts w:ascii="仿宋_GB2312" w:eastAsia="仿宋_GB2312"/>
          <w:b/>
          <w:sz w:val="32"/>
          <w:szCs w:val="32"/>
        </w:rPr>
      </w:pPr>
      <w:r w:rsidRPr="0086398D">
        <w:rPr>
          <w:rFonts w:ascii="仿宋_GB2312" w:eastAsia="仿宋_GB2312" w:hAnsi="宋体" w:hint="eastAsia"/>
          <w:b/>
          <w:sz w:val="32"/>
          <w:szCs w:val="32"/>
        </w:rPr>
        <w:t>第三部分</w:t>
      </w:r>
      <w:r w:rsidRPr="0086398D">
        <w:rPr>
          <w:rFonts w:ascii="仿宋_GB2312" w:eastAsia="仿宋_GB2312" w:hAnsi="宋体"/>
          <w:b/>
          <w:sz w:val="32"/>
          <w:szCs w:val="32"/>
        </w:rPr>
        <w:t xml:space="preserve">  2018</w:t>
      </w:r>
      <w:r w:rsidRPr="0086398D">
        <w:rPr>
          <w:rFonts w:ascii="仿宋_GB2312" w:eastAsia="仿宋_GB2312" w:hAnsi="宋体" w:hint="eastAsia"/>
          <w:b/>
          <w:sz w:val="32"/>
          <w:szCs w:val="32"/>
        </w:rPr>
        <w:t>年度部门决算情况说明</w:t>
      </w:r>
    </w:p>
    <w:p w:rsidR="004E7330" w:rsidRPr="0086398D" w:rsidRDefault="004E7330">
      <w:pPr>
        <w:ind w:firstLine="630"/>
        <w:jc w:val="left"/>
        <w:rPr>
          <w:rFonts w:ascii="仿宋_GB2312" w:eastAsia="仿宋_GB2312" w:hAnsi="仿宋"/>
          <w:sz w:val="32"/>
          <w:szCs w:val="32"/>
        </w:rPr>
      </w:pPr>
    </w:p>
    <w:p w:rsidR="004E7330" w:rsidRPr="0086398D" w:rsidRDefault="004E7330">
      <w:pPr>
        <w:ind w:firstLine="630"/>
        <w:jc w:val="left"/>
        <w:rPr>
          <w:rFonts w:ascii="仿宋_GB2312" w:eastAsia="仿宋_GB2312" w:hAnsi="黑体"/>
          <w:sz w:val="32"/>
          <w:szCs w:val="32"/>
        </w:rPr>
      </w:pPr>
      <w:r w:rsidRPr="0086398D">
        <w:rPr>
          <w:rFonts w:ascii="仿宋_GB2312" w:eastAsia="仿宋_GB2312" w:hAnsi="黑体" w:hint="eastAsia"/>
          <w:sz w:val="32"/>
          <w:szCs w:val="32"/>
        </w:rPr>
        <w:t>一、收入决算情况说明</w:t>
      </w:r>
    </w:p>
    <w:p w:rsidR="004E7330" w:rsidRPr="0086398D" w:rsidRDefault="004E7330" w:rsidP="00E45EDB">
      <w:pPr>
        <w:rPr>
          <w:rFonts w:ascii="仿宋_GB2312" w:eastAsia="仿宋_GB2312" w:hAnsi="仿宋"/>
          <w:sz w:val="32"/>
          <w:szCs w:val="32"/>
        </w:rPr>
      </w:pPr>
      <w:r w:rsidRPr="0086398D">
        <w:rPr>
          <w:rFonts w:ascii="仿宋_GB2312" w:eastAsia="仿宋_GB2312" w:hAnsi="仿宋"/>
          <w:sz w:val="32"/>
          <w:szCs w:val="32"/>
        </w:rPr>
        <w:t>2018</w:t>
      </w:r>
      <w:r w:rsidRPr="0086398D">
        <w:rPr>
          <w:rFonts w:ascii="仿宋_GB2312" w:eastAsia="仿宋_GB2312" w:hAnsi="仿宋" w:hint="eastAsia"/>
          <w:sz w:val="32"/>
          <w:szCs w:val="32"/>
        </w:rPr>
        <w:t>年度总工会收入总计</w:t>
      </w:r>
      <w:r w:rsidRPr="0086398D">
        <w:rPr>
          <w:rFonts w:ascii="仿宋_GB2312" w:eastAsia="仿宋_GB2312" w:hAnsi="仿宋"/>
          <w:sz w:val="32"/>
          <w:szCs w:val="32"/>
        </w:rPr>
        <w:t xml:space="preserve"> 363.7</w:t>
      </w:r>
      <w:r w:rsidRPr="0086398D">
        <w:rPr>
          <w:rFonts w:ascii="仿宋_GB2312" w:eastAsia="仿宋_GB2312" w:hAnsi="仿宋" w:hint="eastAsia"/>
          <w:sz w:val="32"/>
          <w:szCs w:val="32"/>
        </w:rPr>
        <w:t>万元，较</w:t>
      </w:r>
      <w:r w:rsidRPr="0086398D">
        <w:rPr>
          <w:rFonts w:ascii="仿宋_GB2312" w:eastAsia="仿宋_GB2312" w:hAnsi="仿宋"/>
          <w:sz w:val="32"/>
          <w:szCs w:val="32"/>
        </w:rPr>
        <w:t>2017</w:t>
      </w:r>
      <w:r w:rsidRPr="0086398D">
        <w:rPr>
          <w:rFonts w:ascii="仿宋_GB2312" w:eastAsia="仿宋_GB2312" w:hAnsi="仿宋" w:hint="eastAsia"/>
          <w:sz w:val="32"/>
          <w:szCs w:val="32"/>
        </w:rPr>
        <w:t>年增加</w:t>
      </w:r>
      <w:r w:rsidRPr="0086398D">
        <w:rPr>
          <w:rFonts w:ascii="仿宋_GB2312" w:eastAsia="仿宋_GB2312" w:hAnsi="仿宋"/>
          <w:sz w:val="32"/>
          <w:szCs w:val="32"/>
        </w:rPr>
        <w:t>106.6</w:t>
      </w:r>
      <w:r w:rsidRPr="0086398D">
        <w:rPr>
          <w:rFonts w:ascii="仿宋_GB2312" w:eastAsia="仿宋_GB2312" w:hAnsi="仿宋" w:hint="eastAsia"/>
          <w:sz w:val="32"/>
          <w:szCs w:val="32"/>
        </w:rPr>
        <w:t>万元，增加</w:t>
      </w:r>
      <w:r w:rsidRPr="0086398D">
        <w:rPr>
          <w:rFonts w:ascii="仿宋_GB2312" w:eastAsia="仿宋_GB2312" w:hAnsi="仿宋"/>
          <w:sz w:val="32"/>
          <w:szCs w:val="32"/>
        </w:rPr>
        <w:t>41.5%</w:t>
      </w:r>
      <w:r w:rsidRPr="0086398D">
        <w:rPr>
          <w:rFonts w:ascii="仿宋_GB2312" w:eastAsia="仿宋_GB2312" w:hAnsi="仿宋" w:hint="eastAsia"/>
          <w:sz w:val="32"/>
          <w:szCs w:val="32"/>
        </w:rPr>
        <w:t>；主要原因是财政划拨工会经费增加。</w:t>
      </w:r>
      <w:r w:rsidRPr="0086398D">
        <w:rPr>
          <w:rFonts w:ascii="仿宋_GB2312" w:eastAsia="仿宋_GB2312" w:hAnsi="仿宋"/>
          <w:sz w:val="32"/>
          <w:szCs w:val="32"/>
        </w:rPr>
        <w:t xml:space="preserve"> </w:t>
      </w:r>
    </w:p>
    <w:p w:rsidR="004E7330" w:rsidRPr="0086398D" w:rsidRDefault="004E7330">
      <w:pPr>
        <w:ind w:firstLine="630"/>
        <w:jc w:val="left"/>
        <w:rPr>
          <w:rFonts w:ascii="仿宋_GB2312" w:eastAsia="仿宋_GB2312" w:hAnsi="黑体"/>
          <w:sz w:val="32"/>
          <w:szCs w:val="32"/>
        </w:rPr>
      </w:pPr>
      <w:r w:rsidRPr="0086398D">
        <w:rPr>
          <w:rFonts w:ascii="仿宋_GB2312" w:eastAsia="仿宋_GB2312" w:hAnsi="黑体" w:hint="eastAsia"/>
          <w:sz w:val="32"/>
          <w:szCs w:val="32"/>
        </w:rPr>
        <w:t>二、支出决算情况说明</w:t>
      </w:r>
    </w:p>
    <w:p w:rsidR="004E7330" w:rsidRPr="0086398D" w:rsidRDefault="004E7330">
      <w:pPr>
        <w:ind w:firstLine="630"/>
        <w:jc w:val="left"/>
        <w:rPr>
          <w:rFonts w:ascii="仿宋_GB2312" w:eastAsia="仿宋_GB2312" w:hAnsi="仿宋"/>
          <w:sz w:val="32"/>
          <w:szCs w:val="32"/>
        </w:rPr>
      </w:pPr>
      <w:r w:rsidRPr="0086398D">
        <w:rPr>
          <w:rFonts w:ascii="仿宋_GB2312" w:eastAsia="仿宋_GB2312" w:hAnsi="仿宋"/>
          <w:sz w:val="32"/>
          <w:szCs w:val="32"/>
        </w:rPr>
        <w:t>2018</w:t>
      </w:r>
      <w:r w:rsidRPr="0086398D">
        <w:rPr>
          <w:rFonts w:ascii="仿宋_GB2312" w:eastAsia="仿宋_GB2312" w:hAnsi="仿宋" w:hint="eastAsia"/>
          <w:sz w:val="32"/>
          <w:szCs w:val="32"/>
        </w:rPr>
        <w:t>年度总工会支出总计</w:t>
      </w:r>
      <w:r w:rsidRPr="0086398D">
        <w:rPr>
          <w:rFonts w:ascii="仿宋_GB2312" w:eastAsia="仿宋_GB2312" w:hAnsi="仿宋"/>
          <w:sz w:val="32"/>
          <w:szCs w:val="32"/>
        </w:rPr>
        <w:t xml:space="preserve"> 363.7</w:t>
      </w:r>
      <w:r w:rsidRPr="0086398D">
        <w:rPr>
          <w:rFonts w:ascii="仿宋_GB2312" w:eastAsia="仿宋_GB2312" w:hAnsi="仿宋" w:hint="eastAsia"/>
          <w:sz w:val="32"/>
          <w:szCs w:val="32"/>
        </w:rPr>
        <w:t>万元，较</w:t>
      </w:r>
      <w:r w:rsidRPr="0086398D">
        <w:rPr>
          <w:rFonts w:ascii="仿宋_GB2312" w:eastAsia="仿宋_GB2312" w:hAnsi="仿宋"/>
          <w:sz w:val="32"/>
          <w:szCs w:val="32"/>
        </w:rPr>
        <w:t>2017</w:t>
      </w:r>
      <w:r w:rsidRPr="0086398D">
        <w:rPr>
          <w:rFonts w:ascii="仿宋_GB2312" w:eastAsia="仿宋_GB2312" w:hAnsi="仿宋" w:hint="eastAsia"/>
          <w:sz w:val="32"/>
          <w:szCs w:val="32"/>
        </w:rPr>
        <w:t>年增加</w:t>
      </w:r>
      <w:r w:rsidRPr="0086398D">
        <w:rPr>
          <w:rFonts w:ascii="仿宋_GB2312" w:eastAsia="仿宋_GB2312" w:hAnsi="仿宋"/>
          <w:sz w:val="32"/>
          <w:szCs w:val="32"/>
        </w:rPr>
        <w:t>106.6</w:t>
      </w:r>
      <w:r w:rsidRPr="0086398D">
        <w:rPr>
          <w:rFonts w:ascii="仿宋_GB2312" w:eastAsia="仿宋_GB2312" w:hAnsi="仿宋" w:hint="eastAsia"/>
          <w:sz w:val="32"/>
          <w:szCs w:val="32"/>
        </w:rPr>
        <w:t>万元，增幅</w:t>
      </w:r>
      <w:r w:rsidRPr="0086398D">
        <w:rPr>
          <w:rFonts w:ascii="仿宋_GB2312" w:eastAsia="仿宋_GB2312" w:hAnsi="仿宋"/>
          <w:sz w:val="32"/>
          <w:szCs w:val="32"/>
        </w:rPr>
        <w:t>41.5%</w:t>
      </w:r>
      <w:r w:rsidRPr="0086398D">
        <w:rPr>
          <w:rFonts w:ascii="仿宋_GB2312" w:eastAsia="仿宋_GB2312" w:hAnsi="仿宋" w:hint="eastAsia"/>
          <w:sz w:val="32"/>
          <w:szCs w:val="32"/>
        </w:rPr>
        <w:t>，回拨基层工会经费有所增加。</w:t>
      </w:r>
    </w:p>
    <w:p w:rsidR="004E7330" w:rsidRPr="0086398D" w:rsidRDefault="004E7330">
      <w:pPr>
        <w:ind w:firstLine="630"/>
        <w:jc w:val="left"/>
        <w:rPr>
          <w:rFonts w:ascii="仿宋_GB2312" w:eastAsia="仿宋_GB2312" w:hAnsi="黑体"/>
          <w:sz w:val="32"/>
          <w:szCs w:val="32"/>
        </w:rPr>
      </w:pPr>
      <w:r w:rsidRPr="0086398D">
        <w:rPr>
          <w:rFonts w:ascii="仿宋_GB2312" w:eastAsia="仿宋_GB2312" w:hAnsi="黑体" w:hint="eastAsia"/>
          <w:sz w:val="32"/>
          <w:szCs w:val="32"/>
        </w:rPr>
        <w:t>三、财政拨款支出决算情况说明</w:t>
      </w:r>
    </w:p>
    <w:p w:rsidR="004E7330" w:rsidRPr="0086398D" w:rsidRDefault="004E7330" w:rsidP="0014513E">
      <w:pPr>
        <w:ind w:firstLine="630"/>
        <w:jc w:val="left"/>
        <w:rPr>
          <w:rFonts w:ascii="仿宋_GB2312" w:eastAsia="仿宋_GB2312" w:hAnsi="仿宋"/>
          <w:sz w:val="32"/>
          <w:szCs w:val="32"/>
        </w:rPr>
      </w:pPr>
      <w:r w:rsidRPr="0086398D">
        <w:rPr>
          <w:rFonts w:ascii="仿宋_GB2312" w:eastAsia="仿宋_GB2312" w:hAnsi="仿宋"/>
          <w:sz w:val="32"/>
          <w:szCs w:val="32"/>
        </w:rPr>
        <w:t>2018</w:t>
      </w:r>
      <w:r w:rsidRPr="0086398D">
        <w:rPr>
          <w:rFonts w:ascii="仿宋_GB2312" w:eastAsia="仿宋_GB2312" w:hAnsi="仿宋" w:hint="eastAsia"/>
          <w:sz w:val="32"/>
          <w:szCs w:val="32"/>
        </w:rPr>
        <w:t>年度总工会财政拨款支出决算总额为</w:t>
      </w:r>
      <w:r w:rsidRPr="0086398D">
        <w:rPr>
          <w:rFonts w:ascii="仿宋_GB2312" w:eastAsia="仿宋_GB2312" w:hAnsi="仿宋"/>
          <w:sz w:val="32"/>
          <w:szCs w:val="32"/>
        </w:rPr>
        <w:t>363.7</w:t>
      </w:r>
      <w:r w:rsidRPr="0086398D">
        <w:rPr>
          <w:rFonts w:ascii="仿宋_GB2312" w:eastAsia="仿宋_GB2312" w:hAnsi="仿宋" w:hint="eastAsia"/>
          <w:sz w:val="32"/>
          <w:szCs w:val="32"/>
        </w:rPr>
        <w:t>万元，较</w:t>
      </w:r>
      <w:r w:rsidRPr="0086398D">
        <w:rPr>
          <w:rFonts w:ascii="仿宋_GB2312" w:eastAsia="仿宋_GB2312" w:hAnsi="仿宋"/>
          <w:sz w:val="32"/>
          <w:szCs w:val="32"/>
        </w:rPr>
        <w:t>2017</w:t>
      </w:r>
      <w:r w:rsidRPr="0086398D">
        <w:rPr>
          <w:rFonts w:ascii="仿宋_GB2312" w:eastAsia="仿宋_GB2312" w:hAnsi="仿宋" w:hint="eastAsia"/>
          <w:sz w:val="32"/>
          <w:szCs w:val="32"/>
        </w:rPr>
        <w:t>年增加</w:t>
      </w:r>
      <w:r w:rsidRPr="0086398D">
        <w:rPr>
          <w:rFonts w:ascii="仿宋_GB2312" w:eastAsia="仿宋_GB2312" w:hAnsi="仿宋"/>
          <w:sz w:val="32"/>
          <w:szCs w:val="32"/>
        </w:rPr>
        <w:t>106.6</w:t>
      </w:r>
      <w:r w:rsidRPr="0086398D">
        <w:rPr>
          <w:rFonts w:ascii="仿宋_GB2312" w:eastAsia="仿宋_GB2312" w:hAnsi="仿宋" w:hint="eastAsia"/>
          <w:sz w:val="32"/>
          <w:szCs w:val="32"/>
        </w:rPr>
        <w:t>万元，增幅</w:t>
      </w:r>
      <w:r w:rsidRPr="0086398D">
        <w:rPr>
          <w:rFonts w:ascii="仿宋_GB2312" w:eastAsia="仿宋_GB2312" w:hAnsi="仿宋"/>
          <w:sz w:val="32"/>
          <w:szCs w:val="32"/>
        </w:rPr>
        <w:t>41.5%</w:t>
      </w:r>
      <w:r w:rsidRPr="0086398D">
        <w:rPr>
          <w:rFonts w:ascii="仿宋_GB2312" w:eastAsia="仿宋_GB2312" w:hAnsi="仿宋" w:hint="eastAsia"/>
          <w:sz w:val="32"/>
          <w:szCs w:val="32"/>
        </w:rPr>
        <w:t>。其中：一般公共服</w:t>
      </w:r>
      <w:r w:rsidRPr="0086398D">
        <w:rPr>
          <w:rFonts w:ascii="仿宋_GB2312" w:eastAsia="仿宋_GB2312" w:hAnsi="仿宋" w:hint="eastAsia"/>
          <w:sz w:val="32"/>
          <w:szCs w:val="32"/>
        </w:rPr>
        <w:lastRenderedPageBreak/>
        <w:t>务支出</w:t>
      </w:r>
      <w:r w:rsidRPr="0086398D">
        <w:rPr>
          <w:rFonts w:ascii="仿宋_GB2312" w:eastAsia="仿宋_GB2312" w:hAnsi="仿宋"/>
          <w:sz w:val="32"/>
          <w:szCs w:val="32"/>
        </w:rPr>
        <w:t>345.2</w:t>
      </w:r>
      <w:r w:rsidRPr="0086398D">
        <w:rPr>
          <w:rFonts w:ascii="仿宋_GB2312" w:eastAsia="仿宋_GB2312" w:hAnsi="仿宋" w:hint="eastAsia"/>
          <w:sz w:val="32"/>
          <w:szCs w:val="32"/>
        </w:rPr>
        <w:t>万元，较</w:t>
      </w:r>
      <w:r w:rsidRPr="0086398D">
        <w:rPr>
          <w:rFonts w:ascii="仿宋_GB2312" w:eastAsia="仿宋_GB2312" w:hAnsi="仿宋"/>
          <w:sz w:val="32"/>
          <w:szCs w:val="32"/>
        </w:rPr>
        <w:t>2017</w:t>
      </w:r>
      <w:r w:rsidRPr="0086398D">
        <w:rPr>
          <w:rFonts w:ascii="仿宋_GB2312" w:eastAsia="仿宋_GB2312" w:hAnsi="仿宋" w:hint="eastAsia"/>
          <w:sz w:val="32"/>
          <w:szCs w:val="32"/>
        </w:rPr>
        <w:t>年增加</w:t>
      </w:r>
      <w:r w:rsidRPr="0086398D">
        <w:rPr>
          <w:rFonts w:ascii="仿宋_GB2312" w:eastAsia="仿宋_GB2312" w:hAnsi="仿宋"/>
          <w:sz w:val="32"/>
          <w:szCs w:val="32"/>
        </w:rPr>
        <w:t>103.6</w:t>
      </w:r>
      <w:r w:rsidRPr="0086398D">
        <w:rPr>
          <w:rFonts w:ascii="仿宋_GB2312" w:eastAsia="仿宋_GB2312" w:hAnsi="仿宋" w:hint="eastAsia"/>
          <w:sz w:val="32"/>
          <w:szCs w:val="32"/>
        </w:rPr>
        <w:t>万元，增幅</w:t>
      </w:r>
      <w:r w:rsidRPr="0086398D">
        <w:rPr>
          <w:rFonts w:ascii="仿宋_GB2312" w:eastAsia="仿宋_GB2312" w:hAnsi="仿宋"/>
          <w:sz w:val="32"/>
          <w:szCs w:val="32"/>
        </w:rPr>
        <w:t>42.9 %</w:t>
      </w:r>
      <w:r w:rsidRPr="0086398D">
        <w:rPr>
          <w:rFonts w:ascii="仿宋_GB2312" w:eastAsia="仿宋_GB2312" w:hAnsi="仿宋" w:hint="eastAsia"/>
          <w:sz w:val="32"/>
          <w:szCs w:val="32"/>
        </w:rPr>
        <w:t>；社会保障和就业支出</w:t>
      </w:r>
      <w:r w:rsidRPr="0086398D">
        <w:rPr>
          <w:rFonts w:ascii="仿宋_GB2312" w:eastAsia="仿宋_GB2312" w:hAnsi="仿宋"/>
          <w:sz w:val="32"/>
          <w:szCs w:val="32"/>
        </w:rPr>
        <w:t>13.2</w:t>
      </w:r>
      <w:r w:rsidRPr="0086398D">
        <w:rPr>
          <w:rFonts w:ascii="仿宋_GB2312" w:eastAsia="仿宋_GB2312" w:hAnsi="仿宋" w:hint="eastAsia"/>
          <w:sz w:val="32"/>
          <w:szCs w:val="32"/>
        </w:rPr>
        <w:t>万元，较上年增加</w:t>
      </w:r>
      <w:r w:rsidRPr="0086398D">
        <w:rPr>
          <w:rFonts w:ascii="仿宋_GB2312" w:eastAsia="仿宋_GB2312" w:hAnsi="仿宋"/>
          <w:sz w:val="32"/>
          <w:szCs w:val="32"/>
        </w:rPr>
        <w:t>2.7</w:t>
      </w:r>
      <w:r w:rsidRPr="0086398D">
        <w:rPr>
          <w:rFonts w:ascii="仿宋_GB2312" w:eastAsia="仿宋_GB2312" w:hAnsi="仿宋" w:hint="eastAsia"/>
          <w:sz w:val="32"/>
          <w:szCs w:val="32"/>
        </w:rPr>
        <w:t>万元，增加</w:t>
      </w:r>
      <w:r w:rsidRPr="0086398D">
        <w:rPr>
          <w:rFonts w:ascii="仿宋_GB2312" w:eastAsia="仿宋_GB2312" w:hAnsi="仿宋"/>
          <w:sz w:val="32"/>
          <w:szCs w:val="32"/>
        </w:rPr>
        <w:t>25.7 %</w:t>
      </w:r>
      <w:r w:rsidRPr="0086398D">
        <w:rPr>
          <w:rFonts w:ascii="仿宋_GB2312" w:eastAsia="仿宋_GB2312" w:hAnsi="仿宋" w:hint="eastAsia"/>
          <w:sz w:val="32"/>
          <w:szCs w:val="32"/>
        </w:rPr>
        <w:t>；医疗卫生与计划生育支出</w:t>
      </w:r>
      <w:r w:rsidRPr="0086398D">
        <w:rPr>
          <w:rFonts w:ascii="仿宋_GB2312" w:eastAsia="仿宋_GB2312" w:hAnsi="仿宋"/>
          <w:sz w:val="32"/>
          <w:szCs w:val="32"/>
        </w:rPr>
        <w:t>5.3</w:t>
      </w:r>
      <w:r w:rsidRPr="0086398D">
        <w:rPr>
          <w:rFonts w:ascii="仿宋_GB2312" w:eastAsia="仿宋_GB2312" w:hAnsi="仿宋" w:hint="eastAsia"/>
          <w:sz w:val="32"/>
          <w:szCs w:val="32"/>
        </w:rPr>
        <w:t>万元，较上年增加</w:t>
      </w:r>
      <w:r w:rsidRPr="0086398D">
        <w:rPr>
          <w:rFonts w:ascii="仿宋_GB2312" w:eastAsia="仿宋_GB2312" w:hAnsi="仿宋"/>
          <w:sz w:val="32"/>
          <w:szCs w:val="32"/>
        </w:rPr>
        <w:t>0.34</w:t>
      </w:r>
      <w:r w:rsidRPr="0086398D">
        <w:rPr>
          <w:rFonts w:ascii="仿宋_GB2312" w:eastAsia="仿宋_GB2312" w:hAnsi="仿宋" w:hint="eastAsia"/>
          <w:sz w:val="32"/>
          <w:szCs w:val="32"/>
        </w:rPr>
        <w:t>万元，增幅</w:t>
      </w:r>
      <w:r w:rsidRPr="0086398D">
        <w:rPr>
          <w:rFonts w:ascii="仿宋_GB2312" w:eastAsia="仿宋_GB2312" w:hAnsi="仿宋"/>
          <w:sz w:val="32"/>
          <w:szCs w:val="32"/>
        </w:rPr>
        <w:t xml:space="preserve"> 6.9%</w:t>
      </w:r>
      <w:r w:rsidRPr="0086398D">
        <w:rPr>
          <w:rFonts w:ascii="仿宋_GB2312" w:eastAsia="仿宋_GB2312" w:hAnsi="仿宋" w:hint="eastAsia"/>
          <w:sz w:val="32"/>
          <w:szCs w:val="32"/>
        </w:rPr>
        <w:t>。增幅原因：回拨基层工会经费有所增加。</w:t>
      </w:r>
    </w:p>
    <w:p w:rsidR="004E7330" w:rsidRPr="0086398D" w:rsidRDefault="004E7330">
      <w:pPr>
        <w:ind w:firstLine="585"/>
        <w:jc w:val="left"/>
        <w:rPr>
          <w:rFonts w:ascii="仿宋_GB2312" w:eastAsia="仿宋_GB2312" w:hAnsi="黑体"/>
          <w:sz w:val="32"/>
          <w:szCs w:val="32"/>
        </w:rPr>
      </w:pPr>
      <w:r w:rsidRPr="0086398D">
        <w:rPr>
          <w:rFonts w:ascii="仿宋_GB2312" w:eastAsia="仿宋_GB2312" w:hAnsi="黑体" w:hint="eastAsia"/>
          <w:sz w:val="32"/>
          <w:szCs w:val="32"/>
        </w:rPr>
        <w:t>四、一般公共预算财政拨款基本支出决算情况说明</w:t>
      </w:r>
    </w:p>
    <w:p w:rsidR="004E7330" w:rsidRPr="0086398D" w:rsidRDefault="004E7330">
      <w:pPr>
        <w:ind w:firstLine="585"/>
        <w:jc w:val="left"/>
        <w:rPr>
          <w:rFonts w:ascii="仿宋_GB2312" w:eastAsia="仿宋_GB2312" w:hAnsi="仿宋"/>
          <w:sz w:val="32"/>
          <w:szCs w:val="32"/>
        </w:rPr>
      </w:pPr>
      <w:r w:rsidRPr="0086398D">
        <w:rPr>
          <w:rFonts w:ascii="仿宋_GB2312" w:eastAsia="仿宋_GB2312" w:hAnsi="仿宋"/>
          <w:sz w:val="32"/>
          <w:szCs w:val="32"/>
        </w:rPr>
        <w:t>2018</w:t>
      </w:r>
      <w:r w:rsidRPr="0086398D">
        <w:rPr>
          <w:rFonts w:ascii="仿宋_GB2312" w:eastAsia="仿宋_GB2312" w:hAnsi="仿宋" w:hint="eastAsia"/>
          <w:sz w:val="32"/>
          <w:szCs w:val="32"/>
        </w:rPr>
        <w:t>年度总工会一般公共预算财政拨款基本支出</w:t>
      </w:r>
      <w:r w:rsidRPr="0086398D">
        <w:rPr>
          <w:rFonts w:ascii="仿宋_GB2312" w:eastAsia="仿宋_GB2312" w:hAnsi="仿宋"/>
          <w:sz w:val="32"/>
          <w:szCs w:val="32"/>
        </w:rPr>
        <w:t xml:space="preserve">363.7 </w:t>
      </w:r>
      <w:r w:rsidRPr="0086398D">
        <w:rPr>
          <w:rFonts w:ascii="仿宋_GB2312" w:eastAsia="仿宋_GB2312" w:hAnsi="仿宋" w:hint="eastAsia"/>
          <w:sz w:val="32"/>
          <w:szCs w:val="32"/>
        </w:rPr>
        <w:t>万元，其中：</w:t>
      </w:r>
    </w:p>
    <w:p w:rsidR="004E7330" w:rsidRPr="0086398D" w:rsidRDefault="004E7330">
      <w:pPr>
        <w:ind w:firstLine="585"/>
        <w:jc w:val="left"/>
        <w:rPr>
          <w:rFonts w:ascii="仿宋_GB2312" w:eastAsia="仿宋_GB2312" w:hAnsi="仿宋"/>
          <w:sz w:val="32"/>
          <w:szCs w:val="32"/>
        </w:rPr>
      </w:pPr>
      <w:r w:rsidRPr="0086398D">
        <w:rPr>
          <w:rFonts w:ascii="仿宋_GB2312" w:eastAsia="仿宋_GB2312" w:hAnsi="仿宋" w:hint="eastAsia"/>
          <w:sz w:val="32"/>
          <w:szCs w:val="32"/>
        </w:rPr>
        <w:t>（一）工资福利支出</w:t>
      </w:r>
      <w:r w:rsidRPr="0086398D">
        <w:rPr>
          <w:rFonts w:ascii="仿宋_GB2312" w:eastAsia="仿宋_GB2312" w:hAnsi="仿宋"/>
          <w:sz w:val="32"/>
          <w:szCs w:val="32"/>
        </w:rPr>
        <w:t xml:space="preserve"> 74.6 </w:t>
      </w:r>
      <w:r w:rsidRPr="0086398D">
        <w:rPr>
          <w:rFonts w:ascii="仿宋_GB2312" w:eastAsia="仿宋_GB2312" w:hAnsi="仿宋" w:hint="eastAsia"/>
          <w:sz w:val="32"/>
          <w:szCs w:val="32"/>
        </w:rPr>
        <w:t>万元，较</w:t>
      </w:r>
      <w:r w:rsidRPr="0086398D">
        <w:rPr>
          <w:rFonts w:ascii="仿宋_GB2312" w:eastAsia="仿宋_GB2312" w:hAnsi="仿宋"/>
          <w:sz w:val="32"/>
          <w:szCs w:val="32"/>
        </w:rPr>
        <w:t>2017</w:t>
      </w:r>
      <w:r w:rsidRPr="0086398D">
        <w:rPr>
          <w:rFonts w:ascii="仿宋_GB2312" w:eastAsia="仿宋_GB2312" w:hAnsi="仿宋" w:hint="eastAsia"/>
          <w:sz w:val="32"/>
          <w:szCs w:val="32"/>
        </w:rPr>
        <w:t>年减少</w:t>
      </w:r>
      <w:r w:rsidRPr="0086398D">
        <w:rPr>
          <w:rFonts w:ascii="仿宋_GB2312" w:eastAsia="仿宋_GB2312" w:hAnsi="仿宋"/>
          <w:sz w:val="32"/>
          <w:szCs w:val="32"/>
        </w:rPr>
        <w:t>2.2</w:t>
      </w:r>
      <w:r w:rsidRPr="0086398D">
        <w:rPr>
          <w:rFonts w:ascii="仿宋_GB2312" w:eastAsia="仿宋_GB2312" w:hAnsi="仿宋" w:hint="eastAsia"/>
          <w:sz w:val="32"/>
          <w:szCs w:val="32"/>
        </w:rPr>
        <w:t>万元，下降</w:t>
      </w:r>
      <w:r w:rsidRPr="0086398D">
        <w:rPr>
          <w:rFonts w:ascii="仿宋_GB2312" w:eastAsia="仿宋_GB2312" w:hAnsi="仿宋"/>
          <w:sz w:val="32"/>
          <w:szCs w:val="32"/>
        </w:rPr>
        <w:t>2.9%</w:t>
      </w:r>
      <w:r w:rsidRPr="0086398D">
        <w:rPr>
          <w:rFonts w:ascii="仿宋_GB2312" w:eastAsia="仿宋_GB2312" w:hAnsi="仿宋" w:hint="eastAsia"/>
          <w:sz w:val="32"/>
          <w:szCs w:val="32"/>
        </w:rPr>
        <w:t>，主要原因是：人员减少。</w:t>
      </w:r>
    </w:p>
    <w:p w:rsidR="004E7330" w:rsidRPr="0086398D" w:rsidRDefault="004E7330">
      <w:pPr>
        <w:ind w:firstLine="585"/>
        <w:jc w:val="left"/>
        <w:rPr>
          <w:rFonts w:ascii="仿宋_GB2312" w:eastAsia="仿宋_GB2312" w:hAnsi="仿宋"/>
          <w:sz w:val="32"/>
          <w:szCs w:val="32"/>
        </w:rPr>
      </w:pPr>
      <w:r w:rsidRPr="0086398D">
        <w:rPr>
          <w:rFonts w:ascii="仿宋_GB2312" w:eastAsia="仿宋_GB2312" w:hAnsi="仿宋" w:hint="eastAsia"/>
          <w:sz w:val="32"/>
          <w:szCs w:val="32"/>
        </w:rPr>
        <w:t>（二）商品和服务支出</w:t>
      </w:r>
      <w:r w:rsidRPr="0086398D">
        <w:rPr>
          <w:rFonts w:ascii="仿宋_GB2312" w:eastAsia="仿宋_GB2312" w:hAnsi="仿宋"/>
          <w:sz w:val="32"/>
          <w:szCs w:val="32"/>
        </w:rPr>
        <w:t xml:space="preserve">288.2 </w:t>
      </w:r>
      <w:r w:rsidRPr="0086398D">
        <w:rPr>
          <w:rFonts w:ascii="仿宋_GB2312" w:eastAsia="仿宋_GB2312" w:hAnsi="仿宋" w:hint="eastAsia"/>
          <w:sz w:val="32"/>
          <w:szCs w:val="32"/>
        </w:rPr>
        <w:t>万元，较</w:t>
      </w:r>
      <w:r w:rsidRPr="0086398D">
        <w:rPr>
          <w:rFonts w:ascii="仿宋_GB2312" w:eastAsia="仿宋_GB2312" w:hAnsi="仿宋"/>
          <w:sz w:val="32"/>
          <w:szCs w:val="32"/>
        </w:rPr>
        <w:t>2017</w:t>
      </w:r>
      <w:r w:rsidRPr="0086398D">
        <w:rPr>
          <w:rFonts w:ascii="仿宋_GB2312" w:eastAsia="仿宋_GB2312" w:hAnsi="仿宋" w:hint="eastAsia"/>
          <w:sz w:val="32"/>
          <w:szCs w:val="32"/>
        </w:rPr>
        <w:t>年增加</w:t>
      </w:r>
      <w:r w:rsidRPr="0086398D">
        <w:rPr>
          <w:rFonts w:ascii="仿宋_GB2312" w:eastAsia="仿宋_GB2312" w:hAnsi="仿宋"/>
          <w:sz w:val="32"/>
          <w:szCs w:val="32"/>
        </w:rPr>
        <w:t xml:space="preserve">108 </w:t>
      </w:r>
      <w:r w:rsidRPr="0086398D">
        <w:rPr>
          <w:rFonts w:ascii="仿宋_GB2312" w:eastAsia="仿宋_GB2312" w:hAnsi="仿宋" w:hint="eastAsia"/>
          <w:sz w:val="32"/>
          <w:szCs w:val="32"/>
        </w:rPr>
        <w:t>万元，增加</w:t>
      </w:r>
      <w:r w:rsidRPr="0086398D">
        <w:rPr>
          <w:rFonts w:ascii="仿宋_GB2312" w:eastAsia="仿宋_GB2312" w:hAnsi="仿宋"/>
          <w:sz w:val="32"/>
          <w:szCs w:val="32"/>
        </w:rPr>
        <w:t>60 %</w:t>
      </w:r>
      <w:r w:rsidRPr="0086398D">
        <w:rPr>
          <w:rFonts w:ascii="仿宋_GB2312" w:eastAsia="仿宋_GB2312" w:hAnsi="仿宋" w:hint="eastAsia"/>
          <w:sz w:val="32"/>
          <w:szCs w:val="32"/>
        </w:rPr>
        <w:t>，主要原因是：工会经费增加。</w:t>
      </w:r>
    </w:p>
    <w:p w:rsidR="004E7330" w:rsidRPr="0086398D" w:rsidRDefault="004E7330" w:rsidP="0014513E">
      <w:pPr>
        <w:ind w:firstLine="585"/>
        <w:jc w:val="left"/>
        <w:rPr>
          <w:rFonts w:ascii="仿宋_GB2312" w:eastAsia="仿宋_GB2312" w:hAnsi="仿宋"/>
          <w:sz w:val="32"/>
          <w:szCs w:val="32"/>
        </w:rPr>
      </w:pPr>
      <w:r w:rsidRPr="0086398D">
        <w:rPr>
          <w:rFonts w:ascii="仿宋_GB2312" w:eastAsia="仿宋_GB2312" w:hAnsi="仿宋" w:hint="eastAsia"/>
          <w:sz w:val="32"/>
          <w:szCs w:val="32"/>
        </w:rPr>
        <w:t>（三）对个人和家庭补助支出</w:t>
      </w:r>
      <w:r w:rsidRPr="0086398D">
        <w:rPr>
          <w:rFonts w:ascii="仿宋_GB2312" w:eastAsia="仿宋_GB2312" w:hAnsi="仿宋"/>
          <w:sz w:val="32"/>
          <w:szCs w:val="32"/>
        </w:rPr>
        <w:t xml:space="preserve"> 0.9</w:t>
      </w:r>
      <w:r w:rsidRPr="0086398D">
        <w:rPr>
          <w:rFonts w:ascii="仿宋_GB2312" w:eastAsia="仿宋_GB2312" w:hAnsi="仿宋" w:hint="eastAsia"/>
          <w:sz w:val="32"/>
          <w:szCs w:val="32"/>
        </w:rPr>
        <w:t>万元，较</w:t>
      </w:r>
      <w:r w:rsidRPr="0086398D">
        <w:rPr>
          <w:rFonts w:ascii="仿宋_GB2312" w:eastAsia="仿宋_GB2312" w:hAnsi="仿宋"/>
          <w:sz w:val="32"/>
          <w:szCs w:val="32"/>
        </w:rPr>
        <w:t>2017</w:t>
      </w:r>
      <w:r w:rsidRPr="0086398D">
        <w:rPr>
          <w:rFonts w:ascii="仿宋_GB2312" w:eastAsia="仿宋_GB2312" w:hAnsi="仿宋" w:hint="eastAsia"/>
          <w:sz w:val="32"/>
          <w:szCs w:val="32"/>
        </w:rPr>
        <w:t>年增加</w:t>
      </w:r>
      <w:r w:rsidRPr="0086398D">
        <w:rPr>
          <w:rFonts w:ascii="仿宋_GB2312" w:eastAsia="仿宋_GB2312" w:hAnsi="仿宋"/>
          <w:sz w:val="32"/>
          <w:szCs w:val="32"/>
        </w:rPr>
        <w:t>0.9</w:t>
      </w:r>
      <w:r w:rsidRPr="0086398D">
        <w:rPr>
          <w:rFonts w:ascii="仿宋_GB2312" w:eastAsia="仿宋_GB2312" w:hAnsi="仿宋" w:hint="eastAsia"/>
          <w:sz w:val="32"/>
          <w:szCs w:val="32"/>
        </w:rPr>
        <w:t>万元，主要原因是：遗属生活补助列入此科目。</w:t>
      </w:r>
    </w:p>
    <w:p w:rsidR="004E7330" w:rsidRPr="0086398D" w:rsidRDefault="004E7330">
      <w:pPr>
        <w:ind w:firstLine="630"/>
        <w:jc w:val="left"/>
        <w:rPr>
          <w:rFonts w:ascii="仿宋_GB2312" w:eastAsia="仿宋_GB2312" w:hAnsi="黑体"/>
          <w:sz w:val="32"/>
          <w:szCs w:val="32"/>
        </w:rPr>
      </w:pPr>
      <w:r w:rsidRPr="0086398D">
        <w:rPr>
          <w:rFonts w:ascii="仿宋_GB2312" w:eastAsia="仿宋_GB2312" w:hAnsi="黑体" w:hint="eastAsia"/>
          <w:sz w:val="32"/>
          <w:szCs w:val="32"/>
        </w:rPr>
        <w:t>五、一般公共预算财政拨款“三公”经费支出决算情况说明</w:t>
      </w:r>
    </w:p>
    <w:p w:rsidR="004E7330" w:rsidRPr="0086398D" w:rsidRDefault="004E7330">
      <w:pPr>
        <w:ind w:firstLine="630"/>
        <w:jc w:val="left"/>
        <w:rPr>
          <w:rFonts w:ascii="仿宋_GB2312" w:eastAsia="仿宋_GB2312" w:hAnsi="仿宋"/>
          <w:sz w:val="32"/>
          <w:szCs w:val="32"/>
        </w:rPr>
      </w:pPr>
      <w:r w:rsidRPr="0086398D">
        <w:rPr>
          <w:rFonts w:ascii="仿宋_GB2312" w:eastAsia="仿宋_GB2312" w:hAnsi="仿宋"/>
          <w:sz w:val="32"/>
          <w:szCs w:val="32"/>
        </w:rPr>
        <w:t>2018</w:t>
      </w:r>
      <w:r w:rsidRPr="0086398D">
        <w:rPr>
          <w:rFonts w:ascii="仿宋_GB2312" w:eastAsia="仿宋_GB2312" w:hAnsi="仿宋" w:hint="eastAsia"/>
          <w:sz w:val="32"/>
          <w:szCs w:val="32"/>
        </w:rPr>
        <w:t>年度总工会一般公共预算财政拨款“三公”经费支出年初预算数为</w:t>
      </w:r>
      <w:r w:rsidRPr="0086398D">
        <w:rPr>
          <w:rFonts w:ascii="仿宋_GB2312" w:eastAsia="仿宋_GB2312" w:hAnsi="仿宋"/>
          <w:sz w:val="32"/>
          <w:szCs w:val="32"/>
        </w:rPr>
        <w:t xml:space="preserve"> 29.5</w:t>
      </w:r>
      <w:r w:rsidRPr="0086398D">
        <w:rPr>
          <w:rFonts w:ascii="仿宋_GB2312" w:eastAsia="仿宋_GB2312" w:hAnsi="仿宋" w:hint="eastAsia"/>
          <w:sz w:val="32"/>
          <w:szCs w:val="32"/>
        </w:rPr>
        <w:t>万元，决算数为</w:t>
      </w:r>
      <w:r w:rsidRPr="0086398D">
        <w:rPr>
          <w:rFonts w:ascii="仿宋_GB2312" w:eastAsia="仿宋_GB2312" w:hAnsi="仿宋"/>
          <w:sz w:val="32"/>
          <w:szCs w:val="32"/>
        </w:rPr>
        <w:t xml:space="preserve"> 3.6 </w:t>
      </w:r>
      <w:r w:rsidRPr="0086398D">
        <w:rPr>
          <w:rFonts w:ascii="仿宋_GB2312" w:eastAsia="仿宋_GB2312" w:hAnsi="仿宋" w:hint="eastAsia"/>
          <w:sz w:val="32"/>
          <w:szCs w:val="32"/>
        </w:rPr>
        <w:t>万元，完成预算的</w:t>
      </w:r>
      <w:r w:rsidRPr="0086398D">
        <w:rPr>
          <w:rFonts w:ascii="仿宋_GB2312" w:eastAsia="仿宋_GB2312" w:hAnsi="仿宋"/>
          <w:sz w:val="32"/>
          <w:szCs w:val="32"/>
        </w:rPr>
        <w:t xml:space="preserve"> 12.2 %</w:t>
      </w:r>
      <w:r w:rsidRPr="0086398D">
        <w:rPr>
          <w:rFonts w:ascii="仿宋_GB2312" w:eastAsia="仿宋_GB2312" w:hAnsi="仿宋" w:hint="eastAsia"/>
          <w:sz w:val="32"/>
          <w:szCs w:val="32"/>
        </w:rPr>
        <w:t>，决算数较</w:t>
      </w:r>
      <w:r w:rsidRPr="0086398D">
        <w:rPr>
          <w:rFonts w:ascii="仿宋_GB2312" w:eastAsia="仿宋_GB2312" w:hAnsi="仿宋"/>
          <w:sz w:val="32"/>
          <w:szCs w:val="32"/>
        </w:rPr>
        <w:t>2017</w:t>
      </w:r>
      <w:r w:rsidRPr="0086398D">
        <w:rPr>
          <w:rFonts w:ascii="仿宋_GB2312" w:eastAsia="仿宋_GB2312" w:hAnsi="仿宋" w:hint="eastAsia"/>
          <w:sz w:val="32"/>
          <w:szCs w:val="32"/>
        </w:rPr>
        <w:t>年减少</w:t>
      </w:r>
      <w:r w:rsidRPr="0086398D">
        <w:rPr>
          <w:rFonts w:ascii="仿宋_GB2312" w:eastAsia="仿宋_GB2312" w:hAnsi="仿宋"/>
          <w:sz w:val="32"/>
          <w:szCs w:val="32"/>
        </w:rPr>
        <w:t xml:space="preserve"> 6.1</w:t>
      </w:r>
      <w:r w:rsidRPr="0086398D">
        <w:rPr>
          <w:rFonts w:ascii="仿宋_GB2312" w:eastAsia="仿宋_GB2312" w:hAnsi="仿宋" w:hint="eastAsia"/>
          <w:sz w:val="32"/>
          <w:szCs w:val="32"/>
        </w:rPr>
        <w:t>万元，下降</w:t>
      </w:r>
      <w:r w:rsidRPr="0086398D">
        <w:rPr>
          <w:rFonts w:ascii="仿宋_GB2312" w:eastAsia="仿宋_GB2312" w:hAnsi="仿宋"/>
          <w:sz w:val="32"/>
          <w:szCs w:val="32"/>
        </w:rPr>
        <w:t xml:space="preserve"> 62.9%</w:t>
      </w:r>
      <w:r w:rsidRPr="0086398D">
        <w:rPr>
          <w:rFonts w:ascii="仿宋_GB2312" w:eastAsia="仿宋_GB2312" w:hAnsi="仿宋" w:hint="eastAsia"/>
          <w:sz w:val="32"/>
          <w:szCs w:val="32"/>
        </w:rPr>
        <w:t>，其中：</w:t>
      </w:r>
    </w:p>
    <w:p w:rsidR="004E7330" w:rsidRPr="0086398D" w:rsidRDefault="004E7330">
      <w:pPr>
        <w:numPr>
          <w:ilvl w:val="0"/>
          <w:numId w:val="1"/>
        </w:numPr>
        <w:ind w:firstLine="630"/>
        <w:jc w:val="left"/>
        <w:rPr>
          <w:rFonts w:ascii="仿宋_GB2312" w:eastAsia="仿宋_GB2312" w:hAnsi="仿宋"/>
          <w:sz w:val="32"/>
          <w:szCs w:val="32"/>
        </w:rPr>
      </w:pPr>
      <w:r w:rsidRPr="0086398D">
        <w:rPr>
          <w:rFonts w:ascii="仿宋_GB2312" w:eastAsia="仿宋_GB2312" w:hAnsi="仿宋" w:hint="eastAsia"/>
          <w:sz w:val="32"/>
          <w:szCs w:val="32"/>
        </w:rPr>
        <w:t>因公出国（境）支出年初预算数为</w:t>
      </w:r>
      <w:r w:rsidRPr="0086398D">
        <w:rPr>
          <w:rFonts w:ascii="仿宋_GB2312" w:eastAsia="仿宋_GB2312" w:hAnsi="仿宋"/>
          <w:sz w:val="32"/>
          <w:szCs w:val="32"/>
        </w:rPr>
        <w:t xml:space="preserve">  0 </w:t>
      </w:r>
      <w:r w:rsidRPr="0086398D">
        <w:rPr>
          <w:rFonts w:ascii="仿宋_GB2312" w:eastAsia="仿宋_GB2312" w:hAnsi="仿宋" w:hint="eastAsia"/>
          <w:sz w:val="32"/>
          <w:szCs w:val="32"/>
        </w:rPr>
        <w:t>万元，决算数为</w:t>
      </w:r>
      <w:r w:rsidRPr="0086398D">
        <w:rPr>
          <w:rFonts w:ascii="仿宋_GB2312" w:eastAsia="仿宋_GB2312" w:hAnsi="仿宋"/>
          <w:sz w:val="32"/>
          <w:szCs w:val="32"/>
        </w:rPr>
        <w:t xml:space="preserve">  0</w:t>
      </w:r>
      <w:r w:rsidRPr="0086398D">
        <w:rPr>
          <w:rFonts w:ascii="仿宋_GB2312" w:eastAsia="仿宋_GB2312" w:hAnsi="仿宋" w:hint="eastAsia"/>
          <w:sz w:val="32"/>
          <w:szCs w:val="32"/>
        </w:rPr>
        <w:t>万元，完成预算的</w:t>
      </w:r>
      <w:r w:rsidRPr="0086398D">
        <w:rPr>
          <w:rFonts w:ascii="仿宋_GB2312" w:eastAsia="仿宋_GB2312" w:hAnsi="仿宋"/>
          <w:sz w:val="32"/>
          <w:szCs w:val="32"/>
        </w:rPr>
        <w:t>0 %</w:t>
      </w:r>
      <w:r w:rsidRPr="0086398D">
        <w:rPr>
          <w:rFonts w:ascii="仿宋_GB2312" w:eastAsia="仿宋_GB2312" w:hAnsi="仿宋" w:hint="eastAsia"/>
          <w:sz w:val="32"/>
          <w:szCs w:val="32"/>
        </w:rPr>
        <w:t>，决算数较</w:t>
      </w:r>
      <w:r w:rsidRPr="0086398D">
        <w:rPr>
          <w:rFonts w:ascii="仿宋_GB2312" w:eastAsia="仿宋_GB2312" w:hAnsi="仿宋"/>
          <w:sz w:val="32"/>
          <w:szCs w:val="32"/>
        </w:rPr>
        <w:t>2017</w:t>
      </w:r>
      <w:r w:rsidRPr="0086398D">
        <w:rPr>
          <w:rFonts w:ascii="仿宋_GB2312" w:eastAsia="仿宋_GB2312" w:hAnsi="仿宋" w:hint="eastAsia"/>
          <w:sz w:val="32"/>
          <w:szCs w:val="32"/>
        </w:rPr>
        <w:t>年增加（减</w:t>
      </w:r>
      <w:r w:rsidRPr="0086398D">
        <w:rPr>
          <w:rFonts w:ascii="仿宋_GB2312" w:eastAsia="仿宋_GB2312" w:hAnsi="仿宋" w:hint="eastAsia"/>
          <w:sz w:val="32"/>
          <w:szCs w:val="32"/>
        </w:rPr>
        <w:lastRenderedPageBreak/>
        <w:t>少）</w:t>
      </w:r>
      <w:r w:rsidRPr="0086398D">
        <w:rPr>
          <w:rFonts w:ascii="仿宋_GB2312" w:eastAsia="仿宋_GB2312" w:hAnsi="仿宋"/>
          <w:sz w:val="32"/>
          <w:szCs w:val="32"/>
        </w:rPr>
        <w:t xml:space="preserve"> 0 </w:t>
      </w:r>
      <w:r w:rsidRPr="0086398D">
        <w:rPr>
          <w:rFonts w:ascii="仿宋_GB2312" w:eastAsia="仿宋_GB2312" w:hAnsi="仿宋" w:hint="eastAsia"/>
          <w:sz w:val="32"/>
          <w:szCs w:val="32"/>
        </w:rPr>
        <w:t>万元，增长（下降）</w:t>
      </w:r>
      <w:r w:rsidRPr="0086398D">
        <w:rPr>
          <w:rFonts w:ascii="仿宋_GB2312" w:eastAsia="仿宋_GB2312" w:hAnsi="仿宋"/>
          <w:sz w:val="32"/>
          <w:szCs w:val="32"/>
        </w:rPr>
        <w:t>0  %</w:t>
      </w:r>
      <w:r w:rsidRPr="0086398D">
        <w:rPr>
          <w:rFonts w:ascii="仿宋_GB2312" w:eastAsia="仿宋_GB2312" w:hAnsi="仿宋" w:hint="eastAsia"/>
          <w:sz w:val="32"/>
          <w:szCs w:val="32"/>
        </w:rPr>
        <w:t>。</w:t>
      </w:r>
    </w:p>
    <w:p w:rsidR="004E7330" w:rsidRPr="0086398D" w:rsidRDefault="004E7330">
      <w:pPr>
        <w:numPr>
          <w:ilvl w:val="0"/>
          <w:numId w:val="1"/>
        </w:numPr>
        <w:ind w:firstLine="630"/>
        <w:jc w:val="left"/>
        <w:rPr>
          <w:rFonts w:ascii="仿宋_GB2312" w:eastAsia="仿宋_GB2312" w:hAnsi="仿宋"/>
          <w:sz w:val="32"/>
          <w:szCs w:val="32"/>
        </w:rPr>
      </w:pPr>
      <w:r w:rsidRPr="0086398D">
        <w:rPr>
          <w:rFonts w:ascii="仿宋_GB2312" w:eastAsia="仿宋_GB2312" w:hAnsi="仿宋" w:hint="eastAsia"/>
          <w:sz w:val="32"/>
          <w:szCs w:val="32"/>
        </w:rPr>
        <w:t>（二）公务接待费支出年初预算数为</w:t>
      </w:r>
      <w:r w:rsidRPr="0086398D">
        <w:rPr>
          <w:rFonts w:ascii="仿宋_GB2312" w:eastAsia="仿宋_GB2312" w:hAnsi="仿宋"/>
          <w:sz w:val="32"/>
          <w:szCs w:val="32"/>
        </w:rPr>
        <w:t xml:space="preserve">29.5 </w:t>
      </w:r>
      <w:r w:rsidRPr="0086398D">
        <w:rPr>
          <w:rFonts w:ascii="仿宋_GB2312" w:eastAsia="仿宋_GB2312" w:hAnsi="仿宋" w:hint="eastAsia"/>
          <w:sz w:val="32"/>
          <w:szCs w:val="32"/>
        </w:rPr>
        <w:t>万元，决算数为</w:t>
      </w:r>
      <w:r w:rsidRPr="0086398D">
        <w:rPr>
          <w:rFonts w:ascii="仿宋_GB2312" w:eastAsia="仿宋_GB2312" w:hAnsi="仿宋"/>
          <w:sz w:val="32"/>
          <w:szCs w:val="32"/>
        </w:rPr>
        <w:t>3.6</w:t>
      </w:r>
      <w:r w:rsidRPr="0086398D">
        <w:rPr>
          <w:rFonts w:ascii="仿宋_GB2312" w:eastAsia="仿宋_GB2312" w:hAnsi="仿宋" w:hint="eastAsia"/>
          <w:sz w:val="32"/>
          <w:szCs w:val="32"/>
        </w:rPr>
        <w:t>万元，完成预算的</w:t>
      </w:r>
      <w:r w:rsidRPr="0086398D">
        <w:rPr>
          <w:rFonts w:ascii="仿宋_GB2312" w:eastAsia="仿宋_GB2312" w:hAnsi="仿宋"/>
          <w:sz w:val="32"/>
          <w:szCs w:val="32"/>
        </w:rPr>
        <w:t xml:space="preserve"> 12.2%</w:t>
      </w:r>
      <w:r w:rsidRPr="0086398D">
        <w:rPr>
          <w:rFonts w:ascii="仿宋_GB2312" w:eastAsia="仿宋_GB2312" w:hAnsi="仿宋" w:hint="eastAsia"/>
          <w:sz w:val="32"/>
          <w:szCs w:val="32"/>
        </w:rPr>
        <w:t>，决算数较</w:t>
      </w:r>
      <w:r w:rsidRPr="0086398D">
        <w:rPr>
          <w:rFonts w:ascii="仿宋_GB2312" w:eastAsia="仿宋_GB2312" w:hAnsi="仿宋"/>
          <w:sz w:val="32"/>
          <w:szCs w:val="32"/>
        </w:rPr>
        <w:t>2017</w:t>
      </w:r>
      <w:r w:rsidRPr="0086398D">
        <w:rPr>
          <w:rFonts w:ascii="仿宋_GB2312" w:eastAsia="仿宋_GB2312" w:hAnsi="仿宋" w:hint="eastAsia"/>
          <w:sz w:val="32"/>
          <w:szCs w:val="32"/>
        </w:rPr>
        <w:t>年减少</w:t>
      </w:r>
      <w:r w:rsidRPr="0086398D">
        <w:rPr>
          <w:rFonts w:ascii="仿宋_GB2312" w:eastAsia="仿宋_GB2312" w:hAnsi="仿宋"/>
          <w:sz w:val="32"/>
          <w:szCs w:val="32"/>
        </w:rPr>
        <w:t>6.1</w:t>
      </w:r>
      <w:r w:rsidRPr="0086398D">
        <w:rPr>
          <w:rFonts w:ascii="仿宋_GB2312" w:eastAsia="仿宋_GB2312" w:hAnsi="仿宋" w:hint="eastAsia"/>
          <w:sz w:val="32"/>
          <w:szCs w:val="32"/>
        </w:rPr>
        <w:t>万元，下降</w:t>
      </w:r>
      <w:r w:rsidRPr="0086398D">
        <w:rPr>
          <w:rFonts w:ascii="仿宋_GB2312" w:eastAsia="仿宋_GB2312" w:hAnsi="仿宋"/>
          <w:sz w:val="32"/>
          <w:szCs w:val="32"/>
        </w:rPr>
        <w:t xml:space="preserve"> 62.9 %</w:t>
      </w:r>
      <w:r w:rsidR="00C66D7E">
        <w:rPr>
          <w:rFonts w:ascii="仿宋_GB2312" w:eastAsia="仿宋_GB2312" w:hAnsi="仿宋" w:hint="eastAsia"/>
          <w:sz w:val="32"/>
          <w:szCs w:val="32"/>
        </w:rPr>
        <w:t>。决算数较年初预算数减少的主要原因是：严格执行中央八项规定</w:t>
      </w:r>
      <w:r w:rsidRPr="0086398D">
        <w:rPr>
          <w:rFonts w:ascii="仿宋_GB2312" w:eastAsia="仿宋_GB2312" w:hAnsi="仿宋" w:hint="eastAsia"/>
          <w:sz w:val="32"/>
          <w:szCs w:val="32"/>
        </w:rPr>
        <w:t>，规范公务接待制度。</w:t>
      </w:r>
    </w:p>
    <w:p w:rsidR="004E7330" w:rsidRPr="0086398D" w:rsidRDefault="004E7330">
      <w:pPr>
        <w:rPr>
          <w:rFonts w:ascii="仿宋_GB2312" w:eastAsia="仿宋_GB2312"/>
          <w:sz w:val="32"/>
          <w:szCs w:val="32"/>
        </w:rPr>
      </w:pPr>
      <w:r w:rsidRPr="0086398D">
        <w:rPr>
          <w:rFonts w:ascii="仿宋_GB2312" w:eastAsia="仿宋_GB2312" w:hAnsi="仿宋" w:hint="eastAsia"/>
          <w:sz w:val="32"/>
          <w:szCs w:val="32"/>
        </w:rPr>
        <w:t>（三）公务用车购置及运行维护费支出</w:t>
      </w:r>
      <w:r w:rsidRPr="0086398D">
        <w:rPr>
          <w:rFonts w:ascii="仿宋_GB2312" w:eastAsia="仿宋_GB2312" w:hAnsi="仿宋"/>
          <w:sz w:val="32"/>
          <w:szCs w:val="32"/>
        </w:rPr>
        <w:t xml:space="preserve">  0 </w:t>
      </w:r>
      <w:r w:rsidRPr="0086398D">
        <w:rPr>
          <w:rFonts w:ascii="仿宋_GB2312" w:eastAsia="仿宋_GB2312" w:hAnsi="仿宋" w:hint="eastAsia"/>
          <w:sz w:val="32"/>
          <w:szCs w:val="32"/>
        </w:rPr>
        <w:t>万元，其中公务用车购置年初预算数为</w:t>
      </w:r>
      <w:r w:rsidRPr="0086398D">
        <w:rPr>
          <w:rFonts w:ascii="仿宋_GB2312" w:eastAsia="仿宋_GB2312" w:hAnsi="仿宋"/>
          <w:sz w:val="32"/>
          <w:szCs w:val="32"/>
        </w:rPr>
        <w:t xml:space="preserve">  0 </w:t>
      </w:r>
      <w:r w:rsidRPr="0086398D">
        <w:rPr>
          <w:rFonts w:ascii="仿宋_GB2312" w:eastAsia="仿宋_GB2312" w:hAnsi="仿宋" w:hint="eastAsia"/>
          <w:sz w:val="32"/>
          <w:szCs w:val="32"/>
        </w:rPr>
        <w:t>万元，决算数为</w:t>
      </w:r>
      <w:r w:rsidRPr="0086398D">
        <w:rPr>
          <w:rFonts w:ascii="仿宋_GB2312" w:eastAsia="仿宋_GB2312" w:hAnsi="仿宋"/>
          <w:sz w:val="32"/>
          <w:szCs w:val="32"/>
        </w:rPr>
        <w:t xml:space="preserve">  0</w:t>
      </w:r>
      <w:r w:rsidRPr="0086398D">
        <w:rPr>
          <w:rFonts w:ascii="仿宋_GB2312" w:eastAsia="仿宋_GB2312" w:hAnsi="仿宋" w:hint="eastAsia"/>
          <w:sz w:val="32"/>
          <w:szCs w:val="32"/>
        </w:rPr>
        <w:t>万元，完成预算的</w:t>
      </w:r>
      <w:r w:rsidRPr="0086398D">
        <w:rPr>
          <w:rFonts w:ascii="仿宋_GB2312" w:eastAsia="仿宋_GB2312" w:hAnsi="仿宋"/>
          <w:sz w:val="32"/>
          <w:szCs w:val="32"/>
        </w:rPr>
        <w:t>0 %</w:t>
      </w:r>
      <w:r w:rsidRPr="0086398D">
        <w:rPr>
          <w:rFonts w:ascii="仿宋_GB2312" w:eastAsia="仿宋_GB2312" w:hAnsi="仿宋" w:hint="eastAsia"/>
          <w:sz w:val="32"/>
          <w:szCs w:val="32"/>
        </w:rPr>
        <w:t>，决算数较</w:t>
      </w:r>
      <w:r w:rsidRPr="0086398D">
        <w:rPr>
          <w:rFonts w:ascii="仿宋_GB2312" w:eastAsia="仿宋_GB2312" w:hAnsi="仿宋"/>
          <w:sz w:val="32"/>
          <w:szCs w:val="32"/>
        </w:rPr>
        <w:t>2017</w:t>
      </w:r>
      <w:r w:rsidRPr="0086398D">
        <w:rPr>
          <w:rFonts w:ascii="仿宋_GB2312" w:eastAsia="仿宋_GB2312" w:hAnsi="仿宋" w:hint="eastAsia"/>
          <w:sz w:val="32"/>
          <w:szCs w:val="32"/>
        </w:rPr>
        <w:t>年增加（减少）</w:t>
      </w:r>
      <w:r w:rsidRPr="0086398D">
        <w:rPr>
          <w:rFonts w:ascii="仿宋_GB2312" w:eastAsia="仿宋_GB2312" w:hAnsi="仿宋"/>
          <w:sz w:val="32"/>
          <w:szCs w:val="32"/>
        </w:rPr>
        <w:t xml:space="preserve">  0</w:t>
      </w:r>
      <w:r w:rsidRPr="0086398D">
        <w:rPr>
          <w:rFonts w:ascii="仿宋_GB2312" w:eastAsia="仿宋_GB2312" w:hAnsi="仿宋" w:hint="eastAsia"/>
          <w:sz w:val="32"/>
          <w:szCs w:val="32"/>
        </w:rPr>
        <w:t>万元，增长（下降）</w:t>
      </w:r>
      <w:r w:rsidRPr="0086398D">
        <w:rPr>
          <w:rFonts w:ascii="仿宋_GB2312" w:eastAsia="仿宋_GB2312" w:hAnsi="仿宋"/>
          <w:sz w:val="32"/>
          <w:szCs w:val="32"/>
        </w:rPr>
        <w:t xml:space="preserve"> 0 %</w:t>
      </w:r>
      <w:r w:rsidRPr="0086398D">
        <w:rPr>
          <w:rFonts w:ascii="仿宋_GB2312" w:eastAsia="仿宋_GB2312" w:hAnsi="仿宋" w:hint="eastAsia"/>
          <w:sz w:val="32"/>
          <w:szCs w:val="32"/>
        </w:rPr>
        <w:t>。；公务用车运行维护费支出年初预算数为</w:t>
      </w:r>
      <w:r w:rsidRPr="0086398D">
        <w:rPr>
          <w:rFonts w:ascii="仿宋_GB2312" w:eastAsia="仿宋_GB2312" w:hAnsi="仿宋"/>
          <w:sz w:val="32"/>
          <w:szCs w:val="32"/>
        </w:rPr>
        <w:t xml:space="preserve">  0 </w:t>
      </w:r>
      <w:r w:rsidRPr="0086398D">
        <w:rPr>
          <w:rFonts w:ascii="仿宋_GB2312" w:eastAsia="仿宋_GB2312" w:hAnsi="仿宋" w:hint="eastAsia"/>
          <w:sz w:val="32"/>
          <w:szCs w:val="32"/>
        </w:rPr>
        <w:t>万元，决算数为</w:t>
      </w:r>
      <w:r w:rsidRPr="0086398D">
        <w:rPr>
          <w:rFonts w:ascii="仿宋_GB2312" w:eastAsia="仿宋_GB2312" w:hAnsi="仿宋"/>
          <w:sz w:val="32"/>
          <w:szCs w:val="32"/>
        </w:rPr>
        <w:t xml:space="preserve">  0</w:t>
      </w:r>
      <w:r w:rsidRPr="0086398D">
        <w:rPr>
          <w:rFonts w:ascii="仿宋_GB2312" w:eastAsia="仿宋_GB2312" w:hAnsi="仿宋" w:hint="eastAsia"/>
          <w:sz w:val="32"/>
          <w:szCs w:val="32"/>
        </w:rPr>
        <w:t>万元，完成预算的</w:t>
      </w:r>
      <w:r w:rsidRPr="0086398D">
        <w:rPr>
          <w:rFonts w:ascii="仿宋_GB2312" w:eastAsia="仿宋_GB2312" w:hAnsi="仿宋"/>
          <w:sz w:val="32"/>
          <w:szCs w:val="32"/>
        </w:rPr>
        <w:t xml:space="preserve"> 0%</w:t>
      </w:r>
      <w:r w:rsidRPr="0086398D">
        <w:rPr>
          <w:rFonts w:ascii="仿宋_GB2312" w:eastAsia="仿宋_GB2312" w:hAnsi="仿宋" w:hint="eastAsia"/>
          <w:sz w:val="32"/>
          <w:szCs w:val="32"/>
        </w:rPr>
        <w:t>，决算数较</w:t>
      </w:r>
      <w:r w:rsidRPr="0086398D">
        <w:rPr>
          <w:rFonts w:ascii="仿宋_GB2312" w:eastAsia="仿宋_GB2312" w:hAnsi="仿宋"/>
          <w:sz w:val="32"/>
          <w:szCs w:val="32"/>
        </w:rPr>
        <w:t>2017</w:t>
      </w:r>
      <w:r w:rsidRPr="0086398D">
        <w:rPr>
          <w:rFonts w:ascii="仿宋_GB2312" w:eastAsia="仿宋_GB2312" w:hAnsi="仿宋" w:hint="eastAsia"/>
          <w:sz w:val="32"/>
          <w:szCs w:val="32"/>
        </w:rPr>
        <w:t>年增加（减少）</w:t>
      </w:r>
      <w:r w:rsidRPr="0086398D">
        <w:rPr>
          <w:rFonts w:ascii="仿宋_GB2312" w:eastAsia="仿宋_GB2312" w:hAnsi="仿宋"/>
          <w:sz w:val="32"/>
          <w:szCs w:val="32"/>
        </w:rPr>
        <w:t xml:space="preserve"> 0 </w:t>
      </w:r>
      <w:r w:rsidRPr="0086398D">
        <w:rPr>
          <w:rFonts w:ascii="仿宋_GB2312" w:eastAsia="仿宋_GB2312" w:hAnsi="仿宋" w:hint="eastAsia"/>
          <w:sz w:val="32"/>
          <w:szCs w:val="32"/>
        </w:rPr>
        <w:t>万元，增长（下降）</w:t>
      </w:r>
      <w:r w:rsidRPr="0086398D">
        <w:rPr>
          <w:rFonts w:ascii="仿宋_GB2312" w:eastAsia="仿宋_GB2312" w:hAnsi="仿宋"/>
          <w:sz w:val="32"/>
          <w:szCs w:val="32"/>
        </w:rPr>
        <w:t xml:space="preserve"> 0 %</w:t>
      </w:r>
      <w:r w:rsidRPr="0086398D">
        <w:rPr>
          <w:rFonts w:ascii="仿宋_GB2312" w:eastAsia="仿宋_GB2312" w:hAnsi="仿宋" w:hint="eastAsia"/>
          <w:sz w:val="32"/>
          <w:szCs w:val="32"/>
        </w:rPr>
        <w:t>。</w:t>
      </w:r>
    </w:p>
    <w:p w:rsidR="004E7330" w:rsidRPr="0086398D" w:rsidRDefault="004E7330">
      <w:pPr>
        <w:rPr>
          <w:rFonts w:ascii="仿宋_GB2312" w:eastAsia="仿宋_GB2312"/>
          <w:sz w:val="32"/>
          <w:szCs w:val="32"/>
        </w:rPr>
      </w:pPr>
    </w:p>
    <w:p w:rsidR="004E7330" w:rsidRPr="0086398D" w:rsidRDefault="004E7330">
      <w:pPr>
        <w:rPr>
          <w:rFonts w:ascii="仿宋_GB2312" w:eastAsia="仿宋_GB2312"/>
          <w:b/>
          <w:sz w:val="32"/>
          <w:szCs w:val="32"/>
        </w:rPr>
      </w:pPr>
      <w:r w:rsidRPr="0086398D">
        <w:rPr>
          <w:rFonts w:ascii="仿宋_GB2312" w:eastAsia="仿宋_GB2312" w:hAnsi="宋体" w:hint="eastAsia"/>
          <w:b/>
          <w:sz w:val="32"/>
          <w:szCs w:val="32"/>
        </w:rPr>
        <w:t>六、机关运行经费支出情况说明</w:t>
      </w:r>
    </w:p>
    <w:p w:rsidR="004E7330" w:rsidRPr="0086398D" w:rsidRDefault="004E7330" w:rsidP="00C66D7E">
      <w:pPr>
        <w:ind w:firstLineChars="250" w:firstLine="800"/>
        <w:rPr>
          <w:rFonts w:ascii="仿宋_GB2312" w:eastAsia="仿宋_GB2312"/>
          <w:sz w:val="32"/>
          <w:szCs w:val="32"/>
        </w:rPr>
      </w:pPr>
      <w:r w:rsidRPr="0086398D">
        <w:rPr>
          <w:rFonts w:ascii="仿宋_GB2312" w:eastAsia="仿宋_GB2312" w:hAnsi="宋体"/>
          <w:sz w:val="32"/>
          <w:szCs w:val="32"/>
        </w:rPr>
        <w:t>2018</w:t>
      </w:r>
      <w:r w:rsidRPr="0086398D">
        <w:rPr>
          <w:rFonts w:ascii="仿宋_GB2312" w:eastAsia="仿宋_GB2312" w:hAnsi="宋体" w:hint="eastAsia"/>
          <w:sz w:val="32"/>
          <w:szCs w:val="32"/>
        </w:rPr>
        <w:t>年度总工会机关运行经费支出</w:t>
      </w:r>
      <w:r w:rsidRPr="0086398D">
        <w:rPr>
          <w:rFonts w:ascii="仿宋_GB2312" w:eastAsia="仿宋_GB2312" w:hAnsi="宋体"/>
          <w:sz w:val="32"/>
          <w:szCs w:val="32"/>
        </w:rPr>
        <w:t>363.7</w:t>
      </w:r>
      <w:r w:rsidRPr="0086398D">
        <w:rPr>
          <w:rFonts w:ascii="仿宋_GB2312" w:eastAsia="仿宋_GB2312" w:hAnsi="宋体" w:hint="eastAsia"/>
          <w:sz w:val="32"/>
          <w:szCs w:val="32"/>
        </w:rPr>
        <w:t>万元，较上年增加</w:t>
      </w:r>
      <w:r>
        <w:rPr>
          <w:rFonts w:ascii="仿宋_GB2312" w:eastAsia="仿宋_GB2312" w:hAnsi="宋体"/>
          <w:sz w:val="32"/>
          <w:szCs w:val="32"/>
        </w:rPr>
        <w:t>106.6</w:t>
      </w:r>
      <w:r w:rsidRPr="0086398D">
        <w:rPr>
          <w:rFonts w:ascii="仿宋_GB2312" w:eastAsia="仿宋_GB2312" w:hAnsi="宋体" w:hint="eastAsia"/>
          <w:sz w:val="32"/>
          <w:szCs w:val="32"/>
        </w:rPr>
        <w:t>万元，增幅</w:t>
      </w:r>
      <w:r>
        <w:rPr>
          <w:rFonts w:ascii="仿宋_GB2312" w:eastAsia="仿宋_GB2312" w:hAnsi="宋体"/>
          <w:sz w:val="32"/>
          <w:szCs w:val="32"/>
        </w:rPr>
        <w:t>41.5</w:t>
      </w:r>
      <w:r w:rsidRPr="0086398D">
        <w:rPr>
          <w:rFonts w:ascii="仿宋_GB2312" w:eastAsia="仿宋_GB2312" w:hAnsi="宋体"/>
          <w:sz w:val="32"/>
          <w:szCs w:val="32"/>
        </w:rPr>
        <w:t>%</w:t>
      </w:r>
      <w:r w:rsidRPr="0086398D">
        <w:rPr>
          <w:rFonts w:ascii="仿宋_GB2312" w:eastAsia="仿宋_GB2312" w:hAnsi="宋体" w:hint="eastAsia"/>
          <w:sz w:val="32"/>
          <w:szCs w:val="32"/>
        </w:rPr>
        <w:t>，其中：工资福利支出</w:t>
      </w:r>
      <w:r w:rsidRPr="0086398D">
        <w:rPr>
          <w:rFonts w:ascii="仿宋_GB2312" w:eastAsia="仿宋_GB2312" w:hAnsi="宋体"/>
          <w:sz w:val="32"/>
          <w:szCs w:val="32"/>
        </w:rPr>
        <w:t xml:space="preserve"> 74.6</w:t>
      </w:r>
      <w:r w:rsidRPr="0086398D">
        <w:rPr>
          <w:rFonts w:ascii="仿宋_GB2312" w:eastAsia="仿宋_GB2312" w:hAnsi="宋体" w:hint="eastAsia"/>
          <w:sz w:val="32"/>
          <w:szCs w:val="32"/>
        </w:rPr>
        <w:t>万元，包括：基本工资</w:t>
      </w:r>
      <w:r w:rsidRPr="0086398D">
        <w:rPr>
          <w:rFonts w:ascii="仿宋_GB2312" w:eastAsia="仿宋_GB2312" w:hAnsi="宋体"/>
          <w:sz w:val="32"/>
          <w:szCs w:val="32"/>
        </w:rPr>
        <w:t>34.1</w:t>
      </w:r>
      <w:r w:rsidRPr="0086398D">
        <w:rPr>
          <w:rFonts w:ascii="仿宋_GB2312" w:eastAsia="仿宋_GB2312" w:hAnsi="宋体" w:hint="eastAsia"/>
          <w:sz w:val="32"/>
          <w:szCs w:val="32"/>
        </w:rPr>
        <w:t>万元，津贴</w:t>
      </w:r>
      <w:r w:rsidRPr="0086398D">
        <w:rPr>
          <w:rFonts w:ascii="仿宋_GB2312" w:eastAsia="仿宋_GB2312" w:hAnsi="宋体"/>
          <w:sz w:val="32"/>
          <w:szCs w:val="32"/>
        </w:rPr>
        <w:t>29.5</w:t>
      </w:r>
      <w:r w:rsidRPr="0086398D">
        <w:rPr>
          <w:rFonts w:ascii="仿宋_GB2312" w:eastAsia="仿宋_GB2312" w:hAnsi="宋体" w:hint="eastAsia"/>
          <w:sz w:val="32"/>
          <w:szCs w:val="32"/>
        </w:rPr>
        <w:t>万元，奖金</w:t>
      </w:r>
      <w:r w:rsidRPr="0086398D">
        <w:rPr>
          <w:rFonts w:ascii="仿宋_GB2312" w:eastAsia="仿宋_GB2312" w:hAnsi="宋体"/>
          <w:sz w:val="32"/>
          <w:szCs w:val="32"/>
        </w:rPr>
        <w:t>2.8</w:t>
      </w:r>
      <w:r w:rsidRPr="0086398D">
        <w:rPr>
          <w:rFonts w:ascii="仿宋_GB2312" w:eastAsia="仿宋_GB2312" w:hAnsi="宋体" w:hint="eastAsia"/>
          <w:sz w:val="32"/>
          <w:szCs w:val="32"/>
        </w:rPr>
        <w:t>万元，基本养老</w:t>
      </w:r>
      <w:r w:rsidRPr="0086398D">
        <w:rPr>
          <w:rFonts w:ascii="仿宋_GB2312" w:eastAsia="仿宋_GB2312" w:hAnsi="宋体"/>
          <w:sz w:val="32"/>
          <w:szCs w:val="32"/>
        </w:rPr>
        <w:t>11.3</w:t>
      </w:r>
      <w:r w:rsidRPr="0086398D">
        <w:rPr>
          <w:rFonts w:ascii="仿宋_GB2312" w:eastAsia="仿宋_GB2312" w:hAnsi="宋体" w:hint="eastAsia"/>
          <w:sz w:val="32"/>
          <w:szCs w:val="32"/>
        </w:rPr>
        <w:t>万元，职业年金</w:t>
      </w:r>
      <w:r w:rsidRPr="0086398D">
        <w:rPr>
          <w:rFonts w:ascii="仿宋_GB2312" w:eastAsia="仿宋_GB2312" w:hAnsi="宋体"/>
          <w:sz w:val="32"/>
          <w:szCs w:val="32"/>
        </w:rPr>
        <w:t>1.6</w:t>
      </w:r>
      <w:r w:rsidRPr="0086398D">
        <w:rPr>
          <w:rFonts w:ascii="仿宋_GB2312" w:eastAsia="仿宋_GB2312" w:hAnsi="宋体" w:hint="eastAsia"/>
          <w:sz w:val="32"/>
          <w:szCs w:val="32"/>
        </w:rPr>
        <w:t>万元，基本医疗</w:t>
      </w:r>
      <w:r w:rsidRPr="0086398D">
        <w:rPr>
          <w:rFonts w:ascii="仿宋_GB2312" w:eastAsia="仿宋_GB2312" w:hAnsi="宋体"/>
          <w:sz w:val="32"/>
          <w:szCs w:val="32"/>
        </w:rPr>
        <w:t>5.3</w:t>
      </w:r>
      <w:r w:rsidRPr="0086398D">
        <w:rPr>
          <w:rFonts w:ascii="仿宋_GB2312" w:eastAsia="仿宋_GB2312" w:hAnsi="宋体" w:hint="eastAsia"/>
          <w:sz w:val="32"/>
          <w:szCs w:val="32"/>
        </w:rPr>
        <w:t>万元；商品和服务支出</w:t>
      </w:r>
      <w:r w:rsidRPr="0086398D">
        <w:rPr>
          <w:rFonts w:ascii="仿宋_GB2312" w:eastAsia="仿宋_GB2312" w:hAnsi="宋体"/>
          <w:sz w:val="32"/>
          <w:szCs w:val="32"/>
        </w:rPr>
        <w:t>288.1</w:t>
      </w:r>
      <w:r w:rsidRPr="0086398D">
        <w:rPr>
          <w:rFonts w:ascii="仿宋_GB2312" w:eastAsia="仿宋_GB2312" w:hAnsi="宋体" w:hint="eastAsia"/>
          <w:sz w:val="32"/>
          <w:szCs w:val="32"/>
        </w:rPr>
        <w:t>万元，较上年增加</w:t>
      </w:r>
      <w:r>
        <w:rPr>
          <w:rFonts w:ascii="仿宋_GB2312" w:eastAsia="仿宋_GB2312" w:hAnsi="宋体"/>
          <w:sz w:val="32"/>
          <w:szCs w:val="32"/>
        </w:rPr>
        <w:t>108</w:t>
      </w:r>
      <w:r w:rsidRPr="0086398D">
        <w:rPr>
          <w:rFonts w:ascii="仿宋_GB2312" w:eastAsia="仿宋_GB2312" w:hAnsi="宋体" w:hint="eastAsia"/>
          <w:sz w:val="32"/>
          <w:szCs w:val="32"/>
        </w:rPr>
        <w:t>万元，增幅</w:t>
      </w:r>
      <w:r>
        <w:rPr>
          <w:rFonts w:ascii="仿宋_GB2312" w:eastAsia="仿宋_GB2312" w:hAnsi="宋体"/>
          <w:sz w:val="32"/>
          <w:szCs w:val="32"/>
        </w:rPr>
        <w:t>60</w:t>
      </w:r>
      <w:r w:rsidRPr="0086398D">
        <w:rPr>
          <w:rFonts w:ascii="仿宋_GB2312" w:eastAsia="仿宋_GB2312" w:hAnsi="宋体"/>
          <w:sz w:val="32"/>
          <w:szCs w:val="32"/>
        </w:rPr>
        <w:t>%</w:t>
      </w:r>
      <w:r w:rsidRPr="0086398D">
        <w:rPr>
          <w:rFonts w:ascii="仿宋_GB2312" w:eastAsia="仿宋_GB2312" w:hAnsi="宋体" w:hint="eastAsia"/>
          <w:sz w:val="32"/>
          <w:szCs w:val="32"/>
        </w:rPr>
        <w:t>。包括：水费</w:t>
      </w:r>
      <w:r w:rsidRPr="0086398D">
        <w:rPr>
          <w:rFonts w:ascii="仿宋_GB2312" w:eastAsia="仿宋_GB2312" w:hAnsi="宋体"/>
          <w:sz w:val="32"/>
          <w:szCs w:val="32"/>
        </w:rPr>
        <w:t>0.3</w:t>
      </w:r>
      <w:r w:rsidRPr="0086398D">
        <w:rPr>
          <w:rFonts w:ascii="仿宋_GB2312" w:eastAsia="仿宋_GB2312" w:hAnsi="宋体" w:hint="eastAsia"/>
          <w:sz w:val="32"/>
          <w:szCs w:val="32"/>
        </w:rPr>
        <w:t>万元，电费</w:t>
      </w:r>
      <w:r w:rsidRPr="0086398D">
        <w:rPr>
          <w:rFonts w:ascii="仿宋_GB2312" w:eastAsia="仿宋_GB2312" w:hAnsi="宋体"/>
          <w:sz w:val="32"/>
          <w:szCs w:val="32"/>
        </w:rPr>
        <w:t>0.7</w:t>
      </w:r>
      <w:r w:rsidRPr="0086398D">
        <w:rPr>
          <w:rFonts w:ascii="仿宋_GB2312" w:eastAsia="仿宋_GB2312" w:hAnsi="宋体" w:hint="eastAsia"/>
          <w:sz w:val="32"/>
          <w:szCs w:val="32"/>
        </w:rPr>
        <w:t>万元，邮电费</w:t>
      </w:r>
      <w:r w:rsidRPr="0086398D">
        <w:rPr>
          <w:rFonts w:ascii="仿宋_GB2312" w:eastAsia="仿宋_GB2312" w:hAnsi="宋体"/>
          <w:sz w:val="32"/>
          <w:szCs w:val="32"/>
        </w:rPr>
        <w:t>0.3</w:t>
      </w:r>
      <w:r w:rsidRPr="0086398D">
        <w:rPr>
          <w:rFonts w:ascii="仿宋_GB2312" w:eastAsia="仿宋_GB2312" w:hAnsi="宋体" w:hint="eastAsia"/>
          <w:sz w:val="32"/>
          <w:szCs w:val="32"/>
        </w:rPr>
        <w:t>万元，差旅费</w:t>
      </w:r>
      <w:r w:rsidRPr="0086398D">
        <w:rPr>
          <w:rFonts w:ascii="仿宋_GB2312" w:eastAsia="仿宋_GB2312" w:hAnsi="宋体"/>
          <w:sz w:val="32"/>
          <w:szCs w:val="32"/>
        </w:rPr>
        <w:t>1.8</w:t>
      </w:r>
      <w:r w:rsidRPr="0086398D">
        <w:rPr>
          <w:rFonts w:ascii="仿宋_GB2312" w:eastAsia="仿宋_GB2312" w:hAnsi="宋体" w:hint="eastAsia"/>
          <w:sz w:val="32"/>
          <w:szCs w:val="32"/>
        </w:rPr>
        <w:t>万元，公务接待费</w:t>
      </w:r>
      <w:r w:rsidRPr="0086398D">
        <w:rPr>
          <w:rFonts w:ascii="仿宋_GB2312" w:eastAsia="仿宋_GB2312" w:hAnsi="宋体"/>
          <w:sz w:val="32"/>
          <w:szCs w:val="32"/>
        </w:rPr>
        <w:t>3.6</w:t>
      </w:r>
      <w:r w:rsidRPr="0086398D">
        <w:rPr>
          <w:rFonts w:ascii="仿宋_GB2312" w:eastAsia="仿宋_GB2312" w:hAnsi="宋体" w:hint="eastAsia"/>
          <w:sz w:val="32"/>
          <w:szCs w:val="32"/>
        </w:rPr>
        <w:t>万元，工会经费</w:t>
      </w:r>
      <w:r w:rsidRPr="0086398D">
        <w:rPr>
          <w:rFonts w:ascii="仿宋_GB2312" w:eastAsia="仿宋_GB2312" w:hAnsi="宋体"/>
          <w:sz w:val="32"/>
          <w:szCs w:val="32"/>
        </w:rPr>
        <w:t>274.5</w:t>
      </w:r>
      <w:r w:rsidRPr="0086398D">
        <w:rPr>
          <w:rFonts w:ascii="仿宋_GB2312" w:eastAsia="仿宋_GB2312" w:hAnsi="宋体" w:hint="eastAsia"/>
          <w:sz w:val="32"/>
          <w:szCs w:val="32"/>
        </w:rPr>
        <w:t>万元；对个人和家庭的补助</w:t>
      </w:r>
      <w:r w:rsidRPr="0086398D">
        <w:rPr>
          <w:rFonts w:ascii="仿宋_GB2312" w:eastAsia="仿宋_GB2312" w:hAnsi="宋体"/>
          <w:sz w:val="32"/>
          <w:szCs w:val="32"/>
        </w:rPr>
        <w:t>0.9</w:t>
      </w:r>
      <w:r w:rsidRPr="0086398D">
        <w:rPr>
          <w:rFonts w:ascii="仿宋_GB2312" w:eastAsia="仿宋_GB2312" w:hAnsi="宋体" w:hint="eastAsia"/>
          <w:sz w:val="32"/>
          <w:szCs w:val="32"/>
        </w:rPr>
        <w:t>万元，包括：抚恤金</w:t>
      </w:r>
      <w:r w:rsidRPr="0086398D">
        <w:rPr>
          <w:rFonts w:ascii="仿宋_GB2312" w:eastAsia="仿宋_GB2312" w:hAnsi="宋体"/>
          <w:sz w:val="32"/>
          <w:szCs w:val="32"/>
        </w:rPr>
        <w:t>0.6</w:t>
      </w:r>
      <w:r w:rsidRPr="0086398D">
        <w:rPr>
          <w:rFonts w:ascii="仿宋_GB2312" w:eastAsia="仿宋_GB2312" w:hAnsi="宋体" w:hint="eastAsia"/>
          <w:sz w:val="32"/>
          <w:szCs w:val="32"/>
        </w:rPr>
        <w:t>万元，其他对个人和家庭的补助支出</w:t>
      </w:r>
      <w:r w:rsidRPr="0086398D">
        <w:rPr>
          <w:rFonts w:ascii="仿宋_GB2312" w:eastAsia="仿宋_GB2312" w:hAnsi="宋体"/>
          <w:sz w:val="32"/>
          <w:szCs w:val="32"/>
        </w:rPr>
        <w:t>0.3</w:t>
      </w:r>
      <w:r w:rsidRPr="0086398D">
        <w:rPr>
          <w:rFonts w:ascii="仿宋_GB2312" w:eastAsia="仿宋_GB2312" w:hAnsi="宋体" w:hint="eastAsia"/>
          <w:sz w:val="32"/>
          <w:szCs w:val="32"/>
        </w:rPr>
        <w:t>万元。</w:t>
      </w:r>
    </w:p>
    <w:p w:rsidR="004E7330" w:rsidRPr="0086398D" w:rsidRDefault="004E7330">
      <w:pPr>
        <w:rPr>
          <w:rFonts w:ascii="仿宋_GB2312" w:eastAsia="仿宋_GB2312"/>
          <w:sz w:val="32"/>
          <w:szCs w:val="32"/>
        </w:rPr>
      </w:pPr>
      <w:r w:rsidRPr="0086398D">
        <w:rPr>
          <w:rFonts w:ascii="仿宋_GB2312" w:eastAsia="仿宋_GB2312" w:hAnsi="宋体" w:hint="eastAsia"/>
          <w:sz w:val="32"/>
          <w:szCs w:val="32"/>
        </w:rPr>
        <w:lastRenderedPageBreak/>
        <w:t>七、政府采购支出情况说明</w:t>
      </w:r>
      <w:r>
        <w:rPr>
          <w:rFonts w:ascii="仿宋_GB2312" w:eastAsia="仿宋_GB2312" w:hAnsi="宋体" w:hint="eastAsia"/>
          <w:sz w:val="32"/>
          <w:szCs w:val="32"/>
        </w:rPr>
        <w:t>。无</w:t>
      </w:r>
    </w:p>
    <w:p w:rsidR="004E7330" w:rsidRPr="0086398D" w:rsidRDefault="004E7330">
      <w:pPr>
        <w:rPr>
          <w:rFonts w:ascii="仿宋_GB2312" w:eastAsia="仿宋_GB2312"/>
          <w:sz w:val="32"/>
          <w:szCs w:val="32"/>
        </w:rPr>
      </w:pPr>
      <w:r w:rsidRPr="0086398D">
        <w:rPr>
          <w:rFonts w:ascii="仿宋_GB2312" w:eastAsia="仿宋_GB2312" w:hAnsi="宋体" w:hint="eastAsia"/>
          <w:sz w:val="32"/>
          <w:szCs w:val="32"/>
        </w:rPr>
        <w:t>八、国有资产占用情况说明</w:t>
      </w:r>
      <w:r>
        <w:rPr>
          <w:rFonts w:ascii="仿宋_GB2312" w:eastAsia="仿宋_GB2312" w:hAnsi="宋体" w:hint="eastAsia"/>
          <w:sz w:val="32"/>
          <w:szCs w:val="32"/>
        </w:rPr>
        <w:t>。无</w:t>
      </w:r>
    </w:p>
    <w:p w:rsidR="004E7330" w:rsidRPr="0086398D" w:rsidRDefault="004E7330">
      <w:pPr>
        <w:rPr>
          <w:rFonts w:ascii="仿宋_GB2312" w:eastAsia="仿宋_GB2312"/>
          <w:sz w:val="32"/>
          <w:szCs w:val="32"/>
        </w:rPr>
      </w:pPr>
      <w:r w:rsidRPr="0086398D">
        <w:rPr>
          <w:rFonts w:ascii="仿宋_GB2312" w:eastAsia="仿宋_GB2312" w:hAnsi="宋体" w:hint="eastAsia"/>
          <w:sz w:val="32"/>
          <w:szCs w:val="32"/>
        </w:rPr>
        <w:t>九、预算绩效情况说明</w:t>
      </w:r>
    </w:p>
    <w:p w:rsidR="004E7330" w:rsidRPr="0086398D" w:rsidRDefault="004E7330" w:rsidP="00C66D7E">
      <w:pPr>
        <w:ind w:firstLineChars="200" w:firstLine="640"/>
        <w:rPr>
          <w:rFonts w:ascii="仿宋_GB2312" w:eastAsia="仿宋_GB2312"/>
          <w:sz w:val="32"/>
          <w:szCs w:val="32"/>
        </w:rPr>
      </w:pPr>
      <w:r w:rsidRPr="0086398D">
        <w:rPr>
          <w:rFonts w:ascii="仿宋_GB2312" w:eastAsia="仿宋_GB2312" w:hAnsi="宋体"/>
          <w:sz w:val="32"/>
          <w:szCs w:val="32"/>
        </w:rPr>
        <w:t>2018</w:t>
      </w:r>
      <w:r w:rsidRPr="0086398D">
        <w:rPr>
          <w:rFonts w:ascii="仿宋_GB2312" w:eastAsia="仿宋_GB2312" w:hAnsi="宋体" w:hint="eastAsia"/>
          <w:sz w:val="32"/>
          <w:szCs w:val="32"/>
        </w:rPr>
        <w:t>年总工会决算总额为</w:t>
      </w:r>
      <w:r w:rsidRPr="0086398D">
        <w:rPr>
          <w:rFonts w:ascii="仿宋_GB2312" w:eastAsia="仿宋_GB2312" w:hAnsi="宋体"/>
          <w:sz w:val="32"/>
          <w:szCs w:val="32"/>
        </w:rPr>
        <w:t>363.7</w:t>
      </w:r>
      <w:r w:rsidRPr="0086398D">
        <w:rPr>
          <w:rFonts w:ascii="仿宋_GB2312" w:eastAsia="仿宋_GB2312" w:hAnsi="宋体" w:hint="eastAsia"/>
          <w:sz w:val="32"/>
          <w:szCs w:val="32"/>
        </w:rPr>
        <w:t>万元，占部门预算总额</w:t>
      </w:r>
      <w:r>
        <w:rPr>
          <w:rFonts w:ascii="仿宋_GB2312" w:eastAsia="仿宋_GB2312" w:hAnsi="宋体"/>
          <w:sz w:val="32"/>
          <w:szCs w:val="32"/>
        </w:rPr>
        <w:t>295</w:t>
      </w:r>
      <w:r w:rsidRPr="0086398D">
        <w:rPr>
          <w:rFonts w:ascii="仿宋_GB2312" w:eastAsia="仿宋_GB2312" w:hAnsi="宋体" w:hint="eastAsia"/>
          <w:sz w:val="32"/>
          <w:szCs w:val="32"/>
        </w:rPr>
        <w:t>万元的</w:t>
      </w:r>
      <w:r>
        <w:rPr>
          <w:rFonts w:ascii="仿宋_GB2312" w:eastAsia="仿宋_GB2312" w:hAnsi="宋体"/>
          <w:sz w:val="32"/>
          <w:szCs w:val="32"/>
        </w:rPr>
        <w:t>23.3</w:t>
      </w:r>
      <w:r w:rsidRPr="0086398D">
        <w:rPr>
          <w:rFonts w:ascii="仿宋_GB2312" w:eastAsia="仿宋_GB2312" w:hAnsi="宋体"/>
          <w:sz w:val="32"/>
          <w:szCs w:val="32"/>
        </w:rPr>
        <w:t>%</w:t>
      </w:r>
      <w:r w:rsidRPr="0086398D">
        <w:rPr>
          <w:rFonts w:ascii="仿宋_GB2312" w:eastAsia="仿宋_GB2312" w:hAnsi="宋体" w:hint="eastAsia"/>
          <w:sz w:val="32"/>
          <w:szCs w:val="32"/>
        </w:rPr>
        <w:t>。</w:t>
      </w:r>
      <w:r>
        <w:rPr>
          <w:rFonts w:ascii="仿宋_GB2312" w:eastAsia="仿宋_GB2312" w:hAnsi="宋体" w:hint="eastAsia"/>
          <w:sz w:val="32"/>
          <w:szCs w:val="32"/>
        </w:rPr>
        <w:t>因为有一些不确定的因素，年初编制预算时没有列入。</w:t>
      </w:r>
    </w:p>
    <w:p w:rsidR="004E7330" w:rsidRPr="0086398D" w:rsidRDefault="004E7330">
      <w:pPr>
        <w:rPr>
          <w:rFonts w:ascii="仿宋_GB2312" w:eastAsia="仿宋_GB2312" w:hAnsi="宋体"/>
          <w:sz w:val="32"/>
          <w:szCs w:val="32"/>
        </w:rPr>
      </w:pPr>
    </w:p>
    <w:sectPr w:rsidR="004E7330" w:rsidRPr="0086398D" w:rsidSect="00260B9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4A5" w:rsidRDefault="004244A5" w:rsidP="00C96D52">
      <w:r>
        <w:separator/>
      </w:r>
    </w:p>
  </w:endnote>
  <w:endnote w:type="continuationSeparator" w:id="0">
    <w:p w:rsidR="004244A5" w:rsidRDefault="004244A5" w:rsidP="00C96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仿宋">
    <w:altName w:val="微软雅黑"/>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330" w:rsidRDefault="004E733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330" w:rsidRDefault="004E733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330" w:rsidRDefault="004E733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4A5" w:rsidRDefault="004244A5" w:rsidP="00C96D52">
      <w:r>
        <w:separator/>
      </w:r>
    </w:p>
  </w:footnote>
  <w:footnote w:type="continuationSeparator" w:id="0">
    <w:p w:rsidR="004244A5" w:rsidRDefault="004244A5" w:rsidP="00C96D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330" w:rsidRDefault="004E733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330" w:rsidRDefault="004E7330" w:rsidP="00FD7A52">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330" w:rsidRDefault="004E733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6FEF95"/>
    <w:multiLevelType w:val="singleLevel"/>
    <w:tmpl w:val="856FEF95"/>
    <w:lvl w:ilvl="0">
      <w:start w:val="1"/>
      <w:numFmt w:val="chineseCounting"/>
      <w:suff w:val="nothing"/>
      <w:lvlText w:val="（%1）"/>
      <w:lvlJc w:val="left"/>
      <w:rPr>
        <w:rFonts w:cs="Times New Roman" w:hint="eastAsia"/>
      </w:rPr>
    </w:lvl>
  </w:abstractNum>
  <w:abstractNum w:abstractNumId="1">
    <w:nsid w:val="22F01869"/>
    <w:multiLevelType w:val="hybridMultilevel"/>
    <w:tmpl w:val="42B45686"/>
    <w:lvl w:ilvl="0" w:tplc="9826872C">
      <w:start w:val="1"/>
      <w:numFmt w:val="japaneseCounting"/>
      <w:lvlText w:val="%1、"/>
      <w:lvlJc w:val="left"/>
      <w:pPr>
        <w:ind w:left="1350" w:hanging="720"/>
      </w:pPr>
      <w:rPr>
        <w:rFonts w:cs="Times New Roman" w:hint="default"/>
      </w:rPr>
    </w:lvl>
    <w:lvl w:ilvl="1" w:tplc="04090019" w:tentative="1">
      <w:start w:val="1"/>
      <w:numFmt w:val="lowerLetter"/>
      <w:lvlText w:val="%2)"/>
      <w:lvlJc w:val="left"/>
      <w:pPr>
        <w:ind w:left="1470" w:hanging="420"/>
      </w:pPr>
      <w:rPr>
        <w:rFonts w:cs="Times New Roman"/>
      </w:rPr>
    </w:lvl>
    <w:lvl w:ilvl="2" w:tplc="0409001B" w:tentative="1">
      <w:start w:val="1"/>
      <w:numFmt w:val="lowerRoman"/>
      <w:lvlText w:val="%3."/>
      <w:lvlJc w:val="righ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9" w:tentative="1">
      <w:start w:val="1"/>
      <w:numFmt w:val="lowerLetter"/>
      <w:lvlText w:val="%5)"/>
      <w:lvlJc w:val="left"/>
      <w:pPr>
        <w:ind w:left="2730" w:hanging="420"/>
      </w:pPr>
      <w:rPr>
        <w:rFonts w:cs="Times New Roman"/>
      </w:rPr>
    </w:lvl>
    <w:lvl w:ilvl="5" w:tplc="0409001B" w:tentative="1">
      <w:start w:val="1"/>
      <w:numFmt w:val="lowerRoman"/>
      <w:lvlText w:val="%6."/>
      <w:lvlJc w:val="righ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9" w:tentative="1">
      <w:start w:val="1"/>
      <w:numFmt w:val="lowerLetter"/>
      <w:lvlText w:val="%8)"/>
      <w:lvlJc w:val="left"/>
      <w:pPr>
        <w:ind w:left="3990" w:hanging="420"/>
      </w:pPr>
      <w:rPr>
        <w:rFonts w:cs="Times New Roman"/>
      </w:rPr>
    </w:lvl>
    <w:lvl w:ilvl="8" w:tplc="0409001B" w:tentative="1">
      <w:start w:val="1"/>
      <w:numFmt w:val="lowerRoman"/>
      <w:lvlText w:val="%9."/>
      <w:lvlJc w:val="right"/>
      <w:pPr>
        <w:ind w:left="441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5E85BEA"/>
    <w:rsid w:val="000262EC"/>
    <w:rsid w:val="000A37BC"/>
    <w:rsid w:val="001137B2"/>
    <w:rsid w:val="0014513E"/>
    <w:rsid w:val="00175BF6"/>
    <w:rsid w:val="001926F3"/>
    <w:rsid w:val="001E693B"/>
    <w:rsid w:val="00213D57"/>
    <w:rsid w:val="00244A97"/>
    <w:rsid w:val="00260B9A"/>
    <w:rsid w:val="003034E3"/>
    <w:rsid w:val="00303655"/>
    <w:rsid w:val="003D5E97"/>
    <w:rsid w:val="004244A5"/>
    <w:rsid w:val="00460225"/>
    <w:rsid w:val="004B114A"/>
    <w:rsid w:val="004E7330"/>
    <w:rsid w:val="004F7B62"/>
    <w:rsid w:val="00502713"/>
    <w:rsid w:val="005529AE"/>
    <w:rsid w:val="007236CA"/>
    <w:rsid w:val="007702B0"/>
    <w:rsid w:val="0085171C"/>
    <w:rsid w:val="0086398D"/>
    <w:rsid w:val="00881A5F"/>
    <w:rsid w:val="00883F5E"/>
    <w:rsid w:val="00894BEC"/>
    <w:rsid w:val="00897CC5"/>
    <w:rsid w:val="008E2C6C"/>
    <w:rsid w:val="009951E0"/>
    <w:rsid w:val="00A34159"/>
    <w:rsid w:val="00AB2D1B"/>
    <w:rsid w:val="00AE2C2B"/>
    <w:rsid w:val="00B04CAD"/>
    <w:rsid w:val="00B65CF8"/>
    <w:rsid w:val="00BE4677"/>
    <w:rsid w:val="00C12F58"/>
    <w:rsid w:val="00C17E7E"/>
    <w:rsid w:val="00C6655A"/>
    <w:rsid w:val="00C66D7E"/>
    <w:rsid w:val="00C81662"/>
    <w:rsid w:val="00C96D52"/>
    <w:rsid w:val="00CA104B"/>
    <w:rsid w:val="00D26478"/>
    <w:rsid w:val="00DA4FA0"/>
    <w:rsid w:val="00DB6573"/>
    <w:rsid w:val="00DE55F1"/>
    <w:rsid w:val="00E24D2A"/>
    <w:rsid w:val="00E45EDB"/>
    <w:rsid w:val="00E66654"/>
    <w:rsid w:val="00EB797A"/>
    <w:rsid w:val="00F1044B"/>
    <w:rsid w:val="00F351E9"/>
    <w:rsid w:val="00FA4126"/>
    <w:rsid w:val="00FD7A52"/>
    <w:rsid w:val="024227CA"/>
    <w:rsid w:val="061157F6"/>
    <w:rsid w:val="076D67A9"/>
    <w:rsid w:val="1A447FC0"/>
    <w:rsid w:val="23A8307D"/>
    <w:rsid w:val="329A1A2F"/>
    <w:rsid w:val="43C3388C"/>
    <w:rsid w:val="45E85BEA"/>
    <w:rsid w:val="46D0595B"/>
    <w:rsid w:val="46D60AA5"/>
    <w:rsid w:val="554720EA"/>
    <w:rsid w:val="569049B5"/>
    <w:rsid w:val="6AEF7423"/>
    <w:rsid w:val="73941E86"/>
    <w:rsid w:val="74675F6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B9A"/>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uiPriority w:val="99"/>
    <w:rsid w:val="00260B9A"/>
    <w:pPr>
      <w:widowControl/>
    </w:pPr>
    <w:rPr>
      <w:kern w:val="0"/>
      <w:szCs w:val="21"/>
    </w:rPr>
  </w:style>
  <w:style w:type="paragraph" w:styleId="a3">
    <w:name w:val="header"/>
    <w:basedOn w:val="a"/>
    <w:link w:val="Char"/>
    <w:uiPriority w:val="99"/>
    <w:rsid w:val="00C96D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C96D52"/>
    <w:rPr>
      <w:rFonts w:cs="Times New Roman"/>
      <w:kern w:val="2"/>
      <w:sz w:val="18"/>
      <w:szCs w:val="18"/>
    </w:rPr>
  </w:style>
  <w:style w:type="paragraph" w:styleId="a4">
    <w:name w:val="footer"/>
    <w:basedOn w:val="a"/>
    <w:link w:val="Char0"/>
    <w:uiPriority w:val="99"/>
    <w:rsid w:val="00C96D52"/>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C96D52"/>
    <w:rPr>
      <w:rFonts w:cs="Times New Roman"/>
      <w:kern w:val="2"/>
      <w:sz w:val="18"/>
      <w:szCs w:val="18"/>
    </w:rPr>
  </w:style>
  <w:style w:type="paragraph" w:styleId="a5">
    <w:name w:val="List Paragraph"/>
    <w:basedOn w:val="a"/>
    <w:uiPriority w:val="99"/>
    <w:qFormat/>
    <w:rsid w:val="00C96D52"/>
    <w:pPr>
      <w:ind w:firstLineChars="200" w:firstLine="420"/>
    </w:pPr>
  </w:style>
</w:styles>
</file>

<file path=word/webSettings.xml><?xml version="1.0" encoding="utf-8"?>
<w:webSettings xmlns:r="http://schemas.openxmlformats.org/officeDocument/2006/relationships" xmlns:w="http://schemas.openxmlformats.org/wordprocessingml/2006/main">
  <w:divs>
    <w:div w:id="1790556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731</TotalTime>
  <Pages>17</Pages>
  <Words>1611</Words>
  <Characters>9187</Characters>
  <Application>Microsoft Office Word</Application>
  <DocSecurity>0</DocSecurity>
  <Lines>76</Lines>
  <Paragraphs>21</Paragraphs>
  <ScaleCrop>false</ScaleCrop>
  <Company/>
  <LinksUpToDate>false</LinksUpToDate>
  <CharactersWithSpaces>10777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65</cp:revision>
  <dcterms:created xsi:type="dcterms:W3CDTF">2019-11-07T06:48:00Z</dcterms:created>
  <dcterms:modified xsi:type="dcterms:W3CDTF">2026-03-23T09:44:00Z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