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29B2F">
      <w:pPr>
        <w:jc w:val="center"/>
        <w:rPr>
          <w:rFonts w:ascii="黑体" w:hAnsi="黑体" w:eastAsia="黑体"/>
          <w:sz w:val="44"/>
          <w:szCs w:val="36"/>
        </w:rPr>
      </w:pPr>
    </w:p>
    <w:p w14:paraId="15B61FE3">
      <w:pPr>
        <w:jc w:val="center"/>
        <w:rPr>
          <w:rFonts w:ascii="黑体" w:eastAsia="黑体"/>
          <w:sz w:val="44"/>
          <w:szCs w:val="36"/>
        </w:rPr>
      </w:pPr>
      <w:r>
        <w:rPr>
          <w:rFonts w:hint="eastAsia" w:ascii="黑体" w:hAnsi="黑体" w:eastAsia="黑体"/>
          <w:sz w:val="44"/>
          <w:szCs w:val="36"/>
        </w:rPr>
        <w:t>庐山市</w:t>
      </w:r>
      <w:r>
        <w:rPr>
          <w:rFonts w:hint="eastAsia" w:ascii="黑体" w:hAnsi="黑体" w:eastAsia="黑体"/>
          <w:sz w:val="44"/>
          <w:szCs w:val="36"/>
          <w:lang w:eastAsia="zh-CN"/>
        </w:rPr>
        <w:t>住房和城乡建设局</w:t>
      </w:r>
      <w:r>
        <w:rPr>
          <w:rFonts w:hint="eastAsia" w:ascii="黑体" w:eastAsia="黑体"/>
          <w:sz w:val="44"/>
          <w:szCs w:val="36"/>
        </w:rPr>
        <w:t>2019年度部门决算</w:t>
      </w:r>
    </w:p>
    <w:p w14:paraId="2D8D140C">
      <w:pPr>
        <w:jc w:val="center"/>
        <w:rPr>
          <w:rFonts w:ascii="黑体" w:eastAsia="黑体"/>
          <w:sz w:val="40"/>
          <w:szCs w:val="36"/>
        </w:rPr>
      </w:pPr>
    </w:p>
    <w:p w14:paraId="480FD116">
      <w:pPr>
        <w:jc w:val="center"/>
        <w:rPr>
          <w:rFonts w:ascii="黑体" w:eastAsia="黑体"/>
          <w:sz w:val="40"/>
          <w:szCs w:val="36"/>
        </w:rPr>
      </w:pPr>
      <w:r>
        <w:rPr>
          <w:rFonts w:hint="eastAsia" w:ascii="黑体" w:eastAsia="黑体"/>
          <w:sz w:val="40"/>
          <w:szCs w:val="36"/>
        </w:rPr>
        <w:t>目    录</w:t>
      </w:r>
    </w:p>
    <w:p w14:paraId="156CA827">
      <w:pPr>
        <w:jc w:val="center"/>
        <w:rPr>
          <w:rFonts w:ascii="黑体" w:eastAsia="黑体"/>
          <w:sz w:val="40"/>
          <w:szCs w:val="36"/>
        </w:rPr>
      </w:pPr>
    </w:p>
    <w:p w14:paraId="50B705B5">
      <w:pPr>
        <w:ind w:firstLine="643" w:firstLineChars="200"/>
        <w:rPr>
          <w:rFonts w:ascii="黑体" w:eastAsia="黑体"/>
          <w:sz w:val="40"/>
          <w:szCs w:val="36"/>
        </w:rPr>
      </w:pPr>
      <w:r>
        <w:rPr>
          <w:rFonts w:hint="eastAsia" w:ascii="黑体" w:hAnsi="黑体" w:eastAsia="黑体"/>
          <w:b/>
          <w:sz w:val="32"/>
          <w:szCs w:val="32"/>
        </w:rPr>
        <w:t xml:space="preserve">第一部分 </w:t>
      </w:r>
      <w:r>
        <w:rPr>
          <w:rFonts w:hint="eastAsia" w:ascii="黑体" w:hAnsi="黑体" w:eastAsia="黑体"/>
          <w:sz w:val="32"/>
          <w:szCs w:val="32"/>
        </w:rPr>
        <w:t>庐山市</w:t>
      </w:r>
      <w:r>
        <w:rPr>
          <w:rFonts w:hint="eastAsia" w:ascii="黑体" w:hAnsi="黑体" w:eastAsia="黑体"/>
          <w:sz w:val="32"/>
          <w:szCs w:val="32"/>
          <w:lang w:eastAsia="zh-CN"/>
        </w:rPr>
        <w:t>住房和城乡建设局</w:t>
      </w:r>
      <w:r>
        <w:rPr>
          <w:rFonts w:hint="eastAsia" w:ascii="黑体" w:hAnsi="黑体" w:eastAsia="黑体"/>
          <w:sz w:val="32"/>
          <w:szCs w:val="32"/>
        </w:rPr>
        <w:t>部门概况</w:t>
      </w:r>
    </w:p>
    <w:p w14:paraId="3C6A2B6B">
      <w:pPr>
        <w:widowControl/>
        <w:spacing w:line="600" w:lineRule="exact"/>
        <w:ind w:firstLine="640"/>
        <w:jc w:val="left"/>
        <w:rPr>
          <w:rFonts w:ascii="仿宋" w:hAnsi="仿宋" w:eastAsia="仿宋"/>
          <w:sz w:val="32"/>
          <w:szCs w:val="30"/>
        </w:rPr>
      </w:pPr>
      <w:r>
        <w:rPr>
          <w:rFonts w:hint="eastAsia" w:ascii="仿宋" w:hAnsi="仿宋" w:eastAsia="仿宋"/>
          <w:sz w:val="32"/>
          <w:szCs w:val="30"/>
        </w:rPr>
        <w:t>一、部门主要职责</w:t>
      </w:r>
    </w:p>
    <w:p w14:paraId="3B0E2EEF">
      <w:pPr>
        <w:widowControl/>
        <w:numPr>
          <w:ilvl w:val="0"/>
          <w:numId w:val="1"/>
        </w:numPr>
        <w:spacing w:line="600" w:lineRule="exact"/>
        <w:ind w:left="0"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部门基本情况</w:t>
      </w:r>
    </w:p>
    <w:p w14:paraId="3175FF59">
      <w:pPr>
        <w:widowControl/>
        <w:spacing w:line="600" w:lineRule="exact"/>
        <w:ind w:firstLine="640"/>
        <w:jc w:val="left"/>
        <w:rPr>
          <w:rFonts w:ascii="黑体" w:hAnsi="黑体" w:eastAsia="黑体"/>
          <w:sz w:val="32"/>
          <w:szCs w:val="32"/>
        </w:rPr>
      </w:pPr>
      <w:r>
        <w:rPr>
          <w:rFonts w:hint="eastAsia" w:ascii="黑体" w:hAnsi="黑体" w:eastAsia="黑体"/>
          <w:sz w:val="32"/>
          <w:szCs w:val="32"/>
        </w:rPr>
        <w:t>第二部分  2019年度部门决算表</w:t>
      </w:r>
    </w:p>
    <w:p w14:paraId="15D276F6">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一、收入支出决算总表</w:t>
      </w:r>
    </w:p>
    <w:p w14:paraId="1F8DC0E1">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二、收入决算表</w:t>
      </w:r>
    </w:p>
    <w:p w14:paraId="72E68307">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三、支出决算表</w:t>
      </w:r>
    </w:p>
    <w:p w14:paraId="18D35E35">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四、财政拨款收入支出决算总表</w:t>
      </w:r>
    </w:p>
    <w:p w14:paraId="6AA1FD76">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五、一般公共预算财政拨款支出决算表</w:t>
      </w:r>
    </w:p>
    <w:p w14:paraId="29F6356D">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六、一般公共预算财政拨款基本支出决算表</w:t>
      </w:r>
    </w:p>
    <w:p w14:paraId="0EFF4020">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七、一般公共预算财政拨款“三公”经费支出决算</w:t>
      </w:r>
    </w:p>
    <w:p w14:paraId="3668EED4">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表</w:t>
      </w:r>
    </w:p>
    <w:p w14:paraId="3286A963">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八、政府性基金预算财政拨款收入支出决算表</w:t>
      </w:r>
    </w:p>
    <w:p w14:paraId="6FECCE00">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九、国有资产占用情况表</w:t>
      </w:r>
    </w:p>
    <w:p w14:paraId="7FC56E4A">
      <w:pPr>
        <w:widowControl/>
        <w:spacing w:line="600" w:lineRule="exact"/>
        <w:jc w:val="left"/>
        <w:rPr>
          <w:rFonts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2019年度部门决算情况说明</w:t>
      </w:r>
    </w:p>
    <w:p w14:paraId="11683451">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一、收入决算情况说明</w:t>
      </w:r>
    </w:p>
    <w:p w14:paraId="1E1620D0">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二、支出决算情况说明</w:t>
      </w:r>
    </w:p>
    <w:p w14:paraId="2DE7BC81">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三、财政拨款支出决算情况说明</w:t>
      </w:r>
    </w:p>
    <w:p w14:paraId="7D0DD2A5">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四、一般公共预算财政拨款基本支出决算情况说明</w:t>
      </w:r>
    </w:p>
    <w:p w14:paraId="75C50B33">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五、一般公共预算财政拨款“三公”经费支出决算</w:t>
      </w:r>
    </w:p>
    <w:p w14:paraId="36DF88FE">
      <w:pPr>
        <w:widowControl/>
        <w:spacing w:line="600" w:lineRule="exact"/>
        <w:jc w:val="left"/>
        <w:rPr>
          <w:rFonts w:ascii="仿宋" w:hAnsi="仿宋" w:eastAsia="仿宋"/>
          <w:sz w:val="32"/>
          <w:szCs w:val="30"/>
        </w:rPr>
      </w:pPr>
      <w:r>
        <w:rPr>
          <w:rFonts w:hint="eastAsia" w:ascii="仿宋" w:hAnsi="仿宋" w:eastAsia="仿宋"/>
          <w:sz w:val="32"/>
          <w:szCs w:val="30"/>
        </w:rPr>
        <w:t xml:space="preserve">    情况说明</w:t>
      </w:r>
    </w:p>
    <w:p w14:paraId="5E69C904">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六、机关运行经费支出情况说明</w:t>
      </w:r>
    </w:p>
    <w:p w14:paraId="66F86334">
      <w:pPr>
        <w:widowControl/>
        <w:spacing w:line="600" w:lineRule="exact"/>
        <w:ind w:firstLine="640"/>
        <w:jc w:val="left"/>
        <w:rPr>
          <w:rFonts w:ascii="仿宋" w:hAnsi="仿宋" w:eastAsia="仿宋"/>
          <w:sz w:val="32"/>
          <w:szCs w:val="30"/>
        </w:rPr>
      </w:pPr>
      <w:r>
        <w:rPr>
          <w:rFonts w:hint="eastAsia" w:ascii="仿宋" w:hAnsi="仿宋" w:eastAsia="仿宋"/>
          <w:sz w:val="32"/>
          <w:szCs w:val="30"/>
        </w:rPr>
        <w:t>七、政府采购支出情况说明</w:t>
      </w:r>
    </w:p>
    <w:p w14:paraId="796AA26A">
      <w:pPr>
        <w:widowControl/>
        <w:spacing w:line="600" w:lineRule="exact"/>
        <w:ind w:firstLine="640"/>
        <w:jc w:val="left"/>
        <w:rPr>
          <w:rFonts w:ascii="仿宋" w:hAnsi="仿宋" w:eastAsia="仿宋"/>
          <w:sz w:val="32"/>
          <w:szCs w:val="30"/>
        </w:rPr>
      </w:pPr>
      <w:r>
        <w:rPr>
          <w:rFonts w:hint="eastAsia" w:ascii="仿宋" w:hAnsi="仿宋" w:eastAsia="仿宋"/>
          <w:sz w:val="32"/>
          <w:szCs w:val="30"/>
        </w:rPr>
        <w:t>八、国有资产占用情况说明</w:t>
      </w:r>
    </w:p>
    <w:p w14:paraId="255E116F">
      <w:pPr>
        <w:widowControl/>
        <w:spacing w:line="600" w:lineRule="exact"/>
        <w:ind w:firstLine="640"/>
        <w:jc w:val="left"/>
        <w:rPr>
          <w:rFonts w:ascii="仿宋" w:hAnsi="仿宋" w:eastAsia="仿宋"/>
          <w:sz w:val="32"/>
          <w:szCs w:val="30"/>
        </w:rPr>
      </w:pPr>
      <w:r>
        <w:rPr>
          <w:rFonts w:hint="eastAsia" w:ascii="仿宋" w:hAnsi="仿宋" w:eastAsia="仿宋"/>
          <w:sz w:val="32"/>
          <w:szCs w:val="30"/>
        </w:rPr>
        <w:t>九、预算绩效情况说明</w:t>
      </w:r>
    </w:p>
    <w:p w14:paraId="775019B3">
      <w:pPr>
        <w:widowControl/>
        <w:spacing w:line="600" w:lineRule="exact"/>
        <w:ind w:firstLine="640"/>
        <w:jc w:val="left"/>
        <w:rPr>
          <w:rFonts w:ascii="黑体" w:hAnsi="黑体" w:eastAsia="黑体"/>
          <w:sz w:val="32"/>
          <w:szCs w:val="32"/>
        </w:rPr>
      </w:pPr>
      <w:r>
        <w:rPr>
          <w:rFonts w:hint="eastAsia" w:ascii="黑体" w:hAnsi="黑体" w:eastAsia="黑体"/>
          <w:sz w:val="32"/>
          <w:szCs w:val="32"/>
        </w:rPr>
        <w:t>第四部分  名词解释</w:t>
      </w:r>
    </w:p>
    <w:p w14:paraId="6366A94E">
      <w:pPr>
        <w:widowControl/>
        <w:spacing w:line="600" w:lineRule="exact"/>
        <w:ind w:firstLine="640"/>
        <w:jc w:val="left"/>
        <w:rPr>
          <w:rFonts w:ascii="黑体" w:hAnsi="黑体" w:eastAsia="黑体"/>
          <w:sz w:val="32"/>
          <w:szCs w:val="32"/>
        </w:rPr>
      </w:pPr>
    </w:p>
    <w:p w14:paraId="48060BC5">
      <w:pPr>
        <w:widowControl/>
        <w:spacing w:line="600" w:lineRule="exact"/>
        <w:ind w:firstLine="640"/>
        <w:jc w:val="left"/>
        <w:rPr>
          <w:rFonts w:ascii="黑体" w:hAnsi="黑体" w:eastAsia="黑体"/>
          <w:sz w:val="32"/>
          <w:szCs w:val="32"/>
        </w:rPr>
      </w:pPr>
    </w:p>
    <w:p w14:paraId="79AAA40B">
      <w:pPr>
        <w:widowControl/>
        <w:spacing w:line="600" w:lineRule="exact"/>
        <w:ind w:firstLine="640"/>
        <w:jc w:val="left"/>
        <w:rPr>
          <w:rFonts w:ascii="黑体" w:hAnsi="黑体" w:eastAsia="黑体"/>
          <w:sz w:val="32"/>
          <w:szCs w:val="32"/>
        </w:rPr>
      </w:pPr>
    </w:p>
    <w:p w14:paraId="41B649CB">
      <w:pPr>
        <w:widowControl/>
        <w:spacing w:line="600" w:lineRule="exact"/>
        <w:ind w:firstLine="640"/>
        <w:jc w:val="left"/>
        <w:rPr>
          <w:rFonts w:ascii="黑体" w:hAnsi="黑体" w:eastAsia="黑体"/>
          <w:sz w:val="32"/>
          <w:szCs w:val="32"/>
        </w:rPr>
      </w:pPr>
    </w:p>
    <w:p w14:paraId="30301EA4">
      <w:pPr>
        <w:widowControl/>
        <w:spacing w:line="600" w:lineRule="exact"/>
        <w:ind w:firstLine="640"/>
        <w:jc w:val="left"/>
        <w:rPr>
          <w:rFonts w:ascii="黑体" w:hAnsi="黑体" w:eastAsia="黑体"/>
          <w:sz w:val="32"/>
          <w:szCs w:val="32"/>
        </w:rPr>
      </w:pPr>
    </w:p>
    <w:p w14:paraId="7DC84C18">
      <w:pPr>
        <w:widowControl/>
        <w:spacing w:line="600" w:lineRule="exact"/>
        <w:ind w:firstLine="640"/>
        <w:jc w:val="left"/>
        <w:rPr>
          <w:rFonts w:ascii="黑体" w:hAnsi="黑体" w:eastAsia="黑体"/>
          <w:sz w:val="32"/>
          <w:szCs w:val="32"/>
        </w:rPr>
      </w:pPr>
    </w:p>
    <w:p w14:paraId="42D66B69">
      <w:pPr>
        <w:widowControl/>
        <w:spacing w:line="600" w:lineRule="exact"/>
        <w:ind w:firstLine="640"/>
        <w:jc w:val="left"/>
        <w:rPr>
          <w:rFonts w:ascii="黑体" w:hAnsi="黑体" w:eastAsia="黑体"/>
          <w:sz w:val="32"/>
          <w:szCs w:val="32"/>
        </w:rPr>
      </w:pPr>
    </w:p>
    <w:p w14:paraId="08D90B26">
      <w:pPr>
        <w:widowControl/>
        <w:spacing w:line="600" w:lineRule="exact"/>
        <w:ind w:firstLine="640"/>
        <w:jc w:val="left"/>
        <w:rPr>
          <w:rFonts w:ascii="黑体" w:hAnsi="黑体" w:eastAsia="黑体"/>
          <w:sz w:val="32"/>
          <w:szCs w:val="32"/>
        </w:rPr>
      </w:pPr>
    </w:p>
    <w:p w14:paraId="09C2CA37">
      <w:pPr>
        <w:widowControl/>
        <w:spacing w:line="600" w:lineRule="exact"/>
        <w:ind w:firstLine="640"/>
        <w:jc w:val="left"/>
        <w:rPr>
          <w:rFonts w:ascii="黑体" w:hAnsi="黑体" w:eastAsia="黑体"/>
          <w:sz w:val="32"/>
          <w:szCs w:val="32"/>
        </w:rPr>
      </w:pPr>
    </w:p>
    <w:p w14:paraId="47B08E6D">
      <w:pPr>
        <w:widowControl/>
        <w:spacing w:line="600" w:lineRule="exact"/>
        <w:ind w:firstLine="640"/>
        <w:jc w:val="left"/>
        <w:rPr>
          <w:rFonts w:ascii="黑体" w:hAnsi="黑体" w:eastAsia="黑体"/>
          <w:sz w:val="32"/>
          <w:szCs w:val="32"/>
        </w:rPr>
      </w:pPr>
    </w:p>
    <w:p w14:paraId="59E62902">
      <w:pPr>
        <w:widowControl/>
        <w:spacing w:line="600" w:lineRule="exact"/>
        <w:ind w:firstLine="640"/>
        <w:jc w:val="left"/>
        <w:rPr>
          <w:rFonts w:ascii="黑体" w:hAnsi="黑体" w:eastAsia="黑体"/>
          <w:sz w:val="32"/>
          <w:szCs w:val="32"/>
        </w:rPr>
      </w:pPr>
    </w:p>
    <w:p w14:paraId="4B920893">
      <w:pPr>
        <w:widowControl/>
        <w:spacing w:line="600" w:lineRule="exact"/>
        <w:ind w:firstLine="640"/>
        <w:jc w:val="left"/>
        <w:rPr>
          <w:rFonts w:ascii="黑体" w:hAnsi="黑体" w:eastAsia="黑体"/>
          <w:sz w:val="32"/>
          <w:szCs w:val="32"/>
        </w:rPr>
      </w:pPr>
    </w:p>
    <w:p w14:paraId="38949F73">
      <w:pPr>
        <w:widowControl/>
        <w:spacing w:line="600" w:lineRule="exact"/>
        <w:ind w:firstLine="640"/>
        <w:jc w:val="left"/>
        <w:rPr>
          <w:rFonts w:ascii="黑体" w:hAnsi="黑体" w:eastAsia="黑体"/>
          <w:sz w:val="32"/>
          <w:szCs w:val="32"/>
        </w:rPr>
      </w:pPr>
    </w:p>
    <w:p w14:paraId="3BE0544B">
      <w:pPr>
        <w:widowControl/>
        <w:spacing w:line="600" w:lineRule="exact"/>
        <w:ind w:firstLine="640"/>
        <w:jc w:val="left"/>
        <w:rPr>
          <w:rFonts w:ascii="黑体" w:hAnsi="黑体" w:eastAsia="黑体"/>
          <w:sz w:val="32"/>
          <w:szCs w:val="32"/>
        </w:rPr>
      </w:pPr>
    </w:p>
    <w:p w14:paraId="0B6C8CE7">
      <w:pPr>
        <w:widowControl/>
        <w:spacing w:line="600" w:lineRule="exact"/>
        <w:ind w:firstLine="640"/>
        <w:jc w:val="left"/>
        <w:rPr>
          <w:rFonts w:ascii="黑体" w:hAnsi="黑体" w:eastAsia="黑体"/>
          <w:sz w:val="32"/>
          <w:szCs w:val="32"/>
        </w:rPr>
      </w:pPr>
    </w:p>
    <w:p w14:paraId="7B2B8DD5">
      <w:pPr>
        <w:widowControl/>
        <w:spacing w:line="600" w:lineRule="exact"/>
        <w:jc w:val="center"/>
        <w:rPr>
          <w:rFonts w:ascii="宋体" w:hAnsi="宋体"/>
          <w:b/>
          <w:sz w:val="32"/>
          <w:szCs w:val="30"/>
        </w:rPr>
      </w:pPr>
      <w:r>
        <w:rPr>
          <w:rFonts w:hint="eastAsia" w:ascii="宋体" w:hAnsi="宋体"/>
          <w:b/>
          <w:sz w:val="32"/>
          <w:szCs w:val="30"/>
        </w:rPr>
        <w:t xml:space="preserve">第一部分  </w:t>
      </w:r>
      <w:r>
        <w:rPr>
          <w:rFonts w:hint="eastAsia" w:ascii="黑体" w:hAnsi="黑体" w:eastAsia="黑体"/>
          <w:sz w:val="32"/>
          <w:szCs w:val="32"/>
        </w:rPr>
        <w:t>庐山市</w:t>
      </w:r>
      <w:r>
        <w:rPr>
          <w:rFonts w:hint="eastAsia" w:ascii="黑体" w:hAnsi="黑体" w:eastAsia="黑体"/>
          <w:sz w:val="32"/>
          <w:szCs w:val="32"/>
          <w:lang w:eastAsia="zh-CN"/>
        </w:rPr>
        <w:t>住房和城乡建设局</w:t>
      </w:r>
      <w:bookmarkStart w:id="0" w:name="_GoBack"/>
      <w:bookmarkEnd w:id="0"/>
      <w:r>
        <w:rPr>
          <w:rFonts w:hint="eastAsia" w:ascii="宋体" w:hAnsi="宋体"/>
          <w:b/>
          <w:sz w:val="32"/>
          <w:szCs w:val="30"/>
        </w:rPr>
        <w:t>概况</w:t>
      </w:r>
    </w:p>
    <w:p w14:paraId="1E2DD991">
      <w:pPr>
        <w:ind w:firstLine="630"/>
        <w:jc w:val="left"/>
        <w:rPr>
          <w:rFonts w:ascii="黑体" w:hAnsi="黑体" w:eastAsia="黑体"/>
          <w:sz w:val="30"/>
          <w:szCs w:val="30"/>
        </w:rPr>
      </w:pPr>
      <w:r>
        <w:rPr>
          <w:rFonts w:hint="eastAsia" w:ascii="黑体" w:hAnsi="黑体" w:eastAsia="黑体"/>
          <w:sz w:val="30"/>
          <w:szCs w:val="30"/>
        </w:rPr>
        <w:t>一、部门主要职能</w:t>
      </w:r>
    </w:p>
    <w:p w14:paraId="3EF39859">
      <w:pPr>
        <w:ind w:firstLine="600" w:firstLineChars="200"/>
        <w:rPr>
          <w:rFonts w:ascii="仿宋" w:hAnsi="仿宋" w:eastAsia="仿宋" w:cs="仿宋"/>
          <w:sz w:val="30"/>
          <w:szCs w:val="30"/>
        </w:rPr>
      </w:pPr>
      <w:r>
        <w:rPr>
          <w:rFonts w:hint="eastAsia" w:ascii="仿宋" w:hAnsi="仿宋" w:eastAsia="仿宋" w:cs="仿宋"/>
          <w:sz w:val="30"/>
          <w:szCs w:val="30"/>
        </w:rPr>
        <w:t xml:space="preserve">（一）贯彻执行国家关于建设规划事业的方针、政策和法律、法规；研究拟订本市建设规划工作发展的中长期规划和年度计划；负责全市城乡规划规范性文件，并组织实施；负责工程建设、城市建设、村镇建设、城市规划、乡镇规划、建筑业、市政公用事业等行业管理。 </w:t>
      </w:r>
    </w:p>
    <w:p w14:paraId="685A8B4E">
      <w:pPr>
        <w:ind w:firstLine="600" w:firstLineChars="200"/>
        <w:rPr>
          <w:rFonts w:ascii="仿宋" w:hAnsi="仿宋" w:eastAsia="仿宋" w:cs="仿宋"/>
          <w:sz w:val="30"/>
          <w:szCs w:val="30"/>
        </w:rPr>
      </w:pPr>
      <w:r>
        <w:rPr>
          <w:rFonts w:hint="eastAsia" w:ascii="仿宋" w:hAnsi="仿宋" w:eastAsia="仿宋" w:cs="仿宋"/>
          <w:sz w:val="30"/>
          <w:szCs w:val="30"/>
        </w:rPr>
        <w:t xml:space="preserve">（二）拟订建设行业科技发展规划、人才发展规划；组织科技项目攻关和科技成果的转化、推广；指导建筑职能化工作；管理全市建设规划技术市场；管理全市建设规划系统职工教育工作。 </w:t>
      </w:r>
    </w:p>
    <w:p w14:paraId="4406005E">
      <w:pPr>
        <w:ind w:firstLine="600" w:firstLineChars="200"/>
        <w:rPr>
          <w:rFonts w:ascii="仿宋" w:hAnsi="仿宋" w:eastAsia="仿宋" w:cs="仿宋"/>
          <w:sz w:val="30"/>
          <w:szCs w:val="30"/>
        </w:rPr>
      </w:pPr>
      <w:r>
        <w:rPr>
          <w:rFonts w:hint="eastAsia" w:ascii="仿宋" w:hAnsi="仿宋" w:eastAsia="仿宋" w:cs="仿宋"/>
          <w:sz w:val="30"/>
          <w:szCs w:val="30"/>
        </w:rPr>
        <w:t xml:space="preserve">（三）负责组织编制全市城镇体系规划、城市总体规划、专项规划、分区规划和详细规划并组织实施；对各规划成果进行审核、报批；参与重点项目的选址工作和全市国土规划、区域规划工作；指导管理城市勘察和测量工作。 </w:t>
      </w:r>
    </w:p>
    <w:p w14:paraId="5BFC6769">
      <w:pPr>
        <w:ind w:firstLine="600" w:firstLineChars="200"/>
        <w:rPr>
          <w:rFonts w:ascii="仿宋" w:hAnsi="仿宋" w:eastAsia="仿宋" w:cs="仿宋"/>
          <w:sz w:val="30"/>
          <w:szCs w:val="30"/>
        </w:rPr>
      </w:pPr>
      <w:r>
        <w:rPr>
          <w:rFonts w:hint="eastAsia" w:ascii="仿宋" w:hAnsi="仿宋" w:eastAsia="仿宋" w:cs="仿宋"/>
          <w:sz w:val="30"/>
          <w:szCs w:val="30"/>
        </w:rPr>
        <w:t xml:space="preserve">（四）负责管理城市规划的实施，对市城及各风景区各项建设用地、建设工程、市政管线工程新建、改建、扩建等核发《建设项目选址意见书》、《建设用地规划许可证》和《建设工程规划许可证》。负责规划区内建设监督管理。 </w:t>
      </w:r>
    </w:p>
    <w:p w14:paraId="4FBCF155">
      <w:pPr>
        <w:ind w:firstLine="600" w:firstLineChars="200"/>
        <w:rPr>
          <w:rFonts w:ascii="仿宋" w:hAnsi="仿宋" w:eastAsia="仿宋" w:cs="仿宋"/>
          <w:sz w:val="30"/>
          <w:szCs w:val="30"/>
        </w:rPr>
      </w:pPr>
      <w:r>
        <w:rPr>
          <w:rFonts w:hint="eastAsia" w:ascii="仿宋" w:hAnsi="仿宋" w:eastAsia="仿宋" w:cs="仿宋"/>
          <w:sz w:val="30"/>
          <w:szCs w:val="30"/>
        </w:rPr>
        <w:t xml:space="preserve">（五）依法管理、监督指导和协调全市区域内乡镇集镇、村庄的规划、建设工作，推进村镇建设的发展。 </w:t>
      </w:r>
    </w:p>
    <w:p w14:paraId="75023272">
      <w:pPr>
        <w:ind w:firstLine="600" w:firstLineChars="200"/>
        <w:rPr>
          <w:rFonts w:ascii="仿宋" w:hAnsi="仿宋" w:eastAsia="仿宋" w:cs="仿宋"/>
          <w:sz w:val="30"/>
          <w:szCs w:val="30"/>
        </w:rPr>
      </w:pPr>
      <w:r>
        <w:rPr>
          <w:rFonts w:hint="eastAsia" w:ascii="仿宋" w:hAnsi="仿宋" w:eastAsia="仿宋" w:cs="仿宋"/>
          <w:sz w:val="30"/>
          <w:szCs w:val="30"/>
        </w:rPr>
        <w:t xml:space="preserve">（六）综合管理全市建筑活动；规范建筑市场；负责管理建筑工程建设市场准入、工程设计、工程招标投标、工程质量与安全、工程竣工验收备案、城乡建设档案管理，负责勘察设计、施工、建设监理等单位和相关社会中介组织的管理；组织协调建筑行业企业参与国际工程承包和劳务合作。 </w:t>
      </w:r>
    </w:p>
    <w:p w14:paraId="5F00F83F">
      <w:pPr>
        <w:ind w:firstLine="600" w:firstLineChars="200"/>
        <w:rPr>
          <w:rFonts w:ascii="仿宋" w:hAnsi="仿宋" w:eastAsia="仿宋" w:cs="仿宋"/>
          <w:sz w:val="30"/>
          <w:szCs w:val="30"/>
        </w:rPr>
      </w:pPr>
      <w:r>
        <w:rPr>
          <w:rFonts w:hint="eastAsia" w:ascii="仿宋" w:hAnsi="仿宋" w:eastAsia="仿宋" w:cs="仿宋"/>
          <w:sz w:val="30"/>
          <w:szCs w:val="30"/>
        </w:rPr>
        <w:t xml:space="preserve">（七）负责全市建设工程勘察、设计、咨询行业管理；规范建设工程勘察、设计、咨询市场；监督管理全市城乡建筑及工业与民用建筑的抗震设计规范实施、抗震设计和施工及其建筑节能规划设计实施、建筑节能设计和施工；负责一般性工业建筑、民用建筑的工程造价、工程定额和费用标准的管理。 </w:t>
      </w:r>
    </w:p>
    <w:p w14:paraId="7FA3FF7B">
      <w:pPr>
        <w:ind w:firstLine="600" w:firstLineChars="200"/>
        <w:rPr>
          <w:rFonts w:ascii="仿宋" w:hAnsi="仿宋" w:eastAsia="仿宋" w:cs="仿宋"/>
          <w:sz w:val="30"/>
          <w:szCs w:val="30"/>
        </w:rPr>
      </w:pPr>
      <w:r>
        <w:rPr>
          <w:rFonts w:hint="eastAsia" w:ascii="仿宋" w:hAnsi="仿宋" w:eastAsia="仿宋" w:cs="仿宋"/>
          <w:sz w:val="30"/>
          <w:szCs w:val="30"/>
        </w:rPr>
        <w:t xml:space="preserve">（八）管理市城供水、排水、道路、燃气、市政设施工作；综合管理城市计划用水、节约用水，指导城市综合开发、负责城市市政资源经营管理。 </w:t>
      </w:r>
    </w:p>
    <w:p w14:paraId="6DEF5493">
      <w:pPr>
        <w:ind w:firstLine="600" w:firstLineChars="200"/>
        <w:rPr>
          <w:rFonts w:ascii="仿宋" w:hAnsi="仿宋" w:eastAsia="仿宋" w:cs="仿宋"/>
          <w:sz w:val="30"/>
          <w:szCs w:val="30"/>
        </w:rPr>
      </w:pPr>
      <w:r>
        <w:rPr>
          <w:rFonts w:hint="eastAsia" w:ascii="仿宋" w:hAnsi="仿宋" w:eastAsia="仿宋" w:cs="仿宋"/>
          <w:sz w:val="30"/>
          <w:szCs w:val="30"/>
        </w:rPr>
        <w:t xml:space="preserve">（九）负责全市城乡规划、市政公用设施、建筑市场监督管理，指导市城综合治理。 </w:t>
      </w:r>
    </w:p>
    <w:p w14:paraId="3E298702">
      <w:pPr>
        <w:ind w:firstLine="600" w:firstLineChars="200"/>
        <w:rPr>
          <w:rFonts w:ascii="仿宋" w:hAnsi="仿宋" w:eastAsia="仿宋" w:cs="仿宋"/>
          <w:sz w:val="30"/>
          <w:szCs w:val="30"/>
        </w:rPr>
      </w:pPr>
      <w:r>
        <w:rPr>
          <w:rFonts w:hint="eastAsia" w:ascii="仿宋" w:hAnsi="仿宋" w:eastAsia="仿宋" w:cs="仿宋"/>
          <w:sz w:val="30"/>
          <w:szCs w:val="30"/>
        </w:rPr>
        <w:t xml:space="preserve">（十）负责局机关和下属单位的党群、人事管理、劳动工资、机构编制等工作。 </w:t>
      </w:r>
    </w:p>
    <w:p w14:paraId="20A18759">
      <w:pPr>
        <w:ind w:firstLine="600" w:firstLineChars="200"/>
        <w:rPr>
          <w:rFonts w:ascii="仿宋_GB2312" w:hAnsi="仿宋" w:eastAsia="仿宋_GB2312" w:cs="仿宋"/>
          <w:sz w:val="30"/>
          <w:szCs w:val="30"/>
        </w:rPr>
      </w:pPr>
      <w:r>
        <w:rPr>
          <w:rFonts w:hint="eastAsia" w:ascii="仿宋" w:hAnsi="仿宋" w:eastAsia="仿宋" w:cs="仿宋"/>
          <w:sz w:val="30"/>
          <w:szCs w:val="30"/>
        </w:rPr>
        <w:t>（十一）承办市人民政府交办的其他事项。</w:t>
      </w:r>
      <w:r>
        <w:rPr>
          <w:rFonts w:hint="eastAsia" w:ascii="仿宋_GB2312" w:hAnsi="仿宋" w:eastAsia="仿宋_GB2312" w:cs="仿宋"/>
          <w:color w:val="000000"/>
          <w:sz w:val="30"/>
          <w:szCs w:val="30"/>
        </w:rPr>
        <w:t xml:space="preserve"> </w:t>
      </w:r>
    </w:p>
    <w:p w14:paraId="4E378885">
      <w:pPr>
        <w:ind w:firstLine="630"/>
        <w:jc w:val="left"/>
        <w:rPr>
          <w:rFonts w:ascii="黑体" w:hAnsi="黑体" w:eastAsia="黑体"/>
          <w:sz w:val="30"/>
          <w:szCs w:val="30"/>
        </w:rPr>
      </w:pPr>
      <w:r>
        <w:rPr>
          <w:rFonts w:hint="eastAsia" w:ascii="黑体" w:hAnsi="黑体" w:eastAsia="黑体"/>
          <w:sz w:val="30"/>
          <w:szCs w:val="30"/>
        </w:rPr>
        <w:t>二、部门基本情况</w:t>
      </w:r>
    </w:p>
    <w:p w14:paraId="0628B6D2">
      <w:pPr>
        <w:ind w:firstLine="600" w:firstLineChars="200"/>
        <w:rPr>
          <w:rFonts w:ascii="仿宋" w:hAnsi="仿宋" w:eastAsia="仿宋" w:cs="仿宋"/>
          <w:sz w:val="30"/>
          <w:szCs w:val="30"/>
        </w:rPr>
      </w:pPr>
      <w:r>
        <w:rPr>
          <w:rFonts w:hint="eastAsia" w:ascii="仿宋" w:hAnsi="仿宋" w:eastAsia="仿宋" w:cs="仿宋"/>
          <w:sz w:val="30"/>
          <w:szCs w:val="30"/>
        </w:rPr>
        <w:t>市建设规划局共有预算单位1个,包括局本级和下属单位1个（庐山市建筑质量监督管理站），内设股室6个（办公室、城乡建设股、庐山市规划局、招标投标办公室、建筑业管理股、燃气管理办公室）。编制人数34人，其中行政编制16人，全额补助事业编制15人，自收自支事业编制3人。实有人数59人,其中:在职人数34人,包括行政人员16人，全额补助事业人员15人，自收自支事业人员3人;退休人员25人,包括行政退休人员24人,自收自支事业退休人员1人。</w:t>
      </w:r>
    </w:p>
    <w:p w14:paraId="16147E30">
      <w:pPr>
        <w:widowControl/>
        <w:spacing w:line="600" w:lineRule="exact"/>
        <w:jc w:val="center"/>
        <w:rPr>
          <w:rFonts w:ascii="宋体" w:hAnsi="宋体"/>
          <w:b/>
          <w:sz w:val="32"/>
          <w:szCs w:val="32"/>
        </w:rPr>
      </w:pPr>
      <w:r>
        <w:rPr>
          <w:rFonts w:hint="eastAsia" w:ascii="宋体" w:hAnsi="宋体"/>
          <w:b/>
          <w:sz w:val="32"/>
          <w:szCs w:val="32"/>
        </w:rPr>
        <w:t>第二部分  2019年度部门决算表</w:t>
      </w:r>
    </w:p>
    <w:p w14:paraId="317EF88E">
      <w:pPr>
        <w:widowControl/>
        <w:spacing w:line="600" w:lineRule="exact"/>
        <w:jc w:val="center"/>
        <w:rPr>
          <w:rFonts w:ascii="宋体" w:hAnsi="宋体"/>
          <w:b/>
          <w:sz w:val="32"/>
          <w:szCs w:val="32"/>
        </w:rPr>
      </w:pPr>
    </w:p>
    <w:tbl>
      <w:tblPr>
        <w:tblStyle w:val="5"/>
        <w:tblW w:w="8648" w:type="dxa"/>
        <w:tblInd w:w="-269" w:type="dxa"/>
        <w:tblLayout w:type="fixed"/>
        <w:tblCellMar>
          <w:top w:w="0" w:type="dxa"/>
          <w:left w:w="0" w:type="dxa"/>
          <w:bottom w:w="0" w:type="dxa"/>
          <w:right w:w="0" w:type="dxa"/>
        </w:tblCellMar>
      </w:tblPr>
      <w:tblGrid>
        <w:gridCol w:w="2836"/>
        <w:gridCol w:w="409"/>
        <w:gridCol w:w="300"/>
        <w:gridCol w:w="135"/>
        <w:gridCol w:w="715"/>
        <w:gridCol w:w="2268"/>
        <w:gridCol w:w="77"/>
        <w:gridCol w:w="450"/>
        <w:gridCol w:w="1458"/>
      </w:tblGrid>
      <w:tr w14:paraId="6FE69E10">
        <w:tblPrEx>
          <w:tblCellMar>
            <w:top w:w="0" w:type="dxa"/>
            <w:left w:w="0" w:type="dxa"/>
            <w:bottom w:w="0" w:type="dxa"/>
            <w:right w:w="0" w:type="dxa"/>
          </w:tblCellMar>
        </w:tblPrEx>
        <w:trPr>
          <w:trHeight w:val="540" w:hRule="atLeast"/>
        </w:trPr>
        <w:tc>
          <w:tcPr>
            <w:tcW w:w="8648" w:type="dxa"/>
            <w:gridSpan w:val="9"/>
            <w:tcBorders>
              <w:top w:val="nil"/>
              <w:left w:val="nil"/>
              <w:bottom w:val="nil"/>
              <w:right w:val="nil"/>
            </w:tcBorders>
            <w:shd w:val="clear" w:color="auto" w:fill="auto"/>
            <w:noWrap/>
            <w:tcMar>
              <w:top w:w="15" w:type="dxa"/>
              <w:left w:w="15" w:type="dxa"/>
              <w:right w:w="15" w:type="dxa"/>
            </w:tcMar>
            <w:vAlign w:val="bottom"/>
          </w:tcPr>
          <w:p w14:paraId="2A686228">
            <w:pPr>
              <w:widowControl/>
              <w:jc w:val="center"/>
              <w:textAlignment w:val="bottom"/>
              <w:rPr>
                <w:rFonts w:ascii="宋体" w:hAnsi="宋体" w:eastAsia="宋体" w:cs="宋体"/>
                <w:color w:val="000000"/>
                <w:sz w:val="44"/>
                <w:szCs w:val="44"/>
              </w:rPr>
            </w:pPr>
            <w:r>
              <w:rPr>
                <w:rFonts w:hint="eastAsia" w:ascii="宋体" w:hAnsi="宋体" w:eastAsia="宋体" w:cs="宋体"/>
                <w:color w:val="000000"/>
                <w:kern w:val="0"/>
                <w:sz w:val="36"/>
                <w:szCs w:val="36"/>
              </w:rPr>
              <w:t>收入支出决算总表</w:t>
            </w:r>
          </w:p>
        </w:tc>
      </w:tr>
      <w:tr w14:paraId="4F109606">
        <w:tblPrEx>
          <w:tblCellMar>
            <w:top w:w="0" w:type="dxa"/>
            <w:left w:w="0" w:type="dxa"/>
            <w:bottom w:w="0" w:type="dxa"/>
            <w:right w:w="0" w:type="dxa"/>
          </w:tblCellMar>
        </w:tblPrEx>
        <w:trPr>
          <w:trHeight w:val="240" w:hRule="atLeast"/>
        </w:trPr>
        <w:tc>
          <w:tcPr>
            <w:tcW w:w="3245" w:type="dxa"/>
            <w:gridSpan w:val="2"/>
            <w:tcBorders>
              <w:top w:val="nil"/>
              <w:left w:val="nil"/>
              <w:bottom w:val="nil"/>
              <w:right w:val="nil"/>
            </w:tcBorders>
            <w:shd w:val="clear" w:color="auto" w:fill="auto"/>
            <w:noWrap/>
            <w:tcMar>
              <w:top w:w="15" w:type="dxa"/>
              <w:left w:w="15" w:type="dxa"/>
              <w:right w:w="15" w:type="dxa"/>
            </w:tcMar>
            <w:vAlign w:val="bottom"/>
          </w:tcPr>
          <w:p w14:paraId="629CB1D0">
            <w:pPr>
              <w:rPr>
                <w:rFonts w:ascii="宋体" w:hAnsi="宋体" w:eastAsia="宋体" w:cs="宋体"/>
                <w:color w:val="000000"/>
                <w:sz w:val="20"/>
                <w:szCs w:val="20"/>
              </w:rPr>
            </w:pPr>
          </w:p>
        </w:tc>
        <w:tc>
          <w:tcPr>
            <w:tcW w:w="435" w:type="dxa"/>
            <w:gridSpan w:val="2"/>
            <w:tcBorders>
              <w:top w:val="nil"/>
              <w:left w:val="nil"/>
              <w:bottom w:val="nil"/>
              <w:right w:val="nil"/>
            </w:tcBorders>
            <w:shd w:val="clear" w:color="auto" w:fill="auto"/>
            <w:noWrap/>
            <w:tcMar>
              <w:top w:w="15" w:type="dxa"/>
              <w:left w:w="15" w:type="dxa"/>
              <w:right w:w="15" w:type="dxa"/>
            </w:tcMar>
            <w:vAlign w:val="bottom"/>
          </w:tcPr>
          <w:p w14:paraId="7A6B06E5">
            <w:pPr>
              <w:rPr>
                <w:rFonts w:ascii="宋体" w:hAnsi="宋体" w:eastAsia="宋体" w:cs="宋体"/>
                <w:color w:val="000000"/>
                <w:sz w:val="20"/>
                <w:szCs w:val="20"/>
              </w:rPr>
            </w:pPr>
          </w:p>
        </w:tc>
        <w:tc>
          <w:tcPr>
            <w:tcW w:w="715" w:type="dxa"/>
            <w:tcBorders>
              <w:top w:val="nil"/>
              <w:left w:val="nil"/>
              <w:bottom w:val="nil"/>
              <w:right w:val="nil"/>
            </w:tcBorders>
            <w:shd w:val="clear" w:color="auto" w:fill="auto"/>
            <w:noWrap/>
            <w:tcMar>
              <w:top w:w="15" w:type="dxa"/>
              <w:left w:w="15" w:type="dxa"/>
              <w:right w:w="15" w:type="dxa"/>
            </w:tcMar>
            <w:vAlign w:val="bottom"/>
          </w:tcPr>
          <w:p w14:paraId="4D5C5055">
            <w:pPr>
              <w:rPr>
                <w:rFonts w:ascii="宋体" w:hAnsi="宋体" w:eastAsia="宋体" w:cs="宋体"/>
                <w:color w:val="000000"/>
                <w:sz w:val="20"/>
                <w:szCs w:val="20"/>
              </w:rPr>
            </w:pPr>
          </w:p>
        </w:tc>
        <w:tc>
          <w:tcPr>
            <w:tcW w:w="2345" w:type="dxa"/>
            <w:gridSpan w:val="2"/>
            <w:tcBorders>
              <w:top w:val="nil"/>
              <w:left w:val="nil"/>
              <w:bottom w:val="nil"/>
              <w:right w:val="nil"/>
            </w:tcBorders>
            <w:shd w:val="clear" w:color="auto" w:fill="auto"/>
            <w:noWrap/>
            <w:tcMar>
              <w:top w:w="15" w:type="dxa"/>
              <w:left w:w="15" w:type="dxa"/>
              <w:right w:w="15" w:type="dxa"/>
            </w:tcMar>
            <w:vAlign w:val="bottom"/>
          </w:tcPr>
          <w:p w14:paraId="7BFE4177">
            <w:pPr>
              <w:rPr>
                <w:rFonts w:ascii="宋体" w:hAnsi="宋体" w:eastAsia="宋体" w:cs="宋体"/>
                <w:color w:val="000000"/>
                <w:sz w:val="20"/>
                <w:szCs w:val="20"/>
              </w:rPr>
            </w:pPr>
          </w:p>
        </w:tc>
        <w:tc>
          <w:tcPr>
            <w:tcW w:w="450" w:type="dxa"/>
            <w:tcBorders>
              <w:top w:val="nil"/>
              <w:left w:val="nil"/>
              <w:bottom w:val="nil"/>
              <w:right w:val="nil"/>
            </w:tcBorders>
            <w:shd w:val="clear" w:color="auto" w:fill="auto"/>
            <w:noWrap/>
            <w:tcMar>
              <w:top w:w="15" w:type="dxa"/>
              <w:left w:w="15" w:type="dxa"/>
              <w:right w:w="15" w:type="dxa"/>
            </w:tcMar>
            <w:vAlign w:val="bottom"/>
          </w:tcPr>
          <w:p w14:paraId="263836F6">
            <w:pPr>
              <w:rPr>
                <w:rFonts w:ascii="宋体" w:hAnsi="宋体" w:eastAsia="宋体" w:cs="宋体"/>
                <w:color w:val="000000"/>
                <w:sz w:val="20"/>
                <w:szCs w:val="20"/>
              </w:rPr>
            </w:pPr>
          </w:p>
        </w:tc>
        <w:tc>
          <w:tcPr>
            <w:tcW w:w="1458" w:type="dxa"/>
            <w:tcBorders>
              <w:top w:val="nil"/>
              <w:left w:val="nil"/>
              <w:bottom w:val="nil"/>
              <w:right w:val="nil"/>
            </w:tcBorders>
            <w:shd w:val="clear" w:color="auto" w:fill="auto"/>
            <w:noWrap/>
            <w:tcMar>
              <w:top w:w="15" w:type="dxa"/>
              <w:left w:w="15" w:type="dxa"/>
              <w:right w:w="15" w:type="dxa"/>
            </w:tcMar>
            <w:vAlign w:val="bottom"/>
          </w:tcPr>
          <w:p w14:paraId="5A0C5F5D">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公开01表</w:t>
            </w:r>
          </w:p>
        </w:tc>
      </w:tr>
      <w:tr w14:paraId="6AA3D0A6">
        <w:tblPrEx>
          <w:tblCellMar>
            <w:top w:w="0" w:type="dxa"/>
            <w:left w:w="0" w:type="dxa"/>
            <w:bottom w:w="0" w:type="dxa"/>
            <w:right w:w="0" w:type="dxa"/>
          </w:tblCellMar>
        </w:tblPrEx>
        <w:trPr>
          <w:trHeight w:val="240" w:hRule="atLeast"/>
        </w:trPr>
        <w:tc>
          <w:tcPr>
            <w:tcW w:w="3245" w:type="dxa"/>
            <w:gridSpan w:val="2"/>
            <w:tcBorders>
              <w:top w:val="nil"/>
              <w:left w:val="nil"/>
              <w:bottom w:val="nil"/>
              <w:right w:val="nil"/>
            </w:tcBorders>
            <w:shd w:val="clear" w:color="auto" w:fill="auto"/>
            <w:noWrap/>
            <w:tcMar>
              <w:top w:w="15" w:type="dxa"/>
              <w:left w:w="15" w:type="dxa"/>
              <w:right w:w="15" w:type="dxa"/>
            </w:tcMar>
            <w:vAlign w:val="bottom"/>
          </w:tcPr>
          <w:p w14:paraId="229F68CB">
            <w:pPr>
              <w:widowControl/>
              <w:jc w:val="lef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rPr>
              <w:t>编制单位：庐山市房和城乡建设局</w:t>
            </w:r>
          </w:p>
        </w:tc>
        <w:tc>
          <w:tcPr>
            <w:tcW w:w="435" w:type="dxa"/>
            <w:gridSpan w:val="2"/>
            <w:tcBorders>
              <w:top w:val="nil"/>
              <w:left w:val="nil"/>
              <w:bottom w:val="nil"/>
              <w:right w:val="nil"/>
            </w:tcBorders>
            <w:shd w:val="clear" w:color="auto" w:fill="auto"/>
            <w:noWrap/>
            <w:tcMar>
              <w:top w:w="15" w:type="dxa"/>
              <w:left w:w="15" w:type="dxa"/>
              <w:right w:w="15" w:type="dxa"/>
            </w:tcMar>
            <w:vAlign w:val="bottom"/>
          </w:tcPr>
          <w:p w14:paraId="239A8450">
            <w:pPr>
              <w:rPr>
                <w:rFonts w:ascii="宋体" w:hAnsi="宋体" w:eastAsia="宋体" w:cs="宋体"/>
                <w:b/>
                <w:color w:val="000000"/>
                <w:sz w:val="20"/>
                <w:szCs w:val="20"/>
              </w:rPr>
            </w:pPr>
          </w:p>
        </w:tc>
        <w:tc>
          <w:tcPr>
            <w:tcW w:w="715" w:type="dxa"/>
            <w:tcBorders>
              <w:top w:val="nil"/>
              <w:left w:val="nil"/>
              <w:bottom w:val="nil"/>
              <w:right w:val="nil"/>
            </w:tcBorders>
            <w:shd w:val="clear" w:color="auto" w:fill="auto"/>
            <w:noWrap/>
            <w:tcMar>
              <w:top w:w="15" w:type="dxa"/>
              <w:left w:w="15" w:type="dxa"/>
              <w:right w:w="15" w:type="dxa"/>
            </w:tcMar>
            <w:vAlign w:val="bottom"/>
          </w:tcPr>
          <w:p w14:paraId="5991047C">
            <w:pPr>
              <w:rPr>
                <w:rFonts w:ascii="宋体" w:hAnsi="宋体" w:eastAsia="宋体" w:cs="宋体"/>
                <w:b/>
                <w:color w:val="000000"/>
                <w:sz w:val="20"/>
                <w:szCs w:val="20"/>
              </w:rPr>
            </w:pPr>
          </w:p>
        </w:tc>
        <w:tc>
          <w:tcPr>
            <w:tcW w:w="2345" w:type="dxa"/>
            <w:gridSpan w:val="2"/>
            <w:tcBorders>
              <w:top w:val="nil"/>
              <w:left w:val="nil"/>
              <w:bottom w:val="nil"/>
              <w:right w:val="nil"/>
            </w:tcBorders>
            <w:shd w:val="clear" w:color="auto" w:fill="auto"/>
            <w:noWrap/>
            <w:tcMar>
              <w:top w:w="15" w:type="dxa"/>
              <w:left w:w="15" w:type="dxa"/>
              <w:right w:w="15" w:type="dxa"/>
            </w:tcMar>
            <w:vAlign w:val="bottom"/>
          </w:tcPr>
          <w:p w14:paraId="76729ECF">
            <w:pPr>
              <w:widowControl/>
              <w:jc w:val="lef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rPr>
              <w:t>2019年度</w:t>
            </w:r>
          </w:p>
        </w:tc>
        <w:tc>
          <w:tcPr>
            <w:tcW w:w="450" w:type="dxa"/>
            <w:tcBorders>
              <w:top w:val="nil"/>
              <w:left w:val="nil"/>
              <w:bottom w:val="nil"/>
              <w:right w:val="nil"/>
            </w:tcBorders>
            <w:shd w:val="clear" w:color="auto" w:fill="auto"/>
            <w:noWrap/>
            <w:tcMar>
              <w:top w:w="15" w:type="dxa"/>
              <w:left w:w="15" w:type="dxa"/>
              <w:right w:w="15" w:type="dxa"/>
            </w:tcMar>
            <w:vAlign w:val="bottom"/>
          </w:tcPr>
          <w:p w14:paraId="10C51C48">
            <w:pPr>
              <w:rPr>
                <w:rFonts w:ascii="宋体" w:hAnsi="宋体" w:eastAsia="宋体" w:cs="宋体"/>
                <w:b/>
                <w:color w:val="000000"/>
                <w:sz w:val="20"/>
                <w:szCs w:val="20"/>
              </w:rPr>
            </w:pPr>
          </w:p>
        </w:tc>
        <w:tc>
          <w:tcPr>
            <w:tcW w:w="1458" w:type="dxa"/>
            <w:tcBorders>
              <w:top w:val="nil"/>
              <w:left w:val="nil"/>
              <w:bottom w:val="nil"/>
              <w:right w:val="nil"/>
            </w:tcBorders>
            <w:shd w:val="clear" w:color="auto" w:fill="auto"/>
            <w:noWrap/>
            <w:tcMar>
              <w:top w:w="15" w:type="dxa"/>
              <w:left w:w="15" w:type="dxa"/>
              <w:right w:w="15" w:type="dxa"/>
            </w:tcMar>
            <w:vAlign w:val="bottom"/>
          </w:tcPr>
          <w:p w14:paraId="75B2F145">
            <w:pPr>
              <w:widowControl/>
              <w:jc w:val="right"/>
              <w:textAlignment w:val="bottom"/>
              <w:rPr>
                <w:rFonts w:ascii="宋体" w:hAnsi="宋体" w:eastAsia="宋体" w:cs="宋体"/>
                <w:b/>
                <w:color w:val="000000"/>
                <w:sz w:val="20"/>
                <w:szCs w:val="20"/>
              </w:rPr>
            </w:pPr>
            <w:r>
              <w:rPr>
                <w:rFonts w:hint="eastAsia" w:ascii="宋体" w:hAnsi="宋体" w:eastAsia="宋体" w:cs="宋体"/>
                <w:b/>
                <w:color w:val="000000"/>
                <w:kern w:val="0"/>
                <w:sz w:val="20"/>
                <w:szCs w:val="20"/>
              </w:rPr>
              <w:t>金额单位：万元</w:t>
            </w:r>
          </w:p>
        </w:tc>
      </w:tr>
      <w:tr w14:paraId="5271863C">
        <w:tblPrEx>
          <w:tblCellMar>
            <w:top w:w="0" w:type="dxa"/>
            <w:left w:w="0" w:type="dxa"/>
            <w:bottom w:w="0" w:type="dxa"/>
            <w:right w:w="0" w:type="dxa"/>
          </w:tblCellMar>
        </w:tblPrEx>
        <w:trPr>
          <w:trHeight w:val="308" w:hRule="atLeast"/>
        </w:trPr>
        <w:tc>
          <w:tcPr>
            <w:tcW w:w="439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3447B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收入</w:t>
            </w:r>
          </w:p>
        </w:tc>
        <w:tc>
          <w:tcPr>
            <w:tcW w:w="4253" w:type="dxa"/>
            <w:gridSpan w:val="4"/>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D14B99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支出</w:t>
            </w:r>
          </w:p>
        </w:tc>
      </w:tr>
      <w:tr w14:paraId="53660F44">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DFCF3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4191A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80FC57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决算数</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C5AAA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项目(按功能分类)</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397D7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0A35F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决算数</w:t>
            </w:r>
          </w:p>
        </w:tc>
      </w:tr>
      <w:tr w14:paraId="19C6E7E6">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6DD55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B41817">
            <w:pPr>
              <w:jc w:val="center"/>
              <w:rPr>
                <w:rFonts w:ascii="宋体" w:hAnsi="宋体" w:eastAsia="宋体" w:cs="宋体"/>
                <w:color w:val="000000"/>
                <w:sz w:val="20"/>
                <w:szCs w:val="20"/>
              </w:rPr>
            </w:pP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955E9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D4DAD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D12943">
            <w:pPr>
              <w:jc w:val="center"/>
              <w:rPr>
                <w:rFonts w:ascii="宋体" w:hAnsi="宋体" w:eastAsia="宋体" w:cs="宋体"/>
                <w:color w:val="000000"/>
                <w:sz w:val="20"/>
                <w:szCs w:val="20"/>
              </w:rPr>
            </w:pP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290F0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r>
      <w:tr w14:paraId="048F5DDA">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B29969">
            <w:pPr>
              <w:rPr>
                <w:rFonts w:ascii="宋体" w:hAnsi="宋体" w:eastAsia="宋体" w:cs="Arial"/>
                <w:color w:val="000000"/>
                <w:sz w:val="22"/>
                <w:szCs w:val="22"/>
              </w:rPr>
            </w:pPr>
            <w:r>
              <w:rPr>
                <w:rFonts w:hint="eastAsia" w:cs="Arial"/>
                <w:color w:val="000000"/>
                <w:sz w:val="22"/>
                <w:szCs w:val="22"/>
              </w:rPr>
              <w:t>一、一般公共预算财政拨款收入</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15505C">
            <w:pPr>
              <w:jc w:val="center"/>
              <w:rPr>
                <w:rFonts w:ascii="宋体" w:hAnsi="宋体" w:eastAsia="宋体" w:cs="Arial"/>
                <w:color w:val="000000"/>
                <w:sz w:val="22"/>
                <w:szCs w:val="22"/>
              </w:rPr>
            </w:pPr>
            <w:r>
              <w:rPr>
                <w:rFonts w:hint="eastAsia" w:cs="Arial"/>
                <w:color w:val="000000"/>
                <w:sz w:val="22"/>
                <w:szCs w:val="22"/>
              </w:rPr>
              <w:t>1</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31C4CF9">
            <w:pPr>
              <w:jc w:val="right"/>
              <w:rPr>
                <w:rFonts w:ascii="宋体" w:hAnsi="宋体" w:eastAsia="宋体" w:cs="Arial"/>
                <w:color w:val="000000"/>
                <w:sz w:val="22"/>
                <w:szCs w:val="22"/>
              </w:rPr>
            </w:pPr>
            <w:r>
              <w:rPr>
                <w:rFonts w:hint="eastAsia" w:cs="Arial"/>
                <w:color w:val="000000"/>
                <w:sz w:val="22"/>
                <w:szCs w:val="22"/>
              </w:rPr>
              <w:t>9,029.13</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F04CE9">
            <w:pPr>
              <w:rPr>
                <w:rFonts w:ascii="宋体" w:hAnsi="宋体" w:eastAsia="宋体" w:cs="Arial"/>
                <w:color w:val="000000"/>
                <w:sz w:val="22"/>
                <w:szCs w:val="22"/>
              </w:rPr>
            </w:pPr>
            <w:r>
              <w:rPr>
                <w:rFonts w:hint="eastAsia" w:cs="Arial"/>
                <w:color w:val="000000"/>
                <w:sz w:val="22"/>
                <w:szCs w:val="22"/>
              </w:rPr>
              <w:t>一、一般公共服务支出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F347F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28</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CCC08F6">
            <w:pPr>
              <w:jc w:val="right"/>
              <w:rPr>
                <w:rFonts w:ascii="宋体" w:hAnsi="宋体" w:eastAsia="宋体" w:cs="Arial"/>
                <w:color w:val="000000"/>
                <w:sz w:val="22"/>
                <w:szCs w:val="22"/>
              </w:rPr>
            </w:pPr>
            <w:r>
              <w:rPr>
                <w:rFonts w:hint="eastAsia" w:cs="Arial"/>
                <w:color w:val="000000"/>
                <w:sz w:val="22"/>
                <w:szCs w:val="22"/>
              </w:rPr>
              <w:t>0.00</w:t>
            </w:r>
          </w:p>
        </w:tc>
      </w:tr>
      <w:tr w14:paraId="6403F031">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843D63">
            <w:pPr>
              <w:rPr>
                <w:rFonts w:ascii="宋体" w:hAnsi="宋体" w:eastAsia="宋体" w:cs="Arial"/>
                <w:color w:val="000000"/>
                <w:sz w:val="22"/>
                <w:szCs w:val="22"/>
              </w:rPr>
            </w:pPr>
            <w:r>
              <w:rPr>
                <w:rFonts w:hint="eastAsia" w:cs="Arial"/>
                <w:color w:val="000000"/>
                <w:sz w:val="22"/>
                <w:szCs w:val="22"/>
              </w:rPr>
              <w:t>二、政府性基金预算财政拨款收入</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8154853">
            <w:pPr>
              <w:jc w:val="center"/>
              <w:rPr>
                <w:rFonts w:ascii="宋体" w:hAnsi="宋体" w:eastAsia="宋体" w:cs="Arial"/>
                <w:color w:val="000000"/>
                <w:sz w:val="22"/>
                <w:szCs w:val="22"/>
              </w:rPr>
            </w:pPr>
            <w:r>
              <w:rPr>
                <w:rFonts w:hint="eastAsia" w:cs="Arial"/>
                <w:color w:val="000000"/>
                <w:sz w:val="22"/>
                <w:szCs w:val="22"/>
              </w:rPr>
              <w:t>2</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700B86">
            <w:pPr>
              <w:jc w:val="right"/>
              <w:rPr>
                <w:rFonts w:ascii="宋体" w:hAnsi="宋体" w:eastAsia="宋体" w:cs="Arial"/>
                <w:color w:val="000000"/>
                <w:sz w:val="22"/>
                <w:szCs w:val="22"/>
              </w:rPr>
            </w:pPr>
            <w:r>
              <w:rPr>
                <w:rFonts w:hint="eastAsia" w:cs="Arial"/>
                <w:color w:val="000000"/>
                <w:sz w:val="22"/>
                <w:szCs w:val="22"/>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5B7489">
            <w:pPr>
              <w:rPr>
                <w:rFonts w:ascii="宋体" w:hAnsi="宋体" w:eastAsia="宋体" w:cs="Arial"/>
                <w:color w:val="000000"/>
                <w:sz w:val="22"/>
                <w:szCs w:val="22"/>
              </w:rPr>
            </w:pPr>
            <w:r>
              <w:rPr>
                <w:rFonts w:hint="eastAsia" w:cs="Arial"/>
                <w:color w:val="000000"/>
                <w:sz w:val="22"/>
                <w:szCs w:val="22"/>
              </w:rPr>
              <w:t>二、外交支出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25AC3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29</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A98A83">
            <w:pPr>
              <w:jc w:val="right"/>
              <w:rPr>
                <w:rFonts w:ascii="宋体" w:hAnsi="宋体" w:eastAsia="宋体" w:cs="Arial"/>
                <w:color w:val="000000"/>
                <w:sz w:val="22"/>
                <w:szCs w:val="22"/>
              </w:rPr>
            </w:pPr>
            <w:r>
              <w:rPr>
                <w:rFonts w:hint="eastAsia" w:cs="Arial"/>
                <w:color w:val="000000"/>
                <w:sz w:val="22"/>
                <w:szCs w:val="22"/>
              </w:rPr>
              <w:t>0.00</w:t>
            </w:r>
          </w:p>
        </w:tc>
      </w:tr>
      <w:tr w14:paraId="719CE142">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2DEAC9">
            <w:pPr>
              <w:rPr>
                <w:rFonts w:ascii="宋体" w:hAnsi="宋体" w:eastAsia="宋体" w:cs="Arial"/>
                <w:color w:val="000000"/>
                <w:sz w:val="22"/>
                <w:szCs w:val="22"/>
              </w:rPr>
            </w:pPr>
            <w:r>
              <w:rPr>
                <w:rFonts w:hint="eastAsia" w:cs="Arial"/>
                <w:color w:val="000000"/>
                <w:sz w:val="22"/>
                <w:szCs w:val="22"/>
              </w:rPr>
              <w:t>三、上级补助收入</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07A8E99">
            <w:pPr>
              <w:jc w:val="center"/>
              <w:rPr>
                <w:rFonts w:ascii="宋体" w:hAnsi="宋体" w:eastAsia="宋体" w:cs="Arial"/>
                <w:color w:val="000000"/>
                <w:sz w:val="22"/>
                <w:szCs w:val="22"/>
              </w:rPr>
            </w:pPr>
            <w:r>
              <w:rPr>
                <w:rFonts w:hint="eastAsia" w:cs="Arial"/>
                <w:color w:val="000000"/>
                <w:sz w:val="22"/>
                <w:szCs w:val="22"/>
              </w:rPr>
              <w:t>3</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D20F80">
            <w:pPr>
              <w:jc w:val="right"/>
              <w:rPr>
                <w:rFonts w:ascii="宋体" w:hAnsi="宋体" w:eastAsia="宋体" w:cs="Arial"/>
                <w:color w:val="000000"/>
                <w:sz w:val="22"/>
                <w:szCs w:val="22"/>
              </w:rPr>
            </w:pPr>
            <w:r>
              <w:rPr>
                <w:rFonts w:hint="eastAsia" w:cs="Arial"/>
                <w:color w:val="000000"/>
                <w:sz w:val="22"/>
                <w:szCs w:val="22"/>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89E71CF">
            <w:pPr>
              <w:rPr>
                <w:rFonts w:ascii="宋体" w:hAnsi="宋体" w:eastAsia="宋体" w:cs="Arial"/>
                <w:color w:val="000000"/>
                <w:sz w:val="22"/>
                <w:szCs w:val="22"/>
              </w:rPr>
            </w:pPr>
            <w:r>
              <w:rPr>
                <w:rFonts w:hint="eastAsia" w:cs="Arial"/>
                <w:color w:val="000000"/>
                <w:sz w:val="22"/>
                <w:szCs w:val="22"/>
              </w:rPr>
              <w:t>三、国防支出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B50C5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D1B92E">
            <w:pPr>
              <w:jc w:val="right"/>
              <w:rPr>
                <w:rFonts w:ascii="宋体" w:hAnsi="宋体" w:eastAsia="宋体" w:cs="Arial"/>
                <w:color w:val="000000"/>
                <w:sz w:val="22"/>
                <w:szCs w:val="22"/>
              </w:rPr>
            </w:pPr>
            <w:r>
              <w:rPr>
                <w:rFonts w:hint="eastAsia" w:cs="Arial"/>
                <w:color w:val="000000"/>
                <w:sz w:val="22"/>
                <w:szCs w:val="22"/>
              </w:rPr>
              <w:t>0.00</w:t>
            </w:r>
          </w:p>
        </w:tc>
      </w:tr>
      <w:tr w14:paraId="7ED70BA8">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11E9CE">
            <w:pPr>
              <w:rPr>
                <w:rFonts w:ascii="宋体" w:hAnsi="宋体" w:eastAsia="宋体" w:cs="Arial"/>
                <w:color w:val="000000"/>
                <w:sz w:val="22"/>
                <w:szCs w:val="22"/>
              </w:rPr>
            </w:pPr>
            <w:r>
              <w:rPr>
                <w:rFonts w:hint="eastAsia" w:cs="Arial"/>
                <w:color w:val="000000"/>
                <w:sz w:val="22"/>
                <w:szCs w:val="22"/>
              </w:rPr>
              <w:t>四、事业收入</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E6EC69">
            <w:pPr>
              <w:jc w:val="center"/>
              <w:rPr>
                <w:rFonts w:ascii="宋体" w:hAnsi="宋体" w:eastAsia="宋体" w:cs="Arial"/>
                <w:color w:val="000000"/>
                <w:sz w:val="22"/>
                <w:szCs w:val="22"/>
              </w:rPr>
            </w:pPr>
            <w:r>
              <w:rPr>
                <w:rFonts w:hint="eastAsia" w:cs="Arial"/>
                <w:color w:val="000000"/>
                <w:sz w:val="22"/>
                <w:szCs w:val="22"/>
              </w:rPr>
              <w:t>4</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F0159A">
            <w:pPr>
              <w:jc w:val="right"/>
              <w:rPr>
                <w:rFonts w:ascii="宋体" w:hAnsi="宋体" w:eastAsia="宋体" w:cs="Arial"/>
                <w:color w:val="000000"/>
                <w:sz w:val="22"/>
                <w:szCs w:val="22"/>
              </w:rPr>
            </w:pPr>
            <w:r>
              <w:rPr>
                <w:rFonts w:hint="eastAsia" w:cs="Arial"/>
                <w:color w:val="000000"/>
                <w:sz w:val="22"/>
                <w:szCs w:val="22"/>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705884">
            <w:pPr>
              <w:rPr>
                <w:rFonts w:ascii="宋体" w:hAnsi="宋体" w:eastAsia="宋体" w:cs="Arial"/>
                <w:color w:val="000000"/>
                <w:sz w:val="22"/>
                <w:szCs w:val="22"/>
              </w:rPr>
            </w:pPr>
            <w:r>
              <w:rPr>
                <w:rFonts w:hint="eastAsia" w:cs="Arial"/>
                <w:color w:val="000000"/>
                <w:sz w:val="22"/>
                <w:szCs w:val="22"/>
              </w:rPr>
              <w:t>四、公共安全支出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F541C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31</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DC73EC0">
            <w:pPr>
              <w:jc w:val="right"/>
              <w:rPr>
                <w:rFonts w:ascii="宋体" w:hAnsi="宋体" w:eastAsia="宋体" w:cs="Arial"/>
                <w:color w:val="000000"/>
                <w:sz w:val="22"/>
                <w:szCs w:val="22"/>
              </w:rPr>
            </w:pPr>
            <w:r>
              <w:rPr>
                <w:rFonts w:hint="eastAsia" w:cs="Arial"/>
                <w:color w:val="000000"/>
                <w:sz w:val="22"/>
                <w:szCs w:val="22"/>
              </w:rPr>
              <w:t>0.00</w:t>
            </w:r>
          </w:p>
        </w:tc>
      </w:tr>
      <w:tr w14:paraId="48E7C819">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B3CC41">
            <w:pPr>
              <w:rPr>
                <w:rFonts w:ascii="宋体" w:hAnsi="宋体" w:eastAsia="宋体" w:cs="Arial"/>
                <w:color w:val="000000"/>
                <w:sz w:val="22"/>
                <w:szCs w:val="22"/>
              </w:rPr>
            </w:pPr>
            <w:r>
              <w:rPr>
                <w:rFonts w:hint="eastAsia" w:cs="Arial"/>
                <w:color w:val="000000"/>
                <w:sz w:val="22"/>
                <w:szCs w:val="22"/>
              </w:rPr>
              <w:t>五、经营收入</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B19B5E">
            <w:pPr>
              <w:jc w:val="center"/>
              <w:rPr>
                <w:rFonts w:ascii="宋体" w:hAnsi="宋体" w:eastAsia="宋体" w:cs="Arial"/>
                <w:color w:val="000000"/>
                <w:sz w:val="22"/>
                <w:szCs w:val="22"/>
              </w:rPr>
            </w:pPr>
            <w:r>
              <w:rPr>
                <w:rFonts w:hint="eastAsia" w:cs="Arial"/>
                <w:color w:val="000000"/>
                <w:sz w:val="22"/>
                <w:szCs w:val="22"/>
              </w:rPr>
              <w:t>5</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C1C4C2">
            <w:pPr>
              <w:jc w:val="right"/>
              <w:rPr>
                <w:rFonts w:ascii="宋体" w:hAnsi="宋体" w:eastAsia="宋体" w:cs="Arial"/>
                <w:color w:val="000000"/>
                <w:sz w:val="22"/>
                <w:szCs w:val="22"/>
              </w:rPr>
            </w:pPr>
            <w:r>
              <w:rPr>
                <w:rFonts w:hint="eastAsia" w:cs="Arial"/>
                <w:color w:val="000000"/>
                <w:sz w:val="22"/>
                <w:szCs w:val="22"/>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515B5D">
            <w:pPr>
              <w:rPr>
                <w:rFonts w:ascii="宋体" w:hAnsi="宋体" w:eastAsia="宋体" w:cs="Arial"/>
                <w:color w:val="000000"/>
                <w:sz w:val="22"/>
                <w:szCs w:val="22"/>
              </w:rPr>
            </w:pPr>
            <w:r>
              <w:rPr>
                <w:rFonts w:hint="eastAsia" w:cs="Arial"/>
                <w:color w:val="000000"/>
                <w:sz w:val="22"/>
                <w:szCs w:val="22"/>
              </w:rPr>
              <w:t>五、教育支出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1100A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32</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18F105">
            <w:pPr>
              <w:jc w:val="right"/>
              <w:rPr>
                <w:rFonts w:ascii="宋体" w:hAnsi="宋体" w:eastAsia="宋体" w:cs="Arial"/>
                <w:color w:val="000000"/>
                <w:sz w:val="22"/>
                <w:szCs w:val="22"/>
              </w:rPr>
            </w:pPr>
            <w:r>
              <w:rPr>
                <w:rFonts w:hint="eastAsia" w:cs="Arial"/>
                <w:color w:val="000000"/>
                <w:sz w:val="22"/>
                <w:szCs w:val="22"/>
              </w:rPr>
              <w:t>0.00</w:t>
            </w:r>
          </w:p>
        </w:tc>
      </w:tr>
      <w:tr w14:paraId="547D397B">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3206A7">
            <w:pPr>
              <w:rPr>
                <w:rFonts w:ascii="宋体" w:hAnsi="宋体" w:eastAsia="宋体" w:cs="Arial"/>
                <w:color w:val="000000"/>
                <w:sz w:val="22"/>
                <w:szCs w:val="22"/>
              </w:rPr>
            </w:pPr>
            <w:r>
              <w:rPr>
                <w:rFonts w:hint="eastAsia" w:cs="Arial"/>
                <w:color w:val="000000"/>
                <w:sz w:val="22"/>
                <w:szCs w:val="22"/>
              </w:rPr>
              <w:t>六、附属单位上缴收入</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924A6B">
            <w:pPr>
              <w:jc w:val="center"/>
              <w:rPr>
                <w:rFonts w:ascii="宋体" w:hAnsi="宋体" w:eastAsia="宋体" w:cs="Arial"/>
                <w:color w:val="000000"/>
                <w:sz w:val="22"/>
                <w:szCs w:val="22"/>
              </w:rPr>
            </w:pPr>
            <w:r>
              <w:rPr>
                <w:rFonts w:hint="eastAsia" w:cs="Arial"/>
                <w:color w:val="000000"/>
                <w:sz w:val="22"/>
                <w:szCs w:val="22"/>
              </w:rPr>
              <w:t>6</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8FC345">
            <w:pPr>
              <w:jc w:val="right"/>
              <w:rPr>
                <w:rFonts w:ascii="宋体" w:hAnsi="宋体" w:eastAsia="宋体" w:cs="Arial"/>
                <w:color w:val="000000"/>
                <w:sz w:val="22"/>
                <w:szCs w:val="22"/>
              </w:rPr>
            </w:pPr>
            <w:r>
              <w:rPr>
                <w:rFonts w:hint="eastAsia" w:cs="Arial"/>
                <w:color w:val="000000"/>
                <w:sz w:val="22"/>
                <w:szCs w:val="22"/>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5B421E">
            <w:pPr>
              <w:rPr>
                <w:rFonts w:ascii="宋体" w:hAnsi="宋体" w:eastAsia="宋体" w:cs="Arial"/>
                <w:color w:val="000000"/>
                <w:sz w:val="22"/>
                <w:szCs w:val="22"/>
              </w:rPr>
            </w:pPr>
            <w:r>
              <w:rPr>
                <w:rFonts w:hint="eastAsia" w:cs="Arial"/>
                <w:color w:val="000000"/>
                <w:sz w:val="22"/>
                <w:szCs w:val="22"/>
              </w:rPr>
              <w:t>六、科学技术支出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8C615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33</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19A1BC">
            <w:pPr>
              <w:jc w:val="right"/>
              <w:rPr>
                <w:rFonts w:ascii="宋体" w:hAnsi="宋体" w:eastAsia="宋体" w:cs="Arial"/>
                <w:color w:val="000000"/>
                <w:sz w:val="22"/>
                <w:szCs w:val="22"/>
              </w:rPr>
            </w:pPr>
            <w:r>
              <w:rPr>
                <w:rFonts w:hint="eastAsia" w:cs="Arial"/>
                <w:color w:val="000000"/>
                <w:sz w:val="22"/>
                <w:szCs w:val="22"/>
              </w:rPr>
              <w:t>0.00</w:t>
            </w:r>
          </w:p>
        </w:tc>
      </w:tr>
      <w:tr w14:paraId="4A5BE1DE">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2CCCD6">
            <w:pPr>
              <w:rPr>
                <w:rFonts w:ascii="宋体" w:hAnsi="宋体" w:eastAsia="宋体" w:cs="Arial"/>
                <w:color w:val="000000"/>
                <w:sz w:val="22"/>
                <w:szCs w:val="22"/>
              </w:rPr>
            </w:pPr>
            <w:r>
              <w:rPr>
                <w:rFonts w:hint="eastAsia" w:cs="Arial"/>
                <w:color w:val="000000"/>
                <w:sz w:val="22"/>
                <w:szCs w:val="22"/>
              </w:rPr>
              <w:t>七、其他收入</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7A4069">
            <w:pPr>
              <w:jc w:val="center"/>
              <w:rPr>
                <w:rFonts w:ascii="宋体" w:hAnsi="宋体" w:eastAsia="宋体" w:cs="Arial"/>
                <w:color w:val="000000"/>
                <w:sz w:val="22"/>
                <w:szCs w:val="22"/>
              </w:rPr>
            </w:pPr>
            <w:r>
              <w:rPr>
                <w:rFonts w:hint="eastAsia" w:cs="Arial"/>
                <w:color w:val="000000"/>
                <w:sz w:val="22"/>
                <w:szCs w:val="22"/>
              </w:rPr>
              <w:t>7</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46F086">
            <w:pPr>
              <w:jc w:val="right"/>
              <w:rPr>
                <w:rFonts w:ascii="宋体" w:hAnsi="宋体" w:eastAsia="宋体" w:cs="Arial"/>
                <w:color w:val="000000"/>
                <w:sz w:val="22"/>
                <w:szCs w:val="22"/>
              </w:rPr>
            </w:pPr>
            <w:r>
              <w:rPr>
                <w:rFonts w:hint="eastAsia" w:cs="Arial"/>
                <w:color w:val="000000"/>
                <w:sz w:val="22"/>
                <w:szCs w:val="22"/>
              </w:rPr>
              <w:t>484.11</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FC8F9E">
            <w:pPr>
              <w:rPr>
                <w:rFonts w:ascii="宋体" w:hAnsi="宋体" w:eastAsia="宋体" w:cs="Arial"/>
                <w:color w:val="000000"/>
                <w:sz w:val="22"/>
                <w:szCs w:val="22"/>
              </w:rPr>
            </w:pPr>
            <w:r>
              <w:rPr>
                <w:rFonts w:hint="eastAsia" w:cs="Arial"/>
                <w:color w:val="000000"/>
                <w:sz w:val="22"/>
                <w:szCs w:val="22"/>
              </w:rPr>
              <w:t>七、文化旅游体育与传媒支出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43F31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34</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F1AD9E">
            <w:pPr>
              <w:jc w:val="right"/>
              <w:rPr>
                <w:rFonts w:ascii="宋体" w:hAnsi="宋体" w:eastAsia="宋体" w:cs="Arial"/>
                <w:color w:val="000000"/>
                <w:sz w:val="22"/>
                <w:szCs w:val="22"/>
              </w:rPr>
            </w:pPr>
            <w:r>
              <w:rPr>
                <w:rFonts w:hint="eastAsia" w:cs="Arial"/>
                <w:color w:val="000000"/>
                <w:sz w:val="22"/>
                <w:szCs w:val="22"/>
              </w:rPr>
              <w:t>0.00</w:t>
            </w:r>
          </w:p>
        </w:tc>
      </w:tr>
      <w:tr w14:paraId="742409ED">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DD2E83">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36F1462">
            <w:pPr>
              <w:jc w:val="center"/>
              <w:rPr>
                <w:rFonts w:ascii="宋体" w:hAnsi="宋体" w:eastAsia="宋体" w:cs="Arial"/>
                <w:color w:val="000000"/>
                <w:sz w:val="22"/>
                <w:szCs w:val="22"/>
              </w:rPr>
            </w:pPr>
            <w:r>
              <w:rPr>
                <w:rFonts w:hint="eastAsia" w:cs="Arial"/>
                <w:color w:val="000000"/>
                <w:sz w:val="22"/>
                <w:szCs w:val="22"/>
              </w:rPr>
              <w:t>8</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E626C0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3C08B1">
            <w:pPr>
              <w:rPr>
                <w:rFonts w:ascii="宋体" w:hAnsi="宋体" w:eastAsia="宋体" w:cs="Arial"/>
                <w:color w:val="000000"/>
                <w:sz w:val="22"/>
                <w:szCs w:val="22"/>
              </w:rPr>
            </w:pPr>
            <w:r>
              <w:rPr>
                <w:rFonts w:hint="eastAsia" w:cs="Arial"/>
                <w:color w:val="000000"/>
                <w:sz w:val="22"/>
                <w:szCs w:val="22"/>
              </w:rPr>
              <w:t>八、社会保障和就业支出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382A9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35</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6D976F">
            <w:pPr>
              <w:jc w:val="right"/>
              <w:rPr>
                <w:rFonts w:ascii="宋体" w:hAnsi="宋体" w:eastAsia="宋体" w:cs="Arial"/>
                <w:color w:val="000000"/>
                <w:sz w:val="22"/>
                <w:szCs w:val="22"/>
              </w:rPr>
            </w:pPr>
            <w:r>
              <w:rPr>
                <w:rFonts w:hint="eastAsia" w:cs="Arial"/>
                <w:color w:val="000000"/>
                <w:sz w:val="22"/>
                <w:szCs w:val="22"/>
              </w:rPr>
              <w:t>62.52</w:t>
            </w:r>
          </w:p>
        </w:tc>
      </w:tr>
      <w:tr w14:paraId="39EB87EC">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5CA0C3">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EEF770">
            <w:pPr>
              <w:jc w:val="center"/>
              <w:rPr>
                <w:rFonts w:ascii="宋体" w:hAnsi="宋体" w:eastAsia="宋体" w:cs="Arial"/>
                <w:color w:val="000000"/>
                <w:sz w:val="22"/>
                <w:szCs w:val="22"/>
              </w:rPr>
            </w:pPr>
            <w:r>
              <w:rPr>
                <w:rFonts w:hint="eastAsia" w:cs="Arial"/>
                <w:color w:val="000000"/>
                <w:sz w:val="22"/>
                <w:szCs w:val="22"/>
              </w:rPr>
              <w:t>9</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42AF3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29484A">
            <w:pPr>
              <w:rPr>
                <w:rFonts w:ascii="宋体" w:hAnsi="宋体" w:eastAsia="宋体" w:cs="Arial"/>
                <w:color w:val="000000"/>
                <w:sz w:val="22"/>
                <w:szCs w:val="22"/>
              </w:rPr>
            </w:pPr>
            <w:r>
              <w:rPr>
                <w:rFonts w:hint="eastAsia" w:cs="Arial"/>
                <w:color w:val="000000"/>
                <w:sz w:val="22"/>
                <w:szCs w:val="22"/>
              </w:rPr>
              <w:t>九、卫生健康支出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2AF95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36</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B01A39">
            <w:pPr>
              <w:jc w:val="right"/>
              <w:rPr>
                <w:rFonts w:ascii="宋体" w:hAnsi="宋体" w:eastAsia="宋体" w:cs="Arial"/>
                <w:color w:val="000000"/>
                <w:sz w:val="22"/>
                <w:szCs w:val="22"/>
              </w:rPr>
            </w:pPr>
            <w:r>
              <w:rPr>
                <w:rFonts w:hint="eastAsia" w:cs="Arial"/>
                <w:color w:val="000000"/>
                <w:sz w:val="22"/>
                <w:szCs w:val="22"/>
              </w:rPr>
              <w:t>19.26</w:t>
            </w:r>
          </w:p>
        </w:tc>
      </w:tr>
      <w:tr w14:paraId="4BEE3D96">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D8A897">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632492">
            <w:pPr>
              <w:jc w:val="center"/>
              <w:rPr>
                <w:rFonts w:ascii="宋体" w:hAnsi="宋体" w:eastAsia="宋体" w:cs="Arial"/>
                <w:color w:val="000000"/>
                <w:sz w:val="22"/>
                <w:szCs w:val="22"/>
              </w:rPr>
            </w:pPr>
            <w:r>
              <w:rPr>
                <w:rFonts w:hint="eastAsia" w:cs="Arial"/>
                <w:color w:val="000000"/>
                <w:sz w:val="22"/>
                <w:szCs w:val="22"/>
              </w:rPr>
              <w:t>10</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9372E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6F3BEC">
            <w:pPr>
              <w:rPr>
                <w:rFonts w:ascii="宋体" w:hAnsi="宋体" w:eastAsia="宋体" w:cs="Arial"/>
                <w:color w:val="000000"/>
                <w:sz w:val="22"/>
                <w:szCs w:val="22"/>
              </w:rPr>
            </w:pPr>
            <w:r>
              <w:rPr>
                <w:rFonts w:hint="eastAsia" w:cs="Arial"/>
                <w:color w:val="000000"/>
                <w:sz w:val="22"/>
                <w:szCs w:val="22"/>
              </w:rPr>
              <w:t>十、节能环保支出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2826D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37</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3EFF3A">
            <w:pPr>
              <w:jc w:val="right"/>
              <w:rPr>
                <w:rFonts w:ascii="宋体" w:hAnsi="宋体" w:eastAsia="宋体" w:cs="Arial"/>
                <w:color w:val="000000"/>
                <w:sz w:val="22"/>
                <w:szCs w:val="22"/>
              </w:rPr>
            </w:pPr>
            <w:r>
              <w:rPr>
                <w:rFonts w:hint="eastAsia" w:cs="Arial"/>
                <w:color w:val="000000"/>
                <w:sz w:val="22"/>
                <w:szCs w:val="22"/>
              </w:rPr>
              <w:t>0.00</w:t>
            </w:r>
          </w:p>
        </w:tc>
      </w:tr>
      <w:tr w14:paraId="0D39B725">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33BA40">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646833">
            <w:pPr>
              <w:jc w:val="center"/>
              <w:rPr>
                <w:rFonts w:ascii="宋体" w:hAnsi="宋体" w:eastAsia="宋体" w:cs="Arial"/>
                <w:color w:val="000000"/>
                <w:sz w:val="22"/>
                <w:szCs w:val="22"/>
              </w:rPr>
            </w:pPr>
            <w:r>
              <w:rPr>
                <w:rFonts w:hint="eastAsia" w:cs="Arial"/>
                <w:color w:val="000000"/>
                <w:sz w:val="22"/>
                <w:szCs w:val="22"/>
              </w:rPr>
              <w:t>11</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41119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55BA4E">
            <w:pPr>
              <w:rPr>
                <w:rFonts w:ascii="宋体" w:hAnsi="宋体" w:eastAsia="宋体" w:cs="Arial"/>
                <w:color w:val="000000"/>
                <w:sz w:val="22"/>
                <w:szCs w:val="22"/>
              </w:rPr>
            </w:pPr>
            <w:r>
              <w:rPr>
                <w:rFonts w:hint="eastAsia" w:cs="Arial"/>
                <w:color w:val="000000"/>
                <w:sz w:val="22"/>
                <w:szCs w:val="22"/>
              </w:rPr>
              <w:t>十一、城乡社区支出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5A8A1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38</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8F4FEB">
            <w:pPr>
              <w:jc w:val="right"/>
              <w:rPr>
                <w:rFonts w:ascii="宋体" w:hAnsi="宋体" w:eastAsia="宋体" w:cs="Arial"/>
                <w:color w:val="000000"/>
                <w:sz w:val="22"/>
                <w:szCs w:val="22"/>
              </w:rPr>
            </w:pPr>
            <w:r>
              <w:rPr>
                <w:rFonts w:hint="eastAsia" w:cs="Arial"/>
                <w:color w:val="000000"/>
                <w:sz w:val="22"/>
                <w:szCs w:val="22"/>
              </w:rPr>
              <w:t>7,509.81</w:t>
            </w:r>
          </w:p>
        </w:tc>
      </w:tr>
      <w:tr w14:paraId="3FBB734B">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3759F9">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85BA31">
            <w:pPr>
              <w:jc w:val="center"/>
              <w:rPr>
                <w:rFonts w:ascii="宋体" w:hAnsi="宋体" w:eastAsia="宋体" w:cs="Arial"/>
                <w:color w:val="000000"/>
                <w:sz w:val="22"/>
                <w:szCs w:val="22"/>
              </w:rPr>
            </w:pPr>
            <w:r>
              <w:rPr>
                <w:rFonts w:hint="eastAsia" w:cs="Arial"/>
                <w:color w:val="000000"/>
                <w:sz w:val="22"/>
                <w:szCs w:val="22"/>
              </w:rPr>
              <w:t>12</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9B7F5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C703A2A">
            <w:pPr>
              <w:rPr>
                <w:rFonts w:ascii="宋体" w:hAnsi="宋体" w:eastAsia="宋体" w:cs="Arial"/>
                <w:color w:val="000000"/>
                <w:sz w:val="22"/>
                <w:szCs w:val="22"/>
              </w:rPr>
            </w:pPr>
            <w:r>
              <w:rPr>
                <w:rFonts w:hint="eastAsia" w:cs="Arial"/>
                <w:color w:val="000000"/>
                <w:sz w:val="22"/>
                <w:szCs w:val="22"/>
              </w:rPr>
              <w:t>十二、农林水支出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6E8623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39</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AEA3FD">
            <w:pPr>
              <w:jc w:val="right"/>
              <w:rPr>
                <w:rFonts w:ascii="宋体" w:hAnsi="宋体" w:eastAsia="宋体" w:cs="Arial"/>
                <w:color w:val="000000"/>
                <w:sz w:val="22"/>
                <w:szCs w:val="22"/>
              </w:rPr>
            </w:pPr>
            <w:r>
              <w:rPr>
                <w:rFonts w:hint="eastAsia" w:cs="Arial"/>
                <w:color w:val="000000"/>
                <w:sz w:val="22"/>
                <w:szCs w:val="22"/>
              </w:rPr>
              <w:t>0.00</w:t>
            </w:r>
          </w:p>
        </w:tc>
      </w:tr>
      <w:tr w14:paraId="1E6FF84F">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3A14B8">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C17F4D">
            <w:pPr>
              <w:jc w:val="center"/>
              <w:rPr>
                <w:rFonts w:ascii="宋体" w:hAnsi="宋体" w:eastAsia="宋体" w:cs="Arial"/>
                <w:color w:val="000000"/>
                <w:sz w:val="22"/>
                <w:szCs w:val="22"/>
              </w:rPr>
            </w:pPr>
            <w:r>
              <w:rPr>
                <w:rFonts w:hint="eastAsia" w:cs="Arial"/>
                <w:color w:val="000000"/>
                <w:sz w:val="22"/>
                <w:szCs w:val="22"/>
              </w:rPr>
              <w:t>13</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1DB86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54DD0D">
            <w:pPr>
              <w:rPr>
                <w:rFonts w:ascii="宋体" w:hAnsi="宋体" w:eastAsia="宋体" w:cs="Arial"/>
                <w:color w:val="000000"/>
                <w:sz w:val="22"/>
                <w:szCs w:val="22"/>
              </w:rPr>
            </w:pPr>
            <w:r>
              <w:rPr>
                <w:rFonts w:hint="eastAsia" w:cs="Arial"/>
                <w:color w:val="000000"/>
                <w:sz w:val="22"/>
                <w:szCs w:val="22"/>
              </w:rPr>
              <w:t>十三、交通运输支出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AA91B7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39F12D">
            <w:pPr>
              <w:jc w:val="right"/>
              <w:rPr>
                <w:rFonts w:ascii="宋体" w:hAnsi="宋体" w:eastAsia="宋体" w:cs="Arial"/>
                <w:color w:val="000000"/>
                <w:sz w:val="22"/>
                <w:szCs w:val="22"/>
              </w:rPr>
            </w:pPr>
            <w:r>
              <w:rPr>
                <w:rFonts w:hint="eastAsia" w:cs="Arial"/>
                <w:color w:val="000000"/>
                <w:sz w:val="22"/>
                <w:szCs w:val="22"/>
              </w:rPr>
              <w:t>1,619.60</w:t>
            </w:r>
          </w:p>
        </w:tc>
      </w:tr>
      <w:tr w14:paraId="4B9F2538">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20549B">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B1EE70">
            <w:pPr>
              <w:jc w:val="center"/>
              <w:rPr>
                <w:rFonts w:ascii="宋体" w:hAnsi="宋体" w:eastAsia="宋体" w:cs="Arial"/>
                <w:color w:val="000000"/>
                <w:sz w:val="22"/>
                <w:szCs w:val="22"/>
              </w:rPr>
            </w:pPr>
            <w:r>
              <w:rPr>
                <w:rFonts w:hint="eastAsia" w:cs="Arial"/>
                <w:color w:val="000000"/>
                <w:sz w:val="22"/>
                <w:szCs w:val="22"/>
              </w:rPr>
              <w:t>14</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1DA04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6011DB">
            <w:pPr>
              <w:rPr>
                <w:rFonts w:ascii="宋体" w:hAnsi="宋体" w:eastAsia="宋体" w:cs="Arial"/>
                <w:color w:val="000000"/>
                <w:sz w:val="22"/>
                <w:szCs w:val="22"/>
              </w:rPr>
            </w:pPr>
            <w:r>
              <w:rPr>
                <w:rFonts w:hint="eastAsia" w:cs="Arial"/>
                <w:color w:val="000000"/>
                <w:sz w:val="22"/>
                <w:szCs w:val="22"/>
              </w:rPr>
              <w:t>十四、资源勘探信息等支出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F7EC5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EA288A">
            <w:pPr>
              <w:jc w:val="right"/>
              <w:rPr>
                <w:rFonts w:ascii="宋体" w:hAnsi="宋体" w:eastAsia="宋体" w:cs="Arial"/>
                <w:color w:val="000000"/>
                <w:sz w:val="22"/>
                <w:szCs w:val="22"/>
              </w:rPr>
            </w:pPr>
            <w:r>
              <w:rPr>
                <w:rFonts w:hint="eastAsia" w:cs="Arial"/>
                <w:color w:val="000000"/>
                <w:sz w:val="22"/>
                <w:szCs w:val="22"/>
              </w:rPr>
              <w:t>0.00</w:t>
            </w:r>
          </w:p>
        </w:tc>
      </w:tr>
      <w:tr w14:paraId="3F5DE9D4">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9EA220">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C22EAF">
            <w:pPr>
              <w:jc w:val="center"/>
              <w:rPr>
                <w:rFonts w:ascii="宋体" w:hAnsi="宋体" w:eastAsia="宋体" w:cs="Arial"/>
                <w:color w:val="000000"/>
                <w:sz w:val="22"/>
                <w:szCs w:val="22"/>
              </w:rPr>
            </w:pPr>
            <w:r>
              <w:rPr>
                <w:rFonts w:hint="eastAsia" w:cs="Arial"/>
                <w:color w:val="000000"/>
                <w:sz w:val="22"/>
                <w:szCs w:val="22"/>
              </w:rPr>
              <w:t>15</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C615C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442A6D">
            <w:pPr>
              <w:rPr>
                <w:rFonts w:ascii="宋体" w:hAnsi="宋体" w:eastAsia="宋体" w:cs="Arial"/>
                <w:color w:val="000000"/>
                <w:sz w:val="22"/>
                <w:szCs w:val="22"/>
              </w:rPr>
            </w:pPr>
            <w:r>
              <w:rPr>
                <w:rFonts w:hint="eastAsia" w:cs="Arial"/>
                <w:color w:val="000000"/>
                <w:sz w:val="22"/>
                <w:szCs w:val="22"/>
              </w:rPr>
              <w:t>十五、商业服务业等支出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C8046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E29DBE8">
            <w:pPr>
              <w:jc w:val="right"/>
              <w:rPr>
                <w:rFonts w:ascii="宋体" w:hAnsi="宋体" w:eastAsia="宋体" w:cs="Arial"/>
                <w:color w:val="000000"/>
                <w:sz w:val="22"/>
                <w:szCs w:val="22"/>
              </w:rPr>
            </w:pPr>
            <w:r>
              <w:rPr>
                <w:rFonts w:hint="eastAsia" w:cs="Arial"/>
                <w:color w:val="000000"/>
                <w:sz w:val="22"/>
                <w:szCs w:val="22"/>
              </w:rPr>
              <w:t>0.00</w:t>
            </w:r>
          </w:p>
        </w:tc>
      </w:tr>
      <w:tr w14:paraId="6F02EC41">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F0ED89">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907A267">
            <w:pPr>
              <w:jc w:val="center"/>
              <w:rPr>
                <w:rFonts w:ascii="宋体" w:hAnsi="宋体" w:eastAsia="宋体" w:cs="Arial"/>
                <w:color w:val="000000"/>
                <w:sz w:val="22"/>
                <w:szCs w:val="22"/>
              </w:rPr>
            </w:pPr>
            <w:r>
              <w:rPr>
                <w:rFonts w:hint="eastAsia" w:cs="Arial"/>
                <w:color w:val="000000"/>
                <w:sz w:val="22"/>
                <w:szCs w:val="22"/>
              </w:rPr>
              <w:t>16</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C2596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78E1C2">
            <w:pPr>
              <w:rPr>
                <w:rFonts w:ascii="宋体" w:hAnsi="宋体" w:eastAsia="宋体" w:cs="Arial"/>
                <w:color w:val="000000"/>
                <w:sz w:val="22"/>
                <w:szCs w:val="22"/>
              </w:rPr>
            </w:pPr>
            <w:r>
              <w:rPr>
                <w:rFonts w:hint="eastAsia" w:cs="Arial"/>
                <w:color w:val="000000"/>
                <w:sz w:val="22"/>
                <w:szCs w:val="22"/>
              </w:rPr>
              <w:t>十六、金融支出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9E4C7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43</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6ABCE5">
            <w:pPr>
              <w:jc w:val="right"/>
              <w:rPr>
                <w:rFonts w:ascii="宋体" w:hAnsi="宋体" w:eastAsia="宋体" w:cs="Arial"/>
                <w:color w:val="000000"/>
                <w:sz w:val="22"/>
                <w:szCs w:val="22"/>
              </w:rPr>
            </w:pPr>
            <w:r>
              <w:rPr>
                <w:rFonts w:hint="eastAsia" w:cs="Arial"/>
                <w:color w:val="000000"/>
                <w:sz w:val="22"/>
                <w:szCs w:val="22"/>
              </w:rPr>
              <w:t>0.00</w:t>
            </w:r>
          </w:p>
        </w:tc>
      </w:tr>
      <w:tr w14:paraId="11EA1B88">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2D739A">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E928A9">
            <w:pPr>
              <w:jc w:val="center"/>
              <w:rPr>
                <w:rFonts w:ascii="宋体" w:hAnsi="宋体" w:eastAsia="宋体" w:cs="Arial"/>
                <w:color w:val="000000"/>
                <w:sz w:val="22"/>
                <w:szCs w:val="22"/>
              </w:rPr>
            </w:pPr>
            <w:r>
              <w:rPr>
                <w:rFonts w:hint="eastAsia" w:cs="Arial"/>
                <w:color w:val="000000"/>
                <w:sz w:val="22"/>
                <w:szCs w:val="22"/>
              </w:rPr>
              <w:t>17</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86837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BE9CBB">
            <w:pPr>
              <w:rPr>
                <w:rFonts w:ascii="宋体" w:hAnsi="宋体" w:eastAsia="宋体" w:cs="Arial"/>
                <w:color w:val="000000"/>
                <w:sz w:val="22"/>
                <w:szCs w:val="22"/>
              </w:rPr>
            </w:pPr>
            <w:r>
              <w:rPr>
                <w:rFonts w:hint="eastAsia" w:cs="Arial"/>
                <w:color w:val="000000"/>
                <w:sz w:val="22"/>
                <w:szCs w:val="22"/>
              </w:rPr>
              <w:t>十七、援助其他地区支出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5F68B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44</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774735">
            <w:pPr>
              <w:jc w:val="right"/>
              <w:rPr>
                <w:rFonts w:ascii="宋体" w:hAnsi="宋体" w:eastAsia="宋体" w:cs="Arial"/>
                <w:color w:val="000000"/>
                <w:sz w:val="22"/>
                <w:szCs w:val="22"/>
              </w:rPr>
            </w:pPr>
            <w:r>
              <w:rPr>
                <w:rFonts w:hint="eastAsia" w:cs="Arial"/>
                <w:color w:val="000000"/>
                <w:sz w:val="22"/>
                <w:szCs w:val="22"/>
              </w:rPr>
              <w:t>0.00</w:t>
            </w:r>
          </w:p>
        </w:tc>
      </w:tr>
      <w:tr w14:paraId="0BBE548E">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B287BF">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2E6EB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18</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712AF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0415605">
            <w:pPr>
              <w:rPr>
                <w:rFonts w:ascii="宋体" w:hAnsi="宋体" w:eastAsia="宋体" w:cs="Arial"/>
                <w:color w:val="000000"/>
                <w:sz w:val="22"/>
                <w:szCs w:val="22"/>
              </w:rPr>
            </w:pPr>
            <w:r>
              <w:rPr>
                <w:rFonts w:hint="eastAsia" w:cs="Arial"/>
                <w:color w:val="000000"/>
                <w:sz w:val="22"/>
                <w:szCs w:val="22"/>
              </w:rPr>
              <w:t>十八、自然资源海洋气象等支出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3CE0B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45</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90E71B">
            <w:pPr>
              <w:jc w:val="right"/>
              <w:rPr>
                <w:rFonts w:ascii="宋体" w:hAnsi="宋体" w:eastAsia="宋体" w:cs="Arial"/>
                <w:color w:val="000000"/>
                <w:sz w:val="22"/>
                <w:szCs w:val="22"/>
              </w:rPr>
            </w:pPr>
            <w:r>
              <w:rPr>
                <w:rFonts w:hint="eastAsia" w:cs="Arial"/>
                <w:color w:val="000000"/>
                <w:sz w:val="22"/>
                <w:szCs w:val="22"/>
              </w:rPr>
              <w:t>0.00</w:t>
            </w:r>
          </w:p>
        </w:tc>
      </w:tr>
      <w:tr w14:paraId="74122A61">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03FCEA">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CC04C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19</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FC9F2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20B6A1">
            <w:pPr>
              <w:rPr>
                <w:rFonts w:ascii="宋体" w:hAnsi="宋体" w:eastAsia="宋体" w:cs="Arial"/>
                <w:color w:val="000000"/>
                <w:sz w:val="22"/>
                <w:szCs w:val="22"/>
              </w:rPr>
            </w:pPr>
            <w:r>
              <w:rPr>
                <w:rFonts w:hint="eastAsia" w:cs="Arial"/>
                <w:color w:val="000000"/>
                <w:sz w:val="22"/>
                <w:szCs w:val="22"/>
              </w:rPr>
              <w:t>十九、住房保障支出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AFF7E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46</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DA64F5">
            <w:pPr>
              <w:jc w:val="right"/>
              <w:rPr>
                <w:rFonts w:ascii="宋体" w:hAnsi="宋体" w:eastAsia="宋体" w:cs="Arial"/>
                <w:color w:val="000000"/>
                <w:sz w:val="22"/>
                <w:szCs w:val="22"/>
              </w:rPr>
            </w:pPr>
            <w:r>
              <w:rPr>
                <w:rFonts w:hint="eastAsia" w:cs="Arial"/>
                <w:color w:val="000000"/>
                <w:sz w:val="22"/>
                <w:szCs w:val="22"/>
              </w:rPr>
              <w:t>0.00</w:t>
            </w:r>
          </w:p>
        </w:tc>
      </w:tr>
      <w:tr w14:paraId="15D0E095">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0E96CC">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4B7A8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7422F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3CD1FE">
            <w:pPr>
              <w:rPr>
                <w:rFonts w:ascii="宋体" w:hAnsi="宋体" w:eastAsia="宋体" w:cs="Arial"/>
                <w:color w:val="000000"/>
                <w:sz w:val="22"/>
                <w:szCs w:val="22"/>
              </w:rPr>
            </w:pPr>
            <w:r>
              <w:rPr>
                <w:rFonts w:hint="eastAsia" w:cs="Arial"/>
                <w:color w:val="000000"/>
                <w:sz w:val="22"/>
                <w:szCs w:val="22"/>
              </w:rPr>
              <w:t>二十、粮油物资储备支出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ACD78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47</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2CC95E">
            <w:pPr>
              <w:jc w:val="right"/>
              <w:rPr>
                <w:rFonts w:ascii="宋体" w:hAnsi="宋体" w:eastAsia="宋体" w:cs="Arial"/>
                <w:color w:val="000000"/>
                <w:sz w:val="22"/>
                <w:szCs w:val="22"/>
              </w:rPr>
            </w:pPr>
            <w:r>
              <w:rPr>
                <w:rFonts w:hint="eastAsia" w:cs="Arial"/>
                <w:color w:val="000000"/>
                <w:sz w:val="22"/>
                <w:szCs w:val="22"/>
              </w:rPr>
              <w:t>0.00</w:t>
            </w:r>
          </w:p>
        </w:tc>
      </w:tr>
      <w:tr w14:paraId="1135A5D5">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C6AA7C">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CAF51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91337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19CAE93">
            <w:pPr>
              <w:rPr>
                <w:rFonts w:ascii="宋体" w:hAnsi="宋体" w:eastAsia="宋体" w:cs="Arial"/>
                <w:color w:val="000000"/>
                <w:sz w:val="22"/>
                <w:szCs w:val="22"/>
              </w:rPr>
            </w:pPr>
            <w:r>
              <w:rPr>
                <w:rFonts w:hint="eastAsia" w:cs="Arial"/>
                <w:color w:val="000000"/>
                <w:sz w:val="22"/>
                <w:szCs w:val="22"/>
              </w:rPr>
              <w:t>二十一、灾害防治及应急管理支出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97966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48</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A0F97C">
            <w:pPr>
              <w:jc w:val="right"/>
              <w:rPr>
                <w:rFonts w:ascii="宋体" w:hAnsi="宋体" w:eastAsia="宋体" w:cs="Arial"/>
                <w:color w:val="000000"/>
                <w:sz w:val="22"/>
                <w:szCs w:val="22"/>
              </w:rPr>
            </w:pPr>
            <w:r>
              <w:rPr>
                <w:rFonts w:hint="eastAsia" w:cs="Arial"/>
                <w:color w:val="000000"/>
                <w:sz w:val="22"/>
                <w:szCs w:val="22"/>
              </w:rPr>
              <w:t>0.00</w:t>
            </w:r>
          </w:p>
        </w:tc>
      </w:tr>
      <w:tr w14:paraId="00249475">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6A34CE">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7CDF2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4240F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6D25199">
            <w:pPr>
              <w:rPr>
                <w:rFonts w:ascii="宋体" w:hAnsi="宋体" w:eastAsia="宋体" w:cs="Arial"/>
                <w:color w:val="000000"/>
                <w:sz w:val="22"/>
                <w:szCs w:val="22"/>
              </w:rPr>
            </w:pPr>
            <w:r>
              <w:rPr>
                <w:rFonts w:hint="eastAsia" w:cs="Arial"/>
                <w:color w:val="000000"/>
                <w:sz w:val="22"/>
                <w:szCs w:val="22"/>
              </w:rPr>
              <w:t>二十二、其他支出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DC030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49</w:t>
            </w:r>
          </w:p>
        </w:tc>
        <w:tc>
          <w:tcPr>
            <w:tcW w:w="145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9F409C">
            <w:pPr>
              <w:jc w:val="right"/>
              <w:rPr>
                <w:rFonts w:ascii="宋体" w:hAnsi="宋体" w:eastAsia="宋体" w:cs="Arial"/>
                <w:color w:val="000000"/>
                <w:sz w:val="22"/>
                <w:szCs w:val="22"/>
              </w:rPr>
            </w:pPr>
            <w:r>
              <w:rPr>
                <w:rFonts w:hint="eastAsia" w:cs="Arial"/>
                <w:color w:val="000000"/>
                <w:sz w:val="22"/>
                <w:szCs w:val="22"/>
              </w:rPr>
              <w:t>0.00</w:t>
            </w:r>
          </w:p>
        </w:tc>
      </w:tr>
      <w:tr w14:paraId="55B4861B">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667156">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F2F57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w:t>
            </w: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442B4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2268" w:type="dxa"/>
            <w:tcBorders>
              <w:top w:val="nil"/>
              <w:left w:val="nil"/>
              <w:bottom w:val="nil"/>
              <w:right w:val="single" w:color="000000" w:sz="4" w:space="0"/>
            </w:tcBorders>
            <w:shd w:val="clear" w:color="auto" w:fill="auto"/>
            <w:noWrap/>
            <w:tcMar>
              <w:top w:w="15" w:type="dxa"/>
              <w:left w:w="15" w:type="dxa"/>
              <w:right w:w="15" w:type="dxa"/>
            </w:tcMar>
            <w:vAlign w:val="center"/>
          </w:tcPr>
          <w:p w14:paraId="05E48FEE">
            <w:pPr>
              <w:rPr>
                <w:rFonts w:ascii="宋体" w:hAnsi="宋体" w:eastAsia="宋体" w:cs="Arial"/>
                <w:color w:val="000000"/>
                <w:sz w:val="22"/>
                <w:szCs w:val="22"/>
              </w:rPr>
            </w:pPr>
            <w:r>
              <w:rPr>
                <w:rFonts w:hint="eastAsia" w:cs="Arial"/>
                <w:color w:val="000000"/>
                <w:sz w:val="22"/>
                <w:szCs w:val="22"/>
              </w:rPr>
              <w:t>二十三、债务还本支出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3447B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50</w:t>
            </w:r>
          </w:p>
        </w:tc>
        <w:tc>
          <w:tcPr>
            <w:tcW w:w="1458" w:type="dxa"/>
            <w:tcBorders>
              <w:top w:val="nil"/>
              <w:left w:val="nil"/>
              <w:bottom w:val="nil"/>
              <w:right w:val="single" w:color="000000" w:sz="4" w:space="0"/>
            </w:tcBorders>
            <w:shd w:val="clear" w:color="auto" w:fill="auto"/>
            <w:noWrap/>
            <w:tcMar>
              <w:top w:w="15" w:type="dxa"/>
              <w:left w:w="15" w:type="dxa"/>
              <w:right w:w="15" w:type="dxa"/>
            </w:tcMar>
            <w:vAlign w:val="center"/>
          </w:tcPr>
          <w:p w14:paraId="6D74644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2AE44AC4">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4176BA">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97B6E20">
            <w:pPr>
              <w:widowControl/>
              <w:jc w:val="center"/>
              <w:textAlignment w:val="center"/>
              <w:rPr>
                <w:rFonts w:ascii="宋体" w:hAnsi="宋体" w:eastAsia="宋体" w:cs="宋体"/>
                <w:color w:val="000000"/>
                <w:kern w:val="0"/>
                <w:sz w:val="20"/>
                <w:szCs w:val="20"/>
              </w:rPr>
            </w:pP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41B4F6">
            <w:pPr>
              <w:widowControl/>
              <w:jc w:val="right"/>
              <w:textAlignment w:val="center"/>
              <w:rPr>
                <w:rFonts w:ascii="宋体" w:hAnsi="宋体" w:eastAsia="宋体" w:cs="宋体"/>
                <w:color w:val="000000"/>
                <w:kern w:val="0"/>
                <w:sz w:val="20"/>
                <w:szCs w:val="20"/>
              </w:rPr>
            </w:pPr>
          </w:p>
        </w:tc>
        <w:tc>
          <w:tcPr>
            <w:tcW w:w="2268" w:type="dxa"/>
            <w:tcBorders>
              <w:top w:val="nil"/>
              <w:left w:val="nil"/>
              <w:bottom w:val="nil"/>
              <w:right w:val="single" w:color="000000" w:sz="4" w:space="0"/>
            </w:tcBorders>
            <w:shd w:val="clear" w:color="auto" w:fill="auto"/>
            <w:noWrap/>
            <w:tcMar>
              <w:top w:w="15" w:type="dxa"/>
              <w:left w:w="15" w:type="dxa"/>
              <w:right w:w="15" w:type="dxa"/>
            </w:tcMar>
            <w:vAlign w:val="center"/>
          </w:tcPr>
          <w:p w14:paraId="01BC4A8E">
            <w:pPr>
              <w:rPr>
                <w:rFonts w:ascii="宋体" w:hAnsi="宋体" w:eastAsia="宋体" w:cs="Arial"/>
                <w:color w:val="000000"/>
                <w:sz w:val="22"/>
                <w:szCs w:val="22"/>
              </w:rPr>
            </w:pPr>
            <w:r>
              <w:rPr>
                <w:rFonts w:hint="eastAsia" w:cs="Arial"/>
                <w:color w:val="000000"/>
                <w:sz w:val="22"/>
                <w:szCs w:val="22"/>
              </w:rPr>
              <w:t>二十四、债务付息支出</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B9E044">
            <w:pPr>
              <w:widowControl/>
              <w:jc w:val="center"/>
              <w:textAlignment w:val="center"/>
              <w:rPr>
                <w:rFonts w:ascii="宋体" w:hAnsi="宋体" w:eastAsia="宋体" w:cs="宋体"/>
                <w:color w:val="000000"/>
                <w:kern w:val="0"/>
                <w:sz w:val="20"/>
                <w:szCs w:val="20"/>
              </w:rPr>
            </w:pPr>
          </w:p>
        </w:tc>
        <w:tc>
          <w:tcPr>
            <w:tcW w:w="1458" w:type="dxa"/>
            <w:tcBorders>
              <w:top w:val="nil"/>
              <w:left w:val="nil"/>
              <w:bottom w:val="nil"/>
              <w:right w:val="single" w:color="000000" w:sz="4" w:space="0"/>
            </w:tcBorders>
            <w:shd w:val="clear" w:color="auto" w:fill="auto"/>
            <w:noWrap/>
            <w:tcMar>
              <w:top w:w="15" w:type="dxa"/>
              <w:left w:w="15" w:type="dxa"/>
              <w:right w:w="15" w:type="dxa"/>
            </w:tcMar>
            <w:vAlign w:val="center"/>
          </w:tcPr>
          <w:p w14:paraId="77F4AF37">
            <w:pPr>
              <w:widowControl/>
              <w:jc w:val="right"/>
              <w:textAlignment w:val="center"/>
              <w:rPr>
                <w:rFonts w:ascii="宋体" w:hAnsi="宋体" w:eastAsia="宋体" w:cs="宋体"/>
                <w:color w:val="000000"/>
                <w:kern w:val="0"/>
                <w:sz w:val="20"/>
                <w:szCs w:val="20"/>
              </w:rPr>
            </w:pPr>
          </w:p>
        </w:tc>
      </w:tr>
      <w:tr w14:paraId="1C9C42A2">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CCA5C3">
            <w:pPr>
              <w:jc w:val="left"/>
              <w:rPr>
                <w:rFonts w:ascii="宋体" w:hAnsi="宋体" w:eastAsia="宋体" w:cs="宋体"/>
                <w:color w:val="000000"/>
                <w:sz w:val="20"/>
                <w:szCs w:val="20"/>
              </w:rPr>
            </w:pP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F70FE41">
            <w:pPr>
              <w:widowControl/>
              <w:jc w:val="center"/>
              <w:textAlignment w:val="center"/>
              <w:rPr>
                <w:rFonts w:ascii="宋体" w:hAnsi="宋体" w:eastAsia="宋体" w:cs="宋体"/>
                <w:color w:val="000000"/>
                <w:kern w:val="0"/>
                <w:sz w:val="20"/>
                <w:szCs w:val="20"/>
              </w:rPr>
            </w:pPr>
          </w:p>
        </w:tc>
        <w:tc>
          <w:tcPr>
            <w:tcW w:w="850"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3F8263">
            <w:pPr>
              <w:widowControl/>
              <w:jc w:val="right"/>
              <w:textAlignment w:val="center"/>
              <w:rPr>
                <w:rFonts w:ascii="宋体" w:hAnsi="宋体" w:eastAsia="宋体" w:cs="宋体"/>
                <w:color w:val="000000"/>
                <w:kern w:val="0"/>
                <w:sz w:val="20"/>
                <w:szCs w:val="20"/>
              </w:rPr>
            </w:pPr>
          </w:p>
        </w:tc>
        <w:tc>
          <w:tcPr>
            <w:tcW w:w="2268" w:type="dxa"/>
            <w:tcBorders>
              <w:top w:val="nil"/>
              <w:left w:val="nil"/>
              <w:bottom w:val="nil"/>
              <w:right w:val="single" w:color="000000" w:sz="4" w:space="0"/>
            </w:tcBorders>
            <w:shd w:val="clear" w:color="auto" w:fill="auto"/>
            <w:noWrap/>
            <w:tcMar>
              <w:top w:w="15" w:type="dxa"/>
              <w:left w:w="15" w:type="dxa"/>
              <w:right w:w="15" w:type="dxa"/>
            </w:tcMar>
            <w:vAlign w:val="center"/>
          </w:tcPr>
          <w:p w14:paraId="39BAB223">
            <w:pPr>
              <w:rPr>
                <w:rFonts w:cs="Arial"/>
                <w:color w:val="000000"/>
                <w:sz w:val="22"/>
                <w:szCs w:val="22"/>
              </w:rPr>
            </w:pP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DDDE8EC">
            <w:pPr>
              <w:widowControl/>
              <w:jc w:val="center"/>
              <w:textAlignment w:val="center"/>
              <w:rPr>
                <w:rFonts w:ascii="宋体" w:hAnsi="宋体" w:eastAsia="宋体" w:cs="宋体"/>
                <w:color w:val="000000"/>
                <w:kern w:val="0"/>
                <w:sz w:val="20"/>
                <w:szCs w:val="20"/>
              </w:rPr>
            </w:pPr>
          </w:p>
        </w:tc>
        <w:tc>
          <w:tcPr>
            <w:tcW w:w="1458" w:type="dxa"/>
            <w:tcBorders>
              <w:top w:val="nil"/>
              <w:left w:val="nil"/>
              <w:bottom w:val="nil"/>
              <w:right w:val="single" w:color="000000" w:sz="4" w:space="0"/>
            </w:tcBorders>
            <w:shd w:val="clear" w:color="auto" w:fill="auto"/>
            <w:noWrap/>
            <w:tcMar>
              <w:top w:w="15" w:type="dxa"/>
              <w:left w:w="15" w:type="dxa"/>
              <w:right w:w="15" w:type="dxa"/>
            </w:tcMar>
            <w:vAlign w:val="center"/>
          </w:tcPr>
          <w:p w14:paraId="1C2E952D">
            <w:pPr>
              <w:widowControl/>
              <w:jc w:val="right"/>
              <w:textAlignment w:val="center"/>
              <w:rPr>
                <w:rFonts w:ascii="宋体" w:hAnsi="宋体" w:eastAsia="宋体" w:cs="宋体"/>
                <w:color w:val="000000"/>
                <w:kern w:val="0"/>
                <w:sz w:val="20"/>
                <w:szCs w:val="20"/>
              </w:rPr>
            </w:pPr>
          </w:p>
        </w:tc>
      </w:tr>
      <w:tr w14:paraId="65644AA8">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AA9A68">
            <w:pPr>
              <w:jc w:val="center"/>
              <w:rPr>
                <w:rFonts w:ascii="宋体" w:hAnsi="宋体" w:eastAsia="宋体" w:cs="Arial"/>
                <w:b/>
                <w:bCs/>
                <w:color w:val="000000"/>
                <w:sz w:val="22"/>
                <w:szCs w:val="22"/>
              </w:rPr>
            </w:pPr>
            <w:r>
              <w:rPr>
                <w:rFonts w:hint="eastAsia" w:cs="Arial"/>
                <w:b/>
                <w:bCs/>
                <w:color w:val="000000"/>
                <w:sz w:val="22"/>
                <w:szCs w:val="22"/>
              </w:rPr>
              <w:t>本年收入合计</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957E6D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24</w:t>
            </w:r>
          </w:p>
        </w:tc>
        <w:tc>
          <w:tcPr>
            <w:tcW w:w="850" w:type="dxa"/>
            <w:gridSpan w:val="2"/>
            <w:tcBorders>
              <w:top w:val="nil"/>
              <w:left w:val="nil"/>
              <w:bottom w:val="single" w:color="000000" w:sz="4" w:space="0"/>
              <w:right w:val="nil"/>
            </w:tcBorders>
            <w:shd w:val="clear" w:color="auto" w:fill="auto"/>
            <w:noWrap/>
            <w:tcMar>
              <w:top w:w="15" w:type="dxa"/>
              <w:left w:w="15" w:type="dxa"/>
              <w:right w:w="15" w:type="dxa"/>
            </w:tcMar>
            <w:vAlign w:val="center"/>
          </w:tcPr>
          <w:p w14:paraId="080BD137">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9,513.23</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3A1F34">
            <w:pPr>
              <w:jc w:val="center"/>
              <w:rPr>
                <w:rFonts w:ascii="宋体" w:hAnsi="宋体" w:eastAsia="宋体" w:cs="Arial"/>
                <w:b/>
                <w:bCs/>
                <w:color w:val="000000"/>
                <w:sz w:val="22"/>
                <w:szCs w:val="22"/>
              </w:rPr>
            </w:pPr>
            <w:r>
              <w:rPr>
                <w:rFonts w:hint="eastAsia" w:cs="Arial"/>
                <w:b/>
                <w:bCs/>
                <w:color w:val="000000"/>
                <w:sz w:val="22"/>
                <w:szCs w:val="22"/>
              </w:rPr>
              <w:t>本年支出合计</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1CDC7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51</w:t>
            </w:r>
          </w:p>
        </w:tc>
        <w:tc>
          <w:tcPr>
            <w:tcW w:w="14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329F13">
            <w:pPr>
              <w:widowControl/>
              <w:jc w:val="right"/>
              <w:textAlignment w:val="center"/>
              <w:rPr>
                <w:rFonts w:ascii="宋体" w:hAnsi="宋体" w:eastAsia="宋体" w:cs="宋体"/>
                <w:color w:val="000000"/>
                <w:sz w:val="20"/>
                <w:szCs w:val="20"/>
              </w:rPr>
            </w:pPr>
            <w:r>
              <w:rPr>
                <w:rFonts w:ascii="宋体" w:hAnsi="宋体" w:eastAsia="宋体" w:cs="宋体"/>
                <w:color w:val="000000"/>
                <w:kern w:val="0"/>
                <w:sz w:val="20"/>
                <w:szCs w:val="20"/>
              </w:rPr>
              <w:t>9227.92</w:t>
            </w:r>
          </w:p>
        </w:tc>
      </w:tr>
      <w:tr w14:paraId="154EEEB6">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509D1A">
            <w:pPr>
              <w:rPr>
                <w:rFonts w:ascii="宋体" w:hAnsi="宋体" w:eastAsia="宋体" w:cs="Arial"/>
                <w:color w:val="000000"/>
                <w:sz w:val="22"/>
                <w:szCs w:val="22"/>
              </w:rPr>
            </w:pPr>
            <w:r>
              <w:rPr>
                <w:rFonts w:hint="eastAsia" w:cs="Arial"/>
                <w:color w:val="000000"/>
                <w:sz w:val="22"/>
                <w:szCs w:val="22"/>
              </w:rPr>
              <w:t xml:space="preserve">  用事业基金弥补收支差额</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E80A34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w:t>
            </w:r>
          </w:p>
        </w:tc>
        <w:tc>
          <w:tcPr>
            <w:tcW w:w="850" w:type="dxa"/>
            <w:gridSpan w:val="2"/>
            <w:tcBorders>
              <w:top w:val="nil"/>
              <w:left w:val="nil"/>
              <w:bottom w:val="single" w:color="000000" w:sz="4" w:space="0"/>
              <w:right w:val="nil"/>
            </w:tcBorders>
            <w:shd w:val="clear" w:color="auto" w:fill="auto"/>
            <w:noWrap/>
            <w:tcMar>
              <w:top w:w="15" w:type="dxa"/>
              <w:left w:w="15" w:type="dxa"/>
              <w:right w:w="15" w:type="dxa"/>
            </w:tcMar>
            <w:vAlign w:val="center"/>
          </w:tcPr>
          <w:p w14:paraId="72F75CF9">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5BA173">
            <w:pPr>
              <w:rPr>
                <w:rFonts w:ascii="宋体" w:hAnsi="宋体" w:eastAsia="宋体" w:cs="Arial"/>
                <w:color w:val="000000"/>
                <w:sz w:val="22"/>
                <w:szCs w:val="22"/>
              </w:rPr>
            </w:pPr>
            <w:r>
              <w:rPr>
                <w:rFonts w:hint="eastAsia" w:cs="Arial"/>
                <w:color w:val="000000"/>
                <w:sz w:val="22"/>
                <w:szCs w:val="22"/>
              </w:rPr>
              <w:t xml:space="preserve">  结余分配                 </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33A99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52</w:t>
            </w:r>
          </w:p>
        </w:tc>
        <w:tc>
          <w:tcPr>
            <w:tcW w:w="14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47615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660E4841">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BEEC20">
            <w:pPr>
              <w:rPr>
                <w:rFonts w:ascii="宋体" w:hAnsi="宋体" w:eastAsia="宋体" w:cs="Arial"/>
                <w:color w:val="000000"/>
                <w:sz w:val="22"/>
                <w:szCs w:val="22"/>
              </w:rPr>
            </w:pPr>
            <w:r>
              <w:rPr>
                <w:rFonts w:hint="eastAsia" w:cs="Arial"/>
                <w:color w:val="000000"/>
                <w:sz w:val="22"/>
                <w:szCs w:val="22"/>
              </w:rPr>
              <w:t xml:space="preserve">  年初结转和结余</w:t>
            </w:r>
          </w:p>
        </w:tc>
        <w:tc>
          <w:tcPr>
            <w:tcW w:w="70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9C168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26</w:t>
            </w:r>
          </w:p>
        </w:tc>
        <w:tc>
          <w:tcPr>
            <w:tcW w:w="850" w:type="dxa"/>
            <w:gridSpan w:val="2"/>
            <w:tcBorders>
              <w:top w:val="nil"/>
              <w:left w:val="nil"/>
              <w:bottom w:val="single" w:color="000000" w:sz="4" w:space="0"/>
              <w:right w:val="nil"/>
            </w:tcBorders>
            <w:shd w:val="clear" w:color="auto" w:fill="auto"/>
            <w:noWrap/>
            <w:tcMar>
              <w:top w:w="15" w:type="dxa"/>
              <w:left w:w="15" w:type="dxa"/>
              <w:right w:w="15" w:type="dxa"/>
            </w:tcMar>
            <w:vAlign w:val="center"/>
          </w:tcPr>
          <w:p w14:paraId="2A527D46">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725.18</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E2568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年末结转和结余</w:t>
            </w:r>
          </w:p>
        </w:tc>
        <w:tc>
          <w:tcPr>
            <w:tcW w:w="52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7E566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53</w:t>
            </w:r>
          </w:p>
        </w:tc>
        <w:tc>
          <w:tcPr>
            <w:tcW w:w="14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B63F24">
            <w:pPr>
              <w:widowControl/>
              <w:jc w:val="right"/>
              <w:textAlignment w:val="center"/>
              <w:rPr>
                <w:rFonts w:ascii="宋体" w:hAnsi="宋体" w:eastAsia="宋体" w:cs="宋体"/>
                <w:color w:val="000000"/>
                <w:sz w:val="20"/>
                <w:szCs w:val="20"/>
              </w:rPr>
            </w:pPr>
            <w:r>
              <w:rPr>
                <w:rFonts w:ascii="宋体" w:hAnsi="宋体" w:eastAsia="宋体" w:cs="宋体"/>
                <w:color w:val="000000"/>
                <w:kern w:val="0"/>
                <w:sz w:val="20"/>
                <w:szCs w:val="20"/>
              </w:rPr>
              <w:t>1010.49</w:t>
            </w:r>
          </w:p>
        </w:tc>
      </w:tr>
      <w:tr w14:paraId="79EA8D43">
        <w:tblPrEx>
          <w:tblCellMar>
            <w:top w:w="0" w:type="dxa"/>
            <w:left w:w="0" w:type="dxa"/>
            <w:bottom w:w="0" w:type="dxa"/>
            <w:right w:w="0" w:type="dxa"/>
          </w:tblCellMar>
        </w:tblPrEx>
        <w:trPr>
          <w:trHeight w:val="308" w:hRule="atLeast"/>
        </w:trPr>
        <w:tc>
          <w:tcPr>
            <w:tcW w:w="2836" w:type="dxa"/>
            <w:tcBorders>
              <w:top w:val="nil"/>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14:paraId="496423A4">
            <w:pPr>
              <w:jc w:val="center"/>
              <w:rPr>
                <w:rFonts w:ascii="宋体" w:hAnsi="宋体" w:eastAsia="宋体" w:cs="Arial"/>
                <w:b/>
                <w:bCs/>
                <w:color w:val="000000"/>
                <w:sz w:val="22"/>
                <w:szCs w:val="22"/>
              </w:rPr>
            </w:pPr>
            <w:r>
              <w:rPr>
                <w:rFonts w:hint="eastAsia" w:cs="Arial"/>
                <w:b/>
                <w:bCs/>
                <w:color w:val="000000"/>
                <w:sz w:val="22"/>
                <w:szCs w:val="22"/>
              </w:rPr>
              <w:t>本年收入合计</w:t>
            </w:r>
          </w:p>
        </w:tc>
        <w:tc>
          <w:tcPr>
            <w:tcW w:w="709" w:type="dxa"/>
            <w:gridSpan w:val="2"/>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0BD38DD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27</w:t>
            </w:r>
          </w:p>
        </w:tc>
        <w:tc>
          <w:tcPr>
            <w:tcW w:w="850" w:type="dxa"/>
            <w:gridSpan w:val="2"/>
            <w:tcBorders>
              <w:top w:val="nil"/>
              <w:left w:val="nil"/>
              <w:bottom w:val="single" w:color="000000" w:sz="8" w:space="0"/>
              <w:right w:val="nil"/>
            </w:tcBorders>
            <w:shd w:val="clear" w:color="auto" w:fill="auto"/>
            <w:noWrap/>
            <w:tcMar>
              <w:top w:w="15" w:type="dxa"/>
              <w:left w:w="15" w:type="dxa"/>
              <w:right w:w="15" w:type="dxa"/>
            </w:tcMar>
            <w:vAlign w:val="center"/>
          </w:tcPr>
          <w:p w14:paraId="7FBD5558">
            <w:pPr>
              <w:widowControl/>
              <w:jc w:val="right"/>
              <w:textAlignment w:val="center"/>
              <w:rPr>
                <w:rFonts w:ascii="宋体" w:hAnsi="宋体" w:eastAsia="宋体" w:cs="宋体"/>
                <w:color w:val="000000"/>
                <w:sz w:val="20"/>
                <w:szCs w:val="20"/>
              </w:rPr>
            </w:pPr>
            <w:r>
              <w:rPr>
                <w:rFonts w:ascii="宋体" w:hAnsi="宋体" w:eastAsia="宋体" w:cs="宋体"/>
                <w:color w:val="000000"/>
                <w:kern w:val="0"/>
                <w:sz w:val="20"/>
                <w:szCs w:val="20"/>
              </w:rPr>
              <w:t>10238.41</w:t>
            </w:r>
          </w:p>
        </w:tc>
        <w:tc>
          <w:tcPr>
            <w:tcW w:w="2268" w:type="dxa"/>
            <w:tcBorders>
              <w:top w:val="nil"/>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14:paraId="762CF917">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rPr>
              <w:t>总计</w:t>
            </w:r>
          </w:p>
        </w:tc>
        <w:tc>
          <w:tcPr>
            <w:tcW w:w="527" w:type="dxa"/>
            <w:gridSpan w:val="2"/>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686C6EF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54</w:t>
            </w:r>
          </w:p>
        </w:tc>
        <w:tc>
          <w:tcPr>
            <w:tcW w:w="14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F91D47">
            <w:pPr>
              <w:widowControl/>
              <w:jc w:val="right"/>
              <w:textAlignment w:val="center"/>
              <w:rPr>
                <w:rFonts w:ascii="宋体" w:hAnsi="宋体" w:eastAsia="宋体" w:cs="宋体"/>
                <w:color w:val="000000"/>
                <w:sz w:val="20"/>
                <w:szCs w:val="20"/>
              </w:rPr>
            </w:pPr>
            <w:r>
              <w:rPr>
                <w:rFonts w:ascii="宋体" w:hAnsi="宋体" w:eastAsia="宋体" w:cs="宋体"/>
                <w:color w:val="000000"/>
                <w:kern w:val="0"/>
                <w:sz w:val="20"/>
                <w:szCs w:val="20"/>
              </w:rPr>
              <w:t>10238.41</w:t>
            </w:r>
          </w:p>
        </w:tc>
      </w:tr>
      <w:tr w14:paraId="5C91D085">
        <w:tblPrEx>
          <w:tblCellMar>
            <w:top w:w="0" w:type="dxa"/>
            <w:left w:w="0" w:type="dxa"/>
            <w:bottom w:w="0" w:type="dxa"/>
            <w:right w:w="0" w:type="dxa"/>
          </w:tblCellMar>
        </w:tblPrEx>
        <w:trPr>
          <w:trHeight w:val="308" w:hRule="atLeast"/>
        </w:trPr>
        <w:tc>
          <w:tcPr>
            <w:tcW w:w="8648" w:type="dxa"/>
            <w:gridSpan w:val="9"/>
            <w:tcBorders>
              <w:top w:val="nil"/>
              <w:left w:val="nil"/>
              <w:bottom w:val="nil"/>
              <w:right w:val="nil"/>
            </w:tcBorders>
            <w:shd w:val="clear" w:color="auto" w:fill="auto"/>
            <w:noWrap/>
            <w:tcMar>
              <w:top w:w="15" w:type="dxa"/>
              <w:left w:w="15" w:type="dxa"/>
              <w:right w:w="15" w:type="dxa"/>
            </w:tcMar>
            <w:vAlign w:val="center"/>
          </w:tcPr>
          <w:p w14:paraId="08C05D25">
            <w:pPr>
              <w:jc w:val="left"/>
              <w:rPr>
                <w:rFonts w:ascii="宋体" w:hAnsi="宋体" w:eastAsia="宋体" w:cs="宋体"/>
                <w:color w:val="000000"/>
                <w:sz w:val="20"/>
                <w:szCs w:val="20"/>
              </w:rPr>
            </w:pPr>
            <w:r>
              <w:rPr>
                <w:rFonts w:hint="eastAsia" w:ascii="宋体" w:hAnsi="宋体" w:eastAsia="宋体" w:cs="宋体"/>
                <w:color w:val="000000"/>
                <w:kern w:val="0"/>
                <w:sz w:val="20"/>
                <w:szCs w:val="20"/>
              </w:rPr>
              <w:t>注：本表反映部门本年度的总收支和年末结转结余情况。</w:t>
            </w:r>
          </w:p>
        </w:tc>
      </w:tr>
    </w:tbl>
    <w:p w14:paraId="0825A8CE">
      <w:pPr>
        <w:widowControl/>
        <w:spacing w:line="600" w:lineRule="exact"/>
        <w:jc w:val="center"/>
        <w:rPr>
          <w:rFonts w:ascii="宋体" w:hAnsi="宋体"/>
          <w:b/>
          <w:sz w:val="32"/>
          <w:szCs w:val="32"/>
        </w:rPr>
      </w:pPr>
    </w:p>
    <w:tbl>
      <w:tblPr>
        <w:tblStyle w:val="5"/>
        <w:tblW w:w="8648" w:type="dxa"/>
        <w:tblInd w:w="-269" w:type="dxa"/>
        <w:tblLayout w:type="fixed"/>
        <w:tblCellMar>
          <w:top w:w="0" w:type="dxa"/>
          <w:left w:w="0" w:type="dxa"/>
          <w:bottom w:w="0" w:type="dxa"/>
          <w:right w:w="0" w:type="dxa"/>
        </w:tblCellMar>
      </w:tblPr>
      <w:tblGrid>
        <w:gridCol w:w="679"/>
        <w:gridCol w:w="421"/>
        <w:gridCol w:w="315"/>
        <w:gridCol w:w="2205"/>
        <w:gridCol w:w="1020"/>
        <w:gridCol w:w="870"/>
        <w:gridCol w:w="630"/>
        <w:gridCol w:w="540"/>
        <w:gridCol w:w="435"/>
        <w:gridCol w:w="525"/>
        <w:gridCol w:w="1008"/>
      </w:tblGrid>
      <w:tr w14:paraId="4BF933A6">
        <w:tblPrEx>
          <w:tblCellMar>
            <w:top w:w="0" w:type="dxa"/>
            <w:left w:w="0" w:type="dxa"/>
            <w:bottom w:w="0" w:type="dxa"/>
            <w:right w:w="0" w:type="dxa"/>
          </w:tblCellMar>
        </w:tblPrEx>
        <w:trPr>
          <w:trHeight w:val="450" w:hRule="atLeast"/>
        </w:trPr>
        <w:tc>
          <w:tcPr>
            <w:tcW w:w="8648" w:type="dxa"/>
            <w:gridSpan w:val="11"/>
            <w:tcBorders>
              <w:top w:val="nil"/>
              <w:left w:val="nil"/>
              <w:bottom w:val="nil"/>
              <w:right w:val="nil"/>
            </w:tcBorders>
            <w:shd w:val="clear" w:color="auto" w:fill="auto"/>
            <w:noWrap/>
            <w:tcMar>
              <w:top w:w="15" w:type="dxa"/>
              <w:left w:w="15" w:type="dxa"/>
              <w:right w:w="15" w:type="dxa"/>
            </w:tcMar>
            <w:vAlign w:val="bottom"/>
          </w:tcPr>
          <w:p w14:paraId="69244D5C">
            <w:pPr>
              <w:widowControl/>
              <w:jc w:val="center"/>
              <w:textAlignment w:val="bottom"/>
              <w:rPr>
                <w:rFonts w:ascii="宋体" w:hAnsi="宋体" w:eastAsia="宋体" w:cs="宋体"/>
                <w:color w:val="000000"/>
                <w:sz w:val="36"/>
                <w:szCs w:val="36"/>
              </w:rPr>
            </w:pPr>
            <w:r>
              <w:rPr>
                <w:rFonts w:hint="eastAsia" w:ascii="宋体" w:hAnsi="宋体" w:eastAsia="宋体" w:cs="宋体"/>
                <w:color w:val="000000"/>
                <w:kern w:val="0"/>
                <w:sz w:val="36"/>
                <w:szCs w:val="36"/>
              </w:rPr>
              <w:t>收入决算表</w:t>
            </w:r>
          </w:p>
        </w:tc>
      </w:tr>
      <w:tr w14:paraId="733CBCA4">
        <w:tblPrEx>
          <w:tblCellMar>
            <w:top w:w="0" w:type="dxa"/>
            <w:left w:w="0" w:type="dxa"/>
            <w:bottom w:w="0" w:type="dxa"/>
            <w:right w:w="0" w:type="dxa"/>
          </w:tblCellMar>
        </w:tblPrEx>
        <w:trPr>
          <w:trHeight w:val="255" w:hRule="atLeast"/>
        </w:trPr>
        <w:tc>
          <w:tcPr>
            <w:tcW w:w="679" w:type="dxa"/>
            <w:tcBorders>
              <w:top w:val="nil"/>
              <w:left w:val="nil"/>
              <w:bottom w:val="nil"/>
              <w:right w:val="nil"/>
            </w:tcBorders>
            <w:shd w:val="clear" w:color="auto" w:fill="auto"/>
            <w:noWrap/>
            <w:tcMar>
              <w:top w:w="15" w:type="dxa"/>
              <w:left w:w="15" w:type="dxa"/>
              <w:right w:w="15" w:type="dxa"/>
            </w:tcMar>
            <w:vAlign w:val="bottom"/>
          </w:tcPr>
          <w:p w14:paraId="74D17116">
            <w:pPr>
              <w:rPr>
                <w:rFonts w:ascii="宋体" w:hAnsi="宋体" w:eastAsia="宋体" w:cs="宋体"/>
                <w:color w:val="000000"/>
                <w:sz w:val="20"/>
                <w:szCs w:val="20"/>
              </w:rPr>
            </w:pPr>
          </w:p>
        </w:tc>
        <w:tc>
          <w:tcPr>
            <w:tcW w:w="421" w:type="dxa"/>
            <w:tcBorders>
              <w:top w:val="nil"/>
              <w:left w:val="nil"/>
              <w:bottom w:val="nil"/>
              <w:right w:val="nil"/>
            </w:tcBorders>
            <w:shd w:val="clear" w:color="auto" w:fill="auto"/>
            <w:noWrap/>
            <w:tcMar>
              <w:top w:w="15" w:type="dxa"/>
              <w:left w:w="15" w:type="dxa"/>
              <w:right w:w="15" w:type="dxa"/>
            </w:tcMar>
            <w:vAlign w:val="bottom"/>
          </w:tcPr>
          <w:p w14:paraId="2FD340D6">
            <w:pPr>
              <w:rPr>
                <w:rFonts w:ascii="宋体" w:hAnsi="宋体" w:eastAsia="宋体" w:cs="宋体"/>
                <w:color w:val="000000"/>
                <w:sz w:val="20"/>
                <w:szCs w:val="20"/>
              </w:rPr>
            </w:pPr>
          </w:p>
        </w:tc>
        <w:tc>
          <w:tcPr>
            <w:tcW w:w="315" w:type="dxa"/>
            <w:tcBorders>
              <w:top w:val="nil"/>
              <w:left w:val="nil"/>
              <w:bottom w:val="nil"/>
              <w:right w:val="nil"/>
            </w:tcBorders>
            <w:shd w:val="clear" w:color="auto" w:fill="auto"/>
            <w:noWrap/>
            <w:tcMar>
              <w:top w:w="15" w:type="dxa"/>
              <w:left w:w="15" w:type="dxa"/>
              <w:right w:w="15" w:type="dxa"/>
            </w:tcMar>
            <w:vAlign w:val="bottom"/>
          </w:tcPr>
          <w:p w14:paraId="0E0326AA">
            <w:pPr>
              <w:rPr>
                <w:rFonts w:ascii="宋体" w:hAnsi="宋体" w:eastAsia="宋体" w:cs="宋体"/>
                <w:color w:val="000000"/>
                <w:sz w:val="20"/>
                <w:szCs w:val="20"/>
              </w:rPr>
            </w:pPr>
          </w:p>
        </w:tc>
        <w:tc>
          <w:tcPr>
            <w:tcW w:w="2205" w:type="dxa"/>
            <w:tcBorders>
              <w:top w:val="nil"/>
              <w:left w:val="nil"/>
              <w:bottom w:val="nil"/>
              <w:right w:val="nil"/>
            </w:tcBorders>
            <w:shd w:val="clear" w:color="auto" w:fill="auto"/>
            <w:noWrap/>
            <w:tcMar>
              <w:top w:w="15" w:type="dxa"/>
              <w:left w:w="15" w:type="dxa"/>
              <w:right w:w="15" w:type="dxa"/>
            </w:tcMar>
            <w:vAlign w:val="bottom"/>
          </w:tcPr>
          <w:p w14:paraId="54285124">
            <w:pPr>
              <w:rPr>
                <w:rFonts w:ascii="宋体" w:hAnsi="宋体" w:eastAsia="宋体" w:cs="宋体"/>
                <w:color w:val="000000"/>
                <w:sz w:val="20"/>
                <w:szCs w:val="20"/>
              </w:rPr>
            </w:pPr>
          </w:p>
        </w:tc>
        <w:tc>
          <w:tcPr>
            <w:tcW w:w="1020" w:type="dxa"/>
            <w:tcBorders>
              <w:top w:val="nil"/>
              <w:left w:val="nil"/>
              <w:bottom w:val="nil"/>
              <w:right w:val="nil"/>
            </w:tcBorders>
            <w:shd w:val="clear" w:color="auto" w:fill="auto"/>
            <w:noWrap/>
            <w:tcMar>
              <w:top w:w="15" w:type="dxa"/>
              <w:left w:w="15" w:type="dxa"/>
              <w:right w:w="15" w:type="dxa"/>
            </w:tcMar>
            <w:vAlign w:val="bottom"/>
          </w:tcPr>
          <w:p w14:paraId="097EC961">
            <w:pPr>
              <w:rPr>
                <w:rFonts w:ascii="宋体" w:hAnsi="宋体" w:eastAsia="宋体" w:cs="宋体"/>
                <w:color w:val="000000"/>
                <w:sz w:val="20"/>
                <w:szCs w:val="20"/>
              </w:rPr>
            </w:pPr>
          </w:p>
        </w:tc>
        <w:tc>
          <w:tcPr>
            <w:tcW w:w="870" w:type="dxa"/>
            <w:tcBorders>
              <w:top w:val="nil"/>
              <w:left w:val="nil"/>
              <w:bottom w:val="nil"/>
              <w:right w:val="nil"/>
            </w:tcBorders>
            <w:shd w:val="clear" w:color="auto" w:fill="auto"/>
            <w:noWrap/>
            <w:tcMar>
              <w:top w:w="15" w:type="dxa"/>
              <w:left w:w="15" w:type="dxa"/>
              <w:right w:w="15" w:type="dxa"/>
            </w:tcMar>
            <w:vAlign w:val="bottom"/>
          </w:tcPr>
          <w:p w14:paraId="0B677120">
            <w:pPr>
              <w:rPr>
                <w:rFonts w:ascii="宋体" w:hAnsi="宋体" w:eastAsia="宋体" w:cs="宋体"/>
                <w:color w:val="000000"/>
                <w:sz w:val="20"/>
                <w:szCs w:val="20"/>
              </w:rPr>
            </w:pPr>
          </w:p>
        </w:tc>
        <w:tc>
          <w:tcPr>
            <w:tcW w:w="630" w:type="dxa"/>
            <w:tcBorders>
              <w:top w:val="nil"/>
              <w:left w:val="nil"/>
              <w:bottom w:val="nil"/>
              <w:right w:val="nil"/>
            </w:tcBorders>
            <w:shd w:val="clear" w:color="auto" w:fill="auto"/>
            <w:noWrap/>
            <w:tcMar>
              <w:top w:w="15" w:type="dxa"/>
              <w:left w:w="15" w:type="dxa"/>
              <w:right w:w="15" w:type="dxa"/>
            </w:tcMar>
            <w:vAlign w:val="bottom"/>
          </w:tcPr>
          <w:p w14:paraId="34AE4A7E">
            <w:pPr>
              <w:rPr>
                <w:rFonts w:ascii="宋体" w:hAnsi="宋体" w:eastAsia="宋体" w:cs="宋体"/>
                <w:color w:val="000000"/>
                <w:sz w:val="20"/>
                <w:szCs w:val="20"/>
              </w:rPr>
            </w:pPr>
          </w:p>
        </w:tc>
        <w:tc>
          <w:tcPr>
            <w:tcW w:w="540" w:type="dxa"/>
            <w:tcBorders>
              <w:top w:val="nil"/>
              <w:left w:val="nil"/>
              <w:bottom w:val="nil"/>
              <w:right w:val="nil"/>
            </w:tcBorders>
            <w:shd w:val="clear" w:color="auto" w:fill="auto"/>
            <w:noWrap/>
            <w:tcMar>
              <w:top w:w="15" w:type="dxa"/>
              <w:left w:w="15" w:type="dxa"/>
              <w:right w:w="15" w:type="dxa"/>
            </w:tcMar>
            <w:vAlign w:val="bottom"/>
          </w:tcPr>
          <w:p w14:paraId="3BA780AF">
            <w:pPr>
              <w:rPr>
                <w:rFonts w:ascii="宋体" w:hAnsi="宋体" w:eastAsia="宋体" w:cs="宋体"/>
                <w:color w:val="000000"/>
                <w:sz w:val="20"/>
                <w:szCs w:val="20"/>
              </w:rPr>
            </w:pPr>
          </w:p>
        </w:tc>
        <w:tc>
          <w:tcPr>
            <w:tcW w:w="435" w:type="dxa"/>
            <w:tcBorders>
              <w:top w:val="nil"/>
              <w:left w:val="nil"/>
              <w:bottom w:val="nil"/>
              <w:right w:val="nil"/>
            </w:tcBorders>
            <w:shd w:val="clear" w:color="auto" w:fill="auto"/>
            <w:noWrap/>
            <w:tcMar>
              <w:top w:w="15" w:type="dxa"/>
              <w:left w:w="15" w:type="dxa"/>
              <w:right w:w="15" w:type="dxa"/>
            </w:tcMar>
            <w:vAlign w:val="bottom"/>
          </w:tcPr>
          <w:p w14:paraId="2E20DA3B">
            <w:pPr>
              <w:rPr>
                <w:rFonts w:ascii="宋体" w:hAnsi="宋体" w:eastAsia="宋体" w:cs="宋体"/>
                <w:color w:val="000000"/>
                <w:sz w:val="20"/>
                <w:szCs w:val="20"/>
              </w:rPr>
            </w:pPr>
          </w:p>
        </w:tc>
        <w:tc>
          <w:tcPr>
            <w:tcW w:w="525" w:type="dxa"/>
            <w:tcBorders>
              <w:top w:val="nil"/>
              <w:left w:val="nil"/>
              <w:bottom w:val="nil"/>
              <w:right w:val="nil"/>
            </w:tcBorders>
            <w:shd w:val="clear" w:color="auto" w:fill="auto"/>
            <w:noWrap/>
            <w:tcMar>
              <w:top w:w="15" w:type="dxa"/>
              <w:left w:w="15" w:type="dxa"/>
              <w:right w:w="15" w:type="dxa"/>
            </w:tcMar>
            <w:vAlign w:val="bottom"/>
          </w:tcPr>
          <w:p w14:paraId="11D994AD">
            <w:pPr>
              <w:rPr>
                <w:rFonts w:ascii="宋体" w:hAnsi="宋体" w:eastAsia="宋体" w:cs="宋体"/>
                <w:color w:val="000000"/>
                <w:sz w:val="20"/>
                <w:szCs w:val="20"/>
              </w:rPr>
            </w:pPr>
          </w:p>
        </w:tc>
        <w:tc>
          <w:tcPr>
            <w:tcW w:w="1008" w:type="dxa"/>
            <w:tcBorders>
              <w:top w:val="nil"/>
              <w:left w:val="nil"/>
              <w:bottom w:val="nil"/>
              <w:right w:val="nil"/>
            </w:tcBorders>
            <w:shd w:val="clear" w:color="auto" w:fill="auto"/>
            <w:noWrap/>
            <w:tcMar>
              <w:top w:w="15" w:type="dxa"/>
              <w:left w:w="15" w:type="dxa"/>
              <w:right w:w="15" w:type="dxa"/>
            </w:tcMar>
            <w:vAlign w:val="bottom"/>
          </w:tcPr>
          <w:p w14:paraId="4E7C1DD9">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公开02表</w:t>
            </w:r>
          </w:p>
        </w:tc>
      </w:tr>
      <w:tr w14:paraId="137E8564">
        <w:tblPrEx>
          <w:tblCellMar>
            <w:top w:w="0" w:type="dxa"/>
            <w:left w:w="0" w:type="dxa"/>
            <w:bottom w:w="0" w:type="dxa"/>
            <w:right w:w="0" w:type="dxa"/>
          </w:tblCellMar>
        </w:tblPrEx>
        <w:trPr>
          <w:trHeight w:val="240" w:hRule="atLeast"/>
        </w:trPr>
        <w:tc>
          <w:tcPr>
            <w:tcW w:w="3620" w:type="dxa"/>
            <w:gridSpan w:val="4"/>
            <w:tcBorders>
              <w:top w:val="nil"/>
              <w:left w:val="nil"/>
              <w:bottom w:val="nil"/>
              <w:right w:val="nil"/>
            </w:tcBorders>
            <w:shd w:val="clear" w:color="auto" w:fill="auto"/>
            <w:noWrap/>
            <w:tcMar>
              <w:top w:w="15" w:type="dxa"/>
              <w:left w:w="15" w:type="dxa"/>
              <w:right w:w="15" w:type="dxa"/>
            </w:tcMar>
            <w:vAlign w:val="bottom"/>
          </w:tcPr>
          <w:p w14:paraId="0CD9B868">
            <w:pPr>
              <w:rPr>
                <w:rFonts w:ascii="宋体" w:hAnsi="宋体" w:eastAsia="宋体" w:cs="宋体"/>
                <w:color w:val="000000"/>
                <w:sz w:val="20"/>
                <w:szCs w:val="20"/>
              </w:rPr>
            </w:pPr>
            <w:r>
              <w:rPr>
                <w:rFonts w:hint="eastAsia" w:ascii="宋体" w:hAnsi="宋体" w:eastAsia="宋体" w:cs="宋体"/>
                <w:color w:val="000000"/>
                <w:kern w:val="0"/>
                <w:sz w:val="20"/>
                <w:szCs w:val="20"/>
              </w:rPr>
              <w:t>编制单位：</w:t>
            </w:r>
            <w:r>
              <w:rPr>
                <w:rFonts w:hint="eastAsia" w:ascii="宋体" w:hAnsi="宋体" w:eastAsia="宋体" w:cs="宋体"/>
                <w:b/>
                <w:color w:val="000000"/>
                <w:kern w:val="0"/>
                <w:sz w:val="20"/>
                <w:szCs w:val="20"/>
              </w:rPr>
              <w:t>庐山市房和城乡建设局</w:t>
            </w:r>
          </w:p>
        </w:tc>
        <w:tc>
          <w:tcPr>
            <w:tcW w:w="1020" w:type="dxa"/>
            <w:tcBorders>
              <w:top w:val="nil"/>
              <w:left w:val="nil"/>
              <w:bottom w:val="nil"/>
              <w:right w:val="nil"/>
            </w:tcBorders>
            <w:shd w:val="clear" w:color="auto" w:fill="auto"/>
            <w:noWrap/>
            <w:tcMar>
              <w:top w:w="15" w:type="dxa"/>
              <w:left w:w="15" w:type="dxa"/>
              <w:right w:w="15" w:type="dxa"/>
            </w:tcMar>
            <w:vAlign w:val="bottom"/>
          </w:tcPr>
          <w:p w14:paraId="521D19A1">
            <w:pPr>
              <w:rPr>
                <w:rFonts w:ascii="宋体" w:hAnsi="宋体" w:eastAsia="宋体" w:cs="宋体"/>
                <w:color w:val="000000"/>
                <w:sz w:val="20"/>
                <w:szCs w:val="20"/>
              </w:rPr>
            </w:pPr>
            <w:r>
              <w:rPr>
                <w:rFonts w:hint="eastAsia" w:ascii="宋体" w:hAnsi="宋体" w:eastAsia="宋体" w:cs="宋体"/>
                <w:color w:val="000000"/>
                <w:kern w:val="0"/>
                <w:sz w:val="20"/>
                <w:szCs w:val="20"/>
              </w:rPr>
              <w:t>2019年度</w:t>
            </w:r>
          </w:p>
        </w:tc>
        <w:tc>
          <w:tcPr>
            <w:tcW w:w="870" w:type="dxa"/>
            <w:tcBorders>
              <w:top w:val="nil"/>
              <w:left w:val="nil"/>
              <w:bottom w:val="nil"/>
              <w:right w:val="nil"/>
            </w:tcBorders>
            <w:shd w:val="clear" w:color="auto" w:fill="auto"/>
            <w:noWrap/>
            <w:tcMar>
              <w:top w:w="15" w:type="dxa"/>
              <w:left w:w="15" w:type="dxa"/>
              <w:right w:w="15" w:type="dxa"/>
            </w:tcMar>
            <w:vAlign w:val="bottom"/>
          </w:tcPr>
          <w:p w14:paraId="61637E4B">
            <w:pPr>
              <w:rPr>
                <w:rFonts w:ascii="宋体" w:hAnsi="宋体" w:eastAsia="宋体" w:cs="宋体"/>
                <w:color w:val="000000"/>
                <w:sz w:val="20"/>
                <w:szCs w:val="20"/>
              </w:rPr>
            </w:pPr>
          </w:p>
        </w:tc>
        <w:tc>
          <w:tcPr>
            <w:tcW w:w="630" w:type="dxa"/>
            <w:tcBorders>
              <w:top w:val="nil"/>
              <w:left w:val="nil"/>
              <w:bottom w:val="nil"/>
              <w:right w:val="nil"/>
            </w:tcBorders>
            <w:shd w:val="clear" w:color="auto" w:fill="auto"/>
            <w:noWrap/>
            <w:tcMar>
              <w:top w:w="15" w:type="dxa"/>
              <w:left w:w="15" w:type="dxa"/>
              <w:right w:w="15" w:type="dxa"/>
            </w:tcMar>
            <w:vAlign w:val="bottom"/>
          </w:tcPr>
          <w:p w14:paraId="638F1EBE">
            <w:pPr>
              <w:widowControl/>
              <w:jc w:val="center"/>
              <w:textAlignment w:val="bottom"/>
              <w:rPr>
                <w:rFonts w:ascii="宋体" w:hAnsi="宋体" w:eastAsia="宋体" w:cs="宋体"/>
                <w:color w:val="000000"/>
                <w:sz w:val="20"/>
                <w:szCs w:val="20"/>
              </w:rPr>
            </w:pPr>
          </w:p>
        </w:tc>
        <w:tc>
          <w:tcPr>
            <w:tcW w:w="540" w:type="dxa"/>
            <w:tcBorders>
              <w:top w:val="nil"/>
              <w:left w:val="nil"/>
              <w:bottom w:val="nil"/>
              <w:right w:val="nil"/>
            </w:tcBorders>
            <w:shd w:val="clear" w:color="auto" w:fill="auto"/>
            <w:noWrap/>
            <w:tcMar>
              <w:top w:w="15" w:type="dxa"/>
              <w:left w:w="15" w:type="dxa"/>
              <w:right w:w="15" w:type="dxa"/>
            </w:tcMar>
            <w:vAlign w:val="bottom"/>
          </w:tcPr>
          <w:p w14:paraId="47E775A6">
            <w:pPr>
              <w:rPr>
                <w:rFonts w:ascii="宋体" w:hAnsi="宋体" w:eastAsia="宋体" w:cs="宋体"/>
                <w:color w:val="000000"/>
                <w:sz w:val="20"/>
                <w:szCs w:val="20"/>
              </w:rPr>
            </w:pPr>
          </w:p>
        </w:tc>
        <w:tc>
          <w:tcPr>
            <w:tcW w:w="435" w:type="dxa"/>
            <w:tcBorders>
              <w:top w:val="nil"/>
              <w:left w:val="nil"/>
              <w:bottom w:val="nil"/>
              <w:right w:val="nil"/>
            </w:tcBorders>
            <w:shd w:val="clear" w:color="auto" w:fill="auto"/>
            <w:noWrap/>
            <w:tcMar>
              <w:top w:w="15" w:type="dxa"/>
              <w:left w:w="15" w:type="dxa"/>
              <w:right w:w="15" w:type="dxa"/>
            </w:tcMar>
            <w:vAlign w:val="bottom"/>
          </w:tcPr>
          <w:p w14:paraId="5D9A2397">
            <w:pPr>
              <w:rPr>
                <w:rFonts w:ascii="宋体" w:hAnsi="宋体" w:eastAsia="宋体" w:cs="宋体"/>
                <w:color w:val="000000"/>
                <w:sz w:val="20"/>
                <w:szCs w:val="20"/>
              </w:rPr>
            </w:pPr>
          </w:p>
        </w:tc>
        <w:tc>
          <w:tcPr>
            <w:tcW w:w="525" w:type="dxa"/>
            <w:tcBorders>
              <w:top w:val="nil"/>
              <w:left w:val="nil"/>
              <w:bottom w:val="nil"/>
              <w:right w:val="nil"/>
            </w:tcBorders>
            <w:shd w:val="clear" w:color="auto" w:fill="auto"/>
            <w:noWrap/>
            <w:tcMar>
              <w:top w:w="15" w:type="dxa"/>
              <w:left w:w="15" w:type="dxa"/>
              <w:right w:w="15" w:type="dxa"/>
            </w:tcMar>
            <w:vAlign w:val="bottom"/>
          </w:tcPr>
          <w:p w14:paraId="5B939EBD">
            <w:pPr>
              <w:rPr>
                <w:rFonts w:ascii="宋体" w:hAnsi="宋体" w:eastAsia="宋体" w:cs="宋体"/>
                <w:color w:val="000000"/>
                <w:sz w:val="20"/>
                <w:szCs w:val="20"/>
              </w:rPr>
            </w:pPr>
          </w:p>
        </w:tc>
        <w:tc>
          <w:tcPr>
            <w:tcW w:w="1008" w:type="dxa"/>
            <w:tcBorders>
              <w:top w:val="nil"/>
              <w:left w:val="nil"/>
              <w:bottom w:val="nil"/>
              <w:right w:val="nil"/>
            </w:tcBorders>
            <w:shd w:val="clear" w:color="auto" w:fill="auto"/>
            <w:noWrap/>
            <w:tcMar>
              <w:top w:w="15" w:type="dxa"/>
              <w:left w:w="15" w:type="dxa"/>
              <w:right w:w="15" w:type="dxa"/>
            </w:tcMar>
            <w:vAlign w:val="bottom"/>
          </w:tcPr>
          <w:p w14:paraId="796F599B">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金额单位：万元</w:t>
            </w:r>
          </w:p>
        </w:tc>
      </w:tr>
      <w:tr w14:paraId="52D70564">
        <w:tblPrEx>
          <w:tblCellMar>
            <w:top w:w="0" w:type="dxa"/>
            <w:left w:w="0" w:type="dxa"/>
            <w:bottom w:w="0" w:type="dxa"/>
            <w:right w:w="0" w:type="dxa"/>
          </w:tblCellMar>
        </w:tblPrEx>
        <w:trPr>
          <w:trHeight w:val="308" w:hRule="atLeast"/>
        </w:trPr>
        <w:tc>
          <w:tcPr>
            <w:tcW w:w="362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7814E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w:t>
            </w:r>
          </w:p>
        </w:tc>
        <w:tc>
          <w:tcPr>
            <w:tcW w:w="1020"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E1C4FC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本年收入合计</w:t>
            </w:r>
          </w:p>
        </w:tc>
        <w:tc>
          <w:tcPr>
            <w:tcW w:w="870"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EEB650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财政拨款收入</w:t>
            </w:r>
          </w:p>
        </w:tc>
        <w:tc>
          <w:tcPr>
            <w:tcW w:w="630"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B2F565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上级补助收入</w:t>
            </w:r>
          </w:p>
        </w:tc>
        <w:tc>
          <w:tcPr>
            <w:tcW w:w="540"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53333C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事业收入</w:t>
            </w:r>
          </w:p>
        </w:tc>
        <w:tc>
          <w:tcPr>
            <w:tcW w:w="435"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9FBAC8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经营收入</w:t>
            </w:r>
          </w:p>
        </w:tc>
        <w:tc>
          <w:tcPr>
            <w:tcW w:w="525"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0CEA75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附属单位上缴收入</w:t>
            </w:r>
          </w:p>
        </w:tc>
        <w:tc>
          <w:tcPr>
            <w:tcW w:w="1008" w:type="dxa"/>
            <w:vMerge w:val="restart"/>
            <w:tcBorders>
              <w:top w:val="single" w:color="000000" w:sz="4" w:space="0"/>
              <w:left w:val="nil"/>
              <w:bottom w:val="single" w:color="000000" w:sz="4" w:space="0"/>
              <w:right w:val="single" w:color="000000" w:sz="8" w:space="0"/>
            </w:tcBorders>
            <w:shd w:val="clear" w:color="auto" w:fill="auto"/>
            <w:tcMar>
              <w:top w:w="15" w:type="dxa"/>
              <w:left w:w="15" w:type="dxa"/>
              <w:right w:w="15" w:type="dxa"/>
            </w:tcMar>
            <w:vAlign w:val="center"/>
          </w:tcPr>
          <w:p w14:paraId="0AACAEF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其他收入</w:t>
            </w:r>
          </w:p>
        </w:tc>
      </w:tr>
      <w:tr w14:paraId="33ADE122">
        <w:tblPrEx>
          <w:tblCellMar>
            <w:top w:w="0" w:type="dxa"/>
            <w:left w:w="0" w:type="dxa"/>
            <w:bottom w:w="0" w:type="dxa"/>
            <w:right w:w="0" w:type="dxa"/>
          </w:tblCellMar>
        </w:tblPrEx>
        <w:trPr>
          <w:trHeight w:val="312" w:hRule="atLeast"/>
        </w:trPr>
        <w:tc>
          <w:tcPr>
            <w:tcW w:w="1415"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F19E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支出功能分类科目编码</w:t>
            </w:r>
          </w:p>
        </w:tc>
        <w:tc>
          <w:tcPr>
            <w:tcW w:w="2205"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10C04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科目名称</w:t>
            </w:r>
          </w:p>
        </w:tc>
        <w:tc>
          <w:tcPr>
            <w:tcW w:w="102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B3C4355">
            <w:pPr>
              <w:jc w:val="center"/>
              <w:rPr>
                <w:rFonts w:ascii="宋体" w:hAnsi="宋体" w:eastAsia="宋体" w:cs="宋体"/>
                <w:color w:val="000000"/>
                <w:sz w:val="20"/>
                <w:szCs w:val="20"/>
              </w:rPr>
            </w:pPr>
          </w:p>
        </w:tc>
        <w:tc>
          <w:tcPr>
            <w:tcW w:w="87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1DED363">
            <w:pPr>
              <w:jc w:val="center"/>
              <w:rPr>
                <w:rFonts w:ascii="宋体" w:hAnsi="宋体" w:eastAsia="宋体" w:cs="宋体"/>
                <w:color w:val="000000"/>
                <w:sz w:val="20"/>
                <w:szCs w:val="20"/>
              </w:rPr>
            </w:pPr>
          </w:p>
        </w:tc>
        <w:tc>
          <w:tcPr>
            <w:tcW w:w="63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DCCAB5F">
            <w:pPr>
              <w:jc w:val="center"/>
              <w:rPr>
                <w:rFonts w:ascii="宋体" w:hAnsi="宋体" w:eastAsia="宋体" w:cs="宋体"/>
                <w:color w:val="000000"/>
                <w:sz w:val="20"/>
                <w:szCs w:val="20"/>
              </w:rPr>
            </w:pPr>
          </w:p>
        </w:tc>
        <w:tc>
          <w:tcPr>
            <w:tcW w:w="54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79B5CDE">
            <w:pPr>
              <w:jc w:val="center"/>
              <w:rPr>
                <w:rFonts w:ascii="宋体" w:hAnsi="宋体" w:eastAsia="宋体" w:cs="宋体"/>
                <w:color w:val="000000"/>
                <w:sz w:val="20"/>
                <w:szCs w:val="20"/>
              </w:rPr>
            </w:pPr>
          </w:p>
        </w:tc>
        <w:tc>
          <w:tcPr>
            <w:tcW w:w="43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45665B5">
            <w:pPr>
              <w:jc w:val="center"/>
              <w:rPr>
                <w:rFonts w:ascii="宋体" w:hAnsi="宋体" w:eastAsia="宋体" w:cs="宋体"/>
                <w:color w:val="000000"/>
                <w:sz w:val="20"/>
                <w:szCs w:val="20"/>
              </w:rPr>
            </w:pPr>
          </w:p>
        </w:tc>
        <w:tc>
          <w:tcPr>
            <w:tcW w:w="52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64D2D6E">
            <w:pPr>
              <w:jc w:val="center"/>
              <w:rPr>
                <w:rFonts w:ascii="宋体" w:hAnsi="宋体" w:eastAsia="宋体" w:cs="宋体"/>
                <w:color w:val="000000"/>
                <w:sz w:val="20"/>
                <w:szCs w:val="20"/>
              </w:rPr>
            </w:pPr>
          </w:p>
        </w:tc>
        <w:tc>
          <w:tcPr>
            <w:tcW w:w="1008" w:type="dxa"/>
            <w:vMerge w:val="continue"/>
            <w:tcBorders>
              <w:top w:val="single" w:color="000000" w:sz="4" w:space="0"/>
              <w:left w:val="nil"/>
              <w:bottom w:val="single" w:color="000000" w:sz="4" w:space="0"/>
              <w:right w:val="single" w:color="000000" w:sz="8" w:space="0"/>
            </w:tcBorders>
            <w:shd w:val="clear" w:color="auto" w:fill="auto"/>
            <w:tcMar>
              <w:top w:w="15" w:type="dxa"/>
              <w:left w:w="15" w:type="dxa"/>
              <w:right w:w="15" w:type="dxa"/>
            </w:tcMar>
            <w:vAlign w:val="center"/>
          </w:tcPr>
          <w:p w14:paraId="54A00DE6">
            <w:pPr>
              <w:jc w:val="center"/>
              <w:rPr>
                <w:rFonts w:ascii="宋体" w:hAnsi="宋体" w:eastAsia="宋体" w:cs="宋体"/>
                <w:color w:val="000000"/>
                <w:sz w:val="20"/>
                <w:szCs w:val="20"/>
              </w:rPr>
            </w:pPr>
          </w:p>
        </w:tc>
      </w:tr>
      <w:tr w14:paraId="48B34473">
        <w:tblPrEx>
          <w:tblCellMar>
            <w:top w:w="0" w:type="dxa"/>
            <w:left w:w="0" w:type="dxa"/>
            <w:bottom w:w="0" w:type="dxa"/>
            <w:right w:w="0" w:type="dxa"/>
          </w:tblCellMar>
        </w:tblPrEx>
        <w:trPr>
          <w:trHeight w:val="312" w:hRule="atLeast"/>
        </w:trPr>
        <w:tc>
          <w:tcPr>
            <w:tcW w:w="1415"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8012F">
            <w:pPr>
              <w:jc w:val="center"/>
              <w:rPr>
                <w:rFonts w:ascii="宋体" w:hAnsi="宋体" w:eastAsia="宋体" w:cs="宋体"/>
                <w:color w:val="000000"/>
                <w:sz w:val="20"/>
                <w:szCs w:val="20"/>
              </w:rPr>
            </w:pPr>
          </w:p>
        </w:tc>
        <w:tc>
          <w:tcPr>
            <w:tcW w:w="2205"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9935D9">
            <w:pPr>
              <w:jc w:val="center"/>
              <w:rPr>
                <w:rFonts w:ascii="宋体" w:hAnsi="宋体" w:eastAsia="宋体" w:cs="宋体"/>
                <w:color w:val="000000"/>
                <w:sz w:val="20"/>
                <w:szCs w:val="20"/>
              </w:rPr>
            </w:pPr>
          </w:p>
        </w:tc>
        <w:tc>
          <w:tcPr>
            <w:tcW w:w="102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B8D2537">
            <w:pPr>
              <w:jc w:val="center"/>
              <w:rPr>
                <w:rFonts w:ascii="宋体" w:hAnsi="宋体" w:eastAsia="宋体" w:cs="宋体"/>
                <w:color w:val="000000"/>
                <w:sz w:val="20"/>
                <w:szCs w:val="20"/>
              </w:rPr>
            </w:pPr>
          </w:p>
        </w:tc>
        <w:tc>
          <w:tcPr>
            <w:tcW w:w="87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4670E41">
            <w:pPr>
              <w:jc w:val="center"/>
              <w:rPr>
                <w:rFonts w:ascii="宋体" w:hAnsi="宋体" w:eastAsia="宋体" w:cs="宋体"/>
                <w:color w:val="000000"/>
                <w:sz w:val="20"/>
                <w:szCs w:val="20"/>
              </w:rPr>
            </w:pPr>
          </w:p>
        </w:tc>
        <w:tc>
          <w:tcPr>
            <w:tcW w:w="63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14B0706">
            <w:pPr>
              <w:jc w:val="center"/>
              <w:rPr>
                <w:rFonts w:ascii="宋体" w:hAnsi="宋体" w:eastAsia="宋体" w:cs="宋体"/>
                <w:color w:val="000000"/>
                <w:sz w:val="20"/>
                <w:szCs w:val="20"/>
              </w:rPr>
            </w:pPr>
          </w:p>
        </w:tc>
        <w:tc>
          <w:tcPr>
            <w:tcW w:w="54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450AA7B">
            <w:pPr>
              <w:jc w:val="center"/>
              <w:rPr>
                <w:rFonts w:ascii="宋体" w:hAnsi="宋体" w:eastAsia="宋体" w:cs="宋体"/>
                <w:color w:val="000000"/>
                <w:sz w:val="20"/>
                <w:szCs w:val="20"/>
              </w:rPr>
            </w:pPr>
          </w:p>
        </w:tc>
        <w:tc>
          <w:tcPr>
            <w:tcW w:w="43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1D77ACB">
            <w:pPr>
              <w:jc w:val="center"/>
              <w:rPr>
                <w:rFonts w:ascii="宋体" w:hAnsi="宋体" w:eastAsia="宋体" w:cs="宋体"/>
                <w:color w:val="000000"/>
                <w:sz w:val="20"/>
                <w:szCs w:val="20"/>
              </w:rPr>
            </w:pPr>
          </w:p>
        </w:tc>
        <w:tc>
          <w:tcPr>
            <w:tcW w:w="52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5EF8894">
            <w:pPr>
              <w:jc w:val="center"/>
              <w:rPr>
                <w:rFonts w:ascii="宋体" w:hAnsi="宋体" w:eastAsia="宋体" w:cs="宋体"/>
                <w:color w:val="000000"/>
                <w:sz w:val="20"/>
                <w:szCs w:val="20"/>
              </w:rPr>
            </w:pPr>
          </w:p>
        </w:tc>
        <w:tc>
          <w:tcPr>
            <w:tcW w:w="1008" w:type="dxa"/>
            <w:vMerge w:val="continue"/>
            <w:tcBorders>
              <w:top w:val="single" w:color="000000" w:sz="4" w:space="0"/>
              <w:left w:val="nil"/>
              <w:bottom w:val="single" w:color="000000" w:sz="4" w:space="0"/>
              <w:right w:val="single" w:color="000000" w:sz="8" w:space="0"/>
            </w:tcBorders>
            <w:shd w:val="clear" w:color="auto" w:fill="auto"/>
            <w:tcMar>
              <w:top w:w="15" w:type="dxa"/>
              <w:left w:w="15" w:type="dxa"/>
              <w:right w:w="15" w:type="dxa"/>
            </w:tcMar>
            <w:vAlign w:val="center"/>
          </w:tcPr>
          <w:p w14:paraId="79BA55E8">
            <w:pPr>
              <w:jc w:val="center"/>
              <w:rPr>
                <w:rFonts w:ascii="宋体" w:hAnsi="宋体" w:eastAsia="宋体" w:cs="宋体"/>
                <w:color w:val="000000"/>
                <w:sz w:val="20"/>
                <w:szCs w:val="20"/>
              </w:rPr>
            </w:pPr>
          </w:p>
        </w:tc>
      </w:tr>
      <w:tr w14:paraId="004E56F5">
        <w:tblPrEx>
          <w:tblCellMar>
            <w:top w:w="0" w:type="dxa"/>
            <w:left w:w="0" w:type="dxa"/>
            <w:bottom w:w="0" w:type="dxa"/>
            <w:right w:w="0" w:type="dxa"/>
          </w:tblCellMar>
        </w:tblPrEx>
        <w:trPr>
          <w:trHeight w:val="312" w:hRule="atLeast"/>
        </w:trPr>
        <w:tc>
          <w:tcPr>
            <w:tcW w:w="1415"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27938">
            <w:pPr>
              <w:jc w:val="center"/>
              <w:rPr>
                <w:rFonts w:ascii="宋体" w:hAnsi="宋体" w:eastAsia="宋体" w:cs="宋体"/>
                <w:color w:val="000000"/>
                <w:sz w:val="20"/>
                <w:szCs w:val="20"/>
              </w:rPr>
            </w:pPr>
          </w:p>
        </w:tc>
        <w:tc>
          <w:tcPr>
            <w:tcW w:w="2205"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4ECE75D">
            <w:pPr>
              <w:jc w:val="center"/>
              <w:rPr>
                <w:rFonts w:ascii="宋体" w:hAnsi="宋体" w:eastAsia="宋体" w:cs="宋体"/>
                <w:color w:val="000000"/>
                <w:sz w:val="20"/>
                <w:szCs w:val="20"/>
              </w:rPr>
            </w:pPr>
          </w:p>
        </w:tc>
        <w:tc>
          <w:tcPr>
            <w:tcW w:w="102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AEEE0C7">
            <w:pPr>
              <w:jc w:val="center"/>
              <w:rPr>
                <w:rFonts w:ascii="宋体" w:hAnsi="宋体" w:eastAsia="宋体" w:cs="宋体"/>
                <w:color w:val="000000"/>
                <w:sz w:val="20"/>
                <w:szCs w:val="20"/>
              </w:rPr>
            </w:pPr>
          </w:p>
        </w:tc>
        <w:tc>
          <w:tcPr>
            <w:tcW w:w="87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15638A4">
            <w:pPr>
              <w:jc w:val="center"/>
              <w:rPr>
                <w:rFonts w:ascii="宋体" w:hAnsi="宋体" w:eastAsia="宋体" w:cs="宋体"/>
                <w:color w:val="000000"/>
                <w:sz w:val="20"/>
                <w:szCs w:val="20"/>
              </w:rPr>
            </w:pPr>
          </w:p>
        </w:tc>
        <w:tc>
          <w:tcPr>
            <w:tcW w:w="63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A1C95E8">
            <w:pPr>
              <w:jc w:val="center"/>
              <w:rPr>
                <w:rFonts w:ascii="宋体" w:hAnsi="宋体" w:eastAsia="宋体" w:cs="宋体"/>
                <w:color w:val="000000"/>
                <w:sz w:val="20"/>
                <w:szCs w:val="20"/>
              </w:rPr>
            </w:pPr>
          </w:p>
        </w:tc>
        <w:tc>
          <w:tcPr>
            <w:tcW w:w="54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C41F0CE">
            <w:pPr>
              <w:jc w:val="center"/>
              <w:rPr>
                <w:rFonts w:ascii="宋体" w:hAnsi="宋体" w:eastAsia="宋体" w:cs="宋体"/>
                <w:color w:val="000000"/>
                <w:sz w:val="20"/>
                <w:szCs w:val="20"/>
              </w:rPr>
            </w:pPr>
          </w:p>
        </w:tc>
        <w:tc>
          <w:tcPr>
            <w:tcW w:w="43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326D9BA">
            <w:pPr>
              <w:jc w:val="center"/>
              <w:rPr>
                <w:rFonts w:ascii="宋体" w:hAnsi="宋体" w:eastAsia="宋体" w:cs="宋体"/>
                <w:color w:val="000000"/>
                <w:sz w:val="20"/>
                <w:szCs w:val="20"/>
              </w:rPr>
            </w:pPr>
          </w:p>
        </w:tc>
        <w:tc>
          <w:tcPr>
            <w:tcW w:w="52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B47D0D7">
            <w:pPr>
              <w:jc w:val="center"/>
              <w:rPr>
                <w:rFonts w:ascii="宋体" w:hAnsi="宋体" w:eastAsia="宋体" w:cs="宋体"/>
                <w:color w:val="000000"/>
                <w:sz w:val="20"/>
                <w:szCs w:val="20"/>
              </w:rPr>
            </w:pPr>
          </w:p>
        </w:tc>
        <w:tc>
          <w:tcPr>
            <w:tcW w:w="1008" w:type="dxa"/>
            <w:vMerge w:val="continue"/>
            <w:tcBorders>
              <w:top w:val="single" w:color="000000" w:sz="4" w:space="0"/>
              <w:left w:val="nil"/>
              <w:bottom w:val="single" w:color="000000" w:sz="4" w:space="0"/>
              <w:right w:val="single" w:color="000000" w:sz="8" w:space="0"/>
            </w:tcBorders>
            <w:shd w:val="clear" w:color="auto" w:fill="auto"/>
            <w:tcMar>
              <w:top w:w="15" w:type="dxa"/>
              <w:left w:w="15" w:type="dxa"/>
              <w:right w:w="15" w:type="dxa"/>
            </w:tcMar>
            <w:vAlign w:val="center"/>
          </w:tcPr>
          <w:p w14:paraId="304B2331">
            <w:pPr>
              <w:jc w:val="center"/>
              <w:rPr>
                <w:rFonts w:ascii="宋体" w:hAnsi="宋体" w:eastAsia="宋体" w:cs="宋体"/>
                <w:color w:val="000000"/>
                <w:sz w:val="20"/>
                <w:szCs w:val="20"/>
              </w:rPr>
            </w:pPr>
          </w:p>
        </w:tc>
      </w:tr>
      <w:tr w14:paraId="4C1B4160">
        <w:tblPrEx>
          <w:tblCellMar>
            <w:top w:w="0" w:type="dxa"/>
            <w:left w:w="0" w:type="dxa"/>
            <w:bottom w:w="0" w:type="dxa"/>
            <w:right w:w="0" w:type="dxa"/>
          </w:tblCellMar>
        </w:tblPrEx>
        <w:trPr>
          <w:trHeight w:val="308" w:hRule="atLeast"/>
        </w:trPr>
        <w:tc>
          <w:tcPr>
            <w:tcW w:w="679"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4674B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类</w:t>
            </w:r>
          </w:p>
        </w:tc>
        <w:tc>
          <w:tcPr>
            <w:tcW w:w="421"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D2986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款</w:t>
            </w:r>
          </w:p>
        </w:tc>
        <w:tc>
          <w:tcPr>
            <w:tcW w:w="315"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83F07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052FE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1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1CAED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87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E755D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43F61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54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CC2F6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4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152C6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B7821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1008" w:type="dxa"/>
            <w:tcBorders>
              <w:top w:val="nil"/>
              <w:left w:val="nil"/>
              <w:bottom w:val="single" w:color="000000" w:sz="4" w:space="0"/>
              <w:right w:val="single" w:color="000000" w:sz="8" w:space="0"/>
            </w:tcBorders>
            <w:shd w:val="clear" w:color="auto" w:fill="auto"/>
            <w:tcMar>
              <w:top w:w="15" w:type="dxa"/>
              <w:left w:w="15" w:type="dxa"/>
              <w:right w:w="15" w:type="dxa"/>
            </w:tcMar>
            <w:vAlign w:val="center"/>
          </w:tcPr>
          <w:p w14:paraId="4D99CEF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r>
      <w:tr w14:paraId="75B35FFD">
        <w:tblPrEx>
          <w:tblCellMar>
            <w:top w:w="0" w:type="dxa"/>
            <w:left w:w="0" w:type="dxa"/>
            <w:bottom w:w="0" w:type="dxa"/>
            <w:right w:w="0" w:type="dxa"/>
          </w:tblCellMar>
        </w:tblPrEx>
        <w:trPr>
          <w:trHeight w:val="308" w:hRule="atLeast"/>
        </w:trPr>
        <w:tc>
          <w:tcPr>
            <w:tcW w:w="679"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B9582B">
            <w:pPr>
              <w:jc w:val="center"/>
              <w:rPr>
                <w:rFonts w:ascii="宋体" w:hAnsi="宋体" w:eastAsia="宋体" w:cs="宋体"/>
                <w:color w:val="000000"/>
                <w:sz w:val="20"/>
                <w:szCs w:val="20"/>
              </w:rPr>
            </w:pPr>
          </w:p>
        </w:tc>
        <w:tc>
          <w:tcPr>
            <w:tcW w:w="421"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1821EE">
            <w:pPr>
              <w:jc w:val="center"/>
              <w:rPr>
                <w:rFonts w:ascii="宋体" w:hAnsi="宋体" w:eastAsia="宋体" w:cs="宋体"/>
                <w:color w:val="000000"/>
                <w:sz w:val="20"/>
                <w:szCs w:val="20"/>
              </w:rPr>
            </w:pPr>
          </w:p>
        </w:tc>
        <w:tc>
          <w:tcPr>
            <w:tcW w:w="315"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6AFCE2">
            <w:pPr>
              <w:jc w:val="center"/>
              <w:rPr>
                <w:rFonts w:ascii="宋体" w:hAnsi="宋体" w:eastAsia="宋体" w:cs="宋体"/>
                <w:color w:val="000000"/>
                <w:sz w:val="20"/>
                <w:szCs w:val="20"/>
              </w:rPr>
            </w:pP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4FFA6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合计</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36ED1A5">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9513.23</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C4595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D98A0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EB68F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C1105B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E4CCC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4B8A7168">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484.11</w:t>
            </w:r>
          </w:p>
        </w:tc>
      </w:tr>
      <w:tr w14:paraId="702C48B9">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24C1FB">
            <w:pPr>
              <w:rPr>
                <w:rFonts w:ascii="宋体" w:hAnsi="宋体" w:eastAsia="宋体" w:cs="Arial"/>
                <w:color w:val="000000"/>
                <w:sz w:val="22"/>
                <w:szCs w:val="22"/>
              </w:rPr>
            </w:pPr>
            <w:r>
              <w:rPr>
                <w:rFonts w:hint="eastAsia" w:cs="Arial"/>
                <w:color w:val="000000"/>
                <w:sz w:val="22"/>
                <w:szCs w:val="22"/>
              </w:rPr>
              <w:t>208</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C01B0B">
            <w:pPr>
              <w:jc w:val="left"/>
              <w:rPr>
                <w:rFonts w:ascii="宋体" w:hAnsi="宋体" w:eastAsia="宋体" w:cs="Arial"/>
                <w:color w:val="000000"/>
                <w:sz w:val="22"/>
                <w:szCs w:val="22"/>
              </w:rPr>
            </w:pPr>
            <w:r>
              <w:rPr>
                <w:rFonts w:hint="eastAsia" w:cs="Arial"/>
                <w:color w:val="000000"/>
                <w:sz w:val="22"/>
                <w:szCs w:val="22"/>
              </w:rPr>
              <w:t>社会保障和就业支出</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3B0750A">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83.85</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FD8DF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83.85</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0B903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9FE6B3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C80457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B513D7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5CC667C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6E68EEBB">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F8E2B5">
            <w:pPr>
              <w:rPr>
                <w:rFonts w:ascii="宋体" w:hAnsi="宋体" w:eastAsia="宋体" w:cs="Arial"/>
                <w:color w:val="000000"/>
                <w:sz w:val="22"/>
                <w:szCs w:val="22"/>
              </w:rPr>
            </w:pPr>
            <w:r>
              <w:rPr>
                <w:rFonts w:hint="eastAsia" w:cs="Arial"/>
                <w:color w:val="000000"/>
                <w:sz w:val="22"/>
                <w:szCs w:val="22"/>
              </w:rPr>
              <w:t>20805</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1FDC75">
            <w:pPr>
              <w:jc w:val="left"/>
              <w:rPr>
                <w:rFonts w:ascii="宋体" w:hAnsi="宋体" w:eastAsia="宋体" w:cs="Arial"/>
                <w:color w:val="000000"/>
                <w:sz w:val="22"/>
                <w:szCs w:val="22"/>
              </w:rPr>
            </w:pPr>
            <w:r>
              <w:rPr>
                <w:rFonts w:hint="eastAsia" w:cs="Arial"/>
                <w:color w:val="000000"/>
                <w:sz w:val="22"/>
                <w:szCs w:val="22"/>
              </w:rPr>
              <w:t>行政事业单位离退休</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B3F41E">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82.45</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FB01BF">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82.45</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79212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411CE1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B5145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24277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78CCEF4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976597A">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DC14A2">
            <w:pPr>
              <w:rPr>
                <w:rFonts w:ascii="宋体" w:hAnsi="宋体" w:eastAsia="宋体" w:cs="Arial"/>
                <w:color w:val="000000"/>
                <w:sz w:val="22"/>
                <w:szCs w:val="22"/>
              </w:rPr>
            </w:pPr>
            <w:r>
              <w:rPr>
                <w:rFonts w:hint="eastAsia" w:cs="Arial"/>
                <w:color w:val="000000"/>
                <w:sz w:val="22"/>
                <w:szCs w:val="22"/>
              </w:rPr>
              <w:t>2080505</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EA149E">
            <w:pPr>
              <w:jc w:val="left"/>
              <w:rPr>
                <w:rFonts w:ascii="宋体" w:hAnsi="宋体" w:eastAsia="宋体" w:cs="Arial"/>
                <w:color w:val="000000"/>
                <w:sz w:val="22"/>
                <w:szCs w:val="22"/>
              </w:rPr>
            </w:pPr>
            <w:r>
              <w:rPr>
                <w:rFonts w:hint="eastAsia" w:cs="Arial"/>
                <w:color w:val="000000"/>
                <w:sz w:val="22"/>
                <w:szCs w:val="22"/>
              </w:rPr>
              <w:t xml:space="preserve">  机关事业单位基本养老保险缴费支出</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F425FE">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258111">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7431A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0EF24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E2B69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90E90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6206F07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79C933A">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11E6A9">
            <w:pPr>
              <w:rPr>
                <w:rFonts w:ascii="宋体" w:hAnsi="宋体" w:eastAsia="宋体" w:cs="Arial"/>
                <w:color w:val="000000"/>
                <w:sz w:val="22"/>
                <w:szCs w:val="22"/>
              </w:rPr>
            </w:pPr>
            <w:r>
              <w:rPr>
                <w:rFonts w:hint="eastAsia" w:cs="Arial"/>
                <w:color w:val="000000"/>
                <w:sz w:val="22"/>
                <w:szCs w:val="22"/>
              </w:rPr>
              <w:t>2080506</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004C3A">
            <w:pPr>
              <w:jc w:val="left"/>
              <w:rPr>
                <w:rFonts w:ascii="宋体" w:hAnsi="宋体" w:eastAsia="宋体" w:cs="Arial"/>
                <w:color w:val="000000"/>
                <w:sz w:val="22"/>
                <w:szCs w:val="22"/>
              </w:rPr>
            </w:pPr>
            <w:r>
              <w:rPr>
                <w:rFonts w:hint="eastAsia" w:cs="Arial"/>
                <w:color w:val="000000"/>
                <w:sz w:val="22"/>
                <w:szCs w:val="22"/>
              </w:rPr>
              <w:t xml:space="preserve">  机关事业单位职业年金缴费支出</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83A772">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19.94</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08E7675">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19.94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5EDFE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DAA44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35349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493D60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3A631FD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028D25DF">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DAF45E">
            <w:pPr>
              <w:rPr>
                <w:rFonts w:ascii="宋体" w:hAnsi="宋体" w:eastAsia="宋体" w:cs="Arial"/>
                <w:color w:val="000000"/>
                <w:sz w:val="22"/>
                <w:szCs w:val="22"/>
              </w:rPr>
            </w:pPr>
            <w:r>
              <w:rPr>
                <w:rFonts w:hint="eastAsia" w:cs="Arial"/>
                <w:color w:val="000000"/>
                <w:sz w:val="22"/>
                <w:szCs w:val="22"/>
              </w:rPr>
              <w:t>20808</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01DDAB">
            <w:pPr>
              <w:jc w:val="left"/>
              <w:rPr>
                <w:rFonts w:ascii="宋体" w:hAnsi="宋体" w:eastAsia="宋体" w:cs="Arial"/>
                <w:color w:val="000000"/>
                <w:sz w:val="22"/>
                <w:szCs w:val="22"/>
              </w:rPr>
            </w:pPr>
            <w:r>
              <w:rPr>
                <w:rFonts w:hint="eastAsia" w:cs="Arial"/>
                <w:color w:val="000000"/>
                <w:sz w:val="22"/>
                <w:szCs w:val="22"/>
              </w:rPr>
              <w:t>抚恤</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0C41F5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1.4</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504E277">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874FE2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4B6F1C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73101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70FD4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2AE42CC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0C2D8939">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535C8B">
            <w:pPr>
              <w:rPr>
                <w:rFonts w:ascii="宋体" w:hAnsi="宋体" w:eastAsia="宋体" w:cs="Arial"/>
                <w:color w:val="000000"/>
                <w:sz w:val="22"/>
                <w:szCs w:val="22"/>
              </w:rPr>
            </w:pPr>
            <w:r>
              <w:rPr>
                <w:rFonts w:hint="eastAsia" w:cs="Arial"/>
                <w:color w:val="000000"/>
                <w:sz w:val="22"/>
                <w:szCs w:val="22"/>
              </w:rPr>
              <w:t>2080899</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34F275F">
            <w:pPr>
              <w:jc w:val="left"/>
              <w:rPr>
                <w:rFonts w:ascii="宋体" w:hAnsi="宋体" w:eastAsia="宋体" w:cs="Arial"/>
                <w:color w:val="000000"/>
                <w:sz w:val="22"/>
                <w:szCs w:val="22"/>
              </w:rPr>
            </w:pPr>
            <w:r>
              <w:rPr>
                <w:rFonts w:hint="eastAsia" w:cs="Arial"/>
                <w:color w:val="000000"/>
                <w:sz w:val="22"/>
                <w:szCs w:val="22"/>
              </w:rPr>
              <w:t xml:space="preserve">  其他优抚支出</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F2E9AF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1.4</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1C31C9">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71FEE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AC2BA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44BD4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17EA6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7B81903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FC01792">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0A02AD">
            <w:pPr>
              <w:rPr>
                <w:rFonts w:ascii="宋体" w:hAnsi="宋体" w:eastAsia="宋体" w:cs="Arial"/>
                <w:color w:val="000000"/>
                <w:sz w:val="22"/>
                <w:szCs w:val="22"/>
              </w:rPr>
            </w:pPr>
            <w:r>
              <w:rPr>
                <w:rFonts w:hint="eastAsia" w:cs="Arial"/>
                <w:color w:val="000000"/>
                <w:sz w:val="22"/>
                <w:szCs w:val="22"/>
              </w:rPr>
              <w:t>210</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1CCDC09">
            <w:pPr>
              <w:jc w:val="left"/>
              <w:rPr>
                <w:rFonts w:ascii="宋体" w:hAnsi="宋体" w:eastAsia="宋体" w:cs="Arial"/>
                <w:color w:val="000000"/>
                <w:sz w:val="22"/>
                <w:szCs w:val="22"/>
              </w:rPr>
            </w:pPr>
            <w:r>
              <w:rPr>
                <w:rFonts w:hint="eastAsia" w:cs="Arial"/>
                <w:color w:val="000000"/>
                <w:sz w:val="22"/>
                <w:szCs w:val="22"/>
              </w:rPr>
              <w:t>卫生健康支出</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8D6324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19.26</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26F8931">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19.26</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F8CF4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C968DA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ED5F0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08EC7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2D2421A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F47A364">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7C634B">
            <w:pPr>
              <w:rPr>
                <w:rFonts w:ascii="宋体" w:hAnsi="宋体" w:eastAsia="宋体" w:cs="Arial"/>
                <w:color w:val="000000"/>
                <w:sz w:val="22"/>
                <w:szCs w:val="22"/>
              </w:rPr>
            </w:pPr>
            <w:r>
              <w:rPr>
                <w:rFonts w:hint="eastAsia" w:cs="Arial"/>
                <w:color w:val="000000"/>
                <w:sz w:val="22"/>
                <w:szCs w:val="22"/>
              </w:rPr>
              <w:t>21011</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B41995E">
            <w:pPr>
              <w:jc w:val="left"/>
              <w:rPr>
                <w:rFonts w:ascii="宋体" w:hAnsi="宋体" w:eastAsia="宋体" w:cs="Arial"/>
                <w:color w:val="000000"/>
                <w:sz w:val="22"/>
                <w:szCs w:val="22"/>
              </w:rPr>
            </w:pPr>
            <w:r>
              <w:rPr>
                <w:rFonts w:hint="eastAsia" w:cs="Arial"/>
                <w:color w:val="000000"/>
                <w:sz w:val="22"/>
                <w:szCs w:val="22"/>
              </w:rPr>
              <w:t>行政事业单位医疗</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84E00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E074FF">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76AAD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86BEC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FBACC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7BC09F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36F1A2B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23A59BBE">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74BB27">
            <w:pPr>
              <w:rPr>
                <w:rFonts w:ascii="宋体" w:hAnsi="宋体" w:eastAsia="宋体" w:cs="Arial"/>
                <w:color w:val="000000"/>
                <w:sz w:val="22"/>
                <w:szCs w:val="22"/>
              </w:rPr>
            </w:pPr>
            <w:r>
              <w:rPr>
                <w:rFonts w:hint="eastAsia" w:cs="Arial"/>
                <w:color w:val="000000"/>
                <w:sz w:val="22"/>
                <w:szCs w:val="22"/>
              </w:rPr>
              <w:t>2101101</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95C09A">
            <w:pPr>
              <w:jc w:val="left"/>
              <w:rPr>
                <w:rFonts w:ascii="宋体" w:hAnsi="宋体" w:eastAsia="宋体" w:cs="Arial"/>
                <w:color w:val="000000"/>
                <w:sz w:val="22"/>
                <w:szCs w:val="22"/>
              </w:rPr>
            </w:pPr>
            <w:r>
              <w:rPr>
                <w:rFonts w:hint="eastAsia" w:cs="Arial"/>
                <w:color w:val="000000"/>
                <w:sz w:val="22"/>
                <w:szCs w:val="22"/>
              </w:rPr>
              <w:t xml:space="preserve">  行政单位医疗</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A53AD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7D573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A9640E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344546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D2FB69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F7D544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07D39F1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0788F07">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58E431">
            <w:pPr>
              <w:rPr>
                <w:rFonts w:ascii="宋体" w:hAnsi="宋体" w:eastAsia="宋体" w:cs="Arial"/>
                <w:color w:val="000000"/>
                <w:sz w:val="22"/>
                <w:szCs w:val="22"/>
              </w:rPr>
            </w:pPr>
            <w:r>
              <w:rPr>
                <w:rFonts w:hint="eastAsia" w:cs="Arial"/>
                <w:color w:val="000000"/>
                <w:sz w:val="22"/>
                <w:szCs w:val="22"/>
              </w:rPr>
              <w:t>21012</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F3616B6">
            <w:pPr>
              <w:jc w:val="left"/>
              <w:rPr>
                <w:rFonts w:ascii="宋体" w:hAnsi="宋体" w:eastAsia="宋体" w:cs="Arial"/>
                <w:color w:val="000000"/>
                <w:sz w:val="22"/>
                <w:szCs w:val="22"/>
              </w:rPr>
            </w:pPr>
            <w:r>
              <w:rPr>
                <w:rFonts w:hint="eastAsia" w:cs="Arial"/>
                <w:color w:val="000000"/>
                <w:sz w:val="22"/>
                <w:szCs w:val="22"/>
              </w:rPr>
              <w:t>财政对基本医疗保险基金的补助</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0C1F6E">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F2211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3C7B4B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D0D2A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E432CB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29ABB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001135E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5EBD74F1">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5BE5CF">
            <w:pPr>
              <w:rPr>
                <w:rFonts w:ascii="宋体" w:hAnsi="宋体" w:eastAsia="宋体" w:cs="Arial"/>
                <w:color w:val="000000"/>
                <w:sz w:val="22"/>
                <w:szCs w:val="22"/>
              </w:rPr>
            </w:pPr>
            <w:r>
              <w:rPr>
                <w:rFonts w:hint="eastAsia" w:cs="Arial"/>
                <w:color w:val="000000"/>
                <w:sz w:val="22"/>
                <w:szCs w:val="22"/>
              </w:rPr>
              <w:t>2101201</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06E0A4">
            <w:pPr>
              <w:jc w:val="left"/>
              <w:rPr>
                <w:rFonts w:ascii="宋体" w:hAnsi="宋体" w:eastAsia="宋体" w:cs="Arial"/>
                <w:color w:val="000000"/>
                <w:sz w:val="22"/>
                <w:szCs w:val="22"/>
              </w:rPr>
            </w:pPr>
            <w:r>
              <w:rPr>
                <w:rFonts w:hint="eastAsia" w:cs="Arial"/>
                <w:color w:val="000000"/>
                <w:sz w:val="22"/>
                <w:szCs w:val="22"/>
              </w:rPr>
              <w:t xml:space="preserve">  财政对职工基本医疗保险基金的补助</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F090A1">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B2499F">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0C3EF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9D0E1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5C72D2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8736B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7908DDC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32C6F9A">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BC6F5A">
            <w:pPr>
              <w:rPr>
                <w:rFonts w:ascii="宋体" w:hAnsi="宋体" w:eastAsia="宋体" w:cs="Arial"/>
                <w:color w:val="000000"/>
                <w:sz w:val="22"/>
                <w:szCs w:val="22"/>
              </w:rPr>
            </w:pPr>
            <w:r>
              <w:rPr>
                <w:rFonts w:hint="eastAsia" w:cs="Arial"/>
                <w:color w:val="000000"/>
                <w:sz w:val="22"/>
                <w:szCs w:val="22"/>
              </w:rPr>
              <w:t>212</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1171D4">
            <w:pPr>
              <w:jc w:val="left"/>
              <w:rPr>
                <w:rFonts w:ascii="宋体" w:hAnsi="宋体" w:eastAsia="宋体" w:cs="Arial"/>
                <w:color w:val="000000"/>
                <w:sz w:val="22"/>
                <w:szCs w:val="22"/>
              </w:rPr>
            </w:pPr>
            <w:r>
              <w:rPr>
                <w:rFonts w:hint="eastAsia" w:cs="Arial"/>
                <w:color w:val="000000"/>
                <w:sz w:val="22"/>
                <w:szCs w:val="22"/>
              </w:rPr>
              <w:t>城乡社区支出</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FAEC82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7593.37</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6C29A4D">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7109.27</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7DA02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C1C6B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835BB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9312C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5D75E3B0">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484.11</w:t>
            </w:r>
          </w:p>
        </w:tc>
      </w:tr>
      <w:tr w14:paraId="5473A6D5">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5D6D10">
            <w:pPr>
              <w:rPr>
                <w:rFonts w:ascii="宋体" w:hAnsi="宋体" w:eastAsia="宋体" w:cs="Arial"/>
                <w:color w:val="000000"/>
                <w:sz w:val="22"/>
                <w:szCs w:val="22"/>
              </w:rPr>
            </w:pPr>
            <w:r>
              <w:rPr>
                <w:rFonts w:hint="eastAsia" w:cs="Arial"/>
                <w:color w:val="000000"/>
                <w:sz w:val="22"/>
                <w:szCs w:val="22"/>
              </w:rPr>
              <w:t>21201</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EF3DF3C">
            <w:pPr>
              <w:jc w:val="left"/>
              <w:rPr>
                <w:rFonts w:ascii="宋体" w:hAnsi="宋体" w:eastAsia="宋体" w:cs="Arial"/>
                <w:color w:val="000000"/>
                <w:sz w:val="22"/>
                <w:szCs w:val="22"/>
              </w:rPr>
            </w:pPr>
            <w:r>
              <w:rPr>
                <w:rFonts w:hint="eastAsia" w:cs="Arial"/>
                <w:color w:val="000000"/>
                <w:sz w:val="22"/>
                <w:szCs w:val="22"/>
              </w:rPr>
              <w:t>城乡社区管理事务</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6793C80">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1165.13</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EA21DD">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931.03</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004DE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5DE81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9FD10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A2373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709A718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234.11</w:t>
            </w:r>
          </w:p>
        </w:tc>
      </w:tr>
      <w:tr w14:paraId="4F057B74">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8AC9B1">
            <w:pPr>
              <w:rPr>
                <w:rFonts w:ascii="宋体" w:hAnsi="宋体" w:eastAsia="宋体" w:cs="Arial"/>
                <w:color w:val="000000"/>
                <w:sz w:val="22"/>
                <w:szCs w:val="22"/>
              </w:rPr>
            </w:pPr>
            <w:r>
              <w:rPr>
                <w:rFonts w:hint="eastAsia" w:cs="Arial"/>
                <w:color w:val="000000"/>
                <w:sz w:val="22"/>
                <w:szCs w:val="22"/>
              </w:rPr>
              <w:t>2120101</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4F249C3">
            <w:pPr>
              <w:jc w:val="left"/>
              <w:rPr>
                <w:rFonts w:ascii="宋体" w:hAnsi="宋体" w:eastAsia="宋体" w:cs="Arial"/>
                <w:color w:val="000000"/>
                <w:sz w:val="22"/>
                <w:szCs w:val="22"/>
              </w:rPr>
            </w:pPr>
            <w:r>
              <w:rPr>
                <w:rFonts w:hint="eastAsia" w:cs="Arial"/>
                <w:color w:val="000000"/>
                <w:sz w:val="22"/>
                <w:szCs w:val="22"/>
              </w:rPr>
              <w:t xml:space="preserve">  行政运行</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3CB461E">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657.48</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61F75D">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423.38</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D85D15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43540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5A8F6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36BF7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46B228C4">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234.11</w:t>
            </w:r>
          </w:p>
        </w:tc>
      </w:tr>
      <w:tr w14:paraId="430F58CB">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900693">
            <w:pPr>
              <w:rPr>
                <w:rFonts w:ascii="宋体" w:hAnsi="宋体" w:eastAsia="宋体" w:cs="Arial"/>
                <w:color w:val="000000"/>
                <w:sz w:val="22"/>
                <w:szCs w:val="22"/>
              </w:rPr>
            </w:pPr>
            <w:r>
              <w:rPr>
                <w:rFonts w:hint="eastAsia" w:cs="Arial"/>
                <w:color w:val="000000"/>
                <w:sz w:val="22"/>
                <w:szCs w:val="22"/>
              </w:rPr>
              <w:t>2120106</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53EA07">
            <w:pPr>
              <w:jc w:val="left"/>
              <w:rPr>
                <w:rFonts w:ascii="宋体" w:hAnsi="宋体" w:eastAsia="宋体" w:cs="Arial"/>
                <w:color w:val="000000"/>
                <w:sz w:val="22"/>
                <w:szCs w:val="22"/>
              </w:rPr>
            </w:pPr>
            <w:r>
              <w:rPr>
                <w:rFonts w:hint="eastAsia" w:cs="Arial"/>
                <w:color w:val="000000"/>
                <w:sz w:val="22"/>
                <w:szCs w:val="22"/>
              </w:rPr>
              <w:t xml:space="preserve">  工程建设管理</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617937">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500</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9E653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500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2C4D8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DAE25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25D16B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D829F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65BE0E9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21D3F0E6">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A40566">
            <w:pPr>
              <w:rPr>
                <w:rFonts w:ascii="宋体" w:hAnsi="宋体" w:eastAsia="宋体" w:cs="Arial"/>
                <w:color w:val="000000"/>
                <w:sz w:val="22"/>
                <w:szCs w:val="22"/>
              </w:rPr>
            </w:pPr>
            <w:r>
              <w:rPr>
                <w:rFonts w:hint="eastAsia" w:cs="Arial"/>
                <w:color w:val="000000"/>
                <w:sz w:val="22"/>
                <w:szCs w:val="22"/>
              </w:rPr>
              <w:t>2120199</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0E7B6D9">
            <w:pPr>
              <w:jc w:val="left"/>
              <w:rPr>
                <w:rFonts w:ascii="宋体" w:hAnsi="宋体" w:eastAsia="宋体" w:cs="Arial"/>
                <w:color w:val="000000"/>
                <w:sz w:val="22"/>
                <w:szCs w:val="22"/>
              </w:rPr>
            </w:pPr>
            <w:r>
              <w:rPr>
                <w:rFonts w:hint="eastAsia" w:cs="Arial"/>
                <w:color w:val="000000"/>
                <w:sz w:val="22"/>
                <w:szCs w:val="22"/>
              </w:rPr>
              <w:t xml:space="preserve">  其他城乡社区管理事务支出</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114302">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7.65</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EBAC5E">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7.65</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5C843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244E6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2819B0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5E0C9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601739B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A2983F8">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9EB361">
            <w:pPr>
              <w:rPr>
                <w:rFonts w:ascii="宋体" w:hAnsi="宋体" w:eastAsia="宋体" w:cs="Arial"/>
                <w:color w:val="000000"/>
                <w:sz w:val="22"/>
                <w:szCs w:val="22"/>
              </w:rPr>
            </w:pPr>
            <w:r>
              <w:rPr>
                <w:rFonts w:hint="eastAsia" w:cs="Arial"/>
                <w:color w:val="000000"/>
                <w:sz w:val="22"/>
                <w:szCs w:val="22"/>
              </w:rPr>
              <w:t>21203</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B667D8">
            <w:pPr>
              <w:rPr>
                <w:rFonts w:ascii="宋体" w:hAnsi="宋体" w:eastAsia="宋体" w:cs="Arial"/>
                <w:color w:val="000000"/>
                <w:sz w:val="22"/>
                <w:szCs w:val="22"/>
              </w:rPr>
            </w:pPr>
            <w:r>
              <w:rPr>
                <w:rFonts w:hint="eastAsia" w:cs="Arial"/>
                <w:color w:val="000000"/>
                <w:sz w:val="22"/>
                <w:szCs w:val="22"/>
              </w:rPr>
              <w:t>城乡社区公共设施</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57385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6428.24</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C490E0">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6178.24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209E4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A862F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FE400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89BAE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7E8DE709">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250</w:t>
            </w:r>
            <w:r>
              <w:rPr>
                <w:rFonts w:hint="eastAsia" w:ascii="宋体" w:hAnsi="宋体" w:eastAsia="宋体" w:cs="宋体"/>
                <w:color w:val="000000"/>
                <w:sz w:val="20"/>
                <w:szCs w:val="20"/>
              </w:rPr>
              <w:t>.00</w:t>
            </w:r>
          </w:p>
        </w:tc>
      </w:tr>
      <w:tr w14:paraId="3620F0E2">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E97628">
            <w:pPr>
              <w:rPr>
                <w:rFonts w:ascii="宋体" w:hAnsi="宋体" w:eastAsia="宋体" w:cs="Arial"/>
                <w:color w:val="000000"/>
                <w:sz w:val="22"/>
                <w:szCs w:val="22"/>
              </w:rPr>
            </w:pPr>
            <w:r>
              <w:rPr>
                <w:rFonts w:hint="eastAsia" w:cs="Arial"/>
                <w:color w:val="000000"/>
                <w:sz w:val="22"/>
                <w:szCs w:val="22"/>
              </w:rPr>
              <w:t>2120303</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06624A">
            <w:pPr>
              <w:rPr>
                <w:rFonts w:ascii="宋体" w:hAnsi="宋体" w:eastAsia="宋体" w:cs="Arial"/>
                <w:color w:val="000000"/>
                <w:sz w:val="22"/>
                <w:szCs w:val="22"/>
              </w:rPr>
            </w:pPr>
            <w:r>
              <w:rPr>
                <w:rFonts w:hint="eastAsia" w:cs="Arial"/>
                <w:color w:val="000000"/>
                <w:sz w:val="22"/>
                <w:szCs w:val="22"/>
              </w:rPr>
              <w:t xml:space="preserve">  小城镇基础设施建设</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BC9158">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2550</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CEA06D">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2300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608A6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A350E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7DB27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478C0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6DEEB2A2">
            <w:pPr>
              <w:widowControl/>
              <w:jc w:val="right"/>
              <w:textAlignment w:val="center"/>
              <w:rPr>
                <w:rFonts w:ascii="宋体" w:hAnsi="宋体" w:eastAsia="宋体" w:cs="宋体"/>
                <w:color w:val="000000"/>
                <w:sz w:val="20"/>
                <w:szCs w:val="20"/>
              </w:rPr>
            </w:pPr>
            <w:r>
              <w:rPr>
                <w:rFonts w:ascii="宋体" w:hAnsi="宋体" w:eastAsia="宋体" w:cs="宋体"/>
                <w:color w:val="000000"/>
                <w:kern w:val="0"/>
                <w:sz w:val="20"/>
                <w:szCs w:val="20"/>
              </w:rPr>
              <w:t>250</w:t>
            </w:r>
            <w:r>
              <w:rPr>
                <w:rFonts w:hint="eastAsia" w:ascii="宋体" w:hAnsi="宋体" w:eastAsia="宋体" w:cs="宋体"/>
                <w:color w:val="000000"/>
                <w:kern w:val="0"/>
                <w:sz w:val="20"/>
                <w:szCs w:val="20"/>
              </w:rPr>
              <w:t>.00</w:t>
            </w:r>
          </w:p>
        </w:tc>
      </w:tr>
      <w:tr w14:paraId="79971E83">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1E7881">
            <w:pPr>
              <w:rPr>
                <w:rFonts w:ascii="宋体" w:hAnsi="宋体" w:eastAsia="宋体" w:cs="Arial"/>
                <w:color w:val="000000"/>
                <w:sz w:val="22"/>
                <w:szCs w:val="22"/>
              </w:rPr>
            </w:pPr>
            <w:r>
              <w:rPr>
                <w:rFonts w:hint="eastAsia" w:cs="Arial"/>
                <w:color w:val="000000"/>
                <w:sz w:val="22"/>
                <w:szCs w:val="22"/>
              </w:rPr>
              <w:t>2120399</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EA7E3EB">
            <w:pPr>
              <w:rPr>
                <w:rFonts w:ascii="宋体" w:hAnsi="宋体" w:eastAsia="宋体" w:cs="Arial"/>
                <w:color w:val="000000"/>
                <w:sz w:val="22"/>
                <w:szCs w:val="22"/>
              </w:rPr>
            </w:pPr>
            <w:r>
              <w:rPr>
                <w:rFonts w:hint="eastAsia" w:cs="Arial"/>
                <w:color w:val="000000"/>
                <w:sz w:val="22"/>
                <w:szCs w:val="22"/>
              </w:rPr>
              <w:t xml:space="preserve">  其他城乡社区公共设施支出</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115E8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3878.24</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027280">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878.24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23479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31262C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5FCAC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23195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72630B0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FF14F0C">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634E21">
            <w:pPr>
              <w:rPr>
                <w:rFonts w:ascii="宋体" w:hAnsi="宋体" w:eastAsia="宋体" w:cs="Arial"/>
                <w:color w:val="000000"/>
                <w:sz w:val="22"/>
                <w:szCs w:val="22"/>
              </w:rPr>
            </w:pPr>
            <w:r>
              <w:rPr>
                <w:rFonts w:hint="eastAsia" w:cs="Arial"/>
                <w:color w:val="000000"/>
                <w:sz w:val="22"/>
                <w:szCs w:val="22"/>
              </w:rPr>
              <w:t>214</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E8D928">
            <w:pPr>
              <w:rPr>
                <w:rFonts w:ascii="宋体" w:hAnsi="宋体" w:eastAsia="宋体" w:cs="Arial"/>
                <w:color w:val="000000"/>
                <w:sz w:val="22"/>
                <w:szCs w:val="22"/>
              </w:rPr>
            </w:pPr>
            <w:r>
              <w:rPr>
                <w:rFonts w:hint="eastAsia" w:cs="Arial"/>
                <w:color w:val="000000"/>
                <w:sz w:val="22"/>
                <w:szCs w:val="22"/>
              </w:rPr>
              <w:t>交通运输支出</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478AE78">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1800</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013B9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317B3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C6E0A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A36CD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6D22A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5B91805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C4492F4">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FFF7E3">
            <w:pPr>
              <w:rPr>
                <w:rFonts w:ascii="宋体" w:hAnsi="宋体" w:eastAsia="宋体" w:cs="Arial"/>
                <w:color w:val="000000"/>
                <w:sz w:val="22"/>
                <w:szCs w:val="22"/>
              </w:rPr>
            </w:pPr>
            <w:r>
              <w:rPr>
                <w:rFonts w:hint="eastAsia" w:cs="Arial"/>
                <w:color w:val="000000"/>
                <w:sz w:val="22"/>
                <w:szCs w:val="22"/>
              </w:rPr>
              <w:t>21401</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EA770FA">
            <w:pPr>
              <w:rPr>
                <w:rFonts w:ascii="宋体" w:hAnsi="宋体" w:eastAsia="宋体" w:cs="Arial"/>
                <w:color w:val="000000"/>
                <w:sz w:val="22"/>
                <w:szCs w:val="22"/>
              </w:rPr>
            </w:pPr>
            <w:r>
              <w:rPr>
                <w:rFonts w:hint="eastAsia" w:cs="Arial"/>
                <w:color w:val="000000"/>
                <w:sz w:val="22"/>
                <w:szCs w:val="22"/>
              </w:rPr>
              <w:t>公路水路运输</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2E885A">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1800</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BC2D7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801EB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D71C9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34364B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BD405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2CAB4E0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0AEF7454">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A9454C">
            <w:pPr>
              <w:rPr>
                <w:rFonts w:ascii="宋体" w:hAnsi="宋体" w:eastAsia="宋体" w:cs="Arial"/>
                <w:color w:val="000000"/>
                <w:sz w:val="22"/>
                <w:szCs w:val="22"/>
              </w:rPr>
            </w:pPr>
            <w:r>
              <w:rPr>
                <w:rFonts w:hint="eastAsia" w:cs="Arial"/>
                <w:color w:val="000000"/>
                <w:sz w:val="22"/>
                <w:szCs w:val="22"/>
              </w:rPr>
              <w:t>2140106</w:t>
            </w:r>
          </w:p>
        </w:tc>
        <w:tc>
          <w:tcPr>
            <w:tcW w:w="220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4AF73A5">
            <w:pPr>
              <w:rPr>
                <w:rFonts w:ascii="宋体" w:hAnsi="宋体" w:eastAsia="宋体" w:cs="Arial"/>
                <w:color w:val="000000"/>
                <w:sz w:val="22"/>
                <w:szCs w:val="22"/>
              </w:rPr>
            </w:pPr>
            <w:r>
              <w:rPr>
                <w:rFonts w:hint="eastAsia" w:cs="Arial"/>
                <w:color w:val="000000"/>
                <w:sz w:val="22"/>
                <w:szCs w:val="22"/>
              </w:rPr>
              <w:t xml:space="preserve">  公路养护</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551DC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1800</w:t>
            </w:r>
          </w:p>
        </w:tc>
        <w:tc>
          <w:tcPr>
            <w:tcW w:w="8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A61F36">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1800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8057E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5A4B2E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F2F7E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4C3A4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29EA55C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6E025F0E">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14:paraId="06CA75AE">
            <w:pPr>
              <w:rPr>
                <w:rFonts w:ascii="宋体" w:hAnsi="宋体" w:eastAsia="宋体" w:cs="Arial"/>
                <w:color w:val="000000"/>
                <w:sz w:val="22"/>
                <w:szCs w:val="22"/>
              </w:rPr>
            </w:pPr>
            <w:r>
              <w:rPr>
                <w:rFonts w:hint="eastAsia" w:cs="Arial"/>
                <w:color w:val="000000"/>
                <w:sz w:val="22"/>
                <w:szCs w:val="22"/>
              </w:rPr>
              <w:t>221</w:t>
            </w:r>
          </w:p>
        </w:tc>
        <w:tc>
          <w:tcPr>
            <w:tcW w:w="220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6F4593D3">
            <w:pPr>
              <w:rPr>
                <w:rFonts w:ascii="宋体" w:hAnsi="宋体" w:eastAsia="宋体" w:cs="Arial"/>
                <w:color w:val="000000"/>
                <w:sz w:val="22"/>
                <w:szCs w:val="22"/>
              </w:rPr>
            </w:pPr>
            <w:r>
              <w:rPr>
                <w:rFonts w:hint="eastAsia" w:cs="Arial"/>
                <w:color w:val="000000"/>
                <w:sz w:val="22"/>
                <w:szCs w:val="22"/>
              </w:rPr>
              <w:t>住房保障支出</w:t>
            </w:r>
          </w:p>
        </w:tc>
        <w:tc>
          <w:tcPr>
            <w:tcW w:w="102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72355C1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87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07506019">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7A66E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3475CF4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08BC41B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7FEB947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14:paraId="7FDD3E8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5AF244CD">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14:paraId="4E6318B0">
            <w:pPr>
              <w:rPr>
                <w:rFonts w:ascii="宋体" w:hAnsi="宋体" w:eastAsia="宋体" w:cs="Arial"/>
                <w:color w:val="000000"/>
                <w:sz w:val="22"/>
                <w:szCs w:val="22"/>
              </w:rPr>
            </w:pPr>
            <w:r>
              <w:rPr>
                <w:rFonts w:hint="eastAsia" w:cs="Arial"/>
                <w:color w:val="000000"/>
                <w:sz w:val="22"/>
                <w:szCs w:val="22"/>
              </w:rPr>
              <w:t>22102</w:t>
            </w:r>
          </w:p>
        </w:tc>
        <w:tc>
          <w:tcPr>
            <w:tcW w:w="220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48B3B55E">
            <w:pPr>
              <w:rPr>
                <w:rFonts w:ascii="宋体" w:hAnsi="宋体" w:eastAsia="宋体" w:cs="Arial"/>
                <w:color w:val="000000"/>
                <w:sz w:val="22"/>
                <w:szCs w:val="22"/>
              </w:rPr>
            </w:pPr>
            <w:r>
              <w:rPr>
                <w:rFonts w:hint="eastAsia" w:cs="Arial"/>
                <w:color w:val="000000"/>
                <w:sz w:val="22"/>
                <w:szCs w:val="22"/>
              </w:rPr>
              <w:t>住房改革支出</w:t>
            </w:r>
          </w:p>
        </w:tc>
        <w:tc>
          <w:tcPr>
            <w:tcW w:w="102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1D76D339">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87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6AB7FA61">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A40C9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798965F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66446AD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1CD605C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14:paraId="017F6EC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2D30F0B2">
        <w:tblPrEx>
          <w:tblCellMar>
            <w:top w:w="0" w:type="dxa"/>
            <w:left w:w="0" w:type="dxa"/>
            <w:bottom w:w="0" w:type="dxa"/>
            <w:right w:w="0" w:type="dxa"/>
          </w:tblCellMar>
        </w:tblPrEx>
        <w:trPr>
          <w:trHeight w:val="308" w:hRule="atLeast"/>
        </w:trPr>
        <w:tc>
          <w:tcPr>
            <w:tcW w:w="1415" w:type="dxa"/>
            <w:gridSpan w:val="3"/>
            <w:tcBorders>
              <w:top w:val="nil"/>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14:paraId="257EBC8A">
            <w:pPr>
              <w:rPr>
                <w:rFonts w:ascii="宋体" w:hAnsi="宋体" w:eastAsia="宋体" w:cs="Arial"/>
                <w:color w:val="000000"/>
                <w:sz w:val="22"/>
                <w:szCs w:val="22"/>
              </w:rPr>
            </w:pPr>
            <w:r>
              <w:rPr>
                <w:rFonts w:hint="eastAsia" w:cs="Arial"/>
                <w:color w:val="000000"/>
                <w:sz w:val="22"/>
                <w:szCs w:val="22"/>
              </w:rPr>
              <w:t>2210201</w:t>
            </w:r>
          </w:p>
        </w:tc>
        <w:tc>
          <w:tcPr>
            <w:tcW w:w="220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4F3810DB">
            <w:pPr>
              <w:rPr>
                <w:rFonts w:ascii="宋体" w:hAnsi="宋体" w:eastAsia="宋体" w:cs="Arial"/>
                <w:color w:val="000000"/>
                <w:sz w:val="22"/>
                <w:szCs w:val="22"/>
              </w:rPr>
            </w:pPr>
            <w:r>
              <w:rPr>
                <w:rFonts w:hint="eastAsia" w:cs="Arial"/>
                <w:color w:val="000000"/>
                <w:sz w:val="22"/>
                <w:szCs w:val="22"/>
              </w:rPr>
              <w:t xml:space="preserve">  住房公积金</w:t>
            </w:r>
          </w:p>
        </w:tc>
        <w:tc>
          <w:tcPr>
            <w:tcW w:w="102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4484D6DD">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87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758F9224">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F310C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0"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3759070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43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3607F9B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25"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5551138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08"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14:paraId="33048BF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8CEA2E6">
        <w:tblPrEx>
          <w:tblCellMar>
            <w:top w:w="0" w:type="dxa"/>
            <w:left w:w="0" w:type="dxa"/>
            <w:bottom w:w="0" w:type="dxa"/>
            <w:right w:w="0" w:type="dxa"/>
          </w:tblCellMar>
        </w:tblPrEx>
        <w:trPr>
          <w:trHeight w:val="240" w:hRule="atLeast"/>
        </w:trPr>
        <w:tc>
          <w:tcPr>
            <w:tcW w:w="8648" w:type="dxa"/>
            <w:gridSpan w:val="11"/>
            <w:tcBorders>
              <w:top w:val="nil"/>
              <w:left w:val="nil"/>
              <w:bottom w:val="nil"/>
              <w:right w:val="nil"/>
            </w:tcBorders>
            <w:shd w:val="clear" w:color="auto" w:fill="auto"/>
            <w:noWrap/>
            <w:tcMar>
              <w:top w:w="15" w:type="dxa"/>
              <w:left w:w="15" w:type="dxa"/>
              <w:right w:w="15" w:type="dxa"/>
            </w:tcMar>
            <w:vAlign w:val="bottom"/>
          </w:tcPr>
          <w:p w14:paraId="275735CC">
            <w:pPr>
              <w:rPr>
                <w:rFonts w:ascii="宋体" w:hAnsi="宋体" w:eastAsia="宋体" w:cs="宋体"/>
                <w:color w:val="000000"/>
                <w:sz w:val="20"/>
                <w:szCs w:val="20"/>
              </w:rPr>
            </w:pPr>
            <w:r>
              <w:rPr>
                <w:rFonts w:hint="eastAsia" w:ascii="宋体" w:hAnsi="宋体" w:eastAsia="宋体" w:cs="宋体"/>
                <w:color w:val="000000"/>
                <w:kern w:val="0"/>
                <w:sz w:val="20"/>
                <w:szCs w:val="20"/>
              </w:rPr>
              <w:t>注：本表反映部门本年度取得的各项收入情况。</w:t>
            </w:r>
          </w:p>
        </w:tc>
      </w:tr>
    </w:tbl>
    <w:p w14:paraId="4539C1F1">
      <w:pPr>
        <w:widowControl/>
        <w:spacing w:line="600" w:lineRule="exact"/>
        <w:jc w:val="center"/>
        <w:rPr>
          <w:rFonts w:ascii="宋体" w:hAnsi="宋体"/>
          <w:b/>
          <w:sz w:val="32"/>
          <w:szCs w:val="32"/>
        </w:rPr>
      </w:pPr>
    </w:p>
    <w:tbl>
      <w:tblPr>
        <w:tblStyle w:val="5"/>
        <w:tblW w:w="8336" w:type="dxa"/>
        <w:tblInd w:w="0" w:type="dxa"/>
        <w:tblLayout w:type="fixed"/>
        <w:tblCellMar>
          <w:top w:w="0" w:type="dxa"/>
          <w:left w:w="0" w:type="dxa"/>
          <w:bottom w:w="0" w:type="dxa"/>
          <w:right w:w="0" w:type="dxa"/>
        </w:tblCellMar>
      </w:tblPr>
      <w:tblGrid>
        <w:gridCol w:w="306"/>
        <w:gridCol w:w="270"/>
        <w:gridCol w:w="208"/>
        <w:gridCol w:w="224"/>
        <w:gridCol w:w="2268"/>
        <w:gridCol w:w="1065"/>
        <w:gridCol w:w="960"/>
        <w:gridCol w:w="1020"/>
        <w:gridCol w:w="548"/>
        <w:gridCol w:w="652"/>
        <w:gridCol w:w="815"/>
      </w:tblGrid>
      <w:tr w14:paraId="4FBDEDD3">
        <w:tblPrEx>
          <w:tblCellMar>
            <w:top w:w="0" w:type="dxa"/>
            <w:left w:w="0" w:type="dxa"/>
            <w:bottom w:w="0" w:type="dxa"/>
            <w:right w:w="0" w:type="dxa"/>
          </w:tblCellMar>
        </w:tblPrEx>
        <w:trPr>
          <w:trHeight w:val="450" w:hRule="atLeast"/>
        </w:trPr>
        <w:tc>
          <w:tcPr>
            <w:tcW w:w="8336" w:type="dxa"/>
            <w:gridSpan w:val="11"/>
            <w:tcBorders>
              <w:top w:val="nil"/>
              <w:left w:val="nil"/>
              <w:bottom w:val="nil"/>
              <w:right w:val="nil"/>
            </w:tcBorders>
            <w:shd w:val="clear" w:color="auto" w:fill="auto"/>
            <w:noWrap/>
            <w:tcMar>
              <w:top w:w="15" w:type="dxa"/>
              <w:left w:w="15" w:type="dxa"/>
              <w:right w:w="15" w:type="dxa"/>
            </w:tcMar>
            <w:vAlign w:val="bottom"/>
          </w:tcPr>
          <w:p w14:paraId="582A60F0">
            <w:pPr>
              <w:widowControl/>
              <w:jc w:val="center"/>
              <w:textAlignment w:val="bottom"/>
              <w:rPr>
                <w:rFonts w:ascii="宋体" w:hAnsi="宋体" w:eastAsia="宋体" w:cs="宋体"/>
                <w:color w:val="000000"/>
                <w:sz w:val="36"/>
                <w:szCs w:val="36"/>
              </w:rPr>
            </w:pPr>
            <w:r>
              <w:rPr>
                <w:rFonts w:hint="eastAsia" w:ascii="宋体" w:hAnsi="宋体" w:eastAsia="宋体" w:cs="宋体"/>
                <w:color w:val="000000"/>
                <w:kern w:val="0"/>
                <w:sz w:val="36"/>
                <w:szCs w:val="36"/>
              </w:rPr>
              <w:t>支出决算表</w:t>
            </w:r>
          </w:p>
        </w:tc>
      </w:tr>
      <w:tr w14:paraId="28A3A180">
        <w:tblPrEx>
          <w:tblCellMar>
            <w:top w:w="0" w:type="dxa"/>
            <w:left w:w="0" w:type="dxa"/>
            <w:bottom w:w="0" w:type="dxa"/>
            <w:right w:w="0" w:type="dxa"/>
          </w:tblCellMar>
        </w:tblPrEx>
        <w:trPr>
          <w:trHeight w:val="240" w:hRule="atLeast"/>
        </w:trPr>
        <w:tc>
          <w:tcPr>
            <w:tcW w:w="306" w:type="dxa"/>
            <w:tcBorders>
              <w:top w:val="nil"/>
              <w:left w:val="nil"/>
              <w:bottom w:val="nil"/>
              <w:right w:val="nil"/>
            </w:tcBorders>
            <w:shd w:val="clear" w:color="auto" w:fill="auto"/>
            <w:noWrap/>
            <w:tcMar>
              <w:top w:w="15" w:type="dxa"/>
              <w:left w:w="15" w:type="dxa"/>
              <w:right w:w="15" w:type="dxa"/>
            </w:tcMar>
            <w:vAlign w:val="bottom"/>
          </w:tcPr>
          <w:p w14:paraId="42471DA3">
            <w:pPr>
              <w:rPr>
                <w:rFonts w:ascii="宋体" w:hAnsi="宋体" w:eastAsia="宋体" w:cs="宋体"/>
                <w:color w:val="000000"/>
                <w:sz w:val="20"/>
                <w:szCs w:val="20"/>
              </w:rPr>
            </w:pPr>
          </w:p>
        </w:tc>
        <w:tc>
          <w:tcPr>
            <w:tcW w:w="270" w:type="dxa"/>
            <w:tcBorders>
              <w:top w:val="nil"/>
              <w:left w:val="nil"/>
              <w:bottom w:val="nil"/>
              <w:right w:val="nil"/>
            </w:tcBorders>
            <w:shd w:val="clear" w:color="auto" w:fill="auto"/>
            <w:noWrap/>
            <w:tcMar>
              <w:top w:w="15" w:type="dxa"/>
              <w:left w:w="15" w:type="dxa"/>
              <w:right w:w="15" w:type="dxa"/>
            </w:tcMar>
            <w:vAlign w:val="bottom"/>
          </w:tcPr>
          <w:p w14:paraId="11E5105C">
            <w:pPr>
              <w:rPr>
                <w:rFonts w:ascii="宋体" w:hAnsi="宋体" w:eastAsia="宋体" w:cs="宋体"/>
                <w:color w:val="000000"/>
                <w:sz w:val="20"/>
                <w:szCs w:val="20"/>
              </w:rPr>
            </w:pPr>
          </w:p>
        </w:tc>
        <w:tc>
          <w:tcPr>
            <w:tcW w:w="208" w:type="dxa"/>
            <w:tcBorders>
              <w:top w:val="nil"/>
              <w:left w:val="nil"/>
              <w:bottom w:val="nil"/>
              <w:right w:val="nil"/>
            </w:tcBorders>
            <w:shd w:val="clear" w:color="auto" w:fill="auto"/>
            <w:noWrap/>
            <w:tcMar>
              <w:top w:w="15" w:type="dxa"/>
              <w:left w:w="15" w:type="dxa"/>
              <w:right w:w="15" w:type="dxa"/>
            </w:tcMar>
            <w:vAlign w:val="bottom"/>
          </w:tcPr>
          <w:p w14:paraId="34AB39E7">
            <w:pPr>
              <w:rPr>
                <w:rFonts w:ascii="宋体" w:hAnsi="宋体" w:eastAsia="宋体" w:cs="宋体"/>
                <w:color w:val="000000"/>
                <w:sz w:val="20"/>
                <w:szCs w:val="20"/>
              </w:rPr>
            </w:pPr>
          </w:p>
        </w:tc>
        <w:tc>
          <w:tcPr>
            <w:tcW w:w="2492" w:type="dxa"/>
            <w:gridSpan w:val="2"/>
            <w:tcBorders>
              <w:top w:val="nil"/>
              <w:left w:val="nil"/>
              <w:bottom w:val="nil"/>
              <w:right w:val="nil"/>
            </w:tcBorders>
            <w:shd w:val="clear" w:color="auto" w:fill="auto"/>
            <w:noWrap/>
            <w:tcMar>
              <w:top w:w="15" w:type="dxa"/>
              <w:left w:w="15" w:type="dxa"/>
              <w:right w:w="15" w:type="dxa"/>
            </w:tcMar>
            <w:vAlign w:val="bottom"/>
          </w:tcPr>
          <w:p w14:paraId="0B1EB2E4">
            <w:pPr>
              <w:rPr>
                <w:rFonts w:ascii="宋体" w:hAnsi="宋体" w:eastAsia="宋体" w:cs="宋体"/>
                <w:color w:val="000000"/>
                <w:sz w:val="20"/>
                <w:szCs w:val="20"/>
              </w:rPr>
            </w:pPr>
          </w:p>
        </w:tc>
        <w:tc>
          <w:tcPr>
            <w:tcW w:w="1065" w:type="dxa"/>
            <w:tcBorders>
              <w:top w:val="nil"/>
              <w:left w:val="nil"/>
              <w:bottom w:val="nil"/>
              <w:right w:val="nil"/>
            </w:tcBorders>
            <w:shd w:val="clear" w:color="auto" w:fill="auto"/>
            <w:noWrap/>
            <w:tcMar>
              <w:top w:w="15" w:type="dxa"/>
              <w:left w:w="15" w:type="dxa"/>
              <w:right w:w="15" w:type="dxa"/>
            </w:tcMar>
            <w:vAlign w:val="bottom"/>
          </w:tcPr>
          <w:p w14:paraId="51209562">
            <w:pPr>
              <w:rPr>
                <w:rFonts w:ascii="宋体" w:hAnsi="宋体" w:eastAsia="宋体" w:cs="宋体"/>
                <w:color w:val="000000"/>
                <w:sz w:val="20"/>
                <w:szCs w:val="20"/>
              </w:rPr>
            </w:pPr>
          </w:p>
        </w:tc>
        <w:tc>
          <w:tcPr>
            <w:tcW w:w="960" w:type="dxa"/>
            <w:tcBorders>
              <w:top w:val="nil"/>
              <w:left w:val="nil"/>
              <w:bottom w:val="nil"/>
              <w:right w:val="nil"/>
            </w:tcBorders>
            <w:shd w:val="clear" w:color="auto" w:fill="auto"/>
            <w:noWrap/>
            <w:tcMar>
              <w:top w:w="15" w:type="dxa"/>
              <w:left w:w="15" w:type="dxa"/>
              <w:right w:w="15" w:type="dxa"/>
            </w:tcMar>
            <w:vAlign w:val="bottom"/>
          </w:tcPr>
          <w:p w14:paraId="0E3E6C5E">
            <w:pPr>
              <w:rPr>
                <w:rFonts w:ascii="宋体" w:hAnsi="宋体" w:eastAsia="宋体" w:cs="宋体"/>
                <w:color w:val="000000"/>
                <w:sz w:val="20"/>
                <w:szCs w:val="20"/>
              </w:rPr>
            </w:pPr>
          </w:p>
        </w:tc>
        <w:tc>
          <w:tcPr>
            <w:tcW w:w="1020" w:type="dxa"/>
            <w:tcBorders>
              <w:top w:val="nil"/>
              <w:left w:val="nil"/>
              <w:bottom w:val="nil"/>
              <w:right w:val="nil"/>
            </w:tcBorders>
            <w:shd w:val="clear" w:color="auto" w:fill="auto"/>
            <w:noWrap/>
            <w:tcMar>
              <w:top w:w="15" w:type="dxa"/>
              <w:left w:w="15" w:type="dxa"/>
              <w:right w:w="15" w:type="dxa"/>
            </w:tcMar>
            <w:vAlign w:val="bottom"/>
          </w:tcPr>
          <w:p w14:paraId="4DD3AD4F">
            <w:pPr>
              <w:rPr>
                <w:rFonts w:ascii="宋体" w:hAnsi="宋体" w:eastAsia="宋体" w:cs="宋体"/>
                <w:color w:val="000000"/>
                <w:sz w:val="20"/>
                <w:szCs w:val="20"/>
              </w:rPr>
            </w:pPr>
          </w:p>
        </w:tc>
        <w:tc>
          <w:tcPr>
            <w:tcW w:w="548" w:type="dxa"/>
            <w:tcBorders>
              <w:top w:val="nil"/>
              <w:left w:val="nil"/>
              <w:bottom w:val="nil"/>
              <w:right w:val="nil"/>
            </w:tcBorders>
            <w:shd w:val="clear" w:color="auto" w:fill="auto"/>
            <w:noWrap/>
            <w:tcMar>
              <w:top w:w="15" w:type="dxa"/>
              <w:left w:w="15" w:type="dxa"/>
              <w:right w:w="15" w:type="dxa"/>
            </w:tcMar>
            <w:vAlign w:val="bottom"/>
          </w:tcPr>
          <w:p w14:paraId="6C455128">
            <w:pPr>
              <w:rPr>
                <w:rFonts w:ascii="宋体" w:hAnsi="宋体" w:eastAsia="宋体" w:cs="宋体"/>
                <w:color w:val="000000"/>
                <w:sz w:val="20"/>
                <w:szCs w:val="20"/>
              </w:rPr>
            </w:pPr>
          </w:p>
        </w:tc>
        <w:tc>
          <w:tcPr>
            <w:tcW w:w="652" w:type="dxa"/>
            <w:tcBorders>
              <w:top w:val="nil"/>
              <w:left w:val="nil"/>
              <w:bottom w:val="nil"/>
              <w:right w:val="nil"/>
            </w:tcBorders>
            <w:shd w:val="clear" w:color="auto" w:fill="auto"/>
            <w:noWrap/>
            <w:tcMar>
              <w:top w:w="15" w:type="dxa"/>
              <w:left w:w="15" w:type="dxa"/>
              <w:right w:w="15" w:type="dxa"/>
            </w:tcMar>
            <w:vAlign w:val="bottom"/>
          </w:tcPr>
          <w:p w14:paraId="28757840">
            <w:pPr>
              <w:rPr>
                <w:rFonts w:ascii="宋体" w:hAnsi="宋体" w:eastAsia="宋体" w:cs="宋体"/>
                <w:color w:val="000000"/>
                <w:sz w:val="20"/>
                <w:szCs w:val="20"/>
              </w:rPr>
            </w:pPr>
          </w:p>
        </w:tc>
        <w:tc>
          <w:tcPr>
            <w:tcW w:w="815" w:type="dxa"/>
            <w:tcBorders>
              <w:top w:val="nil"/>
              <w:left w:val="nil"/>
              <w:bottom w:val="nil"/>
              <w:right w:val="nil"/>
            </w:tcBorders>
            <w:shd w:val="clear" w:color="auto" w:fill="auto"/>
            <w:noWrap/>
            <w:tcMar>
              <w:top w:w="15" w:type="dxa"/>
              <w:left w:w="15" w:type="dxa"/>
              <w:right w:w="15" w:type="dxa"/>
            </w:tcMar>
            <w:vAlign w:val="bottom"/>
          </w:tcPr>
          <w:p w14:paraId="02E3E0A0">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公开03表</w:t>
            </w:r>
          </w:p>
        </w:tc>
      </w:tr>
      <w:tr w14:paraId="74AA21E5">
        <w:tblPrEx>
          <w:tblCellMar>
            <w:top w:w="0" w:type="dxa"/>
            <w:left w:w="0" w:type="dxa"/>
            <w:bottom w:w="0" w:type="dxa"/>
            <w:right w:w="0" w:type="dxa"/>
          </w:tblCellMar>
        </w:tblPrEx>
        <w:trPr>
          <w:trHeight w:val="240" w:hRule="atLeast"/>
        </w:trPr>
        <w:tc>
          <w:tcPr>
            <w:tcW w:w="4341" w:type="dxa"/>
            <w:gridSpan w:val="6"/>
            <w:tcBorders>
              <w:top w:val="nil"/>
              <w:left w:val="nil"/>
              <w:bottom w:val="nil"/>
              <w:right w:val="nil"/>
            </w:tcBorders>
            <w:shd w:val="clear" w:color="auto" w:fill="auto"/>
            <w:noWrap/>
            <w:tcMar>
              <w:top w:w="15" w:type="dxa"/>
              <w:left w:w="15" w:type="dxa"/>
              <w:right w:w="15" w:type="dxa"/>
            </w:tcMar>
            <w:vAlign w:val="bottom"/>
          </w:tcPr>
          <w:p w14:paraId="711FFD7C">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编制单位：</w:t>
            </w:r>
            <w:r>
              <w:rPr>
                <w:rFonts w:hint="eastAsia" w:ascii="宋体" w:hAnsi="宋体" w:eastAsia="宋体" w:cs="宋体"/>
                <w:b/>
                <w:color w:val="000000"/>
                <w:kern w:val="0"/>
                <w:sz w:val="20"/>
                <w:szCs w:val="20"/>
              </w:rPr>
              <w:t>庐山市房和城乡建设局</w:t>
            </w:r>
          </w:p>
        </w:tc>
        <w:tc>
          <w:tcPr>
            <w:tcW w:w="960" w:type="dxa"/>
            <w:tcBorders>
              <w:top w:val="nil"/>
              <w:left w:val="nil"/>
              <w:bottom w:val="nil"/>
              <w:right w:val="nil"/>
            </w:tcBorders>
            <w:shd w:val="clear" w:color="auto" w:fill="auto"/>
            <w:noWrap/>
            <w:tcMar>
              <w:top w:w="15" w:type="dxa"/>
              <w:left w:w="15" w:type="dxa"/>
              <w:right w:w="15" w:type="dxa"/>
            </w:tcMar>
            <w:vAlign w:val="bottom"/>
          </w:tcPr>
          <w:p w14:paraId="322755DB">
            <w:pPr>
              <w:widowControl/>
              <w:jc w:val="center"/>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2019年度</w:t>
            </w:r>
          </w:p>
        </w:tc>
        <w:tc>
          <w:tcPr>
            <w:tcW w:w="1020" w:type="dxa"/>
            <w:tcBorders>
              <w:top w:val="nil"/>
              <w:left w:val="nil"/>
              <w:bottom w:val="nil"/>
              <w:right w:val="nil"/>
            </w:tcBorders>
            <w:shd w:val="clear" w:color="auto" w:fill="auto"/>
            <w:noWrap/>
            <w:tcMar>
              <w:top w:w="15" w:type="dxa"/>
              <w:left w:w="15" w:type="dxa"/>
              <w:right w:w="15" w:type="dxa"/>
            </w:tcMar>
            <w:vAlign w:val="bottom"/>
          </w:tcPr>
          <w:p w14:paraId="61D53ACE">
            <w:pPr>
              <w:rPr>
                <w:rFonts w:ascii="宋体" w:hAnsi="宋体" w:eastAsia="宋体" w:cs="宋体"/>
                <w:color w:val="000000"/>
                <w:sz w:val="20"/>
                <w:szCs w:val="20"/>
              </w:rPr>
            </w:pPr>
          </w:p>
        </w:tc>
        <w:tc>
          <w:tcPr>
            <w:tcW w:w="548" w:type="dxa"/>
            <w:tcBorders>
              <w:top w:val="nil"/>
              <w:left w:val="nil"/>
              <w:bottom w:val="nil"/>
              <w:right w:val="nil"/>
            </w:tcBorders>
            <w:shd w:val="clear" w:color="auto" w:fill="auto"/>
            <w:noWrap/>
            <w:tcMar>
              <w:top w:w="15" w:type="dxa"/>
              <w:left w:w="15" w:type="dxa"/>
              <w:right w:w="15" w:type="dxa"/>
            </w:tcMar>
            <w:vAlign w:val="bottom"/>
          </w:tcPr>
          <w:p w14:paraId="47094A85">
            <w:pPr>
              <w:rPr>
                <w:rFonts w:ascii="宋体" w:hAnsi="宋体" w:eastAsia="宋体" w:cs="宋体"/>
                <w:color w:val="000000"/>
                <w:sz w:val="20"/>
                <w:szCs w:val="20"/>
              </w:rPr>
            </w:pPr>
          </w:p>
        </w:tc>
        <w:tc>
          <w:tcPr>
            <w:tcW w:w="652" w:type="dxa"/>
            <w:tcBorders>
              <w:top w:val="nil"/>
              <w:left w:val="nil"/>
              <w:bottom w:val="nil"/>
              <w:right w:val="nil"/>
            </w:tcBorders>
            <w:shd w:val="clear" w:color="auto" w:fill="auto"/>
            <w:noWrap/>
            <w:tcMar>
              <w:top w:w="15" w:type="dxa"/>
              <w:left w:w="15" w:type="dxa"/>
              <w:right w:w="15" w:type="dxa"/>
            </w:tcMar>
            <w:vAlign w:val="bottom"/>
          </w:tcPr>
          <w:p w14:paraId="5E5C1AD5">
            <w:pPr>
              <w:rPr>
                <w:rFonts w:ascii="宋体" w:hAnsi="宋体" w:eastAsia="宋体" w:cs="宋体"/>
                <w:color w:val="000000"/>
                <w:sz w:val="20"/>
                <w:szCs w:val="20"/>
              </w:rPr>
            </w:pPr>
          </w:p>
        </w:tc>
        <w:tc>
          <w:tcPr>
            <w:tcW w:w="815" w:type="dxa"/>
            <w:tcBorders>
              <w:top w:val="nil"/>
              <w:left w:val="nil"/>
              <w:bottom w:val="nil"/>
              <w:right w:val="nil"/>
            </w:tcBorders>
            <w:shd w:val="clear" w:color="auto" w:fill="auto"/>
            <w:noWrap/>
            <w:tcMar>
              <w:top w:w="15" w:type="dxa"/>
              <w:left w:w="15" w:type="dxa"/>
              <w:right w:w="15" w:type="dxa"/>
            </w:tcMar>
            <w:vAlign w:val="bottom"/>
          </w:tcPr>
          <w:p w14:paraId="31F7B197">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金额单位：万元</w:t>
            </w:r>
          </w:p>
        </w:tc>
      </w:tr>
      <w:tr w14:paraId="503B3E71">
        <w:tblPrEx>
          <w:tblCellMar>
            <w:top w:w="0" w:type="dxa"/>
            <w:left w:w="0" w:type="dxa"/>
            <w:bottom w:w="0" w:type="dxa"/>
            <w:right w:w="0" w:type="dxa"/>
          </w:tblCellMar>
        </w:tblPrEx>
        <w:trPr>
          <w:trHeight w:val="308" w:hRule="atLeast"/>
        </w:trPr>
        <w:tc>
          <w:tcPr>
            <w:tcW w:w="327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77791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w:t>
            </w:r>
          </w:p>
        </w:tc>
        <w:tc>
          <w:tcPr>
            <w:tcW w:w="1065"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818C4A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本年支出合计</w:t>
            </w:r>
          </w:p>
        </w:tc>
        <w:tc>
          <w:tcPr>
            <w:tcW w:w="960"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298EC5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基本支出</w:t>
            </w:r>
          </w:p>
        </w:tc>
        <w:tc>
          <w:tcPr>
            <w:tcW w:w="1020"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47E773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项目支出</w:t>
            </w:r>
          </w:p>
        </w:tc>
        <w:tc>
          <w:tcPr>
            <w:tcW w:w="548"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D1BE12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上缴上级支出</w:t>
            </w:r>
          </w:p>
        </w:tc>
        <w:tc>
          <w:tcPr>
            <w:tcW w:w="652"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D89455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经营支出</w:t>
            </w:r>
          </w:p>
        </w:tc>
        <w:tc>
          <w:tcPr>
            <w:tcW w:w="815" w:type="dxa"/>
            <w:vMerge w:val="restart"/>
            <w:tcBorders>
              <w:top w:val="single" w:color="000000" w:sz="4" w:space="0"/>
              <w:left w:val="nil"/>
              <w:bottom w:val="single" w:color="000000" w:sz="4" w:space="0"/>
              <w:right w:val="single" w:color="000000" w:sz="8" w:space="0"/>
            </w:tcBorders>
            <w:shd w:val="clear" w:color="auto" w:fill="auto"/>
            <w:tcMar>
              <w:top w:w="15" w:type="dxa"/>
              <w:left w:w="15" w:type="dxa"/>
              <w:right w:w="15" w:type="dxa"/>
            </w:tcMar>
            <w:vAlign w:val="center"/>
          </w:tcPr>
          <w:p w14:paraId="15E8C0E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对附属单位补助支出</w:t>
            </w:r>
          </w:p>
        </w:tc>
      </w:tr>
      <w:tr w14:paraId="7E6ACC1C">
        <w:tblPrEx>
          <w:tblCellMar>
            <w:top w:w="0" w:type="dxa"/>
            <w:left w:w="0" w:type="dxa"/>
            <w:bottom w:w="0" w:type="dxa"/>
            <w:right w:w="0" w:type="dxa"/>
          </w:tblCellMar>
        </w:tblPrEx>
        <w:trPr>
          <w:trHeight w:val="312" w:hRule="atLeast"/>
        </w:trPr>
        <w:tc>
          <w:tcPr>
            <w:tcW w:w="1008" w:type="dxa"/>
            <w:gridSpan w:val="4"/>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1688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支出功能分类科目编码</w:t>
            </w:r>
          </w:p>
        </w:tc>
        <w:tc>
          <w:tcPr>
            <w:tcW w:w="2268"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D111B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科目名称</w:t>
            </w:r>
          </w:p>
        </w:tc>
        <w:tc>
          <w:tcPr>
            <w:tcW w:w="106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7E0E1BD">
            <w:pPr>
              <w:jc w:val="center"/>
              <w:rPr>
                <w:rFonts w:ascii="宋体" w:hAnsi="宋体" w:eastAsia="宋体" w:cs="宋体"/>
                <w:color w:val="000000"/>
                <w:sz w:val="20"/>
                <w:szCs w:val="20"/>
              </w:rPr>
            </w:pPr>
          </w:p>
        </w:tc>
        <w:tc>
          <w:tcPr>
            <w:tcW w:w="96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73DA523">
            <w:pPr>
              <w:jc w:val="center"/>
              <w:rPr>
                <w:rFonts w:ascii="宋体" w:hAnsi="宋体" w:eastAsia="宋体" w:cs="宋体"/>
                <w:color w:val="000000"/>
                <w:sz w:val="20"/>
                <w:szCs w:val="20"/>
              </w:rPr>
            </w:pPr>
          </w:p>
        </w:tc>
        <w:tc>
          <w:tcPr>
            <w:tcW w:w="102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CEA632D">
            <w:pPr>
              <w:jc w:val="center"/>
              <w:rPr>
                <w:rFonts w:ascii="宋体" w:hAnsi="宋体" w:eastAsia="宋体" w:cs="宋体"/>
                <w:color w:val="000000"/>
                <w:sz w:val="20"/>
                <w:szCs w:val="20"/>
              </w:rPr>
            </w:pPr>
          </w:p>
        </w:tc>
        <w:tc>
          <w:tcPr>
            <w:tcW w:w="548"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A125D13">
            <w:pPr>
              <w:jc w:val="center"/>
              <w:rPr>
                <w:rFonts w:ascii="宋体" w:hAnsi="宋体" w:eastAsia="宋体" w:cs="宋体"/>
                <w:color w:val="000000"/>
                <w:sz w:val="20"/>
                <w:szCs w:val="20"/>
              </w:rPr>
            </w:pPr>
          </w:p>
        </w:tc>
        <w:tc>
          <w:tcPr>
            <w:tcW w:w="65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D45DD89">
            <w:pPr>
              <w:jc w:val="center"/>
              <w:rPr>
                <w:rFonts w:ascii="宋体" w:hAnsi="宋体" w:eastAsia="宋体" w:cs="宋体"/>
                <w:color w:val="000000"/>
                <w:sz w:val="20"/>
                <w:szCs w:val="20"/>
              </w:rPr>
            </w:pPr>
          </w:p>
        </w:tc>
        <w:tc>
          <w:tcPr>
            <w:tcW w:w="815" w:type="dxa"/>
            <w:vMerge w:val="continue"/>
            <w:tcBorders>
              <w:top w:val="single" w:color="000000" w:sz="4" w:space="0"/>
              <w:left w:val="nil"/>
              <w:bottom w:val="single" w:color="000000" w:sz="4" w:space="0"/>
              <w:right w:val="single" w:color="000000" w:sz="8" w:space="0"/>
            </w:tcBorders>
            <w:shd w:val="clear" w:color="auto" w:fill="auto"/>
            <w:tcMar>
              <w:top w:w="15" w:type="dxa"/>
              <w:left w:w="15" w:type="dxa"/>
              <w:right w:w="15" w:type="dxa"/>
            </w:tcMar>
            <w:vAlign w:val="center"/>
          </w:tcPr>
          <w:p w14:paraId="4DD879C3">
            <w:pPr>
              <w:jc w:val="center"/>
              <w:rPr>
                <w:rFonts w:ascii="宋体" w:hAnsi="宋体" w:eastAsia="宋体" w:cs="宋体"/>
                <w:color w:val="000000"/>
                <w:sz w:val="20"/>
                <w:szCs w:val="20"/>
              </w:rPr>
            </w:pPr>
          </w:p>
        </w:tc>
      </w:tr>
      <w:tr w14:paraId="7AE3E001">
        <w:tblPrEx>
          <w:tblCellMar>
            <w:top w:w="0" w:type="dxa"/>
            <w:left w:w="0" w:type="dxa"/>
            <w:bottom w:w="0" w:type="dxa"/>
            <w:right w:w="0" w:type="dxa"/>
          </w:tblCellMar>
        </w:tblPrEx>
        <w:trPr>
          <w:trHeight w:val="312" w:hRule="atLeast"/>
        </w:trPr>
        <w:tc>
          <w:tcPr>
            <w:tcW w:w="1008" w:type="dxa"/>
            <w:gridSpan w:val="4"/>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B4931">
            <w:pPr>
              <w:jc w:val="center"/>
              <w:rPr>
                <w:rFonts w:ascii="宋体" w:hAnsi="宋体" w:eastAsia="宋体" w:cs="宋体"/>
                <w:color w:val="000000"/>
                <w:sz w:val="20"/>
                <w:szCs w:val="20"/>
              </w:rPr>
            </w:pPr>
          </w:p>
        </w:tc>
        <w:tc>
          <w:tcPr>
            <w:tcW w:w="2268"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24A081F">
            <w:pPr>
              <w:jc w:val="center"/>
              <w:rPr>
                <w:rFonts w:ascii="宋体" w:hAnsi="宋体" w:eastAsia="宋体" w:cs="宋体"/>
                <w:color w:val="000000"/>
                <w:sz w:val="20"/>
                <w:szCs w:val="20"/>
              </w:rPr>
            </w:pPr>
          </w:p>
        </w:tc>
        <w:tc>
          <w:tcPr>
            <w:tcW w:w="106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DAFDE1E">
            <w:pPr>
              <w:jc w:val="center"/>
              <w:rPr>
                <w:rFonts w:ascii="宋体" w:hAnsi="宋体" w:eastAsia="宋体" w:cs="宋体"/>
                <w:color w:val="000000"/>
                <w:sz w:val="20"/>
                <w:szCs w:val="20"/>
              </w:rPr>
            </w:pPr>
          </w:p>
        </w:tc>
        <w:tc>
          <w:tcPr>
            <w:tcW w:w="96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5739A19">
            <w:pPr>
              <w:jc w:val="center"/>
              <w:rPr>
                <w:rFonts w:ascii="宋体" w:hAnsi="宋体" w:eastAsia="宋体" w:cs="宋体"/>
                <w:color w:val="000000"/>
                <w:sz w:val="20"/>
                <w:szCs w:val="20"/>
              </w:rPr>
            </w:pPr>
          </w:p>
        </w:tc>
        <w:tc>
          <w:tcPr>
            <w:tcW w:w="102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6B3DCAA">
            <w:pPr>
              <w:jc w:val="center"/>
              <w:rPr>
                <w:rFonts w:ascii="宋体" w:hAnsi="宋体" w:eastAsia="宋体" w:cs="宋体"/>
                <w:color w:val="000000"/>
                <w:sz w:val="20"/>
                <w:szCs w:val="20"/>
              </w:rPr>
            </w:pPr>
          </w:p>
        </w:tc>
        <w:tc>
          <w:tcPr>
            <w:tcW w:w="548"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BFF0464">
            <w:pPr>
              <w:jc w:val="center"/>
              <w:rPr>
                <w:rFonts w:ascii="宋体" w:hAnsi="宋体" w:eastAsia="宋体" w:cs="宋体"/>
                <w:color w:val="000000"/>
                <w:sz w:val="20"/>
                <w:szCs w:val="20"/>
              </w:rPr>
            </w:pPr>
          </w:p>
        </w:tc>
        <w:tc>
          <w:tcPr>
            <w:tcW w:w="65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BD8F321">
            <w:pPr>
              <w:jc w:val="center"/>
              <w:rPr>
                <w:rFonts w:ascii="宋体" w:hAnsi="宋体" w:eastAsia="宋体" w:cs="宋体"/>
                <w:color w:val="000000"/>
                <w:sz w:val="20"/>
                <w:szCs w:val="20"/>
              </w:rPr>
            </w:pPr>
          </w:p>
        </w:tc>
        <w:tc>
          <w:tcPr>
            <w:tcW w:w="815" w:type="dxa"/>
            <w:vMerge w:val="continue"/>
            <w:tcBorders>
              <w:top w:val="single" w:color="000000" w:sz="4" w:space="0"/>
              <w:left w:val="nil"/>
              <w:bottom w:val="single" w:color="000000" w:sz="4" w:space="0"/>
              <w:right w:val="single" w:color="000000" w:sz="8" w:space="0"/>
            </w:tcBorders>
            <w:shd w:val="clear" w:color="auto" w:fill="auto"/>
            <w:tcMar>
              <w:top w:w="15" w:type="dxa"/>
              <w:left w:w="15" w:type="dxa"/>
              <w:right w:w="15" w:type="dxa"/>
            </w:tcMar>
            <w:vAlign w:val="center"/>
          </w:tcPr>
          <w:p w14:paraId="0E7E8C30">
            <w:pPr>
              <w:jc w:val="center"/>
              <w:rPr>
                <w:rFonts w:ascii="宋体" w:hAnsi="宋体" w:eastAsia="宋体" w:cs="宋体"/>
                <w:color w:val="000000"/>
                <w:sz w:val="20"/>
                <w:szCs w:val="20"/>
              </w:rPr>
            </w:pPr>
          </w:p>
        </w:tc>
      </w:tr>
      <w:tr w14:paraId="4BC9C494">
        <w:tblPrEx>
          <w:tblCellMar>
            <w:top w:w="0" w:type="dxa"/>
            <w:left w:w="0" w:type="dxa"/>
            <w:bottom w:w="0" w:type="dxa"/>
            <w:right w:w="0" w:type="dxa"/>
          </w:tblCellMar>
        </w:tblPrEx>
        <w:trPr>
          <w:trHeight w:val="312" w:hRule="atLeast"/>
        </w:trPr>
        <w:tc>
          <w:tcPr>
            <w:tcW w:w="1008" w:type="dxa"/>
            <w:gridSpan w:val="4"/>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68375">
            <w:pPr>
              <w:jc w:val="center"/>
              <w:rPr>
                <w:rFonts w:ascii="宋体" w:hAnsi="宋体" w:eastAsia="宋体" w:cs="宋体"/>
                <w:color w:val="000000"/>
                <w:sz w:val="20"/>
                <w:szCs w:val="20"/>
              </w:rPr>
            </w:pPr>
          </w:p>
        </w:tc>
        <w:tc>
          <w:tcPr>
            <w:tcW w:w="2268"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B72E46">
            <w:pPr>
              <w:jc w:val="center"/>
              <w:rPr>
                <w:rFonts w:ascii="宋体" w:hAnsi="宋体" w:eastAsia="宋体" w:cs="宋体"/>
                <w:color w:val="000000"/>
                <w:sz w:val="20"/>
                <w:szCs w:val="20"/>
              </w:rPr>
            </w:pPr>
          </w:p>
        </w:tc>
        <w:tc>
          <w:tcPr>
            <w:tcW w:w="106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5F8F84A">
            <w:pPr>
              <w:jc w:val="center"/>
              <w:rPr>
                <w:rFonts w:ascii="宋体" w:hAnsi="宋体" w:eastAsia="宋体" w:cs="宋体"/>
                <w:color w:val="000000"/>
                <w:sz w:val="20"/>
                <w:szCs w:val="20"/>
              </w:rPr>
            </w:pPr>
          </w:p>
        </w:tc>
        <w:tc>
          <w:tcPr>
            <w:tcW w:w="96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CDCE587">
            <w:pPr>
              <w:jc w:val="center"/>
              <w:rPr>
                <w:rFonts w:ascii="宋体" w:hAnsi="宋体" w:eastAsia="宋体" w:cs="宋体"/>
                <w:color w:val="000000"/>
                <w:sz w:val="20"/>
                <w:szCs w:val="20"/>
              </w:rPr>
            </w:pPr>
          </w:p>
        </w:tc>
        <w:tc>
          <w:tcPr>
            <w:tcW w:w="102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3FB7A39">
            <w:pPr>
              <w:jc w:val="center"/>
              <w:rPr>
                <w:rFonts w:ascii="宋体" w:hAnsi="宋体" w:eastAsia="宋体" w:cs="宋体"/>
                <w:color w:val="000000"/>
                <w:sz w:val="20"/>
                <w:szCs w:val="20"/>
              </w:rPr>
            </w:pPr>
          </w:p>
        </w:tc>
        <w:tc>
          <w:tcPr>
            <w:tcW w:w="548"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19C3552">
            <w:pPr>
              <w:jc w:val="center"/>
              <w:rPr>
                <w:rFonts w:ascii="宋体" w:hAnsi="宋体" w:eastAsia="宋体" w:cs="宋体"/>
                <w:color w:val="000000"/>
                <w:sz w:val="20"/>
                <w:szCs w:val="20"/>
              </w:rPr>
            </w:pPr>
          </w:p>
        </w:tc>
        <w:tc>
          <w:tcPr>
            <w:tcW w:w="65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9186873">
            <w:pPr>
              <w:jc w:val="center"/>
              <w:rPr>
                <w:rFonts w:ascii="宋体" w:hAnsi="宋体" w:eastAsia="宋体" w:cs="宋体"/>
                <w:color w:val="000000"/>
                <w:sz w:val="20"/>
                <w:szCs w:val="20"/>
              </w:rPr>
            </w:pPr>
          </w:p>
        </w:tc>
        <w:tc>
          <w:tcPr>
            <w:tcW w:w="815" w:type="dxa"/>
            <w:vMerge w:val="continue"/>
            <w:tcBorders>
              <w:top w:val="single" w:color="000000" w:sz="4" w:space="0"/>
              <w:left w:val="nil"/>
              <w:bottom w:val="single" w:color="000000" w:sz="4" w:space="0"/>
              <w:right w:val="single" w:color="000000" w:sz="8" w:space="0"/>
            </w:tcBorders>
            <w:shd w:val="clear" w:color="auto" w:fill="auto"/>
            <w:tcMar>
              <w:top w:w="15" w:type="dxa"/>
              <w:left w:w="15" w:type="dxa"/>
              <w:right w:w="15" w:type="dxa"/>
            </w:tcMar>
            <w:vAlign w:val="center"/>
          </w:tcPr>
          <w:p w14:paraId="6657E978">
            <w:pPr>
              <w:jc w:val="center"/>
              <w:rPr>
                <w:rFonts w:ascii="宋体" w:hAnsi="宋体" w:eastAsia="宋体" w:cs="宋体"/>
                <w:color w:val="000000"/>
                <w:sz w:val="20"/>
                <w:szCs w:val="20"/>
              </w:rPr>
            </w:pPr>
          </w:p>
        </w:tc>
      </w:tr>
      <w:tr w14:paraId="59B18358">
        <w:tblPrEx>
          <w:tblCellMar>
            <w:top w:w="0" w:type="dxa"/>
            <w:left w:w="0" w:type="dxa"/>
            <w:bottom w:w="0" w:type="dxa"/>
            <w:right w:w="0" w:type="dxa"/>
          </w:tblCellMar>
        </w:tblPrEx>
        <w:trPr>
          <w:trHeight w:val="308" w:hRule="atLeast"/>
        </w:trPr>
        <w:tc>
          <w:tcPr>
            <w:tcW w:w="306"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04CEA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类</w:t>
            </w:r>
          </w:p>
        </w:tc>
        <w:tc>
          <w:tcPr>
            <w:tcW w:w="27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F3E3B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款</w:t>
            </w:r>
          </w:p>
        </w:tc>
        <w:tc>
          <w:tcPr>
            <w:tcW w:w="432" w:type="dxa"/>
            <w:gridSpan w:val="2"/>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C991C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9C53F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10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55A51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9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F1F1D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820DF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5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9ADAB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6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93E10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815" w:type="dxa"/>
            <w:tcBorders>
              <w:top w:val="nil"/>
              <w:left w:val="nil"/>
              <w:bottom w:val="single" w:color="000000" w:sz="4" w:space="0"/>
              <w:right w:val="single" w:color="000000" w:sz="8" w:space="0"/>
            </w:tcBorders>
            <w:shd w:val="clear" w:color="auto" w:fill="auto"/>
            <w:tcMar>
              <w:top w:w="15" w:type="dxa"/>
              <w:left w:w="15" w:type="dxa"/>
              <w:right w:w="15" w:type="dxa"/>
            </w:tcMar>
            <w:vAlign w:val="center"/>
          </w:tcPr>
          <w:p w14:paraId="2E43C27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r>
      <w:tr w14:paraId="5C247A8E">
        <w:tblPrEx>
          <w:tblCellMar>
            <w:top w:w="0" w:type="dxa"/>
            <w:left w:w="0" w:type="dxa"/>
            <w:bottom w:w="0" w:type="dxa"/>
            <w:right w:w="0" w:type="dxa"/>
          </w:tblCellMar>
        </w:tblPrEx>
        <w:trPr>
          <w:trHeight w:val="308" w:hRule="atLeast"/>
        </w:trPr>
        <w:tc>
          <w:tcPr>
            <w:tcW w:w="306"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F92105">
            <w:pPr>
              <w:jc w:val="center"/>
              <w:rPr>
                <w:rFonts w:ascii="宋体" w:hAnsi="宋体" w:eastAsia="宋体" w:cs="宋体"/>
                <w:color w:val="000000"/>
                <w:sz w:val="20"/>
                <w:szCs w:val="20"/>
              </w:rPr>
            </w:pPr>
          </w:p>
        </w:tc>
        <w:tc>
          <w:tcPr>
            <w:tcW w:w="27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FA60F0">
            <w:pPr>
              <w:jc w:val="center"/>
              <w:rPr>
                <w:rFonts w:ascii="宋体" w:hAnsi="宋体" w:eastAsia="宋体" w:cs="宋体"/>
                <w:color w:val="000000"/>
                <w:sz w:val="20"/>
                <w:szCs w:val="20"/>
              </w:rPr>
            </w:pPr>
          </w:p>
        </w:tc>
        <w:tc>
          <w:tcPr>
            <w:tcW w:w="432"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CEF675">
            <w:pPr>
              <w:jc w:val="center"/>
              <w:rPr>
                <w:rFonts w:ascii="宋体" w:hAnsi="宋体" w:eastAsia="宋体" w:cs="宋体"/>
                <w:color w:val="000000"/>
                <w:sz w:val="20"/>
                <w:szCs w:val="20"/>
              </w:rPr>
            </w:pP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1BD0B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合计</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6E6947E">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9227.92</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309ACD2">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647.68</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83565A">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8580.24</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CAC5A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D99C7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D3456B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A684F1C">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AD3B7C">
            <w:pPr>
              <w:rPr>
                <w:rFonts w:ascii="宋体" w:hAnsi="宋体" w:eastAsia="宋体" w:cs="Arial"/>
                <w:color w:val="000000"/>
                <w:sz w:val="22"/>
                <w:szCs w:val="22"/>
              </w:rPr>
            </w:pPr>
            <w:r>
              <w:rPr>
                <w:rFonts w:hint="eastAsia" w:cs="Arial"/>
                <w:color w:val="000000"/>
                <w:sz w:val="22"/>
                <w:szCs w:val="22"/>
              </w:rPr>
              <w:t>208</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6F6AF0">
            <w:pPr>
              <w:rPr>
                <w:rFonts w:ascii="宋体" w:hAnsi="宋体" w:eastAsia="宋体" w:cs="Arial"/>
                <w:color w:val="000000"/>
                <w:sz w:val="22"/>
                <w:szCs w:val="22"/>
              </w:rPr>
            </w:pPr>
            <w:r>
              <w:rPr>
                <w:rFonts w:hint="eastAsia" w:cs="Arial"/>
                <w:color w:val="000000"/>
                <w:sz w:val="22"/>
                <w:szCs w:val="22"/>
              </w:rPr>
              <w:t>社会保障和就业支出</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53B32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4D979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7A6E6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4B85C4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2F6B5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62ACD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F317C4B">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08E5B4">
            <w:pPr>
              <w:rPr>
                <w:rFonts w:ascii="宋体" w:hAnsi="宋体" w:eastAsia="宋体" w:cs="Arial"/>
                <w:color w:val="000000"/>
                <w:sz w:val="22"/>
                <w:szCs w:val="22"/>
              </w:rPr>
            </w:pPr>
            <w:r>
              <w:rPr>
                <w:rFonts w:hint="eastAsia" w:cs="Arial"/>
                <w:color w:val="000000"/>
                <w:sz w:val="22"/>
                <w:szCs w:val="22"/>
              </w:rPr>
              <w:t>20805</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524B42">
            <w:pPr>
              <w:rPr>
                <w:rFonts w:ascii="宋体" w:hAnsi="宋体" w:eastAsia="宋体" w:cs="Arial"/>
                <w:color w:val="000000"/>
                <w:sz w:val="22"/>
                <w:szCs w:val="22"/>
              </w:rPr>
            </w:pPr>
            <w:r>
              <w:rPr>
                <w:rFonts w:hint="eastAsia" w:cs="Arial"/>
                <w:color w:val="000000"/>
                <w:sz w:val="22"/>
                <w:szCs w:val="22"/>
              </w:rPr>
              <w:t>行政事业单位离退休</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CB4A77">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884914">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3B87C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50F9B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58F0B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F4DA4A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2D0279BF">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0FD54D">
            <w:pPr>
              <w:rPr>
                <w:rFonts w:ascii="宋体" w:hAnsi="宋体" w:eastAsia="宋体" w:cs="Arial"/>
                <w:color w:val="000000"/>
                <w:sz w:val="22"/>
                <w:szCs w:val="22"/>
              </w:rPr>
            </w:pPr>
            <w:r>
              <w:rPr>
                <w:rFonts w:hint="eastAsia" w:cs="Arial"/>
                <w:color w:val="000000"/>
                <w:sz w:val="22"/>
                <w:szCs w:val="22"/>
              </w:rPr>
              <w:t>2080505</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DE0E48">
            <w:pPr>
              <w:rPr>
                <w:rFonts w:ascii="宋体" w:hAnsi="宋体" w:eastAsia="宋体" w:cs="Arial"/>
                <w:color w:val="000000"/>
                <w:sz w:val="22"/>
                <w:szCs w:val="22"/>
              </w:rPr>
            </w:pPr>
            <w:r>
              <w:rPr>
                <w:rFonts w:hint="eastAsia" w:cs="Arial"/>
                <w:color w:val="000000"/>
                <w:sz w:val="22"/>
                <w:szCs w:val="22"/>
              </w:rPr>
              <w:t>机关事业单位基本养老保险缴费支出</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E64B107">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11D40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C9B655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B0995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3452B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E13DB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0BF364E">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5A9517">
            <w:pPr>
              <w:rPr>
                <w:rFonts w:ascii="宋体" w:hAnsi="宋体" w:eastAsia="宋体" w:cs="Arial"/>
                <w:color w:val="000000"/>
                <w:sz w:val="22"/>
                <w:szCs w:val="22"/>
              </w:rPr>
            </w:pPr>
            <w:r>
              <w:rPr>
                <w:rFonts w:hint="eastAsia" w:cs="Arial"/>
                <w:color w:val="000000"/>
                <w:sz w:val="22"/>
                <w:szCs w:val="22"/>
              </w:rPr>
              <w:t>210</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D2F0C23">
            <w:pPr>
              <w:rPr>
                <w:rFonts w:ascii="宋体" w:hAnsi="宋体" w:eastAsia="宋体" w:cs="Arial"/>
                <w:color w:val="000000"/>
                <w:sz w:val="22"/>
                <w:szCs w:val="22"/>
              </w:rPr>
            </w:pPr>
            <w:r>
              <w:rPr>
                <w:rFonts w:hint="eastAsia" w:cs="Arial"/>
                <w:color w:val="000000"/>
                <w:sz w:val="22"/>
                <w:szCs w:val="22"/>
              </w:rPr>
              <w:t>卫生健康支出</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38417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19.26</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CDEB070">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19.26</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0126FC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38ADC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28340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689BA0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093DA2E7">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709E75">
            <w:pPr>
              <w:rPr>
                <w:rFonts w:ascii="宋体" w:hAnsi="宋体" w:eastAsia="宋体" w:cs="Arial"/>
                <w:color w:val="000000"/>
                <w:sz w:val="22"/>
                <w:szCs w:val="22"/>
              </w:rPr>
            </w:pPr>
            <w:r>
              <w:rPr>
                <w:rFonts w:hint="eastAsia" w:cs="Arial"/>
                <w:color w:val="000000"/>
                <w:sz w:val="22"/>
                <w:szCs w:val="22"/>
              </w:rPr>
              <w:t>21011</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9FA3EF">
            <w:pPr>
              <w:rPr>
                <w:rFonts w:ascii="宋体" w:hAnsi="宋体" w:eastAsia="宋体" w:cs="Arial"/>
                <w:color w:val="000000"/>
                <w:sz w:val="22"/>
                <w:szCs w:val="22"/>
              </w:rPr>
            </w:pPr>
            <w:r>
              <w:rPr>
                <w:rFonts w:hint="eastAsia" w:cs="Arial"/>
                <w:color w:val="000000"/>
                <w:sz w:val="22"/>
                <w:szCs w:val="22"/>
              </w:rPr>
              <w:t>行政事业单位医疗</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F6AEE1">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6FDF15">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F0E30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3FB9F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2EB5F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A426F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ED56526">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2575EF">
            <w:pPr>
              <w:rPr>
                <w:rFonts w:ascii="宋体" w:hAnsi="宋体" w:eastAsia="宋体" w:cs="Arial"/>
                <w:color w:val="000000"/>
                <w:sz w:val="22"/>
                <w:szCs w:val="22"/>
              </w:rPr>
            </w:pPr>
            <w:r>
              <w:rPr>
                <w:rFonts w:hint="eastAsia" w:cs="Arial"/>
                <w:color w:val="000000"/>
                <w:sz w:val="22"/>
                <w:szCs w:val="22"/>
              </w:rPr>
              <w:t>2101101</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21A702">
            <w:pPr>
              <w:rPr>
                <w:rFonts w:ascii="宋体" w:hAnsi="宋体" w:eastAsia="宋体" w:cs="Arial"/>
                <w:color w:val="000000"/>
                <w:sz w:val="22"/>
                <w:szCs w:val="22"/>
              </w:rPr>
            </w:pPr>
            <w:r>
              <w:rPr>
                <w:rFonts w:hint="eastAsia" w:cs="Arial"/>
                <w:color w:val="000000"/>
                <w:sz w:val="22"/>
                <w:szCs w:val="22"/>
              </w:rPr>
              <w:t>行政单位医疗</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661F8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AFDD70">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08A207">
            <w:pPr>
              <w:widowControl/>
              <w:jc w:val="right"/>
              <w:textAlignment w:val="center"/>
              <w:rPr>
                <w:rFonts w:ascii="宋体" w:hAnsi="宋体" w:eastAsia="宋体" w:cs="宋体"/>
                <w:color w:val="000000"/>
                <w:sz w:val="20"/>
                <w:szCs w:val="20"/>
              </w:rPr>
            </w:pP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FCD8D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F3F79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8A0AD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57D2E2F2">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BDAB7A">
            <w:pPr>
              <w:rPr>
                <w:rFonts w:ascii="宋体" w:hAnsi="宋体" w:eastAsia="宋体" w:cs="Arial"/>
                <w:color w:val="000000"/>
                <w:sz w:val="22"/>
                <w:szCs w:val="22"/>
              </w:rPr>
            </w:pPr>
            <w:r>
              <w:rPr>
                <w:rFonts w:hint="eastAsia" w:cs="Arial"/>
                <w:color w:val="000000"/>
                <w:sz w:val="22"/>
                <w:szCs w:val="22"/>
              </w:rPr>
              <w:t>21012</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F9238D">
            <w:pPr>
              <w:rPr>
                <w:rFonts w:ascii="宋体" w:hAnsi="宋体" w:eastAsia="宋体" w:cs="Arial"/>
                <w:color w:val="000000"/>
                <w:sz w:val="22"/>
                <w:szCs w:val="22"/>
              </w:rPr>
            </w:pPr>
            <w:r>
              <w:rPr>
                <w:rFonts w:hint="eastAsia" w:cs="Arial"/>
                <w:color w:val="000000"/>
                <w:sz w:val="22"/>
                <w:szCs w:val="22"/>
              </w:rPr>
              <w:t>财政对基本医疗保险基金的补助</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EF4AD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A2E1F4">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8E12A3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A346F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A61D3A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ABDC1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07F26AA">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45382E">
            <w:pPr>
              <w:rPr>
                <w:rFonts w:ascii="宋体" w:hAnsi="宋体" w:eastAsia="宋体" w:cs="Arial"/>
                <w:color w:val="000000"/>
                <w:sz w:val="22"/>
                <w:szCs w:val="22"/>
              </w:rPr>
            </w:pPr>
            <w:r>
              <w:rPr>
                <w:rFonts w:hint="eastAsia" w:cs="Arial"/>
                <w:color w:val="000000"/>
                <w:sz w:val="22"/>
                <w:szCs w:val="22"/>
              </w:rPr>
              <w:t>2101201</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F36328">
            <w:pPr>
              <w:rPr>
                <w:rFonts w:ascii="宋体" w:hAnsi="宋体" w:eastAsia="宋体" w:cs="Arial"/>
                <w:color w:val="000000"/>
                <w:sz w:val="22"/>
                <w:szCs w:val="22"/>
              </w:rPr>
            </w:pPr>
            <w:r>
              <w:rPr>
                <w:rFonts w:hint="eastAsia" w:cs="Arial"/>
                <w:color w:val="000000"/>
                <w:sz w:val="22"/>
                <w:szCs w:val="22"/>
              </w:rPr>
              <w:t>财政对职工基本医疗保险基金的补助</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C2E87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A6FD330">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2509E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333E42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F85EF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EE095D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5D1539E7">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E0888D">
            <w:pPr>
              <w:rPr>
                <w:rFonts w:ascii="宋体" w:hAnsi="宋体" w:eastAsia="宋体" w:cs="Arial"/>
                <w:color w:val="000000"/>
                <w:sz w:val="22"/>
                <w:szCs w:val="22"/>
              </w:rPr>
            </w:pPr>
            <w:r>
              <w:rPr>
                <w:rFonts w:hint="eastAsia" w:cs="Arial"/>
                <w:color w:val="000000"/>
                <w:sz w:val="22"/>
                <w:szCs w:val="22"/>
              </w:rPr>
              <w:t>212</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C24A39">
            <w:pPr>
              <w:rPr>
                <w:rFonts w:ascii="宋体" w:hAnsi="宋体" w:eastAsia="宋体" w:cs="Arial"/>
                <w:color w:val="000000"/>
                <w:sz w:val="22"/>
                <w:szCs w:val="22"/>
              </w:rPr>
            </w:pPr>
            <w:r>
              <w:rPr>
                <w:rFonts w:hint="eastAsia" w:cs="Arial"/>
                <w:color w:val="000000"/>
                <w:sz w:val="22"/>
                <w:szCs w:val="22"/>
              </w:rPr>
              <w:t>城乡社区支出</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4ED7FA">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7509.81</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97795F">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549.16</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E13485">
            <w:pPr>
              <w:widowControl/>
              <w:jc w:val="right"/>
              <w:textAlignment w:val="center"/>
              <w:rPr>
                <w:rFonts w:ascii="宋体" w:hAnsi="宋体" w:eastAsia="宋体" w:cs="宋体"/>
                <w:color w:val="000000"/>
                <w:sz w:val="20"/>
                <w:szCs w:val="20"/>
              </w:rPr>
            </w:pPr>
            <w:r>
              <w:rPr>
                <w:rFonts w:ascii="宋体" w:hAnsi="宋体" w:eastAsia="宋体" w:cs="宋体"/>
                <w:color w:val="000000"/>
                <w:kern w:val="0"/>
                <w:sz w:val="20"/>
                <w:szCs w:val="20"/>
              </w:rPr>
              <w:t>6960.64</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D7F0C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9705F1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CB74B3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985D2FC">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FE8A50">
            <w:pPr>
              <w:rPr>
                <w:rFonts w:ascii="宋体" w:hAnsi="宋体" w:eastAsia="宋体" w:cs="Arial"/>
                <w:color w:val="000000"/>
                <w:sz w:val="22"/>
                <w:szCs w:val="22"/>
              </w:rPr>
            </w:pPr>
            <w:r>
              <w:rPr>
                <w:rFonts w:hint="eastAsia" w:cs="Arial"/>
                <w:color w:val="000000"/>
                <w:sz w:val="22"/>
                <w:szCs w:val="22"/>
              </w:rPr>
              <w:t>21201</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CB599D">
            <w:pPr>
              <w:rPr>
                <w:rFonts w:ascii="宋体" w:hAnsi="宋体" w:eastAsia="宋体" w:cs="Arial"/>
                <w:color w:val="000000"/>
                <w:sz w:val="22"/>
                <w:szCs w:val="22"/>
              </w:rPr>
            </w:pPr>
            <w:r>
              <w:rPr>
                <w:rFonts w:hint="eastAsia" w:cs="Arial"/>
                <w:color w:val="000000"/>
                <w:sz w:val="22"/>
                <w:szCs w:val="22"/>
              </w:rPr>
              <w:t>城乡社区管理事务</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781818">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1082.09</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734DDD">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549.16</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30389E">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532.93</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F91D17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28165C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3A61F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3027DD0">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9A3A18">
            <w:pPr>
              <w:rPr>
                <w:rFonts w:ascii="宋体" w:hAnsi="宋体" w:eastAsia="宋体" w:cs="Arial"/>
                <w:color w:val="000000"/>
                <w:sz w:val="22"/>
                <w:szCs w:val="22"/>
              </w:rPr>
            </w:pPr>
            <w:r>
              <w:rPr>
                <w:rFonts w:hint="eastAsia" w:cs="Arial"/>
                <w:color w:val="000000"/>
                <w:sz w:val="22"/>
                <w:szCs w:val="22"/>
              </w:rPr>
              <w:t>2120101</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1F9D64">
            <w:pPr>
              <w:rPr>
                <w:rFonts w:ascii="宋体" w:hAnsi="宋体" w:eastAsia="宋体" w:cs="Arial"/>
                <w:color w:val="000000"/>
                <w:sz w:val="22"/>
                <w:szCs w:val="22"/>
              </w:rPr>
            </w:pPr>
            <w:r>
              <w:rPr>
                <w:rFonts w:hint="eastAsia" w:cs="Arial"/>
                <w:color w:val="000000"/>
                <w:sz w:val="22"/>
                <w:szCs w:val="22"/>
              </w:rPr>
              <w:t>行政运行</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7BF97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574.6</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F5B8A9">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541.6</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4C1977">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33.00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B493F7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8754F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5E152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5C060130">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46523D">
            <w:pPr>
              <w:rPr>
                <w:rFonts w:ascii="宋体" w:hAnsi="宋体" w:eastAsia="宋体" w:cs="Arial"/>
                <w:color w:val="000000"/>
                <w:sz w:val="22"/>
                <w:szCs w:val="22"/>
              </w:rPr>
            </w:pPr>
            <w:r>
              <w:rPr>
                <w:rFonts w:hint="eastAsia" w:cs="Arial"/>
                <w:color w:val="000000"/>
                <w:sz w:val="22"/>
                <w:szCs w:val="22"/>
              </w:rPr>
              <w:t>2120106</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B07A9B">
            <w:pPr>
              <w:rPr>
                <w:rFonts w:ascii="宋体" w:hAnsi="宋体" w:eastAsia="宋体" w:cs="Arial"/>
                <w:color w:val="000000"/>
                <w:sz w:val="22"/>
                <w:szCs w:val="22"/>
              </w:rPr>
            </w:pPr>
            <w:r>
              <w:rPr>
                <w:rFonts w:hint="eastAsia" w:cs="Arial"/>
                <w:color w:val="000000"/>
                <w:sz w:val="22"/>
                <w:szCs w:val="22"/>
              </w:rPr>
              <w:t>工程建设管理</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8139F16">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499.93</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192FED">
            <w:pPr>
              <w:widowControl/>
              <w:jc w:val="right"/>
              <w:textAlignment w:val="center"/>
              <w:rPr>
                <w:rFonts w:ascii="宋体" w:hAnsi="宋体" w:eastAsia="宋体" w:cs="宋体"/>
                <w:color w:val="000000"/>
                <w:sz w:val="20"/>
                <w:szCs w:val="20"/>
              </w:rPr>
            </w:pP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16C5F63">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499.93</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D3A3D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37500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36316C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6050B838">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582F66">
            <w:pPr>
              <w:rPr>
                <w:rFonts w:ascii="宋体" w:hAnsi="宋体" w:eastAsia="宋体" w:cs="Arial"/>
                <w:color w:val="000000"/>
                <w:sz w:val="22"/>
                <w:szCs w:val="22"/>
              </w:rPr>
            </w:pPr>
            <w:r>
              <w:rPr>
                <w:rFonts w:hint="eastAsia" w:cs="Arial"/>
                <w:color w:val="000000"/>
                <w:sz w:val="22"/>
                <w:szCs w:val="22"/>
              </w:rPr>
              <w:t>2120199</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40DB27A">
            <w:pPr>
              <w:rPr>
                <w:rFonts w:ascii="宋体" w:hAnsi="宋体" w:eastAsia="宋体" w:cs="Arial"/>
                <w:color w:val="000000"/>
                <w:sz w:val="22"/>
                <w:szCs w:val="22"/>
              </w:rPr>
            </w:pPr>
            <w:r>
              <w:rPr>
                <w:rFonts w:hint="eastAsia" w:cs="Arial"/>
                <w:color w:val="000000"/>
                <w:sz w:val="22"/>
                <w:szCs w:val="22"/>
              </w:rPr>
              <w:t>其他城乡社区管理事务支出</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81A2825">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7.56</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6519B6">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7.56</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DC742E">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0.00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A8001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6D2B06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9DA43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0666B785">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63BB2A">
            <w:pPr>
              <w:rPr>
                <w:rFonts w:ascii="宋体" w:hAnsi="宋体" w:eastAsia="宋体" w:cs="Arial"/>
                <w:color w:val="000000"/>
                <w:sz w:val="22"/>
                <w:szCs w:val="22"/>
              </w:rPr>
            </w:pPr>
            <w:r>
              <w:rPr>
                <w:rFonts w:hint="eastAsia" w:cs="Arial"/>
                <w:color w:val="000000"/>
                <w:sz w:val="22"/>
                <w:szCs w:val="22"/>
              </w:rPr>
              <w:t>21203</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6C2DE46">
            <w:pPr>
              <w:rPr>
                <w:rFonts w:ascii="宋体" w:hAnsi="宋体" w:eastAsia="宋体" w:cs="Arial"/>
                <w:color w:val="000000"/>
                <w:sz w:val="22"/>
                <w:szCs w:val="22"/>
              </w:rPr>
            </w:pPr>
            <w:r>
              <w:rPr>
                <w:rFonts w:hint="eastAsia" w:cs="Arial"/>
                <w:color w:val="000000"/>
                <w:sz w:val="22"/>
                <w:szCs w:val="22"/>
              </w:rPr>
              <w:t>城乡社区公共设施</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52C24A">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6427.71</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01247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551AEF">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6,427.71</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00290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C272A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DD024D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5F8E7491">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80353A">
            <w:pPr>
              <w:rPr>
                <w:rFonts w:ascii="宋体" w:hAnsi="宋体" w:eastAsia="宋体" w:cs="Arial"/>
                <w:color w:val="000000"/>
                <w:sz w:val="22"/>
                <w:szCs w:val="22"/>
              </w:rPr>
            </w:pPr>
            <w:r>
              <w:rPr>
                <w:rFonts w:hint="eastAsia" w:cs="Arial"/>
                <w:color w:val="000000"/>
                <w:sz w:val="22"/>
                <w:szCs w:val="22"/>
              </w:rPr>
              <w:t>2120303</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7B731E7">
            <w:pPr>
              <w:rPr>
                <w:rFonts w:ascii="宋体" w:hAnsi="宋体" w:eastAsia="宋体" w:cs="Arial"/>
                <w:color w:val="000000"/>
                <w:sz w:val="22"/>
                <w:szCs w:val="22"/>
              </w:rPr>
            </w:pPr>
            <w:r>
              <w:rPr>
                <w:rFonts w:hint="eastAsia" w:cs="Arial"/>
                <w:color w:val="000000"/>
                <w:sz w:val="22"/>
                <w:szCs w:val="22"/>
              </w:rPr>
              <w:t>小城镇基础设施建设</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44967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2549.47</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960F1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7F0237">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2,549.47</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9655E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F258F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98BFF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5E5659D">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DEC16B">
            <w:pPr>
              <w:rPr>
                <w:rFonts w:ascii="宋体" w:hAnsi="宋体" w:eastAsia="宋体" w:cs="Arial"/>
                <w:color w:val="000000"/>
                <w:sz w:val="22"/>
                <w:szCs w:val="22"/>
              </w:rPr>
            </w:pPr>
            <w:r>
              <w:rPr>
                <w:rFonts w:hint="eastAsia" w:cs="Arial"/>
                <w:color w:val="000000"/>
                <w:sz w:val="22"/>
                <w:szCs w:val="22"/>
              </w:rPr>
              <w:t>2120399</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E78CEA">
            <w:pPr>
              <w:rPr>
                <w:rFonts w:ascii="宋体" w:hAnsi="宋体" w:eastAsia="宋体" w:cs="Arial"/>
                <w:color w:val="000000"/>
                <w:sz w:val="22"/>
                <w:szCs w:val="22"/>
              </w:rPr>
            </w:pPr>
            <w:r>
              <w:rPr>
                <w:rFonts w:hint="eastAsia" w:cs="Arial"/>
                <w:color w:val="000000"/>
                <w:sz w:val="22"/>
                <w:szCs w:val="22"/>
              </w:rPr>
              <w:t>其他城乡社区公共设施支出</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6ED947">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3878.24</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4CB592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404F6E6">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3,878.24</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2885B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D6DC6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4BBD0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6B2C2AD9">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520E0A">
            <w:pPr>
              <w:rPr>
                <w:rFonts w:ascii="宋体" w:hAnsi="宋体" w:eastAsia="宋体" w:cs="Arial"/>
                <w:color w:val="000000"/>
                <w:sz w:val="22"/>
                <w:szCs w:val="22"/>
              </w:rPr>
            </w:pPr>
            <w:r>
              <w:rPr>
                <w:rFonts w:hint="eastAsia" w:cs="Arial"/>
                <w:color w:val="000000"/>
                <w:sz w:val="22"/>
                <w:szCs w:val="22"/>
              </w:rPr>
              <w:t>214</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9815A0">
            <w:pPr>
              <w:rPr>
                <w:rFonts w:ascii="宋体" w:hAnsi="宋体" w:eastAsia="宋体" w:cs="Arial"/>
                <w:color w:val="000000"/>
                <w:sz w:val="22"/>
                <w:szCs w:val="22"/>
              </w:rPr>
            </w:pPr>
            <w:r>
              <w:rPr>
                <w:rFonts w:hint="eastAsia" w:cs="Arial"/>
                <w:color w:val="000000"/>
                <w:sz w:val="22"/>
                <w:szCs w:val="22"/>
              </w:rPr>
              <w:t>交通运输支出</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066616E">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1619.6</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2CD05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D05DA88">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1,619.60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90F5C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C5DF9F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5FDE6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64E1BD4">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B0D201">
            <w:pPr>
              <w:rPr>
                <w:rFonts w:ascii="宋体" w:hAnsi="宋体" w:eastAsia="宋体" w:cs="Arial"/>
                <w:color w:val="000000"/>
                <w:sz w:val="22"/>
                <w:szCs w:val="22"/>
              </w:rPr>
            </w:pPr>
            <w:r>
              <w:rPr>
                <w:rFonts w:hint="eastAsia" w:cs="Arial"/>
                <w:color w:val="000000"/>
                <w:sz w:val="22"/>
                <w:szCs w:val="22"/>
              </w:rPr>
              <w:t>21401</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A6055B">
            <w:pPr>
              <w:rPr>
                <w:rFonts w:ascii="宋体" w:hAnsi="宋体" w:eastAsia="宋体" w:cs="Arial"/>
                <w:color w:val="000000"/>
                <w:sz w:val="22"/>
                <w:szCs w:val="22"/>
              </w:rPr>
            </w:pPr>
            <w:r>
              <w:rPr>
                <w:rFonts w:hint="eastAsia" w:cs="Arial"/>
                <w:color w:val="000000"/>
                <w:sz w:val="22"/>
                <w:szCs w:val="22"/>
              </w:rPr>
              <w:t>公路水路运输</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19F3A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1619.6</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B4703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74DB33">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1,619.60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023A6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686EF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53623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4FBE9D0C">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2306F5">
            <w:pPr>
              <w:rPr>
                <w:rFonts w:ascii="宋体" w:hAnsi="宋体" w:eastAsia="宋体" w:cs="Arial"/>
                <w:color w:val="000000"/>
                <w:sz w:val="22"/>
                <w:szCs w:val="22"/>
              </w:rPr>
            </w:pPr>
            <w:r>
              <w:rPr>
                <w:rFonts w:hint="eastAsia" w:cs="Arial"/>
                <w:color w:val="000000"/>
                <w:sz w:val="22"/>
                <w:szCs w:val="22"/>
              </w:rPr>
              <w:t>2140106</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273F4A">
            <w:pPr>
              <w:rPr>
                <w:rFonts w:ascii="宋体" w:hAnsi="宋体" w:eastAsia="宋体" w:cs="Arial"/>
                <w:color w:val="000000"/>
                <w:sz w:val="22"/>
                <w:szCs w:val="22"/>
              </w:rPr>
            </w:pPr>
            <w:r>
              <w:rPr>
                <w:rFonts w:hint="eastAsia" w:cs="Arial"/>
                <w:color w:val="000000"/>
                <w:sz w:val="22"/>
                <w:szCs w:val="22"/>
              </w:rPr>
              <w:t>公路养护</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8EDC80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1619.6</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E462A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A2678E">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1,619.60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D39C5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04D34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145F8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2E25740D">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244626">
            <w:pPr>
              <w:rPr>
                <w:rFonts w:ascii="宋体" w:hAnsi="宋体" w:eastAsia="宋体" w:cs="Arial"/>
                <w:color w:val="000000"/>
                <w:sz w:val="22"/>
                <w:szCs w:val="22"/>
              </w:rPr>
            </w:pPr>
            <w:r>
              <w:rPr>
                <w:rFonts w:hint="eastAsia" w:cs="Arial"/>
                <w:color w:val="000000"/>
                <w:sz w:val="22"/>
                <w:szCs w:val="22"/>
              </w:rPr>
              <w:t>221</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6875851">
            <w:pPr>
              <w:rPr>
                <w:rFonts w:ascii="宋体" w:hAnsi="宋体" w:eastAsia="宋体" w:cs="Arial"/>
                <w:color w:val="000000"/>
                <w:sz w:val="22"/>
                <w:szCs w:val="22"/>
              </w:rPr>
            </w:pPr>
            <w:r>
              <w:rPr>
                <w:rFonts w:hint="eastAsia" w:cs="Arial"/>
                <w:color w:val="000000"/>
                <w:sz w:val="22"/>
                <w:szCs w:val="22"/>
              </w:rPr>
              <w:t>住房保障支出</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B82D1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5E64CE9">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83FC42">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0.00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2C8633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D5DB1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E191D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27D63885">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D2948B">
            <w:pPr>
              <w:rPr>
                <w:rFonts w:ascii="宋体" w:hAnsi="宋体" w:eastAsia="宋体" w:cs="Arial"/>
                <w:color w:val="000000"/>
                <w:sz w:val="22"/>
                <w:szCs w:val="22"/>
              </w:rPr>
            </w:pPr>
            <w:r>
              <w:rPr>
                <w:rFonts w:hint="eastAsia" w:cs="Arial"/>
                <w:color w:val="000000"/>
                <w:sz w:val="22"/>
                <w:szCs w:val="22"/>
              </w:rPr>
              <w:t>22102</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E50EB9C">
            <w:pPr>
              <w:rPr>
                <w:rFonts w:ascii="宋体" w:hAnsi="宋体" w:eastAsia="宋体" w:cs="Arial"/>
                <w:color w:val="000000"/>
                <w:sz w:val="22"/>
                <w:szCs w:val="22"/>
              </w:rPr>
            </w:pPr>
            <w:r>
              <w:rPr>
                <w:rFonts w:hint="eastAsia" w:cs="Arial"/>
                <w:color w:val="000000"/>
                <w:sz w:val="22"/>
                <w:szCs w:val="22"/>
              </w:rPr>
              <w:t>住房改革支出</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A253E2">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3228F8">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ACC8DD">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0.00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1C62A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4F453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CC1B20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EE833F6">
        <w:tblPrEx>
          <w:tblCellMar>
            <w:top w:w="0" w:type="dxa"/>
            <w:left w:w="0" w:type="dxa"/>
            <w:bottom w:w="0" w:type="dxa"/>
            <w:right w:w="0" w:type="dxa"/>
          </w:tblCellMar>
        </w:tblPrEx>
        <w:trPr>
          <w:trHeight w:val="308" w:hRule="atLeast"/>
        </w:trPr>
        <w:tc>
          <w:tcPr>
            <w:tcW w:w="10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F47A40">
            <w:pPr>
              <w:rPr>
                <w:rFonts w:ascii="宋体" w:hAnsi="宋体" w:eastAsia="宋体" w:cs="Arial"/>
                <w:color w:val="000000"/>
                <w:sz w:val="22"/>
                <w:szCs w:val="22"/>
              </w:rPr>
            </w:pPr>
            <w:r>
              <w:rPr>
                <w:rFonts w:hint="eastAsia" w:cs="Arial"/>
                <w:color w:val="000000"/>
                <w:sz w:val="22"/>
                <w:szCs w:val="22"/>
              </w:rPr>
              <w:t>2210201</w:t>
            </w:r>
          </w:p>
        </w:tc>
        <w:tc>
          <w:tcPr>
            <w:tcW w:w="22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F708B5">
            <w:pPr>
              <w:rPr>
                <w:rFonts w:ascii="宋体" w:hAnsi="宋体" w:eastAsia="宋体" w:cs="Arial"/>
                <w:color w:val="000000"/>
                <w:sz w:val="22"/>
                <w:szCs w:val="22"/>
              </w:rPr>
            </w:pPr>
            <w:r>
              <w:rPr>
                <w:rFonts w:hint="eastAsia" w:cs="Arial"/>
                <w:color w:val="000000"/>
                <w:sz w:val="22"/>
                <w:szCs w:val="22"/>
              </w:rPr>
              <w:t>住房公积金</w:t>
            </w:r>
          </w:p>
        </w:tc>
        <w:tc>
          <w:tcPr>
            <w:tcW w:w="10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E8C0CF">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9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6A2557">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102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976D4C">
            <w:pPr>
              <w:widowControl/>
              <w:jc w:val="right"/>
              <w:textAlignment w:val="center"/>
              <w:rPr>
                <w:rFonts w:ascii="宋体" w:hAnsi="宋体" w:eastAsia="宋体" w:cs="宋体"/>
                <w:color w:val="000000"/>
                <w:sz w:val="20"/>
                <w:szCs w:val="20"/>
              </w:rPr>
            </w:pPr>
            <w:r>
              <w:rPr>
                <w:rFonts w:hint="eastAsia" w:ascii="宋体" w:hAnsi="宋体" w:eastAsia="宋体" w:cs="宋体"/>
                <w:color w:val="000000"/>
                <w:sz w:val="20"/>
                <w:szCs w:val="20"/>
              </w:rPr>
              <w:t>0.00</w:t>
            </w:r>
          </w:p>
        </w:tc>
        <w:tc>
          <w:tcPr>
            <w:tcW w:w="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DEB24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9E3C8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F585B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0C9A62AC">
        <w:tblPrEx>
          <w:tblCellMar>
            <w:top w:w="0" w:type="dxa"/>
            <w:left w:w="0" w:type="dxa"/>
            <w:bottom w:w="0" w:type="dxa"/>
            <w:right w:w="0" w:type="dxa"/>
          </w:tblCellMar>
        </w:tblPrEx>
        <w:trPr>
          <w:trHeight w:val="240" w:hRule="atLeast"/>
        </w:trPr>
        <w:tc>
          <w:tcPr>
            <w:tcW w:w="8336" w:type="dxa"/>
            <w:gridSpan w:val="11"/>
            <w:tcBorders>
              <w:top w:val="nil"/>
              <w:left w:val="nil"/>
              <w:bottom w:val="nil"/>
              <w:right w:val="nil"/>
            </w:tcBorders>
            <w:shd w:val="clear" w:color="auto" w:fill="auto"/>
            <w:noWrap/>
            <w:tcMar>
              <w:top w:w="15" w:type="dxa"/>
              <w:left w:w="15" w:type="dxa"/>
              <w:right w:w="15" w:type="dxa"/>
            </w:tcMar>
            <w:vAlign w:val="bottom"/>
          </w:tcPr>
          <w:p w14:paraId="18FB6958">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注：本表反映部门本年度各项支出情况。</w:t>
            </w:r>
          </w:p>
        </w:tc>
      </w:tr>
    </w:tbl>
    <w:p w14:paraId="7E899C6A">
      <w:pPr>
        <w:widowControl/>
        <w:spacing w:line="600" w:lineRule="exact"/>
        <w:jc w:val="center"/>
        <w:rPr>
          <w:rFonts w:ascii="宋体" w:hAnsi="宋体"/>
          <w:b/>
          <w:sz w:val="32"/>
          <w:szCs w:val="32"/>
        </w:rPr>
      </w:pPr>
    </w:p>
    <w:p w14:paraId="50B76760">
      <w:pPr>
        <w:widowControl/>
        <w:spacing w:line="600" w:lineRule="exact"/>
        <w:jc w:val="center"/>
        <w:rPr>
          <w:rFonts w:ascii="宋体" w:hAnsi="宋体"/>
          <w:b/>
          <w:sz w:val="32"/>
          <w:szCs w:val="32"/>
        </w:rPr>
      </w:pPr>
    </w:p>
    <w:tbl>
      <w:tblPr>
        <w:tblStyle w:val="5"/>
        <w:tblW w:w="8789" w:type="dxa"/>
        <w:tblInd w:w="-269" w:type="dxa"/>
        <w:tblLayout w:type="fixed"/>
        <w:tblCellMar>
          <w:top w:w="0" w:type="dxa"/>
          <w:left w:w="0" w:type="dxa"/>
          <w:bottom w:w="0" w:type="dxa"/>
          <w:right w:w="0" w:type="dxa"/>
        </w:tblCellMar>
      </w:tblPr>
      <w:tblGrid>
        <w:gridCol w:w="2127"/>
        <w:gridCol w:w="203"/>
        <w:gridCol w:w="364"/>
        <w:gridCol w:w="98"/>
        <w:gridCol w:w="753"/>
        <w:gridCol w:w="1984"/>
        <w:gridCol w:w="86"/>
        <w:gridCol w:w="339"/>
        <w:gridCol w:w="95"/>
        <w:gridCol w:w="734"/>
        <w:gridCol w:w="164"/>
        <w:gridCol w:w="723"/>
        <w:gridCol w:w="269"/>
        <w:gridCol w:w="850"/>
      </w:tblGrid>
      <w:tr w14:paraId="40A0C6D1">
        <w:tblPrEx>
          <w:tblCellMar>
            <w:top w:w="0" w:type="dxa"/>
            <w:left w:w="0" w:type="dxa"/>
            <w:bottom w:w="0" w:type="dxa"/>
            <w:right w:w="0" w:type="dxa"/>
          </w:tblCellMar>
        </w:tblPrEx>
        <w:trPr>
          <w:trHeight w:val="450" w:hRule="atLeast"/>
        </w:trPr>
        <w:tc>
          <w:tcPr>
            <w:tcW w:w="8789" w:type="dxa"/>
            <w:gridSpan w:val="14"/>
            <w:tcBorders>
              <w:top w:val="nil"/>
              <w:left w:val="nil"/>
              <w:bottom w:val="nil"/>
              <w:right w:val="nil"/>
            </w:tcBorders>
            <w:shd w:val="clear" w:color="auto" w:fill="auto"/>
            <w:noWrap/>
            <w:tcMar>
              <w:top w:w="15" w:type="dxa"/>
              <w:left w:w="15" w:type="dxa"/>
              <w:right w:w="15" w:type="dxa"/>
            </w:tcMar>
            <w:vAlign w:val="bottom"/>
          </w:tcPr>
          <w:p w14:paraId="7CCE4477">
            <w:pPr>
              <w:widowControl/>
              <w:jc w:val="center"/>
              <w:textAlignment w:val="bottom"/>
              <w:rPr>
                <w:rFonts w:ascii="宋体" w:hAnsi="宋体" w:eastAsia="宋体" w:cs="宋体"/>
                <w:color w:val="000000"/>
                <w:sz w:val="36"/>
                <w:szCs w:val="36"/>
              </w:rPr>
            </w:pPr>
            <w:r>
              <w:rPr>
                <w:rFonts w:hint="eastAsia" w:ascii="宋体" w:hAnsi="宋体" w:eastAsia="宋体" w:cs="宋体"/>
                <w:color w:val="000000"/>
                <w:kern w:val="0"/>
                <w:sz w:val="36"/>
                <w:szCs w:val="36"/>
              </w:rPr>
              <w:t>财政拨款收入支出决算总表</w:t>
            </w:r>
          </w:p>
        </w:tc>
      </w:tr>
      <w:tr w14:paraId="1CEBA46D">
        <w:tblPrEx>
          <w:tblCellMar>
            <w:top w:w="0" w:type="dxa"/>
            <w:left w:w="0" w:type="dxa"/>
            <w:bottom w:w="0" w:type="dxa"/>
            <w:right w:w="0" w:type="dxa"/>
          </w:tblCellMar>
        </w:tblPrEx>
        <w:trPr>
          <w:trHeight w:val="360" w:hRule="atLeast"/>
        </w:trPr>
        <w:tc>
          <w:tcPr>
            <w:tcW w:w="2330" w:type="dxa"/>
            <w:gridSpan w:val="2"/>
            <w:tcBorders>
              <w:top w:val="nil"/>
              <w:left w:val="nil"/>
              <w:bottom w:val="nil"/>
              <w:right w:val="nil"/>
            </w:tcBorders>
            <w:shd w:val="clear" w:color="auto" w:fill="auto"/>
            <w:noWrap/>
            <w:tcMar>
              <w:top w:w="15" w:type="dxa"/>
              <w:left w:w="15" w:type="dxa"/>
              <w:right w:w="15" w:type="dxa"/>
            </w:tcMar>
            <w:vAlign w:val="bottom"/>
          </w:tcPr>
          <w:p w14:paraId="3C581BDE">
            <w:pPr>
              <w:rPr>
                <w:rFonts w:ascii="宋体" w:hAnsi="宋体" w:eastAsia="宋体" w:cs="宋体"/>
                <w:color w:val="000000"/>
                <w:sz w:val="20"/>
                <w:szCs w:val="20"/>
              </w:rPr>
            </w:pPr>
          </w:p>
        </w:tc>
        <w:tc>
          <w:tcPr>
            <w:tcW w:w="462" w:type="dxa"/>
            <w:gridSpan w:val="2"/>
            <w:tcBorders>
              <w:top w:val="nil"/>
              <w:left w:val="nil"/>
              <w:bottom w:val="nil"/>
              <w:right w:val="nil"/>
            </w:tcBorders>
            <w:shd w:val="clear" w:color="auto" w:fill="auto"/>
            <w:noWrap/>
            <w:tcMar>
              <w:top w:w="15" w:type="dxa"/>
              <w:left w:w="15" w:type="dxa"/>
              <w:right w:w="15" w:type="dxa"/>
            </w:tcMar>
            <w:vAlign w:val="bottom"/>
          </w:tcPr>
          <w:p w14:paraId="11D259EB">
            <w:pPr>
              <w:rPr>
                <w:rFonts w:ascii="宋体" w:hAnsi="宋体" w:eastAsia="宋体" w:cs="宋体"/>
                <w:color w:val="000000"/>
                <w:sz w:val="20"/>
                <w:szCs w:val="20"/>
              </w:rPr>
            </w:pPr>
          </w:p>
        </w:tc>
        <w:tc>
          <w:tcPr>
            <w:tcW w:w="753" w:type="dxa"/>
            <w:tcBorders>
              <w:top w:val="nil"/>
              <w:left w:val="nil"/>
              <w:bottom w:val="nil"/>
              <w:right w:val="nil"/>
            </w:tcBorders>
            <w:shd w:val="clear" w:color="auto" w:fill="auto"/>
            <w:noWrap/>
            <w:tcMar>
              <w:top w:w="15" w:type="dxa"/>
              <w:left w:w="15" w:type="dxa"/>
              <w:right w:w="15" w:type="dxa"/>
            </w:tcMar>
            <w:vAlign w:val="bottom"/>
          </w:tcPr>
          <w:p w14:paraId="38DBB7FE">
            <w:pPr>
              <w:rPr>
                <w:rFonts w:ascii="宋体" w:hAnsi="宋体" w:eastAsia="宋体" w:cs="宋体"/>
                <w:color w:val="000000"/>
                <w:sz w:val="20"/>
                <w:szCs w:val="20"/>
              </w:rPr>
            </w:pPr>
          </w:p>
        </w:tc>
        <w:tc>
          <w:tcPr>
            <w:tcW w:w="2070" w:type="dxa"/>
            <w:gridSpan w:val="2"/>
            <w:tcBorders>
              <w:top w:val="nil"/>
              <w:left w:val="nil"/>
              <w:bottom w:val="nil"/>
              <w:right w:val="nil"/>
            </w:tcBorders>
            <w:shd w:val="clear" w:color="auto" w:fill="auto"/>
            <w:noWrap/>
            <w:tcMar>
              <w:top w:w="15" w:type="dxa"/>
              <w:left w:w="15" w:type="dxa"/>
              <w:right w:w="15" w:type="dxa"/>
            </w:tcMar>
            <w:vAlign w:val="bottom"/>
          </w:tcPr>
          <w:p w14:paraId="3C6F97A7">
            <w:pPr>
              <w:rPr>
                <w:rFonts w:ascii="宋体" w:hAnsi="宋体" w:eastAsia="宋体" w:cs="宋体"/>
                <w:color w:val="000000"/>
                <w:sz w:val="20"/>
                <w:szCs w:val="20"/>
              </w:rPr>
            </w:pPr>
          </w:p>
        </w:tc>
        <w:tc>
          <w:tcPr>
            <w:tcW w:w="434" w:type="dxa"/>
            <w:gridSpan w:val="2"/>
            <w:tcBorders>
              <w:top w:val="nil"/>
              <w:left w:val="nil"/>
              <w:bottom w:val="nil"/>
              <w:right w:val="nil"/>
            </w:tcBorders>
            <w:shd w:val="clear" w:color="auto" w:fill="auto"/>
            <w:noWrap/>
            <w:tcMar>
              <w:top w:w="15" w:type="dxa"/>
              <w:left w:w="15" w:type="dxa"/>
              <w:right w:w="15" w:type="dxa"/>
            </w:tcMar>
            <w:vAlign w:val="bottom"/>
          </w:tcPr>
          <w:p w14:paraId="0F16AF39">
            <w:pPr>
              <w:rPr>
                <w:rFonts w:ascii="宋体" w:hAnsi="宋体" w:eastAsia="宋体" w:cs="宋体"/>
                <w:color w:val="000000"/>
                <w:sz w:val="20"/>
                <w:szCs w:val="20"/>
              </w:rPr>
            </w:pPr>
          </w:p>
        </w:tc>
        <w:tc>
          <w:tcPr>
            <w:tcW w:w="734" w:type="dxa"/>
            <w:tcBorders>
              <w:top w:val="nil"/>
              <w:left w:val="nil"/>
              <w:bottom w:val="nil"/>
              <w:right w:val="nil"/>
            </w:tcBorders>
            <w:shd w:val="clear" w:color="auto" w:fill="auto"/>
            <w:noWrap/>
            <w:tcMar>
              <w:top w:w="15" w:type="dxa"/>
              <w:left w:w="15" w:type="dxa"/>
              <w:right w:w="15" w:type="dxa"/>
            </w:tcMar>
            <w:vAlign w:val="bottom"/>
          </w:tcPr>
          <w:p w14:paraId="226E1100">
            <w:pPr>
              <w:rPr>
                <w:rFonts w:ascii="宋体" w:hAnsi="宋体" w:eastAsia="宋体" w:cs="宋体"/>
                <w:color w:val="000000"/>
                <w:sz w:val="20"/>
                <w:szCs w:val="20"/>
              </w:rPr>
            </w:pPr>
          </w:p>
        </w:tc>
        <w:tc>
          <w:tcPr>
            <w:tcW w:w="887" w:type="dxa"/>
            <w:gridSpan w:val="2"/>
            <w:tcBorders>
              <w:top w:val="nil"/>
              <w:left w:val="nil"/>
              <w:bottom w:val="nil"/>
              <w:right w:val="nil"/>
            </w:tcBorders>
            <w:shd w:val="clear" w:color="auto" w:fill="auto"/>
            <w:noWrap/>
            <w:tcMar>
              <w:top w:w="15" w:type="dxa"/>
              <w:left w:w="15" w:type="dxa"/>
              <w:right w:w="15" w:type="dxa"/>
            </w:tcMar>
            <w:vAlign w:val="bottom"/>
          </w:tcPr>
          <w:p w14:paraId="5C3DCD3E">
            <w:pPr>
              <w:rPr>
                <w:rFonts w:ascii="宋体" w:hAnsi="宋体" w:eastAsia="宋体" w:cs="宋体"/>
                <w:color w:val="000000"/>
                <w:sz w:val="20"/>
                <w:szCs w:val="20"/>
              </w:rPr>
            </w:pPr>
          </w:p>
        </w:tc>
        <w:tc>
          <w:tcPr>
            <w:tcW w:w="1119" w:type="dxa"/>
            <w:gridSpan w:val="2"/>
            <w:tcBorders>
              <w:top w:val="nil"/>
              <w:left w:val="nil"/>
              <w:bottom w:val="nil"/>
              <w:right w:val="nil"/>
            </w:tcBorders>
            <w:shd w:val="clear" w:color="auto" w:fill="auto"/>
            <w:noWrap/>
            <w:tcMar>
              <w:top w:w="15" w:type="dxa"/>
              <w:left w:w="15" w:type="dxa"/>
              <w:right w:w="15" w:type="dxa"/>
            </w:tcMar>
            <w:vAlign w:val="bottom"/>
          </w:tcPr>
          <w:p w14:paraId="5D7477B7">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公开04表</w:t>
            </w:r>
          </w:p>
        </w:tc>
      </w:tr>
      <w:tr w14:paraId="49455328">
        <w:tblPrEx>
          <w:tblCellMar>
            <w:top w:w="0" w:type="dxa"/>
            <w:left w:w="0" w:type="dxa"/>
            <w:bottom w:w="0" w:type="dxa"/>
            <w:right w:w="0" w:type="dxa"/>
          </w:tblCellMar>
        </w:tblPrEx>
        <w:trPr>
          <w:trHeight w:val="240" w:hRule="atLeast"/>
        </w:trPr>
        <w:tc>
          <w:tcPr>
            <w:tcW w:w="3545" w:type="dxa"/>
            <w:gridSpan w:val="5"/>
            <w:tcBorders>
              <w:top w:val="nil"/>
              <w:left w:val="nil"/>
              <w:bottom w:val="nil"/>
              <w:right w:val="nil"/>
            </w:tcBorders>
            <w:shd w:val="clear" w:color="auto" w:fill="auto"/>
            <w:noWrap/>
            <w:tcMar>
              <w:top w:w="15" w:type="dxa"/>
              <w:left w:w="15" w:type="dxa"/>
              <w:right w:w="15" w:type="dxa"/>
            </w:tcMar>
            <w:vAlign w:val="bottom"/>
          </w:tcPr>
          <w:p w14:paraId="18321019">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编制单位：</w:t>
            </w:r>
            <w:r>
              <w:rPr>
                <w:rFonts w:hint="eastAsia" w:ascii="宋体" w:hAnsi="宋体" w:eastAsia="宋体" w:cs="宋体"/>
                <w:b/>
                <w:color w:val="000000"/>
                <w:kern w:val="0"/>
                <w:sz w:val="20"/>
                <w:szCs w:val="20"/>
              </w:rPr>
              <w:t>庐山市房和城乡建设局</w:t>
            </w:r>
          </w:p>
        </w:tc>
        <w:tc>
          <w:tcPr>
            <w:tcW w:w="2070" w:type="dxa"/>
            <w:gridSpan w:val="2"/>
            <w:tcBorders>
              <w:top w:val="nil"/>
              <w:left w:val="nil"/>
              <w:bottom w:val="nil"/>
              <w:right w:val="nil"/>
            </w:tcBorders>
            <w:shd w:val="clear" w:color="auto" w:fill="auto"/>
            <w:noWrap/>
            <w:tcMar>
              <w:top w:w="15" w:type="dxa"/>
              <w:left w:w="15" w:type="dxa"/>
              <w:right w:w="15" w:type="dxa"/>
            </w:tcMar>
            <w:vAlign w:val="bottom"/>
          </w:tcPr>
          <w:p w14:paraId="0F32B0B5">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2019年度</w:t>
            </w:r>
          </w:p>
        </w:tc>
        <w:tc>
          <w:tcPr>
            <w:tcW w:w="434" w:type="dxa"/>
            <w:gridSpan w:val="2"/>
            <w:tcBorders>
              <w:top w:val="nil"/>
              <w:left w:val="nil"/>
              <w:bottom w:val="nil"/>
              <w:right w:val="nil"/>
            </w:tcBorders>
            <w:shd w:val="clear" w:color="auto" w:fill="auto"/>
            <w:noWrap/>
            <w:tcMar>
              <w:top w:w="15" w:type="dxa"/>
              <w:left w:w="15" w:type="dxa"/>
              <w:right w:w="15" w:type="dxa"/>
            </w:tcMar>
            <w:vAlign w:val="bottom"/>
          </w:tcPr>
          <w:p w14:paraId="05A0BD80">
            <w:pPr>
              <w:rPr>
                <w:rFonts w:ascii="宋体" w:hAnsi="宋体" w:eastAsia="宋体" w:cs="宋体"/>
                <w:color w:val="000000"/>
                <w:sz w:val="20"/>
                <w:szCs w:val="20"/>
              </w:rPr>
            </w:pPr>
          </w:p>
        </w:tc>
        <w:tc>
          <w:tcPr>
            <w:tcW w:w="734" w:type="dxa"/>
            <w:tcBorders>
              <w:top w:val="nil"/>
              <w:left w:val="nil"/>
              <w:bottom w:val="nil"/>
              <w:right w:val="nil"/>
            </w:tcBorders>
            <w:shd w:val="clear" w:color="auto" w:fill="auto"/>
            <w:noWrap/>
            <w:tcMar>
              <w:top w:w="15" w:type="dxa"/>
              <w:left w:w="15" w:type="dxa"/>
              <w:right w:w="15" w:type="dxa"/>
            </w:tcMar>
            <w:vAlign w:val="bottom"/>
          </w:tcPr>
          <w:p w14:paraId="0E474EBD">
            <w:pPr>
              <w:jc w:val="center"/>
              <w:rPr>
                <w:rFonts w:ascii="宋体" w:hAnsi="宋体" w:eastAsia="宋体" w:cs="宋体"/>
                <w:color w:val="000000"/>
                <w:sz w:val="20"/>
                <w:szCs w:val="20"/>
              </w:rPr>
            </w:pPr>
          </w:p>
        </w:tc>
        <w:tc>
          <w:tcPr>
            <w:tcW w:w="887" w:type="dxa"/>
            <w:gridSpan w:val="2"/>
            <w:tcBorders>
              <w:top w:val="nil"/>
              <w:left w:val="nil"/>
              <w:bottom w:val="nil"/>
              <w:right w:val="nil"/>
            </w:tcBorders>
            <w:shd w:val="clear" w:color="auto" w:fill="auto"/>
            <w:noWrap/>
            <w:tcMar>
              <w:top w:w="15" w:type="dxa"/>
              <w:left w:w="15" w:type="dxa"/>
              <w:right w:w="15" w:type="dxa"/>
            </w:tcMar>
            <w:vAlign w:val="bottom"/>
          </w:tcPr>
          <w:p w14:paraId="4EF6E69D">
            <w:pPr>
              <w:rPr>
                <w:rFonts w:ascii="宋体" w:hAnsi="宋体" w:eastAsia="宋体" w:cs="宋体"/>
                <w:color w:val="000000"/>
                <w:sz w:val="20"/>
                <w:szCs w:val="20"/>
              </w:rPr>
            </w:pPr>
          </w:p>
        </w:tc>
        <w:tc>
          <w:tcPr>
            <w:tcW w:w="1119" w:type="dxa"/>
            <w:gridSpan w:val="2"/>
            <w:tcBorders>
              <w:top w:val="nil"/>
              <w:left w:val="nil"/>
              <w:bottom w:val="nil"/>
              <w:right w:val="nil"/>
            </w:tcBorders>
            <w:shd w:val="clear" w:color="auto" w:fill="auto"/>
            <w:noWrap/>
            <w:tcMar>
              <w:top w:w="15" w:type="dxa"/>
              <w:left w:w="15" w:type="dxa"/>
              <w:right w:w="15" w:type="dxa"/>
            </w:tcMar>
            <w:vAlign w:val="bottom"/>
          </w:tcPr>
          <w:p w14:paraId="0DF9219D">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金额单位：万元</w:t>
            </w:r>
          </w:p>
        </w:tc>
      </w:tr>
      <w:tr w14:paraId="6A20E0B7">
        <w:tblPrEx>
          <w:tblCellMar>
            <w:top w:w="0" w:type="dxa"/>
            <w:left w:w="0" w:type="dxa"/>
            <w:bottom w:w="0" w:type="dxa"/>
            <w:right w:w="0" w:type="dxa"/>
          </w:tblCellMar>
        </w:tblPrEx>
        <w:trPr>
          <w:trHeight w:val="308" w:hRule="atLeast"/>
        </w:trPr>
        <w:tc>
          <w:tcPr>
            <w:tcW w:w="354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C5D9C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收     入</w:t>
            </w:r>
          </w:p>
        </w:tc>
        <w:tc>
          <w:tcPr>
            <w:tcW w:w="5244" w:type="dxa"/>
            <w:gridSpan w:val="9"/>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CB1DD0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支     出</w:t>
            </w:r>
          </w:p>
        </w:tc>
      </w:tr>
      <w:tr w14:paraId="68B04845">
        <w:tblPrEx>
          <w:tblCellMar>
            <w:top w:w="0" w:type="dxa"/>
            <w:left w:w="0" w:type="dxa"/>
            <w:bottom w:w="0" w:type="dxa"/>
            <w:right w:w="0" w:type="dxa"/>
          </w:tblCellMar>
        </w:tblPrEx>
        <w:trPr>
          <w:trHeight w:val="292" w:hRule="atLeast"/>
        </w:trPr>
        <w:tc>
          <w:tcPr>
            <w:tcW w:w="212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777F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    目</w:t>
            </w:r>
          </w:p>
        </w:tc>
        <w:tc>
          <w:tcPr>
            <w:tcW w:w="567"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0FB8F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851"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9DD80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决算数</w:t>
            </w:r>
          </w:p>
        </w:tc>
        <w:tc>
          <w:tcPr>
            <w:tcW w:w="198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C63B2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项目（按功能分类）</w:t>
            </w:r>
          </w:p>
        </w:tc>
        <w:tc>
          <w:tcPr>
            <w:tcW w:w="425"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F0A7D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2835"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CE8C9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决算数</w:t>
            </w:r>
          </w:p>
        </w:tc>
      </w:tr>
      <w:tr w14:paraId="799810A3">
        <w:tblPrEx>
          <w:tblCellMar>
            <w:top w:w="0" w:type="dxa"/>
            <w:left w:w="0" w:type="dxa"/>
            <w:bottom w:w="0" w:type="dxa"/>
            <w:right w:w="0" w:type="dxa"/>
          </w:tblCellMar>
        </w:tblPrEx>
        <w:trPr>
          <w:trHeight w:val="615" w:hRule="atLeast"/>
        </w:trPr>
        <w:tc>
          <w:tcPr>
            <w:tcW w:w="212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C67F9">
            <w:pPr>
              <w:jc w:val="center"/>
              <w:rPr>
                <w:rFonts w:ascii="宋体" w:hAnsi="宋体" w:eastAsia="宋体" w:cs="宋体"/>
                <w:color w:val="000000"/>
                <w:sz w:val="20"/>
                <w:szCs w:val="20"/>
              </w:rPr>
            </w:pPr>
          </w:p>
        </w:tc>
        <w:tc>
          <w:tcPr>
            <w:tcW w:w="567"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725FF9">
            <w:pPr>
              <w:jc w:val="center"/>
              <w:rPr>
                <w:rFonts w:ascii="宋体" w:hAnsi="宋体" w:eastAsia="宋体" w:cs="宋体"/>
                <w:color w:val="000000"/>
                <w:sz w:val="20"/>
                <w:szCs w:val="20"/>
              </w:rPr>
            </w:pPr>
          </w:p>
        </w:tc>
        <w:tc>
          <w:tcPr>
            <w:tcW w:w="851"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5F12AA">
            <w:pPr>
              <w:jc w:val="center"/>
              <w:rPr>
                <w:rFonts w:ascii="宋体" w:hAnsi="宋体" w:eastAsia="宋体" w:cs="宋体"/>
                <w:color w:val="000000"/>
                <w:sz w:val="20"/>
                <w:szCs w:val="20"/>
              </w:rPr>
            </w:pPr>
          </w:p>
        </w:tc>
        <w:tc>
          <w:tcPr>
            <w:tcW w:w="198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F6EAB2">
            <w:pPr>
              <w:jc w:val="center"/>
              <w:rPr>
                <w:rFonts w:ascii="宋体" w:hAnsi="宋体" w:eastAsia="宋体" w:cs="宋体"/>
                <w:color w:val="000000"/>
                <w:sz w:val="20"/>
                <w:szCs w:val="20"/>
              </w:rPr>
            </w:pPr>
          </w:p>
        </w:tc>
        <w:tc>
          <w:tcPr>
            <w:tcW w:w="425"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9E15CE">
            <w:pPr>
              <w:jc w:val="center"/>
              <w:rPr>
                <w:rFonts w:ascii="宋体" w:hAnsi="宋体" w:eastAsia="宋体" w:cs="宋体"/>
                <w:color w:val="000000"/>
                <w:sz w:val="20"/>
                <w:szCs w:val="20"/>
              </w:rPr>
            </w:pP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94077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小计</w:t>
            </w:r>
          </w:p>
        </w:tc>
        <w:tc>
          <w:tcPr>
            <w:tcW w:w="99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1B413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一般公共预算财政拨款</w:t>
            </w:r>
          </w:p>
        </w:tc>
        <w:tc>
          <w:tcPr>
            <w:tcW w:w="850" w:type="dxa"/>
            <w:tcBorders>
              <w:top w:val="nil"/>
              <w:left w:val="nil"/>
              <w:bottom w:val="single" w:color="000000" w:sz="4" w:space="0"/>
              <w:right w:val="single" w:color="000000" w:sz="8" w:space="0"/>
            </w:tcBorders>
            <w:shd w:val="clear" w:color="auto" w:fill="auto"/>
            <w:tcMar>
              <w:top w:w="15" w:type="dxa"/>
              <w:left w:w="15" w:type="dxa"/>
              <w:right w:w="15" w:type="dxa"/>
            </w:tcMar>
            <w:vAlign w:val="center"/>
          </w:tcPr>
          <w:p w14:paraId="2AC9667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政府性基金预算财政拨款</w:t>
            </w:r>
          </w:p>
        </w:tc>
      </w:tr>
      <w:tr w14:paraId="62845BD0">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EFCD8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    次</w:t>
            </w: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99B061">
            <w:pPr>
              <w:jc w:val="center"/>
              <w:rPr>
                <w:rFonts w:ascii="宋体" w:hAnsi="宋体" w:eastAsia="宋体" w:cs="宋体"/>
                <w:color w:val="000000"/>
                <w:sz w:val="20"/>
                <w:szCs w:val="20"/>
              </w:rPr>
            </w:pP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F7F0D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96DEC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    次</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BB6366">
            <w:pPr>
              <w:jc w:val="center"/>
              <w:rPr>
                <w:rFonts w:ascii="宋体" w:hAnsi="宋体" w:eastAsia="宋体" w:cs="宋体"/>
                <w:color w:val="000000"/>
                <w:sz w:val="20"/>
                <w:szCs w:val="20"/>
              </w:rPr>
            </w:pP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D1B295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D74878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0641AF8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r>
      <w:tr w14:paraId="021C1AC3">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C39D9C">
            <w:pPr>
              <w:rPr>
                <w:rFonts w:ascii="宋体" w:hAnsi="宋体" w:eastAsia="宋体" w:cs="Arial"/>
                <w:color w:val="000000"/>
                <w:sz w:val="20"/>
                <w:szCs w:val="20"/>
              </w:rPr>
            </w:pPr>
            <w:r>
              <w:rPr>
                <w:rFonts w:hint="eastAsia" w:cs="Arial"/>
                <w:color w:val="000000"/>
                <w:sz w:val="20"/>
                <w:szCs w:val="20"/>
              </w:rPr>
              <w:t>一、一般公共预算财政拨款</w:t>
            </w: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36C1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5A207AE">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9,029.13</w:t>
            </w: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93BC24">
            <w:pPr>
              <w:rPr>
                <w:rFonts w:ascii="宋体" w:hAnsi="宋体" w:eastAsia="宋体" w:cs="Arial"/>
                <w:color w:val="000000"/>
                <w:sz w:val="20"/>
                <w:szCs w:val="20"/>
              </w:rPr>
            </w:pPr>
            <w:r>
              <w:rPr>
                <w:rFonts w:hint="eastAsia" w:cs="Arial"/>
                <w:color w:val="000000"/>
                <w:sz w:val="20"/>
                <w:szCs w:val="20"/>
              </w:rPr>
              <w:t>一、一般公共服务支出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38A6AF">
            <w:pPr>
              <w:jc w:val="center"/>
              <w:rPr>
                <w:rFonts w:ascii="宋体" w:hAnsi="宋体" w:eastAsia="宋体" w:cs="Arial"/>
                <w:color w:val="000000"/>
                <w:sz w:val="20"/>
                <w:szCs w:val="20"/>
              </w:rPr>
            </w:pPr>
            <w:r>
              <w:rPr>
                <w:rFonts w:hint="eastAsia" w:cs="Arial"/>
                <w:color w:val="000000"/>
                <w:sz w:val="20"/>
                <w:szCs w:val="20"/>
              </w:rPr>
              <w:t>31</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64860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F8862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3530B8D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616BD11D">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385E50">
            <w:pPr>
              <w:rPr>
                <w:rFonts w:ascii="宋体" w:hAnsi="宋体" w:eastAsia="宋体" w:cs="Arial"/>
                <w:color w:val="000000"/>
                <w:sz w:val="20"/>
                <w:szCs w:val="20"/>
              </w:rPr>
            </w:pPr>
            <w:r>
              <w:rPr>
                <w:rFonts w:hint="eastAsia" w:cs="Arial"/>
                <w:color w:val="000000"/>
                <w:sz w:val="20"/>
                <w:szCs w:val="20"/>
              </w:rPr>
              <w:t>二、政府性基金预算财政拨款</w:t>
            </w: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ED569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19EEF4F">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65F46B">
            <w:pPr>
              <w:rPr>
                <w:rFonts w:ascii="宋体" w:hAnsi="宋体" w:eastAsia="宋体" w:cs="Arial"/>
                <w:color w:val="000000"/>
                <w:sz w:val="20"/>
                <w:szCs w:val="20"/>
              </w:rPr>
            </w:pPr>
            <w:r>
              <w:rPr>
                <w:rFonts w:hint="eastAsia" w:cs="Arial"/>
                <w:color w:val="000000"/>
                <w:sz w:val="20"/>
                <w:szCs w:val="20"/>
              </w:rPr>
              <w:t>二、外交支出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505804">
            <w:pPr>
              <w:jc w:val="center"/>
              <w:rPr>
                <w:rFonts w:ascii="宋体" w:hAnsi="宋体" w:eastAsia="宋体" w:cs="Arial"/>
                <w:color w:val="000000"/>
                <w:sz w:val="20"/>
                <w:szCs w:val="20"/>
              </w:rPr>
            </w:pPr>
            <w:r>
              <w:rPr>
                <w:rFonts w:hint="eastAsia" w:cs="Arial"/>
                <w:color w:val="000000"/>
                <w:sz w:val="20"/>
                <w:szCs w:val="20"/>
              </w:rPr>
              <w:t>32</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1616D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5F316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0B108EB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6900A86">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39F19B">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14B71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E42BF3">
            <w:pPr>
              <w:widowControl/>
              <w:jc w:val="right"/>
              <w:textAlignment w:val="center"/>
              <w:rPr>
                <w:rFonts w:ascii="宋体" w:hAnsi="宋体" w:eastAsia="宋体" w:cs="宋体"/>
                <w:color w:val="000000"/>
                <w:kern w:val="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7C7E7D1">
            <w:pPr>
              <w:rPr>
                <w:rFonts w:ascii="宋体" w:hAnsi="宋体" w:eastAsia="宋体" w:cs="Arial"/>
                <w:color w:val="000000"/>
                <w:sz w:val="20"/>
                <w:szCs w:val="20"/>
              </w:rPr>
            </w:pPr>
            <w:r>
              <w:rPr>
                <w:rFonts w:hint="eastAsia" w:cs="Arial"/>
                <w:color w:val="000000"/>
                <w:sz w:val="20"/>
                <w:szCs w:val="20"/>
              </w:rPr>
              <w:t>三、国防支出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09C0AF4">
            <w:pPr>
              <w:jc w:val="center"/>
              <w:rPr>
                <w:rFonts w:ascii="宋体" w:hAnsi="宋体" w:eastAsia="宋体" w:cs="Arial"/>
                <w:color w:val="000000"/>
                <w:sz w:val="20"/>
                <w:szCs w:val="20"/>
              </w:rPr>
            </w:pPr>
            <w:r>
              <w:rPr>
                <w:rFonts w:hint="eastAsia" w:cs="Arial"/>
                <w:color w:val="000000"/>
                <w:sz w:val="20"/>
                <w:szCs w:val="20"/>
              </w:rPr>
              <w:t>33</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1F590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5A72E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0136EFD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411B5DDD">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A9E35B">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F8BAC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BA221D">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938522E">
            <w:pPr>
              <w:rPr>
                <w:rFonts w:ascii="宋体" w:hAnsi="宋体" w:eastAsia="宋体" w:cs="Arial"/>
                <w:color w:val="000000"/>
                <w:sz w:val="20"/>
                <w:szCs w:val="20"/>
              </w:rPr>
            </w:pPr>
            <w:r>
              <w:rPr>
                <w:rFonts w:hint="eastAsia" w:cs="Arial"/>
                <w:color w:val="000000"/>
                <w:sz w:val="20"/>
                <w:szCs w:val="20"/>
              </w:rPr>
              <w:t>四、公共安全支出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4B6325">
            <w:pPr>
              <w:jc w:val="center"/>
              <w:rPr>
                <w:rFonts w:ascii="宋体" w:hAnsi="宋体" w:eastAsia="宋体" w:cs="Arial"/>
                <w:color w:val="000000"/>
                <w:sz w:val="20"/>
                <w:szCs w:val="20"/>
              </w:rPr>
            </w:pPr>
            <w:r>
              <w:rPr>
                <w:rFonts w:hint="eastAsia" w:cs="Arial"/>
                <w:color w:val="000000"/>
                <w:sz w:val="20"/>
                <w:szCs w:val="20"/>
              </w:rPr>
              <w:t>34</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133C1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083FC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7D3B1A2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0CF5A0AB">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8EC56B">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42FEA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9EB4AC">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50ABAF">
            <w:pPr>
              <w:rPr>
                <w:rFonts w:ascii="宋体" w:hAnsi="宋体" w:eastAsia="宋体" w:cs="Arial"/>
                <w:color w:val="000000"/>
                <w:sz w:val="20"/>
                <w:szCs w:val="20"/>
              </w:rPr>
            </w:pPr>
            <w:r>
              <w:rPr>
                <w:rFonts w:hint="eastAsia" w:cs="Arial"/>
                <w:color w:val="000000"/>
                <w:sz w:val="20"/>
                <w:szCs w:val="20"/>
              </w:rPr>
              <w:t>五、教育支出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6E7B0A">
            <w:pPr>
              <w:jc w:val="center"/>
              <w:rPr>
                <w:rFonts w:ascii="宋体" w:hAnsi="宋体" w:eastAsia="宋体" w:cs="Arial"/>
                <w:color w:val="000000"/>
                <w:sz w:val="20"/>
                <w:szCs w:val="20"/>
              </w:rPr>
            </w:pPr>
            <w:r>
              <w:rPr>
                <w:rFonts w:hint="eastAsia" w:cs="Arial"/>
                <w:color w:val="000000"/>
                <w:sz w:val="20"/>
                <w:szCs w:val="20"/>
              </w:rPr>
              <w:t>35</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4BB358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49199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1439C9A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71C9ED8">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83D948">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B941F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CE782C">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E75BDE">
            <w:pPr>
              <w:rPr>
                <w:rFonts w:ascii="宋体" w:hAnsi="宋体" w:eastAsia="宋体" w:cs="Arial"/>
                <w:color w:val="000000"/>
                <w:sz w:val="20"/>
                <w:szCs w:val="20"/>
              </w:rPr>
            </w:pPr>
            <w:r>
              <w:rPr>
                <w:rFonts w:hint="eastAsia" w:cs="Arial"/>
                <w:color w:val="000000"/>
                <w:sz w:val="20"/>
                <w:szCs w:val="20"/>
              </w:rPr>
              <w:t>六、科学技术支出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3BB4C8">
            <w:pPr>
              <w:jc w:val="center"/>
              <w:rPr>
                <w:rFonts w:ascii="宋体" w:hAnsi="宋体" w:eastAsia="宋体" w:cs="Arial"/>
                <w:color w:val="000000"/>
                <w:sz w:val="20"/>
                <w:szCs w:val="20"/>
              </w:rPr>
            </w:pPr>
            <w:r>
              <w:rPr>
                <w:rFonts w:hint="eastAsia" w:cs="Arial"/>
                <w:color w:val="000000"/>
                <w:sz w:val="20"/>
                <w:szCs w:val="20"/>
              </w:rPr>
              <w:t>36</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38616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76332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6E9B102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1558183">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3A2C85">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6B1B5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AA49CC">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E91E71">
            <w:pPr>
              <w:rPr>
                <w:rFonts w:ascii="宋体" w:hAnsi="宋体" w:eastAsia="宋体" w:cs="Arial"/>
                <w:color w:val="000000"/>
                <w:sz w:val="20"/>
                <w:szCs w:val="20"/>
              </w:rPr>
            </w:pPr>
            <w:r>
              <w:rPr>
                <w:rFonts w:hint="eastAsia" w:cs="Arial"/>
                <w:color w:val="000000"/>
                <w:sz w:val="20"/>
                <w:szCs w:val="20"/>
              </w:rPr>
              <w:t>七、文化旅游体育与传媒支出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9C0208">
            <w:pPr>
              <w:jc w:val="center"/>
              <w:rPr>
                <w:rFonts w:ascii="宋体" w:hAnsi="宋体" w:eastAsia="宋体" w:cs="Arial"/>
                <w:color w:val="000000"/>
                <w:sz w:val="20"/>
                <w:szCs w:val="20"/>
              </w:rPr>
            </w:pPr>
            <w:r>
              <w:rPr>
                <w:rFonts w:hint="eastAsia" w:cs="Arial"/>
                <w:color w:val="000000"/>
                <w:sz w:val="20"/>
                <w:szCs w:val="20"/>
              </w:rPr>
              <w:t>37</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D196B7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41D67C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34F5B3E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A1A73B3">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5E00AD">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0F18C5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22AC06">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601746">
            <w:pPr>
              <w:rPr>
                <w:rFonts w:ascii="宋体" w:hAnsi="宋体" w:eastAsia="宋体" w:cs="Arial"/>
                <w:color w:val="000000"/>
                <w:sz w:val="20"/>
                <w:szCs w:val="20"/>
              </w:rPr>
            </w:pPr>
            <w:r>
              <w:rPr>
                <w:rFonts w:hint="eastAsia" w:cs="Arial"/>
                <w:color w:val="000000"/>
                <w:sz w:val="20"/>
                <w:szCs w:val="20"/>
              </w:rPr>
              <w:t>八、社会保障和就业支出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D3735B">
            <w:pPr>
              <w:jc w:val="center"/>
              <w:rPr>
                <w:rFonts w:ascii="宋体" w:hAnsi="宋体" w:eastAsia="宋体" w:cs="Arial"/>
                <w:color w:val="000000"/>
                <w:sz w:val="20"/>
                <w:szCs w:val="20"/>
              </w:rPr>
            </w:pPr>
            <w:r>
              <w:rPr>
                <w:rFonts w:hint="eastAsia" w:cs="Arial"/>
                <w:color w:val="000000"/>
                <w:sz w:val="20"/>
                <w:szCs w:val="20"/>
              </w:rPr>
              <w:t>38</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436971">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62.52</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23CA2A">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62.52</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2040586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423BF2C">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0A70B4">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7D89E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6B029D">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CDDD4C">
            <w:pPr>
              <w:rPr>
                <w:rFonts w:ascii="宋体" w:hAnsi="宋体" w:eastAsia="宋体" w:cs="Arial"/>
                <w:color w:val="000000"/>
                <w:sz w:val="20"/>
                <w:szCs w:val="20"/>
              </w:rPr>
            </w:pPr>
            <w:r>
              <w:rPr>
                <w:rFonts w:hint="eastAsia" w:cs="Arial"/>
                <w:color w:val="000000"/>
                <w:sz w:val="20"/>
                <w:szCs w:val="20"/>
              </w:rPr>
              <w:t>九、卫生健康支出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2C2B308">
            <w:pPr>
              <w:jc w:val="center"/>
              <w:rPr>
                <w:rFonts w:ascii="宋体" w:hAnsi="宋体" w:eastAsia="宋体" w:cs="Arial"/>
                <w:color w:val="000000"/>
                <w:sz w:val="20"/>
                <w:szCs w:val="20"/>
              </w:rPr>
            </w:pPr>
            <w:r>
              <w:rPr>
                <w:rFonts w:hint="eastAsia" w:cs="Arial"/>
                <w:color w:val="000000"/>
                <w:sz w:val="20"/>
                <w:szCs w:val="20"/>
              </w:rPr>
              <w:t>39</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BD01AD">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19.26</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11704B">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19.26</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62A5633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2FDD01AF">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90E727">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906D27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3DCF82D">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F79414">
            <w:pPr>
              <w:rPr>
                <w:rFonts w:ascii="宋体" w:hAnsi="宋体" w:eastAsia="宋体" w:cs="Arial"/>
                <w:color w:val="000000"/>
                <w:sz w:val="20"/>
                <w:szCs w:val="20"/>
              </w:rPr>
            </w:pPr>
            <w:r>
              <w:rPr>
                <w:rFonts w:hint="eastAsia" w:cs="Arial"/>
                <w:color w:val="000000"/>
                <w:sz w:val="20"/>
                <w:szCs w:val="20"/>
              </w:rPr>
              <w:t>十、节能环保支出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AA726A">
            <w:pPr>
              <w:jc w:val="center"/>
              <w:rPr>
                <w:rFonts w:ascii="宋体" w:hAnsi="宋体" w:eastAsia="宋体" w:cs="Arial"/>
                <w:color w:val="000000"/>
                <w:sz w:val="20"/>
                <w:szCs w:val="20"/>
              </w:rPr>
            </w:pPr>
            <w:r>
              <w:rPr>
                <w:rFonts w:hint="eastAsia" w:cs="Arial"/>
                <w:color w:val="000000"/>
                <w:sz w:val="20"/>
                <w:szCs w:val="20"/>
              </w:rPr>
              <w:t>40</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64C704">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7F040B">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0D97477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68B02B5">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FF1CAC">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3CE60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A3D7D79">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657555">
            <w:pPr>
              <w:rPr>
                <w:rFonts w:ascii="宋体" w:hAnsi="宋体" w:eastAsia="宋体" w:cs="Arial"/>
                <w:color w:val="000000"/>
                <w:sz w:val="20"/>
                <w:szCs w:val="20"/>
              </w:rPr>
            </w:pPr>
            <w:r>
              <w:rPr>
                <w:rFonts w:hint="eastAsia" w:cs="Arial"/>
                <w:color w:val="000000"/>
                <w:sz w:val="20"/>
                <w:szCs w:val="20"/>
              </w:rPr>
              <w:t>十一、城乡社区支出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D571B2F">
            <w:pPr>
              <w:jc w:val="center"/>
              <w:rPr>
                <w:rFonts w:ascii="宋体" w:hAnsi="宋体" w:eastAsia="宋体" w:cs="Arial"/>
                <w:color w:val="000000"/>
                <w:sz w:val="20"/>
                <w:szCs w:val="20"/>
              </w:rPr>
            </w:pPr>
            <w:r>
              <w:rPr>
                <w:rFonts w:hint="eastAsia" w:cs="Arial"/>
                <w:color w:val="000000"/>
                <w:sz w:val="20"/>
                <w:szCs w:val="20"/>
              </w:rPr>
              <w:t>41</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12DE65">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7,092.79</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88BDB32">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7,092.79</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21B2A5E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042A712B">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3177C7">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0273C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051A3CB">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5489A7">
            <w:pPr>
              <w:rPr>
                <w:rFonts w:ascii="宋体" w:hAnsi="宋体" w:eastAsia="宋体" w:cs="Arial"/>
                <w:color w:val="000000"/>
                <w:sz w:val="20"/>
                <w:szCs w:val="20"/>
              </w:rPr>
            </w:pPr>
            <w:r>
              <w:rPr>
                <w:rFonts w:hint="eastAsia" w:cs="Arial"/>
                <w:color w:val="000000"/>
                <w:sz w:val="20"/>
                <w:szCs w:val="20"/>
              </w:rPr>
              <w:t>十二、农林水支出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AB7E80">
            <w:pPr>
              <w:jc w:val="center"/>
              <w:rPr>
                <w:rFonts w:ascii="宋体" w:hAnsi="宋体" w:eastAsia="宋体" w:cs="Arial"/>
                <w:color w:val="000000"/>
                <w:sz w:val="20"/>
                <w:szCs w:val="20"/>
              </w:rPr>
            </w:pPr>
            <w:r>
              <w:rPr>
                <w:rFonts w:hint="eastAsia" w:cs="Arial"/>
                <w:color w:val="000000"/>
                <w:sz w:val="20"/>
                <w:szCs w:val="20"/>
              </w:rPr>
              <w:t>42</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5C784C">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A3A0BC">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1EB6C35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7C7F57E">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105967">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A8BB4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13</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4801D9">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83A0EE">
            <w:pPr>
              <w:rPr>
                <w:rFonts w:ascii="宋体" w:hAnsi="宋体" w:eastAsia="宋体" w:cs="Arial"/>
                <w:color w:val="000000"/>
                <w:sz w:val="20"/>
                <w:szCs w:val="20"/>
              </w:rPr>
            </w:pPr>
            <w:r>
              <w:rPr>
                <w:rFonts w:hint="eastAsia" w:cs="Arial"/>
                <w:color w:val="000000"/>
                <w:sz w:val="20"/>
                <w:szCs w:val="20"/>
              </w:rPr>
              <w:t>十三、交通运输支出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06D65F">
            <w:pPr>
              <w:jc w:val="center"/>
              <w:rPr>
                <w:rFonts w:ascii="宋体" w:hAnsi="宋体" w:eastAsia="宋体" w:cs="Arial"/>
                <w:color w:val="000000"/>
                <w:sz w:val="20"/>
                <w:szCs w:val="20"/>
              </w:rPr>
            </w:pPr>
            <w:r>
              <w:rPr>
                <w:rFonts w:hint="eastAsia" w:cs="Arial"/>
                <w:color w:val="000000"/>
                <w:sz w:val="20"/>
                <w:szCs w:val="20"/>
              </w:rPr>
              <w:t>43</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5FC5D96">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1,619.60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CD7375">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1,619.60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69B2EFB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B6DBDFD">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B16EAB">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4B267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14</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CAF7702">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C1D51E">
            <w:pPr>
              <w:rPr>
                <w:rFonts w:ascii="宋体" w:hAnsi="宋体" w:eastAsia="宋体" w:cs="Arial"/>
                <w:color w:val="000000"/>
                <w:sz w:val="20"/>
                <w:szCs w:val="20"/>
              </w:rPr>
            </w:pPr>
            <w:r>
              <w:rPr>
                <w:rFonts w:hint="eastAsia" w:cs="Arial"/>
                <w:color w:val="000000"/>
                <w:sz w:val="20"/>
                <w:szCs w:val="20"/>
              </w:rPr>
              <w:t>十四、资源勘探信息等支出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85B481A">
            <w:pPr>
              <w:jc w:val="center"/>
              <w:rPr>
                <w:rFonts w:ascii="宋体" w:hAnsi="宋体" w:eastAsia="宋体" w:cs="Arial"/>
                <w:color w:val="000000"/>
                <w:sz w:val="20"/>
                <w:szCs w:val="20"/>
              </w:rPr>
            </w:pPr>
            <w:r>
              <w:rPr>
                <w:rFonts w:hint="eastAsia" w:cs="Arial"/>
                <w:color w:val="000000"/>
                <w:sz w:val="20"/>
                <w:szCs w:val="20"/>
              </w:rPr>
              <w:t>44</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6BA790">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1D8CA3">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0142F93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D165B34">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9F3355">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3BA58E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DB1B185">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6B82AA">
            <w:pPr>
              <w:rPr>
                <w:rFonts w:ascii="宋体" w:hAnsi="宋体" w:eastAsia="宋体" w:cs="Arial"/>
                <w:color w:val="000000"/>
                <w:sz w:val="20"/>
                <w:szCs w:val="20"/>
              </w:rPr>
            </w:pPr>
            <w:r>
              <w:rPr>
                <w:rFonts w:hint="eastAsia" w:cs="Arial"/>
                <w:color w:val="000000"/>
                <w:sz w:val="20"/>
                <w:szCs w:val="20"/>
              </w:rPr>
              <w:t>十五、商业服务业等支出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898061">
            <w:pPr>
              <w:jc w:val="center"/>
              <w:rPr>
                <w:rFonts w:ascii="宋体" w:hAnsi="宋体" w:eastAsia="宋体" w:cs="Arial"/>
                <w:color w:val="000000"/>
                <w:sz w:val="20"/>
                <w:szCs w:val="20"/>
              </w:rPr>
            </w:pPr>
            <w:r>
              <w:rPr>
                <w:rFonts w:hint="eastAsia" w:cs="Arial"/>
                <w:color w:val="000000"/>
                <w:sz w:val="20"/>
                <w:szCs w:val="20"/>
              </w:rPr>
              <w:t>45</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875907">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7CB86E">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23C703F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5583EB12">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69493E">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CB889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16</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B2C5BB">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CF707A">
            <w:pPr>
              <w:rPr>
                <w:rFonts w:ascii="宋体" w:hAnsi="宋体" w:eastAsia="宋体" w:cs="Arial"/>
                <w:color w:val="000000"/>
                <w:sz w:val="20"/>
                <w:szCs w:val="20"/>
              </w:rPr>
            </w:pPr>
            <w:r>
              <w:rPr>
                <w:rFonts w:hint="eastAsia" w:cs="Arial"/>
                <w:color w:val="000000"/>
                <w:sz w:val="20"/>
                <w:szCs w:val="20"/>
              </w:rPr>
              <w:t>十六、金融支出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31DF7B">
            <w:pPr>
              <w:jc w:val="center"/>
              <w:rPr>
                <w:rFonts w:ascii="宋体" w:hAnsi="宋体" w:eastAsia="宋体" w:cs="Arial"/>
                <w:color w:val="000000"/>
                <w:sz w:val="20"/>
                <w:szCs w:val="20"/>
              </w:rPr>
            </w:pPr>
            <w:r>
              <w:rPr>
                <w:rFonts w:hint="eastAsia" w:cs="Arial"/>
                <w:color w:val="000000"/>
                <w:sz w:val="20"/>
                <w:szCs w:val="20"/>
              </w:rPr>
              <w:t>46</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A9D127">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48121A">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7D44443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5AC7E1E8">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10E68D">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99E4A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17</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537DAA">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4CB306">
            <w:pPr>
              <w:rPr>
                <w:rFonts w:ascii="宋体" w:hAnsi="宋体" w:eastAsia="宋体" w:cs="Arial"/>
                <w:color w:val="000000"/>
                <w:sz w:val="20"/>
                <w:szCs w:val="20"/>
              </w:rPr>
            </w:pPr>
            <w:r>
              <w:rPr>
                <w:rFonts w:hint="eastAsia" w:cs="Arial"/>
                <w:color w:val="000000"/>
                <w:sz w:val="20"/>
                <w:szCs w:val="20"/>
              </w:rPr>
              <w:t>十七、援助其他地区支出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2A5C9A">
            <w:pPr>
              <w:jc w:val="center"/>
              <w:rPr>
                <w:rFonts w:ascii="宋体" w:hAnsi="宋体" w:eastAsia="宋体" w:cs="Arial"/>
                <w:color w:val="000000"/>
                <w:sz w:val="20"/>
                <w:szCs w:val="20"/>
              </w:rPr>
            </w:pPr>
            <w:r>
              <w:rPr>
                <w:rFonts w:hint="eastAsia" w:cs="Arial"/>
                <w:color w:val="000000"/>
                <w:sz w:val="20"/>
                <w:szCs w:val="20"/>
              </w:rPr>
              <w:t>47</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9597ED">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FD55643">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1DDB1ED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3D18397">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3BA784">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7F98B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18</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EB68AA">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52EF35">
            <w:pPr>
              <w:rPr>
                <w:rFonts w:ascii="宋体" w:hAnsi="宋体" w:eastAsia="宋体" w:cs="Arial"/>
                <w:color w:val="000000"/>
                <w:sz w:val="20"/>
                <w:szCs w:val="20"/>
              </w:rPr>
            </w:pPr>
            <w:r>
              <w:rPr>
                <w:rFonts w:hint="eastAsia" w:cs="Arial"/>
                <w:color w:val="000000"/>
                <w:sz w:val="20"/>
                <w:szCs w:val="20"/>
              </w:rPr>
              <w:t>十八、自然资源海洋气象等支出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27855B3">
            <w:pPr>
              <w:jc w:val="center"/>
              <w:rPr>
                <w:rFonts w:ascii="宋体" w:hAnsi="宋体" w:eastAsia="宋体" w:cs="Arial"/>
                <w:color w:val="000000"/>
                <w:sz w:val="20"/>
                <w:szCs w:val="20"/>
              </w:rPr>
            </w:pPr>
            <w:r>
              <w:rPr>
                <w:rFonts w:hint="eastAsia" w:cs="Arial"/>
                <w:color w:val="000000"/>
                <w:sz w:val="20"/>
                <w:szCs w:val="20"/>
              </w:rPr>
              <w:t>48</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0B57D51">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0B67DD">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2F16E95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153F2B3">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61A9E4">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2D790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19</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3630BA">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7B3E7C">
            <w:pPr>
              <w:rPr>
                <w:rFonts w:ascii="宋体" w:hAnsi="宋体" w:eastAsia="宋体" w:cs="Arial"/>
                <w:color w:val="000000"/>
                <w:sz w:val="20"/>
                <w:szCs w:val="20"/>
              </w:rPr>
            </w:pPr>
            <w:r>
              <w:rPr>
                <w:rFonts w:hint="eastAsia" w:cs="Arial"/>
                <w:color w:val="000000"/>
                <w:sz w:val="20"/>
                <w:szCs w:val="20"/>
              </w:rPr>
              <w:t>十九、住房保障支出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809C380">
            <w:pPr>
              <w:jc w:val="center"/>
              <w:rPr>
                <w:rFonts w:ascii="宋体" w:hAnsi="宋体" w:eastAsia="宋体" w:cs="Arial"/>
                <w:color w:val="000000"/>
                <w:sz w:val="20"/>
                <w:szCs w:val="20"/>
              </w:rPr>
            </w:pPr>
            <w:r>
              <w:rPr>
                <w:rFonts w:hint="eastAsia" w:cs="Arial"/>
                <w:color w:val="000000"/>
                <w:sz w:val="20"/>
                <w:szCs w:val="20"/>
              </w:rPr>
              <w:t>49</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F063C2">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16.74</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E2A9B8">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16.74</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2AEFAB3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EC1FE99">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2BC4D6">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B623A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0B9BF0">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D358F31">
            <w:pPr>
              <w:rPr>
                <w:rFonts w:ascii="宋体" w:hAnsi="宋体" w:eastAsia="宋体" w:cs="Arial"/>
                <w:color w:val="000000"/>
                <w:sz w:val="20"/>
                <w:szCs w:val="20"/>
              </w:rPr>
            </w:pPr>
            <w:r>
              <w:rPr>
                <w:rFonts w:hint="eastAsia" w:cs="Arial"/>
                <w:color w:val="000000"/>
                <w:sz w:val="20"/>
                <w:szCs w:val="20"/>
              </w:rPr>
              <w:t>二十、粮油物资储备支出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C1783D">
            <w:pPr>
              <w:jc w:val="center"/>
              <w:rPr>
                <w:rFonts w:ascii="宋体" w:hAnsi="宋体" w:eastAsia="宋体" w:cs="Arial"/>
                <w:color w:val="000000"/>
                <w:sz w:val="20"/>
                <w:szCs w:val="20"/>
              </w:rPr>
            </w:pPr>
            <w:r>
              <w:rPr>
                <w:rFonts w:hint="eastAsia" w:cs="Arial"/>
                <w:color w:val="000000"/>
                <w:sz w:val="20"/>
                <w:szCs w:val="20"/>
              </w:rPr>
              <w:t>50</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292057">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7DBC93">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322B509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2A2FCFE3">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FB18DE">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399A5E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D2DDBD">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303C98">
            <w:pPr>
              <w:rPr>
                <w:rFonts w:ascii="宋体" w:hAnsi="宋体" w:eastAsia="宋体" w:cs="Arial"/>
                <w:color w:val="000000"/>
                <w:sz w:val="20"/>
                <w:szCs w:val="20"/>
              </w:rPr>
            </w:pPr>
            <w:r>
              <w:rPr>
                <w:rFonts w:hint="eastAsia" w:cs="Arial"/>
                <w:color w:val="000000"/>
                <w:sz w:val="20"/>
                <w:szCs w:val="20"/>
              </w:rPr>
              <w:t>二十一、灾害防治及应急管理支出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393E31">
            <w:pPr>
              <w:jc w:val="center"/>
              <w:rPr>
                <w:rFonts w:ascii="宋体" w:hAnsi="宋体" w:eastAsia="宋体" w:cs="Arial"/>
                <w:color w:val="000000"/>
                <w:sz w:val="20"/>
                <w:szCs w:val="20"/>
              </w:rPr>
            </w:pPr>
            <w:r>
              <w:rPr>
                <w:rFonts w:hint="eastAsia" w:cs="Arial"/>
                <w:color w:val="000000"/>
                <w:sz w:val="20"/>
                <w:szCs w:val="20"/>
              </w:rPr>
              <w:t>51</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0AB233">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202DAE">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0CD28BF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5F5F119F">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01805C">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43554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BD8B9C">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B301F9">
            <w:pPr>
              <w:rPr>
                <w:rFonts w:ascii="宋体" w:hAnsi="宋体" w:eastAsia="宋体" w:cs="Arial"/>
                <w:color w:val="000000"/>
                <w:sz w:val="20"/>
                <w:szCs w:val="20"/>
              </w:rPr>
            </w:pPr>
            <w:r>
              <w:rPr>
                <w:rFonts w:hint="eastAsia" w:cs="Arial"/>
                <w:color w:val="000000"/>
                <w:sz w:val="20"/>
                <w:szCs w:val="20"/>
              </w:rPr>
              <w:t>二十二、其他支出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F66729">
            <w:pPr>
              <w:jc w:val="center"/>
              <w:rPr>
                <w:rFonts w:ascii="宋体" w:hAnsi="宋体" w:eastAsia="宋体" w:cs="Arial"/>
                <w:color w:val="000000"/>
                <w:sz w:val="20"/>
                <w:szCs w:val="20"/>
              </w:rPr>
            </w:pPr>
            <w:r>
              <w:rPr>
                <w:rFonts w:hint="eastAsia" w:cs="Arial"/>
                <w:color w:val="000000"/>
                <w:sz w:val="20"/>
                <w:szCs w:val="20"/>
              </w:rPr>
              <w:t>52</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E917C7">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78EF34">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3EDDAEA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5FA9AD6">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0CEFFA">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9BDA0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28194E">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72B6352">
            <w:pPr>
              <w:rPr>
                <w:rFonts w:ascii="宋体" w:hAnsi="宋体" w:eastAsia="宋体" w:cs="Arial"/>
                <w:color w:val="000000"/>
                <w:sz w:val="20"/>
                <w:szCs w:val="20"/>
              </w:rPr>
            </w:pPr>
            <w:r>
              <w:rPr>
                <w:rFonts w:hint="eastAsia" w:cs="Arial"/>
                <w:color w:val="000000"/>
                <w:sz w:val="20"/>
                <w:szCs w:val="20"/>
              </w:rPr>
              <w:t>二十三、债务还本支出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B3BCDE">
            <w:pPr>
              <w:jc w:val="center"/>
              <w:rPr>
                <w:rFonts w:ascii="宋体" w:hAnsi="宋体" w:eastAsia="宋体" w:cs="Arial"/>
                <w:color w:val="000000"/>
                <w:sz w:val="20"/>
                <w:szCs w:val="20"/>
              </w:rPr>
            </w:pPr>
            <w:r>
              <w:rPr>
                <w:rFonts w:hint="eastAsia" w:cs="Arial"/>
                <w:color w:val="000000"/>
                <w:sz w:val="20"/>
                <w:szCs w:val="20"/>
              </w:rPr>
              <w:t>53</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EE4CFC">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1616EA">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0F8D600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5B6A0344">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B2E6A3">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73DBF9">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24</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DEF1A9">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0D92F0">
            <w:pPr>
              <w:rPr>
                <w:rFonts w:ascii="宋体" w:hAnsi="宋体" w:eastAsia="宋体" w:cs="Arial"/>
                <w:color w:val="000000"/>
                <w:sz w:val="20"/>
                <w:szCs w:val="20"/>
              </w:rPr>
            </w:pPr>
            <w:r>
              <w:rPr>
                <w:rFonts w:hint="eastAsia" w:cs="Arial"/>
                <w:color w:val="000000"/>
                <w:sz w:val="20"/>
                <w:szCs w:val="20"/>
              </w:rPr>
              <w:t>二十四、债务付息支出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1232D35">
            <w:pPr>
              <w:jc w:val="center"/>
              <w:rPr>
                <w:rFonts w:ascii="宋体" w:hAnsi="宋体" w:eastAsia="宋体" w:cs="Arial"/>
                <w:color w:val="000000"/>
                <w:sz w:val="20"/>
                <w:szCs w:val="20"/>
              </w:rPr>
            </w:pPr>
            <w:r>
              <w:rPr>
                <w:rFonts w:hint="eastAsia" w:cs="Arial"/>
                <w:color w:val="000000"/>
                <w:sz w:val="20"/>
                <w:szCs w:val="20"/>
              </w:rPr>
              <w:t>54</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619925">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E6F78F1">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38516D9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4118C85D">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308BE2">
            <w:pPr>
              <w:jc w:val="left"/>
              <w:rPr>
                <w:rFonts w:ascii="宋体" w:hAnsi="宋体" w:eastAsia="宋体" w:cs="宋体"/>
                <w:color w:val="000000"/>
                <w:sz w:val="20"/>
                <w:szCs w:val="20"/>
              </w:rPr>
            </w:pP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D9683C">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E02F87">
            <w:pPr>
              <w:jc w:val="right"/>
              <w:rPr>
                <w:rFonts w:ascii="宋体" w:hAnsi="宋体" w:eastAsia="宋体" w:cs="宋体"/>
                <w:color w:val="000000"/>
                <w:sz w:val="20"/>
                <w:szCs w:val="20"/>
              </w:rPr>
            </w:pP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56F776F">
            <w:pPr>
              <w:rPr>
                <w:rFonts w:ascii="宋体" w:hAnsi="宋体" w:eastAsia="宋体" w:cs="Arial"/>
                <w:color w:val="000000"/>
                <w:sz w:val="20"/>
                <w:szCs w:val="20"/>
              </w:rPr>
            </w:pPr>
            <w:r>
              <w:rPr>
                <w:rFonts w:hint="eastAsia" w:cs="Arial"/>
                <w:color w:val="000000"/>
                <w:sz w:val="20"/>
                <w:szCs w:val="20"/>
              </w:rPr>
              <w:t>　</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E6FC8AD">
            <w:pPr>
              <w:jc w:val="center"/>
              <w:rPr>
                <w:rFonts w:ascii="宋体" w:hAnsi="宋体" w:eastAsia="宋体" w:cs="Arial"/>
                <w:color w:val="000000"/>
                <w:sz w:val="20"/>
                <w:szCs w:val="20"/>
              </w:rPr>
            </w:pPr>
            <w:r>
              <w:rPr>
                <w:rFonts w:hint="eastAsia" w:cs="Arial"/>
                <w:color w:val="000000"/>
                <w:sz w:val="20"/>
                <w:szCs w:val="20"/>
              </w:rPr>
              <w:t>55</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1C354B">
            <w:pPr>
              <w:widowControl/>
              <w:jc w:val="right"/>
              <w:textAlignment w:val="center"/>
              <w:rPr>
                <w:rFonts w:ascii="宋体" w:hAnsi="宋体" w:eastAsia="宋体" w:cs="宋体"/>
                <w:color w:val="000000"/>
                <w:kern w:val="0"/>
                <w:sz w:val="20"/>
                <w:szCs w:val="20"/>
              </w:rPr>
            </w:pP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B1B917">
            <w:pPr>
              <w:widowControl/>
              <w:jc w:val="right"/>
              <w:textAlignment w:val="center"/>
              <w:rPr>
                <w:rFonts w:ascii="宋体" w:hAnsi="宋体" w:eastAsia="宋体" w:cs="宋体"/>
                <w:color w:val="000000"/>
                <w:kern w:val="0"/>
                <w:sz w:val="20"/>
                <w:szCs w:val="20"/>
              </w:rPr>
            </w:pP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1E8169E2">
            <w:pPr>
              <w:widowControl/>
              <w:jc w:val="right"/>
              <w:textAlignment w:val="center"/>
              <w:rPr>
                <w:rFonts w:ascii="宋体" w:hAnsi="宋体" w:eastAsia="宋体" w:cs="宋体"/>
                <w:color w:val="000000"/>
                <w:sz w:val="20"/>
                <w:szCs w:val="20"/>
              </w:rPr>
            </w:pPr>
          </w:p>
        </w:tc>
      </w:tr>
      <w:tr w14:paraId="24584594">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55C85B">
            <w:pPr>
              <w:jc w:val="center"/>
              <w:rPr>
                <w:rFonts w:ascii="宋体" w:hAnsi="宋体" w:eastAsia="宋体" w:cs="Arial"/>
                <w:b/>
                <w:bCs/>
                <w:color w:val="000000"/>
                <w:sz w:val="22"/>
                <w:szCs w:val="22"/>
              </w:rPr>
            </w:pPr>
            <w:r>
              <w:rPr>
                <w:rFonts w:hint="eastAsia" w:cs="Arial"/>
                <w:b/>
                <w:bCs/>
                <w:color w:val="000000"/>
                <w:sz w:val="22"/>
                <w:szCs w:val="22"/>
              </w:rPr>
              <w:t>本年收入合计</w:t>
            </w: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F8ECE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26</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1EBD95">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9,029.13</w:t>
            </w: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54E8FA">
            <w:pPr>
              <w:jc w:val="center"/>
              <w:rPr>
                <w:rFonts w:ascii="宋体" w:hAnsi="宋体" w:eastAsia="宋体" w:cs="Arial"/>
                <w:b/>
                <w:bCs/>
                <w:color w:val="000000"/>
                <w:sz w:val="20"/>
                <w:szCs w:val="20"/>
              </w:rPr>
            </w:pPr>
            <w:r>
              <w:rPr>
                <w:rFonts w:hint="eastAsia" w:cs="Arial"/>
                <w:b/>
                <w:bCs/>
                <w:color w:val="000000"/>
                <w:sz w:val="20"/>
                <w:szCs w:val="20"/>
              </w:rPr>
              <w:t>本年支出合计</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E3AD4D">
            <w:pPr>
              <w:jc w:val="center"/>
              <w:rPr>
                <w:rFonts w:ascii="宋体" w:hAnsi="宋体" w:eastAsia="宋体" w:cs="Arial"/>
                <w:color w:val="000000"/>
                <w:sz w:val="20"/>
                <w:szCs w:val="20"/>
              </w:rPr>
            </w:pPr>
            <w:r>
              <w:rPr>
                <w:rFonts w:hint="eastAsia" w:cs="Arial"/>
                <w:color w:val="000000"/>
                <w:sz w:val="20"/>
                <w:szCs w:val="20"/>
              </w:rPr>
              <w:t>56</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ABAFC8">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8,810.91</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06368A">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8,810.91</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0C767A0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37278E15">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61B307">
            <w:pPr>
              <w:rPr>
                <w:rFonts w:ascii="宋体" w:hAnsi="宋体" w:eastAsia="宋体" w:cs="Arial"/>
                <w:color w:val="000000"/>
                <w:sz w:val="22"/>
                <w:szCs w:val="22"/>
              </w:rPr>
            </w:pPr>
            <w:r>
              <w:rPr>
                <w:rFonts w:hint="eastAsia" w:cs="Arial"/>
                <w:color w:val="000000"/>
                <w:sz w:val="22"/>
                <w:szCs w:val="22"/>
              </w:rPr>
              <w:t>年初财政拨款结转和结余</w:t>
            </w: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CF18AC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27</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0F973C">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143.38</w:t>
            </w: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28BBF9">
            <w:pPr>
              <w:rPr>
                <w:rFonts w:ascii="宋体" w:hAnsi="宋体" w:eastAsia="宋体" w:cs="Arial"/>
                <w:color w:val="000000"/>
                <w:sz w:val="20"/>
                <w:szCs w:val="20"/>
              </w:rPr>
            </w:pPr>
            <w:r>
              <w:rPr>
                <w:rFonts w:hint="eastAsia" w:cs="Arial"/>
                <w:color w:val="000000"/>
                <w:sz w:val="20"/>
                <w:szCs w:val="20"/>
              </w:rPr>
              <w:t>年末财政拨款结转和结余</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F42A91">
            <w:pPr>
              <w:jc w:val="center"/>
              <w:rPr>
                <w:rFonts w:ascii="宋体" w:hAnsi="宋体" w:eastAsia="宋体" w:cs="Arial"/>
                <w:color w:val="000000"/>
                <w:sz w:val="20"/>
                <w:szCs w:val="20"/>
              </w:rPr>
            </w:pPr>
            <w:r>
              <w:rPr>
                <w:rFonts w:hint="eastAsia" w:cs="Arial"/>
                <w:color w:val="000000"/>
                <w:sz w:val="20"/>
                <w:szCs w:val="20"/>
              </w:rPr>
              <w:t>57</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42A1C4">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361.60</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4C9A718">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361.60</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3F462B9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5EF3ADFE">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FD3F0D">
            <w:pPr>
              <w:rPr>
                <w:rFonts w:ascii="宋体" w:hAnsi="宋体" w:eastAsia="宋体" w:cs="Arial"/>
                <w:color w:val="000000"/>
                <w:sz w:val="22"/>
                <w:szCs w:val="22"/>
              </w:rPr>
            </w:pPr>
            <w:r>
              <w:rPr>
                <w:rFonts w:hint="eastAsia" w:cs="Arial"/>
                <w:color w:val="000000"/>
                <w:sz w:val="22"/>
                <w:szCs w:val="22"/>
              </w:rPr>
              <w:t>一、一般公共预算财政拨款</w:t>
            </w: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538D8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28</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65DAC5">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143.38</w:t>
            </w: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B43478">
            <w:pPr>
              <w:rPr>
                <w:rFonts w:ascii="宋体" w:hAnsi="宋体" w:eastAsia="宋体" w:cs="Arial"/>
                <w:color w:val="000000"/>
                <w:sz w:val="20"/>
                <w:szCs w:val="20"/>
              </w:rPr>
            </w:pPr>
            <w:r>
              <w:rPr>
                <w:rFonts w:hint="eastAsia" w:cs="Arial"/>
                <w:color w:val="000000"/>
                <w:sz w:val="20"/>
                <w:szCs w:val="20"/>
              </w:rPr>
              <w:t>　</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D9C324">
            <w:pPr>
              <w:jc w:val="center"/>
              <w:rPr>
                <w:rFonts w:ascii="宋体" w:hAnsi="宋体" w:eastAsia="宋体" w:cs="Arial"/>
                <w:color w:val="000000"/>
                <w:sz w:val="20"/>
                <w:szCs w:val="20"/>
              </w:rPr>
            </w:pPr>
            <w:r>
              <w:rPr>
                <w:rFonts w:hint="eastAsia" w:cs="Arial"/>
                <w:color w:val="000000"/>
                <w:sz w:val="20"/>
                <w:szCs w:val="20"/>
              </w:rPr>
              <w:t>58</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70A887">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E3E3A46">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60ECCE0C">
            <w:pPr>
              <w:widowControl/>
              <w:jc w:val="right"/>
              <w:textAlignment w:val="center"/>
              <w:rPr>
                <w:rFonts w:ascii="宋体" w:hAnsi="宋体" w:eastAsia="宋体" w:cs="宋体"/>
                <w:color w:val="000000"/>
                <w:sz w:val="20"/>
                <w:szCs w:val="20"/>
              </w:rPr>
            </w:pPr>
          </w:p>
        </w:tc>
      </w:tr>
      <w:tr w14:paraId="141BD0D2">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622A9D">
            <w:pPr>
              <w:rPr>
                <w:rFonts w:ascii="宋体" w:hAnsi="宋体" w:eastAsia="宋体" w:cs="Arial"/>
                <w:color w:val="000000"/>
                <w:sz w:val="22"/>
                <w:szCs w:val="22"/>
              </w:rPr>
            </w:pPr>
            <w:r>
              <w:rPr>
                <w:rFonts w:hint="eastAsia" w:cs="Arial"/>
                <w:color w:val="000000"/>
                <w:sz w:val="22"/>
                <w:szCs w:val="22"/>
              </w:rPr>
              <w:t>二、政府性基金预算财政拨款</w:t>
            </w:r>
          </w:p>
        </w:tc>
        <w:tc>
          <w:tcPr>
            <w:tcW w:w="567"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22E7A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29</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89F43C">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w:t>
            </w:r>
          </w:p>
        </w:tc>
        <w:tc>
          <w:tcPr>
            <w:tcW w:w="19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A392728">
            <w:pPr>
              <w:rPr>
                <w:rFonts w:ascii="宋体" w:hAnsi="宋体" w:eastAsia="宋体" w:cs="Arial"/>
                <w:color w:val="000000"/>
                <w:sz w:val="20"/>
                <w:szCs w:val="20"/>
              </w:rPr>
            </w:pPr>
            <w:r>
              <w:rPr>
                <w:rFonts w:hint="eastAsia" w:cs="Arial"/>
                <w:color w:val="000000"/>
                <w:sz w:val="20"/>
                <w:szCs w:val="20"/>
              </w:rPr>
              <w:t>　</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5BD2A8">
            <w:pPr>
              <w:jc w:val="center"/>
              <w:rPr>
                <w:rFonts w:ascii="宋体" w:hAnsi="宋体" w:eastAsia="宋体" w:cs="Arial"/>
                <w:color w:val="000000"/>
                <w:sz w:val="20"/>
                <w:szCs w:val="20"/>
              </w:rPr>
            </w:pPr>
            <w:r>
              <w:rPr>
                <w:rFonts w:hint="eastAsia" w:cs="Arial"/>
                <w:color w:val="000000"/>
                <w:sz w:val="20"/>
                <w:szCs w:val="20"/>
              </w:rPr>
              <w:t>59</w:t>
            </w:r>
          </w:p>
        </w:tc>
        <w:tc>
          <w:tcPr>
            <w:tcW w:w="993"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55AF19">
            <w:pPr>
              <w:rPr>
                <w:rFonts w:ascii="宋体" w:hAnsi="宋体" w:eastAsia="宋体" w:cs="Arial"/>
                <w:color w:val="000000"/>
                <w:sz w:val="22"/>
                <w:szCs w:val="22"/>
              </w:rPr>
            </w:pPr>
            <w:r>
              <w:rPr>
                <w:rFonts w:hint="eastAsia" w:cs="Arial"/>
                <w:color w:val="000000"/>
                <w:sz w:val="22"/>
                <w:szCs w:val="22"/>
              </w:rPr>
              <w:t>　</w:t>
            </w:r>
          </w:p>
        </w:tc>
        <w:tc>
          <w:tcPr>
            <w:tcW w:w="99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AA6F79">
            <w:pPr>
              <w:rPr>
                <w:rFonts w:ascii="宋体" w:hAnsi="宋体" w:eastAsia="宋体" w:cs="Arial"/>
                <w:color w:val="000000"/>
                <w:sz w:val="22"/>
                <w:szCs w:val="22"/>
              </w:rPr>
            </w:pPr>
            <w:r>
              <w:rPr>
                <w:rFonts w:hint="eastAsia" w:cs="Arial"/>
                <w:color w:val="000000"/>
                <w:sz w:val="22"/>
                <w:szCs w:val="22"/>
              </w:rPr>
              <w:t>　</w:t>
            </w:r>
          </w:p>
        </w:tc>
        <w:tc>
          <w:tcPr>
            <w:tcW w:w="850" w:type="dxa"/>
            <w:tcBorders>
              <w:top w:val="nil"/>
              <w:left w:val="nil"/>
              <w:bottom w:val="single" w:color="000000" w:sz="4" w:space="0"/>
              <w:right w:val="single" w:color="000000" w:sz="8" w:space="0"/>
            </w:tcBorders>
            <w:shd w:val="clear" w:color="auto" w:fill="auto"/>
            <w:noWrap/>
            <w:tcMar>
              <w:top w:w="15" w:type="dxa"/>
              <w:left w:w="15" w:type="dxa"/>
              <w:right w:w="15" w:type="dxa"/>
            </w:tcMar>
            <w:vAlign w:val="center"/>
          </w:tcPr>
          <w:p w14:paraId="4949EE31">
            <w:pPr>
              <w:widowControl/>
              <w:jc w:val="right"/>
              <w:textAlignment w:val="center"/>
              <w:rPr>
                <w:rFonts w:ascii="宋体" w:hAnsi="宋体" w:eastAsia="宋体" w:cs="宋体"/>
                <w:color w:val="000000"/>
                <w:sz w:val="20"/>
                <w:szCs w:val="20"/>
              </w:rPr>
            </w:pPr>
          </w:p>
        </w:tc>
      </w:tr>
      <w:tr w14:paraId="77B9EB95">
        <w:tblPrEx>
          <w:tblCellMar>
            <w:top w:w="0" w:type="dxa"/>
            <w:left w:w="0" w:type="dxa"/>
            <w:bottom w:w="0" w:type="dxa"/>
            <w:right w:w="0" w:type="dxa"/>
          </w:tblCellMar>
        </w:tblPrEx>
        <w:trPr>
          <w:trHeight w:val="308" w:hRule="atLeast"/>
        </w:trPr>
        <w:tc>
          <w:tcPr>
            <w:tcW w:w="2127" w:type="dxa"/>
            <w:tcBorders>
              <w:top w:val="nil"/>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14:paraId="69E5E84A">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rPr>
              <w:t>总计</w:t>
            </w:r>
          </w:p>
        </w:tc>
        <w:tc>
          <w:tcPr>
            <w:tcW w:w="567" w:type="dxa"/>
            <w:gridSpan w:val="2"/>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6F5198B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31</w:t>
            </w:r>
          </w:p>
        </w:tc>
        <w:tc>
          <w:tcPr>
            <w:tcW w:w="851" w:type="dxa"/>
            <w:gridSpan w:val="2"/>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19B33223">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9,172.51</w:t>
            </w:r>
          </w:p>
        </w:tc>
        <w:tc>
          <w:tcPr>
            <w:tcW w:w="1984" w:type="dxa"/>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585A6B8A">
            <w:pPr>
              <w:jc w:val="center"/>
              <w:rPr>
                <w:rFonts w:ascii="宋体" w:hAnsi="宋体" w:eastAsia="宋体" w:cs="Arial"/>
                <w:b/>
                <w:bCs/>
                <w:color w:val="000000"/>
                <w:sz w:val="20"/>
                <w:szCs w:val="20"/>
              </w:rPr>
            </w:pPr>
            <w:r>
              <w:rPr>
                <w:rFonts w:hint="eastAsia" w:cs="Arial"/>
                <w:b/>
                <w:bCs/>
                <w:color w:val="000000"/>
                <w:sz w:val="20"/>
                <w:szCs w:val="20"/>
              </w:rPr>
              <w:t>总计</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6B9871">
            <w:pPr>
              <w:jc w:val="center"/>
              <w:rPr>
                <w:rFonts w:ascii="宋体" w:hAnsi="宋体" w:eastAsia="宋体" w:cs="Arial"/>
                <w:color w:val="000000"/>
                <w:sz w:val="20"/>
                <w:szCs w:val="20"/>
              </w:rPr>
            </w:pPr>
            <w:r>
              <w:rPr>
                <w:rFonts w:hint="eastAsia" w:cs="Arial"/>
                <w:color w:val="000000"/>
                <w:sz w:val="20"/>
                <w:szCs w:val="20"/>
              </w:rPr>
              <w:t>60</w:t>
            </w:r>
          </w:p>
        </w:tc>
        <w:tc>
          <w:tcPr>
            <w:tcW w:w="993" w:type="dxa"/>
            <w:gridSpan w:val="3"/>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052DA9BE">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9,172.51</w:t>
            </w:r>
          </w:p>
        </w:tc>
        <w:tc>
          <w:tcPr>
            <w:tcW w:w="992" w:type="dxa"/>
            <w:gridSpan w:val="2"/>
            <w:tcBorders>
              <w:top w:val="nil"/>
              <w:left w:val="nil"/>
              <w:bottom w:val="single" w:color="000000" w:sz="8" w:space="0"/>
              <w:right w:val="single" w:color="000000" w:sz="4" w:space="0"/>
            </w:tcBorders>
            <w:shd w:val="clear" w:color="auto" w:fill="auto"/>
            <w:noWrap/>
            <w:tcMar>
              <w:top w:w="15" w:type="dxa"/>
              <w:left w:w="15" w:type="dxa"/>
              <w:right w:w="15" w:type="dxa"/>
            </w:tcMar>
            <w:vAlign w:val="center"/>
          </w:tcPr>
          <w:p w14:paraId="02B386E4">
            <w:pPr>
              <w:widowControl/>
              <w:jc w:val="righ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9,172.51</w:t>
            </w:r>
          </w:p>
        </w:tc>
        <w:tc>
          <w:tcPr>
            <w:tcW w:w="85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14:paraId="3AB0BA73">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0AE73B8B">
        <w:tblPrEx>
          <w:tblCellMar>
            <w:top w:w="0" w:type="dxa"/>
            <w:left w:w="0" w:type="dxa"/>
            <w:bottom w:w="0" w:type="dxa"/>
            <w:right w:w="0" w:type="dxa"/>
          </w:tblCellMar>
        </w:tblPrEx>
        <w:trPr>
          <w:trHeight w:val="308" w:hRule="atLeast"/>
        </w:trPr>
        <w:tc>
          <w:tcPr>
            <w:tcW w:w="8789" w:type="dxa"/>
            <w:gridSpan w:val="14"/>
            <w:tcBorders>
              <w:top w:val="nil"/>
              <w:left w:val="nil"/>
              <w:bottom w:val="nil"/>
              <w:right w:val="nil"/>
            </w:tcBorders>
            <w:shd w:val="clear" w:color="auto" w:fill="auto"/>
            <w:noWrap/>
            <w:tcMar>
              <w:top w:w="15" w:type="dxa"/>
              <w:left w:w="15" w:type="dxa"/>
              <w:right w:w="15" w:type="dxa"/>
            </w:tcMar>
            <w:vAlign w:val="center"/>
          </w:tcPr>
          <w:p w14:paraId="1F92EDB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注：本表反映部门本年度一般公共预算财政拨款和政府性基金预算财政拨款的总收支和年末结转结余情况。</w:t>
            </w:r>
          </w:p>
        </w:tc>
      </w:tr>
    </w:tbl>
    <w:p w14:paraId="3A0F679D">
      <w:pPr>
        <w:widowControl/>
        <w:spacing w:line="600" w:lineRule="exact"/>
        <w:jc w:val="center"/>
        <w:rPr>
          <w:rFonts w:ascii="宋体" w:hAnsi="宋体"/>
          <w:b/>
          <w:sz w:val="32"/>
          <w:szCs w:val="32"/>
        </w:rPr>
      </w:pPr>
    </w:p>
    <w:tbl>
      <w:tblPr>
        <w:tblStyle w:val="5"/>
        <w:tblW w:w="8466" w:type="dxa"/>
        <w:tblInd w:w="0" w:type="dxa"/>
        <w:tblLayout w:type="fixed"/>
        <w:tblCellMar>
          <w:top w:w="0" w:type="dxa"/>
          <w:left w:w="0" w:type="dxa"/>
          <w:bottom w:w="0" w:type="dxa"/>
          <w:right w:w="0" w:type="dxa"/>
        </w:tblCellMar>
      </w:tblPr>
      <w:tblGrid>
        <w:gridCol w:w="381"/>
        <w:gridCol w:w="390"/>
        <w:gridCol w:w="360"/>
        <w:gridCol w:w="3042"/>
        <w:gridCol w:w="1413"/>
        <w:gridCol w:w="1215"/>
        <w:gridCol w:w="1665"/>
      </w:tblGrid>
      <w:tr w14:paraId="54D85145">
        <w:tblPrEx>
          <w:tblCellMar>
            <w:top w:w="0" w:type="dxa"/>
            <w:left w:w="0" w:type="dxa"/>
            <w:bottom w:w="0" w:type="dxa"/>
            <w:right w:w="0" w:type="dxa"/>
          </w:tblCellMar>
        </w:tblPrEx>
        <w:trPr>
          <w:trHeight w:val="450" w:hRule="atLeast"/>
        </w:trPr>
        <w:tc>
          <w:tcPr>
            <w:tcW w:w="8466" w:type="dxa"/>
            <w:gridSpan w:val="7"/>
            <w:tcBorders>
              <w:top w:val="nil"/>
              <w:left w:val="nil"/>
              <w:bottom w:val="nil"/>
              <w:right w:val="nil"/>
            </w:tcBorders>
            <w:shd w:val="clear" w:color="auto" w:fill="auto"/>
            <w:noWrap/>
            <w:tcMar>
              <w:top w:w="15" w:type="dxa"/>
              <w:left w:w="15" w:type="dxa"/>
              <w:right w:w="15" w:type="dxa"/>
            </w:tcMar>
            <w:vAlign w:val="bottom"/>
          </w:tcPr>
          <w:p w14:paraId="0A0CFA1A">
            <w:pPr>
              <w:widowControl/>
              <w:jc w:val="center"/>
              <w:textAlignment w:val="bottom"/>
              <w:rPr>
                <w:rFonts w:ascii="宋体" w:hAnsi="宋体" w:eastAsia="宋体" w:cs="宋体"/>
                <w:color w:val="000000"/>
                <w:sz w:val="36"/>
                <w:szCs w:val="36"/>
              </w:rPr>
            </w:pPr>
            <w:r>
              <w:rPr>
                <w:rFonts w:hint="eastAsia" w:ascii="宋体" w:hAnsi="宋体" w:eastAsia="宋体" w:cs="宋体"/>
                <w:color w:val="000000"/>
                <w:kern w:val="0"/>
                <w:sz w:val="36"/>
                <w:szCs w:val="36"/>
              </w:rPr>
              <w:t>一般公共预算财政拨款支出决算表</w:t>
            </w:r>
          </w:p>
        </w:tc>
      </w:tr>
      <w:tr w14:paraId="665B1B2A">
        <w:tblPrEx>
          <w:tblCellMar>
            <w:top w:w="0" w:type="dxa"/>
            <w:left w:w="0" w:type="dxa"/>
            <w:bottom w:w="0" w:type="dxa"/>
            <w:right w:w="0" w:type="dxa"/>
          </w:tblCellMar>
        </w:tblPrEx>
        <w:trPr>
          <w:trHeight w:val="240" w:hRule="atLeast"/>
        </w:trPr>
        <w:tc>
          <w:tcPr>
            <w:tcW w:w="381" w:type="dxa"/>
            <w:tcBorders>
              <w:top w:val="nil"/>
              <w:left w:val="nil"/>
              <w:bottom w:val="nil"/>
              <w:right w:val="nil"/>
            </w:tcBorders>
            <w:shd w:val="clear" w:color="auto" w:fill="auto"/>
            <w:noWrap/>
            <w:tcMar>
              <w:top w:w="15" w:type="dxa"/>
              <w:left w:w="15" w:type="dxa"/>
              <w:right w:w="15" w:type="dxa"/>
            </w:tcMar>
            <w:vAlign w:val="bottom"/>
          </w:tcPr>
          <w:p w14:paraId="605FB2A7">
            <w:pPr>
              <w:rPr>
                <w:rFonts w:ascii="宋体" w:hAnsi="宋体" w:eastAsia="宋体" w:cs="宋体"/>
                <w:color w:val="000000"/>
                <w:sz w:val="20"/>
                <w:szCs w:val="20"/>
              </w:rPr>
            </w:pPr>
          </w:p>
        </w:tc>
        <w:tc>
          <w:tcPr>
            <w:tcW w:w="390" w:type="dxa"/>
            <w:tcBorders>
              <w:top w:val="nil"/>
              <w:left w:val="nil"/>
              <w:bottom w:val="nil"/>
              <w:right w:val="nil"/>
            </w:tcBorders>
            <w:shd w:val="clear" w:color="auto" w:fill="auto"/>
            <w:noWrap/>
            <w:tcMar>
              <w:top w:w="15" w:type="dxa"/>
              <w:left w:w="15" w:type="dxa"/>
              <w:right w:w="15" w:type="dxa"/>
            </w:tcMar>
            <w:vAlign w:val="bottom"/>
          </w:tcPr>
          <w:p w14:paraId="19BBF4D9">
            <w:pPr>
              <w:rPr>
                <w:rFonts w:ascii="宋体" w:hAnsi="宋体" w:eastAsia="宋体" w:cs="宋体"/>
                <w:color w:val="000000"/>
                <w:sz w:val="20"/>
                <w:szCs w:val="20"/>
              </w:rPr>
            </w:pPr>
          </w:p>
        </w:tc>
        <w:tc>
          <w:tcPr>
            <w:tcW w:w="360" w:type="dxa"/>
            <w:tcBorders>
              <w:top w:val="nil"/>
              <w:left w:val="nil"/>
              <w:bottom w:val="nil"/>
              <w:right w:val="nil"/>
            </w:tcBorders>
            <w:shd w:val="clear" w:color="auto" w:fill="auto"/>
            <w:noWrap/>
            <w:tcMar>
              <w:top w:w="15" w:type="dxa"/>
              <w:left w:w="15" w:type="dxa"/>
              <w:right w:w="15" w:type="dxa"/>
            </w:tcMar>
            <w:vAlign w:val="bottom"/>
          </w:tcPr>
          <w:p w14:paraId="546A9F4C">
            <w:pPr>
              <w:rPr>
                <w:rFonts w:ascii="宋体" w:hAnsi="宋体" w:eastAsia="宋体" w:cs="宋体"/>
                <w:color w:val="000000"/>
                <w:sz w:val="20"/>
                <w:szCs w:val="20"/>
              </w:rPr>
            </w:pPr>
          </w:p>
        </w:tc>
        <w:tc>
          <w:tcPr>
            <w:tcW w:w="3042" w:type="dxa"/>
            <w:tcBorders>
              <w:top w:val="nil"/>
              <w:left w:val="nil"/>
              <w:bottom w:val="nil"/>
              <w:right w:val="nil"/>
            </w:tcBorders>
            <w:shd w:val="clear" w:color="auto" w:fill="auto"/>
            <w:noWrap/>
            <w:tcMar>
              <w:top w:w="15" w:type="dxa"/>
              <w:left w:w="15" w:type="dxa"/>
              <w:right w:w="15" w:type="dxa"/>
            </w:tcMar>
            <w:vAlign w:val="bottom"/>
          </w:tcPr>
          <w:p w14:paraId="1D8AC123">
            <w:pPr>
              <w:rPr>
                <w:rFonts w:ascii="宋体" w:hAnsi="宋体" w:eastAsia="宋体" w:cs="宋体"/>
                <w:color w:val="000000"/>
                <w:sz w:val="20"/>
                <w:szCs w:val="20"/>
              </w:rPr>
            </w:pPr>
          </w:p>
        </w:tc>
        <w:tc>
          <w:tcPr>
            <w:tcW w:w="1413" w:type="dxa"/>
            <w:tcBorders>
              <w:top w:val="nil"/>
              <w:left w:val="nil"/>
              <w:bottom w:val="nil"/>
              <w:right w:val="nil"/>
            </w:tcBorders>
            <w:shd w:val="clear" w:color="auto" w:fill="auto"/>
            <w:noWrap/>
            <w:tcMar>
              <w:top w:w="15" w:type="dxa"/>
              <w:left w:w="15" w:type="dxa"/>
              <w:right w:w="15" w:type="dxa"/>
            </w:tcMar>
            <w:vAlign w:val="bottom"/>
          </w:tcPr>
          <w:p w14:paraId="03E35E8A">
            <w:pPr>
              <w:rPr>
                <w:rFonts w:ascii="宋体" w:hAnsi="宋体" w:eastAsia="宋体" w:cs="宋体"/>
                <w:color w:val="000000"/>
                <w:sz w:val="20"/>
                <w:szCs w:val="20"/>
              </w:rPr>
            </w:pPr>
          </w:p>
        </w:tc>
        <w:tc>
          <w:tcPr>
            <w:tcW w:w="1215" w:type="dxa"/>
            <w:tcBorders>
              <w:top w:val="nil"/>
              <w:left w:val="nil"/>
              <w:bottom w:val="nil"/>
              <w:right w:val="nil"/>
            </w:tcBorders>
            <w:shd w:val="clear" w:color="auto" w:fill="auto"/>
            <w:noWrap/>
            <w:tcMar>
              <w:top w:w="15" w:type="dxa"/>
              <w:left w:w="15" w:type="dxa"/>
              <w:right w:w="15" w:type="dxa"/>
            </w:tcMar>
            <w:vAlign w:val="bottom"/>
          </w:tcPr>
          <w:p w14:paraId="1FA64EE7">
            <w:pPr>
              <w:rPr>
                <w:rFonts w:ascii="宋体" w:hAnsi="宋体" w:eastAsia="宋体" w:cs="宋体"/>
                <w:color w:val="000000"/>
                <w:sz w:val="20"/>
                <w:szCs w:val="20"/>
              </w:rPr>
            </w:pPr>
          </w:p>
        </w:tc>
        <w:tc>
          <w:tcPr>
            <w:tcW w:w="1665" w:type="dxa"/>
            <w:tcBorders>
              <w:top w:val="nil"/>
              <w:left w:val="nil"/>
              <w:bottom w:val="nil"/>
              <w:right w:val="nil"/>
            </w:tcBorders>
            <w:shd w:val="clear" w:color="auto" w:fill="auto"/>
            <w:noWrap/>
            <w:tcMar>
              <w:top w:w="15" w:type="dxa"/>
              <w:left w:w="15" w:type="dxa"/>
              <w:right w:w="15" w:type="dxa"/>
            </w:tcMar>
            <w:vAlign w:val="bottom"/>
          </w:tcPr>
          <w:p w14:paraId="69E7D756">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公开05表</w:t>
            </w:r>
          </w:p>
        </w:tc>
      </w:tr>
      <w:tr w14:paraId="0251E9DF">
        <w:tblPrEx>
          <w:tblCellMar>
            <w:top w:w="0" w:type="dxa"/>
            <w:left w:w="0" w:type="dxa"/>
            <w:bottom w:w="0" w:type="dxa"/>
            <w:right w:w="0" w:type="dxa"/>
          </w:tblCellMar>
        </w:tblPrEx>
        <w:trPr>
          <w:trHeight w:val="240" w:hRule="atLeast"/>
        </w:trPr>
        <w:tc>
          <w:tcPr>
            <w:tcW w:w="4173" w:type="dxa"/>
            <w:gridSpan w:val="4"/>
            <w:tcBorders>
              <w:top w:val="nil"/>
              <w:left w:val="nil"/>
              <w:bottom w:val="nil"/>
              <w:right w:val="nil"/>
            </w:tcBorders>
            <w:shd w:val="clear" w:color="auto" w:fill="auto"/>
            <w:noWrap/>
            <w:tcMar>
              <w:top w:w="15" w:type="dxa"/>
              <w:left w:w="15" w:type="dxa"/>
              <w:right w:w="15" w:type="dxa"/>
            </w:tcMar>
            <w:vAlign w:val="bottom"/>
          </w:tcPr>
          <w:p w14:paraId="49C03C6D">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编制单位：</w:t>
            </w:r>
            <w:r>
              <w:rPr>
                <w:rFonts w:hint="eastAsia" w:ascii="宋体" w:hAnsi="宋体" w:eastAsia="宋体" w:cs="宋体"/>
                <w:b/>
                <w:color w:val="000000"/>
                <w:kern w:val="0"/>
                <w:sz w:val="20"/>
                <w:szCs w:val="20"/>
              </w:rPr>
              <w:t>庐山市房和城乡建设局</w:t>
            </w:r>
          </w:p>
        </w:tc>
        <w:tc>
          <w:tcPr>
            <w:tcW w:w="1413" w:type="dxa"/>
            <w:tcBorders>
              <w:top w:val="nil"/>
              <w:left w:val="nil"/>
              <w:bottom w:val="nil"/>
              <w:right w:val="nil"/>
            </w:tcBorders>
            <w:shd w:val="clear" w:color="auto" w:fill="auto"/>
            <w:noWrap/>
            <w:tcMar>
              <w:top w:w="15" w:type="dxa"/>
              <w:left w:w="15" w:type="dxa"/>
              <w:right w:w="15" w:type="dxa"/>
            </w:tcMar>
            <w:vAlign w:val="bottom"/>
          </w:tcPr>
          <w:p w14:paraId="5A07C768">
            <w:pPr>
              <w:widowControl/>
              <w:jc w:val="center"/>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2019年度</w:t>
            </w:r>
          </w:p>
        </w:tc>
        <w:tc>
          <w:tcPr>
            <w:tcW w:w="1215" w:type="dxa"/>
            <w:tcBorders>
              <w:top w:val="nil"/>
              <w:left w:val="nil"/>
              <w:bottom w:val="nil"/>
              <w:right w:val="nil"/>
            </w:tcBorders>
            <w:shd w:val="clear" w:color="auto" w:fill="auto"/>
            <w:noWrap/>
            <w:tcMar>
              <w:top w:w="15" w:type="dxa"/>
              <w:left w:w="15" w:type="dxa"/>
              <w:right w:w="15" w:type="dxa"/>
            </w:tcMar>
            <w:vAlign w:val="bottom"/>
          </w:tcPr>
          <w:p w14:paraId="37F8203A">
            <w:pPr>
              <w:rPr>
                <w:rFonts w:ascii="宋体" w:hAnsi="宋体" w:eastAsia="宋体" w:cs="宋体"/>
                <w:color w:val="000000"/>
                <w:sz w:val="20"/>
                <w:szCs w:val="20"/>
              </w:rPr>
            </w:pPr>
          </w:p>
        </w:tc>
        <w:tc>
          <w:tcPr>
            <w:tcW w:w="1665" w:type="dxa"/>
            <w:tcBorders>
              <w:top w:val="nil"/>
              <w:left w:val="nil"/>
              <w:bottom w:val="nil"/>
              <w:right w:val="nil"/>
            </w:tcBorders>
            <w:shd w:val="clear" w:color="auto" w:fill="auto"/>
            <w:noWrap/>
            <w:tcMar>
              <w:top w:w="15" w:type="dxa"/>
              <w:left w:w="15" w:type="dxa"/>
              <w:right w:w="15" w:type="dxa"/>
            </w:tcMar>
            <w:vAlign w:val="bottom"/>
          </w:tcPr>
          <w:p w14:paraId="21685AAC">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金额单位：万元</w:t>
            </w:r>
          </w:p>
        </w:tc>
      </w:tr>
      <w:tr w14:paraId="70BC87C0">
        <w:tblPrEx>
          <w:tblCellMar>
            <w:top w:w="0" w:type="dxa"/>
            <w:left w:w="0" w:type="dxa"/>
            <w:bottom w:w="0" w:type="dxa"/>
            <w:right w:w="0" w:type="dxa"/>
          </w:tblCellMar>
        </w:tblPrEx>
        <w:trPr>
          <w:trHeight w:val="308" w:hRule="atLeast"/>
        </w:trPr>
        <w:tc>
          <w:tcPr>
            <w:tcW w:w="417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A4D01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    目</w:t>
            </w:r>
          </w:p>
        </w:tc>
        <w:tc>
          <w:tcPr>
            <w:tcW w:w="1413"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71A48F5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本年支出合计</w:t>
            </w:r>
          </w:p>
        </w:tc>
        <w:tc>
          <w:tcPr>
            <w:tcW w:w="1215"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B8C5CA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基本支出</w:t>
            </w:r>
          </w:p>
        </w:tc>
        <w:tc>
          <w:tcPr>
            <w:tcW w:w="1665"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F8B9C9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项目支出</w:t>
            </w:r>
          </w:p>
        </w:tc>
      </w:tr>
      <w:tr w14:paraId="424E0291">
        <w:tblPrEx>
          <w:tblCellMar>
            <w:top w:w="0" w:type="dxa"/>
            <w:left w:w="0" w:type="dxa"/>
            <w:bottom w:w="0" w:type="dxa"/>
            <w:right w:w="0" w:type="dxa"/>
          </w:tblCellMar>
        </w:tblPrEx>
        <w:trPr>
          <w:trHeight w:val="312" w:hRule="atLeast"/>
        </w:trPr>
        <w:tc>
          <w:tcPr>
            <w:tcW w:w="1131"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88E1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支出功能分类  科目编码</w:t>
            </w:r>
          </w:p>
        </w:tc>
        <w:tc>
          <w:tcPr>
            <w:tcW w:w="3042"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EAF8F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科目名称</w:t>
            </w:r>
          </w:p>
        </w:tc>
        <w:tc>
          <w:tcPr>
            <w:tcW w:w="1413"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9BD3E58">
            <w:pPr>
              <w:jc w:val="center"/>
              <w:rPr>
                <w:rFonts w:ascii="宋体" w:hAnsi="宋体" w:eastAsia="宋体" w:cs="宋体"/>
                <w:color w:val="000000"/>
                <w:sz w:val="20"/>
                <w:szCs w:val="20"/>
              </w:rPr>
            </w:pPr>
          </w:p>
        </w:tc>
        <w:tc>
          <w:tcPr>
            <w:tcW w:w="1215"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5DDF6EE">
            <w:pPr>
              <w:jc w:val="center"/>
              <w:rPr>
                <w:rFonts w:ascii="宋体" w:hAnsi="宋体" w:eastAsia="宋体" w:cs="宋体"/>
                <w:color w:val="000000"/>
                <w:sz w:val="20"/>
                <w:szCs w:val="20"/>
              </w:rPr>
            </w:pPr>
          </w:p>
        </w:tc>
        <w:tc>
          <w:tcPr>
            <w:tcW w:w="1665"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7859B7D">
            <w:pPr>
              <w:jc w:val="center"/>
              <w:rPr>
                <w:rFonts w:ascii="宋体" w:hAnsi="宋体" w:eastAsia="宋体" w:cs="宋体"/>
                <w:color w:val="000000"/>
                <w:sz w:val="20"/>
                <w:szCs w:val="20"/>
              </w:rPr>
            </w:pPr>
          </w:p>
        </w:tc>
      </w:tr>
      <w:tr w14:paraId="11DE6776">
        <w:tblPrEx>
          <w:tblCellMar>
            <w:top w:w="0" w:type="dxa"/>
            <w:left w:w="0" w:type="dxa"/>
            <w:bottom w:w="0" w:type="dxa"/>
            <w:right w:w="0" w:type="dxa"/>
          </w:tblCellMar>
        </w:tblPrEx>
        <w:trPr>
          <w:trHeight w:val="312" w:hRule="atLeast"/>
        </w:trPr>
        <w:tc>
          <w:tcPr>
            <w:tcW w:w="1131"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CFD04">
            <w:pPr>
              <w:jc w:val="left"/>
              <w:rPr>
                <w:rFonts w:ascii="宋体" w:hAnsi="宋体" w:eastAsia="宋体" w:cs="宋体"/>
                <w:color w:val="000000"/>
                <w:sz w:val="20"/>
                <w:szCs w:val="20"/>
              </w:rPr>
            </w:pPr>
          </w:p>
        </w:tc>
        <w:tc>
          <w:tcPr>
            <w:tcW w:w="304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7ACC59">
            <w:pPr>
              <w:jc w:val="center"/>
              <w:rPr>
                <w:rFonts w:ascii="宋体" w:hAnsi="宋体" w:eastAsia="宋体" w:cs="宋体"/>
                <w:color w:val="000000"/>
                <w:sz w:val="20"/>
                <w:szCs w:val="20"/>
              </w:rPr>
            </w:pPr>
          </w:p>
        </w:tc>
        <w:tc>
          <w:tcPr>
            <w:tcW w:w="1413"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3BB4FDC0">
            <w:pPr>
              <w:jc w:val="center"/>
              <w:rPr>
                <w:rFonts w:ascii="宋体" w:hAnsi="宋体" w:eastAsia="宋体" w:cs="宋体"/>
                <w:color w:val="000000"/>
                <w:sz w:val="20"/>
                <w:szCs w:val="20"/>
              </w:rPr>
            </w:pPr>
          </w:p>
        </w:tc>
        <w:tc>
          <w:tcPr>
            <w:tcW w:w="1215"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74E13065">
            <w:pPr>
              <w:jc w:val="center"/>
              <w:rPr>
                <w:rFonts w:ascii="宋体" w:hAnsi="宋体" w:eastAsia="宋体" w:cs="宋体"/>
                <w:color w:val="000000"/>
                <w:sz w:val="20"/>
                <w:szCs w:val="20"/>
              </w:rPr>
            </w:pPr>
          </w:p>
        </w:tc>
        <w:tc>
          <w:tcPr>
            <w:tcW w:w="1665"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2E217EDA">
            <w:pPr>
              <w:jc w:val="center"/>
              <w:rPr>
                <w:rFonts w:ascii="宋体" w:hAnsi="宋体" w:eastAsia="宋体" w:cs="宋体"/>
                <w:color w:val="000000"/>
                <w:sz w:val="20"/>
                <w:szCs w:val="20"/>
              </w:rPr>
            </w:pPr>
          </w:p>
        </w:tc>
      </w:tr>
      <w:tr w14:paraId="31DFECB5">
        <w:tblPrEx>
          <w:tblCellMar>
            <w:top w:w="0" w:type="dxa"/>
            <w:left w:w="0" w:type="dxa"/>
            <w:bottom w:w="0" w:type="dxa"/>
            <w:right w:w="0" w:type="dxa"/>
          </w:tblCellMar>
        </w:tblPrEx>
        <w:trPr>
          <w:trHeight w:val="312" w:hRule="atLeast"/>
        </w:trPr>
        <w:tc>
          <w:tcPr>
            <w:tcW w:w="1131"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F7326">
            <w:pPr>
              <w:jc w:val="left"/>
              <w:rPr>
                <w:rFonts w:ascii="宋体" w:hAnsi="宋体" w:eastAsia="宋体" w:cs="宋体"/>
                <w:color w:val="000000"/>
                <w:sz w:val="20"/>
                <w:szCs w:val="20"/>
              </w:rPr>
            </w:pPr>
          </w:p>
        </w:tc>
        <w:tc>
          <w:tcPr>
            <w:tcW w:w="304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F53C29">
            <w:pPr>
              <w:jc w:val="center"/>
              <w:rPr>
                <w:rFonts w:ascii="宋体" w:hAnsi="宋体" w:eastAsia="宋体" w:cs="宋体"/>
                <w:color w:val="000000"/>
                <w:sz w:val="20"/>
                <w:szCs w:val="20"/>
              </w:rPr>
            </w:pPr>
          </w:p>
        </w:tc>
        <w:tc>
          <w:tcPr>
            <w:tcW w:w="1413"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BA84F1E">
            <w:pPr>
              <w:jc w:val="center"/>
              <w:rPr>
                <w:rFonts w:ascii="宋体" w:hAnsi="宋体" w:eastAsia="宋体" w:cs="宋体"/>
                <w:color w:val="000000"/>
                <w:sz w:val="20"/>
                <w:szCs w:val="20"/>
              </w:rPr>
            </w:pPr>
          </w:p>
        </w:tc>
        <w:tc>
          <w:tcPr>
            <w:tcW w:w="1215"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401B06DE">
            <w:pPr>
              <w:jc w:val="center"/>
              <w:rPr>
                <w:rFonts w:ascii="宋体" w:hAnsi="宋体" w:eastAsia="宋体" w:cs="宋体"/>
                <w:color w:val="000000"/>
                <w:sz w:val="20"/>
                <w:szCs w:val="20"/>
              </w:rPr>
            </w:pPr>
          </w:p>
        </w:tc>
        <w:tc>
          <w:tcPr>
            <w:tcW w:w="1665"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E99A8FA">
            <w:pPr>
              <w:jc w:val="center"/>
              <w:rPr>
                <w:rFonts w:ascii="宋体" w:hAnsi="宋体" w:eastAsia="宋体" w:cs="宋体"/>
                <w:color w:val="000000"/>
                <w:sz w:val="20"/>
                <w:szCs w:val="20"/>
              </w:rPr>
            </w:pPr>
          </w:p>
        </w:tc>
      </w:tr>
      <w:tr w14:paraId="4BA23C3A">
        <w:tblPrEx>
          <w:tblCellMar>
            <w:top w:w="0" w:type="dxa"/>
            <w:left w:w="0" w:type="dxa"/>
            <w:bottom w:w="0" w:type="dxa"/>
            <w:right w:w="0" w:type="dxa"/>
          </w:tblCellMar>
        </w:tblPrEx>
        <w:trPr>
          <w:trHeight w:val="308" w:hRule="atLeast"/>
        </w:trPr>
        <w:tc>
          <w:tcPr>
            <w:tcW w:w="381"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73027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类</w:t>
            </w:r>
          </w:p>
        </w:tc>
        <w:tc>
          <w:tcPr>
            <w:tcW w:w="39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3ED77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款</w:t>
            </w:r>
          </w:p>
        </w:tc>
        <w:tc>
          <w:tcPr>
            <w:tcW w:w="36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A3408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BCE54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4D932B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E7A92E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508D4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r>
      <w:tr w14:paraId="6E2EB1C9">
        <w:tblPrEx>
          <w:tblCellMar>
            <w:top w:w="0" w:type="dxa"/>
            <w:left w:w="0" w:type="dxa"/>
            <w:bottom w:w="0" w:type="dxa"/>
            <w:right w:w="0" w:type="dxa"/>
          </w:tblCellMar>
        </w:tblPrEx>
        <w:trPr>
          <w:trHeight w:val="308" w:hRule="atLeast"/>
        </w:trPr>
        <w:tc>
          <w:tcPr>
            <w:tcW w:w="381"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18ACFF">
            <w:pPr>
              <w:jc w:val="center"/>
              <w:rPr>
                <w:rFonts w:ascii="宋体" w:hAnsi="宋体" w:eastAsia="宋体" w:cs="宋体"/>
                <w:color w:val="000000"/>
                <w:sz w:val="20"/>
                <w:szCs w:val="20"/>
              </w:rPr>
            </w:pPr>
          </w:p>
        </w:tc>
        <w:tc>
          <w:tcPr>
            <w:tcW w:w="39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9D3F19">
            <w:pPr>
              <w:jc w:val="center"/>
              <w:rPr>
                <w:rFonts w:ascii="宋体" w:hAnsi="宋体" w:eastAsia="宋体" w:cs="宋体"/>
                <w:color w:val="000000"/>
                <w:sz w:val="20"/>
                <w:szCs w:val="20"/>
              </w:rPr>
            </w:pPr>
          </w:p>
        </w:tc>
        <w:tc>
          <w:tcPr>
            <w:tcW w:w="36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8D47E1">
            <w:pPr>
              <w:jc w:val="center"/>
              <w:rPr>
                <w:rFonts w:ascii="宋体" w:hAnsi="宋体" w:eastAsia="宋体" w:cs="宋体"/>
                <w:color w:val="000000"/>
                <w:sz w:val="20"/>
                <w:szCs w:val="20"/>
              </w:rPr>
            </w:pP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A4052E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合计</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6E9FEF">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8810.91</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1A461A">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480.14</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2D8A99">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8330.76</w:t>
            </w:r>
          </w:p>
        </w:tc>
      </w:tr>
      <w:tr w14:paraId="53111FAF">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74B177">
            <w:pPr>
              <w:rPr>
                <w:rFonts w:ascii="宋体" w:hAnsi="宋体" w:eastAsia="宋体" w:cs="Arial"/>
                <w:color w:val="000000"/>
                <w:sz w:val="22"/>
                <w:szCs w:val="22"/>
              </w:rPr>
            </w:pPr>
            <w:r>
              <w:rPr>
                <w:rFonts w:hint="eastAsia" w:cs="Arial"/>
                <w:color w:val="000000"/>
                <w:sz w:val="22"/>
                <w:szCs w:val="22"/>
              </w:rPr>
              <w:t>208</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911393">
            <w:pPr>
              <w:rPr>
                <w:rFonts w:ascii="宋体" w:hAnsi="宋体" w:eastAsia="宋体" w:cs="Arial"/>
                <w:color w:val="000000"/>
                <w:sz w:val="22"/>
                <w:szCs w:val="22"/>
              </w:rPr>
            </w:pPr>
            <w:r>
              <w:rPr>
                <w:rFonts w:hint="eastAsia" w:cs="Arial"/>
                <w:color w:val="000000"/>
                <w:sz w:val="22"/>
                <w:szCs w:val="22"/>
              </w:rPr>
              <w:t>社会保障和就业支出</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AB60BBF">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338A88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56F1D0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BBE1077">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D011E9">
            <w:pPr>
              <w:rPr>
                <w:rFonts w:ascii="宋体" w:hAnsi="宋体" w:eastAsia="宋体" w:cs="Arial"/>
                <w:color w:val="000000"/>
                <w:sz w:val="22"/>
                <w:szCs w:val="22"/>
              </w:rPr>
            </w:pPr>
            <w:r>
              <w:rPr>
                <w:rFonts w:hint="eastAsia" w:cs="Arial"/>
                <w:color w:val="000000"/>
                <w:sz w:val="22"/>
                <w:szCs w:val="22"/>
              </w:rPr>
              <w:t>20805</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5CC706">
            <w:pPr>
              <w:rPr>
                <w:rFonts w:ascii="宋体" w:hAnsi="宋体" w:eastAsia="宋体" w:cs="Arial"/>
                <w:color w:val="000000"/>
                <w:sz w:val="22"/>
                <w:szCs w:val="22"/>
              </w:rPr>
            </w:pPr>
            <w:r>
              <w:rPr>
                <w:rFonts w:hint="eastAsia" w:cs="Arial"/>
                <w:color w:val="000000"/>
                <w:sz w:val="22"/>
                <w:szCs w:val="22"/>
              </w:rPr>
              <w:t>行政事业单位离退休</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0803A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D951C94">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4D796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1FFFB5E">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94F7C1">
            <w:pPr>
              <w:rPr>
                <w:rFonts w:ascii="宋体" w:hAnsi="宋体" w:eastAsia="宋体" w:cs="Arial"/>
                <w:color w:val="000000"/>
                <w:sz w:val="22"/>
                <w:szCs w:val="22"/>
              </w:rPr>
            </w:pPr>
            <w:r>
              <w:rPr>
                <w:rFonts w:hint="eastAsia" w:cs="Arial"/>
                <w:color w:val="000000"/>
                <w:sz w:val="22"/>
                <w:szCs w:val="22"/>
              </w:rPr>
              <w:t>2080505</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0222F8">
            <w:pPr>
              <w:rPr>
                <w:rFonts w:ascii="宋体" w:hAnsi="宋体" w:eastAsia="宋体" w:cs="Arial"/>
                <w:color w:val="000000"/>
                <w:sz w:val="22"/>
                <w:szCs w:val="22"/>
              </w:rPr>
            </w:pPr>
            <w:r>
              <w:rPr>
                <w:rFonts w:hint="eastAsia" w:cs="Arial"/>
                <w:color w:val="000000"/>
                <w:sz w:val="22"/>
                <w:szCs w:val="22"/>
              </w:rPr>
              <w:t xml:space="preserve">  机关事业单位基本养老保险缴费支出</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5CA1C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DA70472">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62.52</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4F158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47FB5185">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1B0D13">
            <w:pPr>
              <w:rPr>
                <w:rFonts w:ascii="宋体" w:hAnsi="宋体" w:eastAsia="宋体" w:cs="Arial"/>
                <w:color w:val="000000"/>
                <w:sz w:val="22"/>
                <w:szCs w:val="22"/>
              </w:rPr>
            </w:pPr>
            <w:r>
              <w:rPr>
                <w:rFonts w:hint="eastAsia" w:cs="Arial"/>
                <w:color w:val="000000"/>
                <w:sz w:val="22"/>
                <w:szCs w:val="22"/>
              </w:rPr>
              <w:t>210</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134CAA">
            <w:pPr>
              <w:rPr>
                <w:rFonts w:ascii="宋体" w:hAnsi="宋体" w:eastAsia="宋体" w:cs="Arial"/>
                <w:color w:val="000000"/>
                <w:sz w:val="22"/>
                <w:szCs w:val="22"/>
              </w:rPr>
            </w:pPr>
            <w:r>
              <w:rPr>
                <w:rFonts w:hint="eastAsia" w:cs="Arial"/>
                <w:color w:val="000000"/>
                <w:sz w:val="22"/>
                <w:szCs w:val="22"/>
              </w:rPr>
              <w:t>卫生健康支出</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87E74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19.26</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BD4C39">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19.26</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2A1E2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ACAB0A4">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F041C7">
            <w:pPr>
              <w:rPr>
                <w:rFonts w:ascii="宋体" w:hAnsi="宋体" w:eastAsia="宋体" w:cs="Arial"/>
                <w:color w:val="000000"/>
                <w:sz w:val="22"/>
                <w:szCs w:val="22"/>
              </w:rPr>
            </w:pPr>
            <w:r>
              <w:rPr>
                <w:rFonts w:hint="eastAsia" w:cs="Arial"/>
                <w:color w:val="000000"/>
                <w:sz w:val="22"/>
                <w:szCs w:val="22"/>
              </w:rPr>
              <w:t>21011</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AEBC88">
            <w:pPr>
              <w:rPr>
                <w:rFonts w:ascii="宋体" w:hAnsi="宋体" w:eastAsia="宋体" w:cs="Arial"/>
                <w:color w:val="000000"/>
                <w:sz w:val="22"/>
                <w:szCs w:val="22"/>
              </w:rPr>
            </w:pPr>
            <w:r>
              <w:rPr>
                <w:rFonts w:hint="eastAsia" w:cs="Arial"/>
                <w:color w:val="000000"/>
                <w:sz w:val="22"/>
                <w:szCs w:val="22"/>
              </w:rPr>
              <w:t>行政事业单位医疗</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4F7873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71A968">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D5D4D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6463E31E">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A59827">
            <w:pPr>
              <w:rPr>
                <w:rFonts w:ascii="宋体" w:hAnsi="宋体" w:eastAsia="宋体" w:cs="Arial"/>
                <w:color w:val="000000"/>
                <w:sz w:val="22"/>
                <w:szCs w:val="22"/>
              </w:rPr>
            </w:pPr>
            <w:r>
              <w:rPr>
                <w:rFonts w:hint="eastAsia" w:cs="Arial"/>
                <w:color w:val="000000"/>
                <w:sz w:val="22"/>
                <w:szCs w:val="22"/>
              </w:rPr>
              <w:t>2101101</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5E48FA">
            <w:pPr>
              <w:rPr>
                <w:rFonts w:ascii="宋体" w:hAnsi="宋体" w:eastAsia="宋体" w:cs="Arial"/>
                <w:color w:val="000000"/>
                <w:sz w:val="22"/>
                <w:szCs w:val="22"/>
              </w:rPr>
            </w:pPr>
            <w:r>
              <w:rPr>
                <w:rFonts w:hint="eastAsia" w:cs="Arial"/>
                <w:color w:val="000000"/>
                <w:sz w:val="22"/>
                <w:szCs w:val="22"/>
              </w:rPr>
              <w:t xml:space="preserve">  行政单位医疗</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903E3B">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E1DD64">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18.89</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FC96B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181DE491">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1ACC01">
            <w:pPr>
              <w:rPr>
                <w:rFonts w:ascii="宋体" w:hAnsi="宋体" w:eastAsia="宋体" w:cs="Arial"/>
                <w:color w:val="000000"/>
                <w:sz w:val="22"/>
                <w:szCs w:val="22"/>
              </w:rPr>
            </w:pPr>
            <w:r>
              <w:rPr>
                <w:rFonts w:hint="eastAsia" w:cs="Arial"/>
                <w:color w:val="000000"/>
                <w:sz w:val="22"/>
                <w:szCs w:val="22"/>
              </w:rPr>
              <w:t>21012</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ACF274">
            <w:pPr>
              <w:rPr>
                <w:rFonts w:ascii="宋体" w:hAnsi="宋体" w:eastAsia="宋体" w:cs="Arial"/>
                <w:color w:val="000000"/>
                <w:sz w:val="22"/>
                <w:szCs w:val="22"/>
              </w:rPr>
            </w:pPr>
            <w:r>
              <w:rPr>
                <w:rFonts w:hint="eastAsia" w:cs="Arial"/>
                <w:color w:val="000000"/>
                <w:sz w:val="22"/>
                <w:szCs w:val="22"/>
              </w:rPr>
              <w:t>财政对基本医疗保险基金的补助</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0F4742">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05A96A">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28A63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6DEB1071">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30CC88">
            <w:pPr>
              <w:rPr>
                <w:rFonts w:ascii="宋体" w:hAnsi="宋体" w:eastAsia="宋体" w:cs="Arial"/>
                <w:color w:val="000000"/>
                <w:sz w:val="22"/>
                <w:szCs w:val="22"/>
              </w:rPr>
            </w:pPr>
            <w:r>
              <w:rPr>
                <w:rFonts w:hint="eastAsia" w:cs="Arial"/>
                <w:color w:val="000000"/>
                <w:sz w:val="22"/>
                <w:szCs w:val="22"/>
              </w:rPr>
              <w:t>2101201</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CEA456">
            <w:pPr>
              <w:rPr>
                <w:rFonts w:ascii="宋体" w:hAnsi="宋体" w:eastAsia="宋体" w:cs="Arial"/>
                <w:color w:val="000000"/>
                <w:sz w:val="22"/>
                <w:szCs w:val="22"/>
              </w:rPr>
            </w:pPr>
            <w:r>
              <w:rPr>
                <w:rFonts w:hint="eastAsia" w:cs="Arial"/>
                <w:color w:val="000000"/>
                <w:sz w:val="22"/>
                <w:szCs w:val="22"/>
              </w:rPr>
              <w:t xml:space="preserve">  财政对职工基本医疗保险基金的补助</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B727E8">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2CBAA6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0.37</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22900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68649508">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41E0AC">
            <w:pPr>
              <w:rPr>
                <w:rFonts w:ascii="宋体" w:hAnsi="宋体" w:eastAsia="宋体" w:cs="Arial"/>
                <w:color w:val="000000"/>
                <w:sz w:val="22"/>
                <w:szCs w:val="22"/>
              </w:rPr>
            </w:pPr>
            <w:r>
              <w:rPr>
                <w:rFonts w:hint="eastAsia" w:cs="Arial"/>
                <w:color w:val="000000"/>
                <w:sz w:val="22"/>
                <w:szCs w:val="22"/>
              </w:rPr>
              <w:t>212</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A3CA82">
            <w:pPr>
              <w:rPr>
                <w:rFonts w:ascii="宋体" w:hAnsi="宋体" w:eastAsia="宋体" w:cs="Arial"/>
                <w:color w:val="000000"/>
                <w:sz w:val="22"/>
                <w:szCs w:val="22"/>
              </w:rPr>
            </w:pPr>
            <w:r>
              <w:rPr>
                <w:rFonts w:hint="eastAsia" w:cs="Arial"/>
                <w:color w:val="000000"/>
                <w:sz w:val="22"/>
                <w:szCs w:val="22"/>
              </w:rPr>
              <w:t>城乡社区支出</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546BC7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7092.79</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22C714">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381.62</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9A446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6711.17</w:t>
            </w:r>
          </w:p>
        </w:tc>
      </w:tr>
      <w:tr w14:paraId="0AB5448E">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7B5F69">
            <w:pPr>
              <w:rPr>
                <w:rFonts w:ascii="宋体" w:hAnsi="宋体" w:eastAsia="宋体" w:cs="Arial"/>
                <w:color w:val="000000"/>
                <w:sz w:val="22"/>
                <w:szCs w:val="22"/>
              </w:rPr>
            </w:pPr>
            <w:r>
              <w:rPr>
                <w:rFonts w:hint="eastAsia" w:cs="Arial"/>
                <w:color w:val="000000"/>
                <w:sz w:val="22"/>
                <w:szCs w:val="22"/>
              </w:rPr>
              <w:t>21201</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8315EF">
            <w:pPr>
              <w:rPr>
                <w:rFonts w:ascii="宋体" w:hAnsi="宋体" w:eastAsia="宋体" w:cs="Arial"/>
                <w:color w:val="000000"/>
                <w:sz w:val="22"/>
                <w:szCs w:val="22"/>
              </w:rPr>
            </w:pPr>
            <w:r>
              <w:rPr>
                <w:rFonts w:hint="eastAsia" w:cs="Arial"/>
                <w:color w:val="000000"/>
                <w:sz w:val="22"/>
                <w:szCs w:val="22"/>
              </w:rPr>
              <w:t>城乡社区管理事务</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49148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914.55</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2D5AF0">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381.62</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1A92CD">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532.93</w:t>
            </w:r>
          </w:p>
        </w:tc>
      </w:tr>
      <w:tr w14:paraId="2711A776">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189A64">
            <w:pPr>
              <w:rPr>
                <w:rFonts w:ascii="宋体" w:hAnsi="宋体" w:eastAsia="宋体" w:cs="Arial"/>
                <w:color w:val="000000"/>
                <w:sz w:val="22"/>
                <w:szCs w:val="22"/>
              </w:rPr>
            </w:pPr>
            <w:r>
              <w:rPr>
                <w:rFonts w:hint="eastAsia" w:cs="Arial"/>
                <w:color w:val="000000"/>
                <w:sz w:val="22"/>
                <w:szCs w:val="22"/>
              </w:rPr>
              <w:t>2120101</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ADB366">
            <w:pPr>
              <w:rPr>
                <w:rFonts w:ascii="宋体" w:hAnsi="宋体" w:eastAsia="宋体" w:cs="Arial"/>
                <w:color w:val="000000"/>
                <w:sz w:val="22"/>
                <w:szCs w:val="22"/>
              </w:rPr>
            </w:pPr>
            <w:r>
              <w:rPr>
                <w:rFonts w:hint="eastAsia" w:cs="Arial"/>
                <w:color w:val="000000"/>
                <w:sz w:val="22"/>
                <w:szCs w:val="22"/>
              </w:rPr>
              <w:t xml:space="preserve">  行政运行</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F5EB72">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407.06</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E96877">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374.06</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70C60C">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33</w:t>
            </w:r>
          </w:p>
        </w:tc>
      </w:tr>
      <w:tr w14:paraId="53207F52">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519A34">
            <w:pPr>
              <w:rPr>
                <w:rFonts w:ascii="宋体" w:hAnsi="宋体" w:eastAsia="宋体" w:cs="Arial"/>
                <w:color w:val="000000"/>
                <w:sz w:val="22"/>
                <w:szCs w:val="22"/>
              </w:rPr>
            </w:pPr>
            <w:r>
              <w:rPr>
                <w:rFonts w:hint="eastAsia" w:cs="Arial"/>
                <w:color w:val="000000"/>
                <w:sz w:val="22"/>
                <w:szCs w:val="22"/>
              </w:rPr>
              <w:t>2120106</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F7F8AC">
            <w:pPr>
              <w:rPr>
                <w:rFonts w:ascii="宋体" w:hAnsi="宋体" w:eastAsia="宋体" w:cs="Arial"/>
                <w:color w:val="000000"/>
                <w:sz w:val="22"/>
                <w:szCs w:val="22"/>
              </w:rPr>
            </w:pPr>
            <w:r>
              <w:rPr>
                <w:rFonts w:hint="eastAsia" w:cs="Arial"/>
                <w:color w:val="000000"/>
                <w:sz w:val="22"/>
                <w:szCs w:val="22"/>
              </w:rPr>
              <w:t xml:space="preserve">  工程建设管理</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D6A3050">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499.93</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16921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7544C8">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499.93</w:t>
            </w:r>
          </w:p>
        </w:tc>
      </w:tr>
      <w:tr w14:paraId="57A17F10">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CD0AF9">
            <w:pPr>
              <w:rPr>
                <w:rFonts w:ascii="宋体" w:hAnsi="宋体" w:eastAsia="宋体" w:cs="Arial"/>
                <w:color w:val="000000"/>
                <w:sz w:val="22"/>
                <w:szCs w:val="22"/>
              </w:rPr>
            </w:pPr>
            <w:r>
              <w:rPr>
                <w:rFonts w:hint="eastAsia" w:cs="Arial"/>
                <w:color w:val="000000"/>
                <w:sz w:val="22"/>
                <w:szCs w:val="22"/>
              </w:rPr>
              <w:t>2120199</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4E6F59">
            <w:pPr>
              <w:rPr>
                <w:rFonts w:ascii="宋体" w:hAnsi="宋体" w:eastAsia="宋体" w:cs="Arial"/>
                <w:color w:val="000000"/>
                <w:sz w:val="22"/>
                <w:szCs w:val="22"/>
              </w:rPr>
            </w:pPr>
            <w:r>
              <w:rPr>
                <w:rFonts w:hint="eastAsia" w:cs="Arial"/>
                <w:color w:val="000000"/>
                <w:sz w:val="22"/>
                <w:szCs w:val="22"/>
              </w:rPr>
              <w:t xml:space="preserve">  其他城乡社区管理事务支出</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06FCCA">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7.56</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1464ED4">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7.56</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996D10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2023D05D">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CAF640">
            <w:pPr>
              <w:rPr>
                <w:rFonts w:ascii="宋体" w:hAnsi="宋体" w:eastAsia="宋体" w:cs="Arial"/>
                <w:color w:val="000000"/>
                <w:sz w:val="22"/>
                <w:szCs w:val="22"/>
              </w:rPr>
            </w:pPr>
            <w:r>
              <w:rPr>
                <w:rFonts w:hint="eastAsia" w:cs="Arial"/>
                <w:color w:val="000000"/>
                <w:sz w:val="22"/>
                <w:szCs w:val="22"/>
              </w:rPr>
              <w:t>21203</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8A11F7">
            <w:pPr>
              <w:rPr>
                <w:rFonts w:ascii="宋体" w:hAnsi="宋体" w:eastAsia="宋体" w:cs="Arial"/>
                <w:color w:val="000000"/>
                <w:sz w:val="22"/>
                <w:szCs w:val="22"/>
              </w:rPr>
            </w:pPr>
            <w:r>
              <w:rPr>
                <w:rFonts w:hint="eastAsia" w:cs="Arial"/>
                <w:color w:val="000000"/>
                <w:sz w:val="22"/>
                <w:szCs w:val="22"/>
              </w:rPr>
              <w:t>城乡社区公共设施</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7AD9A6">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6178.24</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28037C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1E02E4">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6178.24</w:t>
            </w:r>
          </w:p>
        </w:tc>
      </w:tr>
      <w:tr w14:paraId="018D13C8">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F86F6A">
            <w:pPr>
              <w:rPr>
                <w:rFonts w:ascii="宋体" w:hAnsi="宋体" w:eastAsia="宋体" w:cs="Arial"/>
                <w:color w:val="000000"/>
                <w:sz w:val="22"/>
                <w:szCs w:val="22"/>
              </w:rPr>
            </w:pPr>
            <w:r>
              <w:rPr>
                <w:rFonts w:hint="eastAsia" w:cs="Arial"/>
                <w:color w:val="000000"/>
                <w:sz w:val="22"/>
                <w:szCs w:val="22"/>
              </w:rPr>
              <w:t>2120303</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BA0D49B">
            <w:pPr>
              <w:rPr>
                <w:rFonts w:ascii="宋体" w:hAnsi="宋体" w:eastAsia="宋体" w:cs="Arial"/>
                <w:color w:val="000000"/>
                <w:sz w:val="22"/>
                <w:szCs w:val="22"/>
              </w:rPr>
            </w:pPr>
            <w:r>
              <w:rPr>
                <w:rFonts w:hint="eastAsia" w:cs="Arial"/>
                <w:color w:val="000000"/>
                <w:sz w:val="22"/>
                <w:szCs w:val="22"/>
              </w:rPr>
              <w:t xml:space="preserve">  小城镇基础设施建设</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06E1F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2300</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2112F0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C769082">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2300</w:t>
            </w:r>
          </w:p>
        </w:tc>
      </w:tr>
      <w:tr w14:paraId="04941478">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D4CD77">
            <w:pPr>
              <w:rPr>
                <w:rFonts w:ascii="宋体" w:hAnsi="宋体" w:eastAsia="宋体" w:cs="Arial"/>
                <w:color w:val="000000"/>
                <w:sz w:val="22"/>
                <w:szCs w:val="22"/>
              </w:rPr>
            </w:pPr>
            <w:r>
              <w:rPr>
                <w:rFonts w:hint="eastAsia" w:cs="Arial"/>
                <w:color w:val="000000"/>
                <w:sz w:val="22"/>
                <w:szCs w:val="22"/>
              </w:rPr>
              <w:t>2120399</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ED971D">
            <w:pPr>
              <w:rPr>
                <w:rFonts w:ascii="宋体" w:hAnsi="宋体" w:eastAsia="宋体" w:cs="Arial"/>
                <w:color w:val="000000"/>
                <w:sz w:val="22"/>
                <w:szCs w:val="22"/>
              </w:rPr>
            </w:pPr>
            <w:r>
              <w:rPr>
                <w:rFonts w:hint="eastAsia" w:cs="Arial"/>
                <w:color w:val="000000"/>
                <w:sz w:val="22"/>
                <w:szCs w:val="22"/>
              </w:rPr>
              <w:t xml:space="preserve">  其他城乡社区公共设施支出</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90CF22">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3878.24</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C0659A8">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4E9B19">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3878.24</w:t>
            </w:r>
          </w:p>
        </w:tc>
      </w:tr>
      <w:tr w14:paraId="5AE1F0B0">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020A77">
            <w:pPr>
              <w:rPr>
                <w:rFonts w:ascii="宋体" w:hAnsi="宋体" w:eastAsia="宋体" w:cs="Arial"/>
                <w:color w:val="000000"/>
                <w:sz w:val="22"/>
                <w:szCs w:val="22"/>
              </w:rPr>
            </w:pPr>
            <w:r>
              <w:rPr>
                <w:rFonts w:hint="eastAsia" w:cs="Arial"/>
                <w:color w:val="000000"/>
                <w:sz w:val="22"/>
                <w:szCs w:val="22"/>
              </w:rPr>
              <w:t>214</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7F4C47">
            <w:pPr>
              <w:rPr>
                <w:rFonts w:ascii="宋体" w:hAnsi="宋体" w:eastAsia="宋体" w:cs="Arial"/>
                <w:color w:val="000000"/>
                <w:sz w:val="22"/>
                <w:szCs w:val="22"/>
              </w:rPr>
            </w:pPr>
            <w:r>
              <w:rPr>
                <w:rFonts w:hint="eastAsia" w:cs="Arial"/>
                <w:color w:val="000000"/>
                <w:sz w:val="22"/>
                <w:szCs w:val="22"/>
              </w:rPr>
              <w:t>交通运输支出</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FEBA205">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1619.6</w:t>
            </w:r>
            <w:r>
              <w:rPr>
                <w:rFonts w:hint="eastAsia" w:ascii="宋体" w:hAnsi="宋体" w:eastAsia="宋体" w:cs="宋体"/>
                <w:color w:val="000000"/>
                <w:sz w:val="20"/>
                <w:szCs w:val="20"/>
              </w:rPr>
              <w:t>0</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497A2A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DF6282">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1619.6</w:t>
            </w:r>
            <w:r>
              <w:rPr>
                <w:rFonts w:hint="eastAsia" w:ascii="宋体" w:hAnsi="宋体" w:eastAsia="宋体" w:cs="宋体"/>
                <w:color w:val="000000"/>
                <w:sz w:val="20"/>
                <w:szCs w:val="20"/>
              </w:rPr>
              <w:t>0</w:t>
            </w:r>
          </w:p>
        </w:tc>
      </w:tr>
      <w:tr w14:paraId="627BD85B">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2A55C5">
            <w:pPr>
              <w:rPr>
                <w:rFonts w:ascii="宋体" w:hAnsi="宋体" w:eastAsia="宋体" w:cs="Arial"/>
                <w:color w:val="000000"/>
                <w:sz w:val="22"/>
                <w:szCs w:val="22"/>
              </w:rPr>
            </w:pPr>
            <w:r>
              <w:rPr>
                <w:rFonts w:hint="eastAsia" w:cs="Arial"/>
                <w:color w:val="000000"/>
                <w:sz w:val="22"/>
                <w:szCs w:val="22"/>
              </w:rPr>
              <w:t>21401</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2C123E">
            <w:pPr>
              <w:rPr>
                <w:rFonts w:ascii="宋体" w:hAnsi="宋体" w:eastAsia="宋体" w:cs="Arial"/>
                <w:color w:val="000000"/>
                <w:sz w:val="22"/>
                <w:szCs w:val="22"/>
              </w:rPr>
            </w:pPr>
            <w:r>
              <w:rPr>
                <w:rFonts w:hint="eastAsia" w:cs="Arial"/>
                <w:color w:val="000000"/>
                <w:sz w:val="22"/>
                <w:szCs w:val="22"/>
              </w:rPr>
              <w:t>公路水路运输</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2DEDCD">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1619.6</w:t>
            </w:r>
            <w:r>
              <w:rPr>
                <w:rFonts w:hint="eastAsia" w:ascii="宋体" w:hAnsi="宋体" w:eastAsia="宋体" w:cs="宋体"/>
                <w:color w:val="000000"/>
                <w:sz w:val="20"/>
                <w:szCs w:val="20"/>
              </w:rPr>
              <w:t>0</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9A83AF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9701AA">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1619.6</w:t>
            </w:r>
            <w:r>
              <w:rPr>
                <w:rFonts w:hint="eastAsia" w:ascii="宋体" w:hAnsi="宋体" w:eastAsia="宋体" w:cs="宋体"/>
                <w:color w:val="000000"/>
                <w:sz w:val="20"/>
                <w:szCs w:val="20"/>
              </w:rPr>
              <w:t>0</w:t>
            </w:r>
          </w:p>
        </w:tc>
      </w:tr>
      <w:tr w14:paraId="1943E1E7">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D2BCBC">
            <w:pPr>
              <w:rPr>
                <w:rFonts w:ascii="宋体" w:hAnsi="宋体" w:eastAsia="宋体" w:cs="Arial"/>
                <w:color w:val="000000"/>
                <w:sz w:val="22"/>
                <w:szCs w:val="22"/>
              </w:rPr>
            </w:pPr>
            <w:r>
              <w:rPr>
                <w:rFonts w:hint="eastAsia" w:cs="Arial"/>
                <w:color w:val="000000"/>
                <w:sz w:val="22"/>
                <w:szCs w:val="22"/>
              </w:rPr>
              <w:t>2140106</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0A76FD">
            <w:pPr>
              <w:rPr>
                <w:rFonts w:ascii="宋体" w:hAnsi="宋体" w:eastAsia="宋体" w:cs="Arial"/>
                <w:color w:val="000000"/>
                <w:sz w:val="22"/>
                <w:szCs w:val="22"/>
              </w:rPr>
            </w:pPr>
            <w:r>
              <w:rPr>
                <w:rFonts w:hint="eastAsia" w:cs="Arial"/>
                <w:color w:val="000000"/>
                <w:sz w:val="22"/>
                <w:szCs w:val="22"/>
              </w:rPr>
              <w:t xml:space="preserve">  公路养护</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887E63">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1619.6</w:t>
            </w:r>
            <w:r>
              <w:rPr>
                <w:rFonts w:hint="eastAsia" w:ascii="宋体" w:hAnsi="宋体" w:eastAsia="宋体" w:cs="宋体"/>
                <w:color w:val="000000"/>
                <w:sz w:val="20"/>
                <w:szCs w:val="20"/>
              </w:rPr>
              <w:t>0</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D0840C">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363736">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1619.6</w:t>
            </w:r>
            <w:r>
              <w:rPr>
                <w:rFonts w:hint="eastAsia" w:ascii="宋体" w:hAnsi="宋体" w:eastAsia="宋体" w:cs="宋体"/>
                <w:color w:val="000000"/>
                <w:sz w:val="20"/>
                <w:szCs w:val="20"/>
              </w:rPr>
              <w:t>0</w:t>
            </w:r>
          </w:p>
        </w:tc>
      </w:tr>
      <w:tr w14:paraId="6044F748">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E75ECD">
            <w:pPr>
              <w:rPr>
                <w:rFonts w:ascii="宋体" w:hAnsi="宋体" w:eastAsia="宋体" w:cs="Arial"/>
                <w:color w:val="000000"/>
                <w:sz w:val="22"/>
                <w:szCs w:val="22"/>
              </w:rPr>
            </w:pPr>
            <w:r>
              <w:rPr>
                <w:rFonts w:hint="eastAsia" w:cs="Arial"/>
                <w:color w:val="000000"/>
                <w:sz w:val="22"/>
                <w:szCs w:val="22"/>
              </w:rPr>
              <w:t>221</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9EAB0B">
            <w:pPr>
              <w:rPr>
                <w:rFonts w:ascii="宋体" w:hAnsi="宋体" w:eastAsia="宋体" w:cs="Arial"/>
                <w:color w:val="000000"/>
                <w:sz w:val="22"/>
                <w:szCs w:val="22"/>
              </w:rPr>
            </w:pPr>
            <w:r>
              <w:rPr>
                <w:rFonts w:hint="eastAsia" w:cs="Arial"/>
                <w:color w:val="000000"/>
                <w:sz w:val="22"/>
                <w:szCs w:val="22"/>
              </w:rPr>
              <w:t>住房保障支出</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E0AF30">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D40575D">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038F96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B2FA6C8">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B0182D">
            <w:pPr>
              <w:rPr>
                <w:rFonts w:ascii="宋体" w:hAnsi="宋体" w:eastAsia="宋体" w:cs="Arial"/>
                <w:color w:val="000000"/>
                <w:sz w:val="22"/>
                <w:szCs w:val="22"/>
              </w:rPr>
            </w:pPr>
            <w:r>
              <w:rPr>
                <w:rFonts w:hint="eastAsia" w:cs="Arial"/>
                <w:color w:val="000000"/>
                <w:sz w:val="22"/>
                <w:szCs w:val="22"/>
              </w:rPr>
              <w:t>22102</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E2371F">
            <w:pPr>
              <w:rPr>
                <w:rFonts w:ascii="宋体" w:hAnsi="宋体" w:eastAsia="宋体" w:cs="Arial"/>
                <w:color w:val="000000"/>
                <w:sz w:val="22"/>
                <w:szCs w:val="22"/>
              </w:rPr>
            </w:pPr>
            <w:r>
              <w:rPr>
                <w:rFonts w:hint="eastAsia" w:cs="Arial"/>
                <w:color w:val="000000"/>
                <w:sz w:val="22"/>
                <w:szCs w:val="22"/>
              </w:rPr>
              <w:t>住房改革支出</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E031AD">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66D280">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605E5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43B2CC72">
        <w:tblPrEx>
          <w:tblCellMar>
            <w:top w:w="0" w:type="dxa"/>
            <w:left w:w="0" w:type="dxa"/>
            <w:bottom w:w="0" w:type="dxa"/>
            <w:right w:w="0" w:type="dxa"/>
          </w:tblCellMar>
        </w:tblPrEx>
        <w:trPr>
          <w:trHeight w:val="308" w:hRule="atLeast"/>
        </w:trPr>
        <w:tc>
          <w:tcPr>
            <w:tcW w:w="113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09D802">
            <w:pPr>
              <w:rPr>
                <w:rFonts w:ascii="宋体" w:hAnsi="宋体" w:eastAsia="宋体" w:cs="Arial"/>
                <w:color w:val="000000"/>
                <w:sz w:val="22"/>
                <w:szCs w:val="22"/>
              </w:rPr>
            </w:pPr>
            <w:r>
              <w:rPr>
                <w:rFonts w:hint="eastAsia" w:cs="Arial"/>
                <w:color w:val="000000"/>
                <w:sz w:val="22"/>
                <w:szCs w:val="22"/>
              </w:rPr>
              <w:t>2210201</w:t>
            </w:r>
          </w:p>
        </w:tc>
        <w:tc>
          <w:tcPr>
            <w:tcW w:w="30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52C17B">
            <w:pPr>
              <w:rPr>
                <w:rFonts w:ascii="宋体" w:hAnsi="宋体" w:eastAsia="宋体" w:cs="Arial"/>
                <w:color w:val="000000"/>
                <w:sz w:val="22"/>
                <w:szCs w:val="22"/>
              </w:rPr>
            </w:pPr>
            <w:r>
              <w:rPr>
                <w:rFonts w:hint="eastAsia" w:cs="Arial"/>
                <w:color w:val="000000"/>
                <w:sz w:val="22"/>
                <w:szCs w:val="22"/>
              </w:rPr>
              <w:t xml:space="preserve">  住房公积金</w:t>
            </w:r>
          </w:p>
        </w:tc>
        <w:tc>
          <w:tcPr>
            <w:tcW w:w="141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225088">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121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809C51">
            <w:pPr>
              <w:widowControl/>
              <w:jc w:val="right"/>
              <w:textAlignment w:val="center"/>
              <w:rPr>
                <w:rFonts w:ascii="宋体" w:hAnsi="宋体" w:eastAsia="宋体" w:cs="宋体"/>
                <w:color w:val="000000"/>
                <w:sz w:val="20"/>
                <w:szCs w:val="20"/>
              </w:rPr>
            </w:pPr>
            <w:r>
              <w:rPr>
                <w:rFonts w:ascii="宋体" w:hAnsi="宋体" w:eastAsia="宋体" w:cs="宋体"/>
                <w:color w:val="000000"/>
                <w:sz w:val="20"/>
                <w:szCs w:val="20"/>
              </w:rPr>
              <w:t>16.74</w:t>
            </w:r>
          </w:p>
        </w:tc>
        <w:tc>
          <w:tcPr>
            <w:tcW w:w="166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7CBC7A">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64F5EE70">
        <w:tblPrEx>
          <w:tblCellMar>
            <w:top w:w="0" w:type="dxa"/>
            <w:left w:w="0" w:type="dxa"/>
            <w:bottom w:w="0" w:type="dxa"/>
            <w:right w:w="0" w:type="dxa"/>
          </w:tblCellMar>
        </w:tblPrEx>
        <w:trPr>
          <w:trHeight w:val="240" w:hRule="atLeast"/>
        </w:trPr>
        <w:tc>
          <w:tcPr>
            <w:tcW w:w="8466" w:type="dxa"/>
            <w:gridSpan w:val="7"/>
            <w:tcBorders>
              <w:top w:val="nil"/>
              <w:left w:val="nil"/>
              <w:bottom w:val="nil"/>
              <w:right w:val="nil"/>
            </w:tcBorders>
            <w:shd w:val="clear" w:color="auto" w:fill="auto"/>
            <w:noWrap/>
            <w:tcMar>
              <w:top w:w="15" w:type="dxa"/>
              <w:left w:w="15" w:type="dxa"/>
              <w:right w:w="15" w:type="dxa"/>
            </w:tcMar>
            <w:vAlign w:val="bottom"/>
          </w:tcPr>
          <w:p w14:paraId="67152AEF">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注：本表反映部门本年度一般公共预算财政拨款支出情况。</w:t>
            </w:r>
          </w:p>
        </w:tc>
      </w:tr>
    </w:tbl>
    <w:tbl>
      <w:tblPr>
        <w:tblStyle w:val="5"/>
        <w:tblpPr w:leftFromText="180" w:rightFromText="180" w:vertAnchor="text" w:horzAnchor="page" w:tblpX="1859" w:tblpY="1253"/>
        <w:tblOverlap w:val="never"/>
        <w:tblW w:w="8336" w:type="dxa"/>
        <w:tblInd w:w="0" w:type="dxa"/>
        <w:tblLayout w:type="fixed"/>
        <w:tblCellMar>
          <w:top w:w="15" w:type="dxa"/>
          <w:left w:w="15" w:type="dxa"/>
          <w:bottom w:w="15" w:type="dxa"/>
          <w:right w:w="15" w:type="dxa"/>
        </w:tblCellMar>
      </w:tblPr>
      <w:tblGrid>
        <w:gridCol w:w="647"/>
        <w:gridCol w:w="1153"/>
        <w:gridCol w:w="918"/>
        <w:gridCol w:w="649"/>
        <w:gridCol w:w="1332"/>
        <w:gridCol w:w="918"/>
        <w:gridCol w:w="649"/>
        <w:gridCol w:w="1152"/>
        <w:gridCol w:w="918"/>
      </w:tblGrid>
      <w:tr w14:paraId="5D9C1DD7">
        <w:tblPrEx>
          <w:tblCellMar>
            <w:top w:w="15" w:type="dxa"/>
            <w:left w:w="15" w:type="dxa"/>
            <w:bottom w:w="15" w:type="dxa"/>
            <w:right w:w="15" w:type="dxa"/>
          </w:tblCellMar>
        </w:tblPrEx>
        <w:trPr>
          <w:trHeight w:val="450" w:hRule="atLeast"/>
        </w:trPr>
        <w:tc>
          <w:tcPr>
            <w:tcW w:w="8336" w:type="dxa"/>
            <w:gridSpan w:val="9"/>
            <w:shd w:val="clear" w:color="auto" w:fill="auto"/>
            <w:vAlign w:val="bottom"/>
          </w:tcPr>
          <w:p w14:paraId="1E74DE35">
            <w:pPr>
              <w:widowControl/>
              <w:jc w:val="center"/>
              <w:textAlignment w:val="bottom"/>
              <w:rPr>
                <w:rFonts w:ascii="宋体" w:hAnsi="宋体" w:eastAsia="宋体" w:cs="宋体"/>
                <w:color w:val="000000"/>
                <w:sz w:val="36"/>
                <w:szCs w:val="36"/>
              </w:rPr>
            </w:pPr>
            <w:r>
              <w:rPr>
                <w:rFonts w:hint="eastAsia" w:ascii="宋体" w:hAnsi="宋体" w:eastAsia="宋体" w:cs="宋体"/>
                <w:color w:val="000000"/>
                <w:kern w:val="0"/>
                <w:sz w:val="36"/>
                <w:szCs w:val="36"/>
              </w:rPr>
              <w:t>一般公共预算财政拨款基本支出决算表</w:t>
            </w:r>
          </w:p>
        </w:tc>
      </w:tr>
      <w:tr w14:paraId="55009370">
        <w:tblPrEx>
          <w:tblCellMar>
            <w:top w:w="15" w:type="dxa"/>
            <w:left w:w="15" w:type="dxa"/>
            <w:bottom w:w="15" w:type="dxa"/>
            <w:right w:w="15" w:type="dxa"/>
          </w:tblCellMar>
        </w:tblPrEx>
        <w:trPr>
          <w:trHeight w:val="241" w:hRule="atLeast"/>
        </w:trPr>
        <w:tc>
          <w:tcPr>
            <w:tcW w:w="647" w:type="dxa"/>
            <w:shd w:val="clear" w:color="auto" w:fill="auto"/>
            <w:vAlign w:val="bottom"/>
          </w:tcPr>
          <w:p w14:paraId="1ACE4920">
            <w:pPr>
              <w:rPr>
                <w:rFonts w:ascii="Arial" w:hAnsi="Arial" w:cs="Arial"/>
                <w:color w:val="000000"/>
                <w:sz w:val="20"/>
                <w:szCs w:val="20"/>
              </w:rPr>
            </w:pPr>
          </w:p>
        </w:tc>
        <w:tc>
          <w:tcPr>
            <w:tcW w:w="1153" w:type="dxa"/>
            <w:shd w:val="clear" w:color="auto" w:fill="auto"/>
            <w:vAlign w:val="bottom"/>
          </w:tcPr>
          <w:p w14:paraId="3EE498E5">
            <w:pPr>
              <w:rPr>
                <w:rFonts w:ascii="Arial" w:hAnsi="Arial" w:cs="Arial"/>
                <w:color w:val="000000"/>
                <w:sz w:val="20"/>
                <w:szCs w:val="20"/>
              </w:rPr>
            </w:pPr>
          </w:p>
        </w:tc>
        <w:tc>
          <w:tcPr>
            <w:tcW w:w="918" w:type="dxa"/>
            <w:shd w:val="clear" w:color="auto" w:fill="auto"/>
            <w:vAlign w:val="bottom"/>
          </w:tcPr>
          <w:p w14:paraId="320B71CC">
            <w:pPr>
              <w:rPr>
                <w:rFonts w:ascii="Arial" w:hAnsi="Arial" w:cs="Arial"/>
                <w:color w:val="000000"/>
                <w:sz w:val="20"/>
                <w:szCs w:val="20"/>
              </w:rPr>
            </w:pPr>
          </w:p>
        </w:tc>
        <w:tc>
          <w:tcPr>
            <w:tcW w:w="649" w:type="dxa"/>
            <w:shd w:val="clear" w:color="auto" w:fill="auto"/>
            <w:vAlign w:val="bottom"/>
          </w:tcPr>
          <w:p w14:paraId="508ACF1A">
            <w:pPr>
              <w:rPr>
                <w:rFonts w:ascii="Arial" w:hAnsi="Arial" w:cs="Arial"/>
                <w:color w:val="000000"/>
                <w:sz w:val="20"/>
                <w:szCs w:val="20"/>
              </w:rPr>
            </w:pPr>
          </w:p>
        </w:tc>
        <w:tc>
          <w:tcPr>
            <w:tcW w:w="1332" w:type="dxa"/>
            <w:shd w:val="clear" w:color="auto" w:fill="auto"/>
            <w:vAlign w:val="bottom"/>
          </w:tcPr>
          <w:p w14:paraId="054E2761">
            <w:pPr>
              <w:rPr>
                <w:rFonts w:ascii="Arial" w:hAnsi="Arial" w:cs="Arial"/>
                <w:color w:val="000000"/>
                <w:sz w:val="20"/>
                <w:szCs w:val="20"/>
              </w:rPr>
            </w:pPr>
          </w:p>
        </w:tc>
        <w:tc>
          <w:tcPr>
            <w:tcW w:w="918" w:type="dxa"/>
            <w:shd w:val="clear" w:color="auto" w:fill="auto"/>
            <w:vAlign w:val="bottom"/>
          </w:tcPr>
          <w:p w14:paraId="58BC5A4A">
            <w:pPr>
              <w:rPr>
                <w:rFonts w:ascii="Arial" w:hAnsi="Arial" w:cs="Arial"/>
                <w:color w:val="000000"/>
                <w:sz w:val="20"/>
                <w:szCs w:val="20"/>
              </w:rPr>
            </w:pPr>
          </w:p>
        </w:tc>
        <w:tc>
          <w:tcPr>
            <w:tcW w:w="649" w:type="dxa"/>
            <w:shd w:val="clear" w:color="auto" w:fill="auto"/>
            <w:vAlign w:val="bottom"/>
          </w:tcPr>
          <w:p w14:paraId="6F062691">
            <w:pPr>
              <w:rPr>
                <w:rFonts w:ascii="Arial" w:hAnsi="Arial" w:cs="Arial"/>
                <w:color w:val="000000"/>
                <w:sz w:val="20"/>
                <w:szCs w:val="20"/>
              </w:rPr>
            </w:pPr>
          </w:p>
        </w:tc>
        <w:tc>
          <w:tcPr>
            <w:tcW w:w="1152" w:type="dxa"/>
            <w:shd w:val="clear" w:color="auto" w:fill="auto"/>
            <w:vAlign w:val="bottom"/>
          </w:tcPr>
          <w:p w14:paraId="025EC71E">
            <w:pPr>
              <w:rPr>
                <w:rFonts w:ascii="Arial" w:hAnsi="Arial" w:cs="Arial"/>
                <w:color w:val="000000"/>
                <w:sz w:val="20"/>
                <w:szCs w:val="20"/>
              </w:rPr>
            </w:pPr>
          </w:p>
        </w:tc>
        <w:tc>
          <w:tcPr>
            <w:tcW w:w="918" w:type="dxa"/>
            <w:shd w:val="clear" w:color="auto" w:fill="auto"/>
            <w:vAlign w:val="bottom"/>
          </w:tcPr>
          <w:p w14:paraId="6EB86269">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公开06表</w:t>
            </w:r>
          </w:p>
        </w:tc>
      </w:tr>
      <w:tr w14:paraId="7B436E21">
        <w:tblPrEx>
          <w:tblCellMar>
            <w:top w:w="15" w:type="dxa"/>
            <w:left w:w="15" w:type="dxa"/>
            <w:bottom w:w="15" w:type="dxa"/>
            <w:right w:w="15" w:type="dxa"/>
          </w:tblCellMar>
        </w:tblPrEx>
        <w:trPr>
          <w:trHeight w:val="241" w:hRule="atLeast"/>
        </w:trPr>
        <w:tc>
          <w:tcPr>
            <w:tcW w:w="3367" w:type="dxa"/>
            <w:gridSpan w:val="4"/>
            <w:shd w:val="clear" w:color="auto" w:fill="auto"/>
            <w:vAlign w:val="bottom"/>
          </w:tcPr>
          <w:p w14:paraId="5FFD9D0D">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编制单位：</w:t>
            </w:r>
            <w:r>
              <w:rPr>
                <w:rFonts w:hint="eastAsia" w:ascii="宋体" w:hAnsi="宋体" w:eastAsia="宋体" w:cs="宋体"/>
                <w:b/>
                <w:color w:val="000000"/>
                <w:kern w:val="0"/>
                <w:sz w:val="20"/>
                <w:szCs w:val="20"/>
              </w:rPr>
              <w:t>庐山市房和城乡建设局</w:t>
            </w:r>
          </w:p>
        </w:tc>
        <w:tc>
          <w:tcPr>
            <w:tcW w:w="1332" w:type="dxa"/>
            <w:shd w:val="clear" w:color="auto" w:fill="auto"/>
            <w:vAlign w:val="bottom"/>
          </w:tcPr>
          <w:p w14:paraId="4CCADCC1">
            <w:pPr>
              <w:widowControl/>
              <w:jc w:val="center"/>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2019年度</w:t>
            </w:r>
          </w:p>
        </w:tc>
        <w:tc>
          <w:tcPr>
            <w:tcW w:w="918" w:type="dxa"/>
            <w:shd w:val="clear" w:color="auto" w:fill="auto"/>
            <w:vAlign w:val="bottom"/>
          </w:tcPr>
          <w:p w14:paraId="35CDE9E2">
            <w:pPr>
              <w:rPr>
                <w:rFonts w:ascii="Arial" w:hAnsi="Arial" w:cs="Arial"/>
                <w:color w:val="000000"/>
                <w:sz w:val="20"/>
                <w:szCs w:val="20"/>
              </w:rPr>
            </w:pPr>
          </w:p>
        </w:tc>
        <w:tc>
          <w:tcPr>
            <w:tcW w:w="649" w:type="dxa"/>
            <w:shd w:val="clear" w:color="auto" w:fill="auto"/>
            <w:vAlign w:val="bottom"/>
          </w:tcPr>
          <w:p w14:paraId="58156005">
            <w:pPr>
              <w:rPr>
                <w:rFonts w:ascii="Arial" w:hAnsi="Arial" w:cs="Arial"/>
                <w:color w:val="000000"/>
                <w:sz w:val="20"/>
                <w:szCs w:val="20"/>
              </w:rPr>
            </w:pPr>
          </w:p>
        </w:tc>
        <w:tc>
          <w:tcPr>
            <w:tcW w:w="1152" w:type="dxa"/>
            <w:shd w:val="clear" w:color="auto" w:fill="auto"/>
            <w:vAlign w:val="bottom"/>
          </w:tcPr>
          <w:p w14:paraId="28CD6D04">
            <w:pPr>
              <w:rPr>
                <w:rFonts w:ascii="Arial" w:hAnsi="Arial" w:cs="Arial"/>
                <w:color w:val="000000"/>
                <w:sz w:val="20"/>
                <w:szCs w:val="20"/>
              </w:rPr>
            </w:pPr>
          </w:p>
        </w:tc>
        <w:tc>
          <w:tcPr>
            <w:tcW w:w="918" w:type="dxa"/>
            <w:shd w:val="clear" w:color="auto" w:fill="auto"/>
            <w:vAlign w:val="bottom"/>
          </w:tcPr>
          <w:p w14:paraId="571F4F80">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金额单位：万元</w:t>
            </w:r>
          </w:p>
        </w:tc>
      </w:tr>
      <w:tr w14:paraId="1FF5FC67">
        <w:tblPrEx>
          <w:tblCellMar>
            <w:top w:w="15" w:type="dxa"/>
            <w:left w:w="15" w:type="dxa"/>
            <w:bottom w:w="15" w:type="dxa"/>
            <w:right w:w="15" w:type="dxa"/>
          </w:tblCellMar>
        </w:tblPrEx>
        <w:trPr>
          <w:trHeight w:val="301" w:hRule="atLeast"/>
        </w:trPr>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5794B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人员经费</w:t>
            </w:r>
          </w:p>
        </w:tc>
        <w:tc>
          <w:tcPr>
            <w:tcW w:w="5618" w:type="dxa"/>
            <w:gridSpan w:val="6"/>
            <w:tcBorders>
              <w:top w:val="single" w:color="000000" w:sz="4" w:space="0"/>
              <w:bottom w:val="single" w:color="000000" w:sz="4" w:space="0"/>
              <w:right w:val="single" w:color="000000" w:sz="4" w:space="0"/>
            </w:tcBorders>
            <w:shd w:val="clear" w:color="auto" w:fill="auto"/>
            <w:vAlign w:val="center"/>
          </w:tcPr>
          <w:p w14:paraId="5EE251E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公用经费</w:t>
            </w:r>
          </w:p>
        </w:tc>
      </w:tr>
      <w:tr w14:paraId="67C1D293">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40D4CF9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经济分类科目编码</w:t>
            </w:r>
          </w:p>
        </w:tc>
        <w:tc>
          <w:tcPr>
            <w:tcW w:w="1153" w:type="dxa"/>
            <w:tcBorders>
              <w:bottom w:val="single" w:color="000000" w:sz="4" w:space="0"/>
              <w:right w:val="single" w:color="000000" w:sz="4" w:space="0"/>
            </w:tcBorders>
            <w:shd w:val="clear" w:color="auto" w:fill="auto"/>
            <w:vAlign w:val="center"/>
          </w:tcPr>
          <w:p w14:paraId="2C31E43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科目名称</w:t>
            </w:r>
          </w:p>
        </w:tc>
        <w:tc>
          <w:tcPr>
            <w:tcW w:w="918" w:type="dxa"/>
            <w:tcBorders>
              <w:bottom w:val="single" w:color="000000" w:sz="4" w:space="0"/>
              <w:right w:val="single" w:color="000000" w:sz="4" w:space="0"/>
            </w:tcBorders>
            <w:shd w:val="clear" w:color="auto" w:fill="auto"/>
            <w:vAlign w:val="center"/>
          </w:tcPr>
          <w:p w14:paraId="658C472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金额</w:t>
            </w:r>
          </w:p>
        </w:tc>
        <w:tc>
          <w:tcPr>
            <w:tcW w:w="649" w:type="dxa"/>
            <w:tcBorders>
              <w:bottom w:val="single" w:color="000000" w:sz="4" w:space="0"/>
              <w:right w:val="single" w:color="000000" w:sz="4" w:space="0"/>
            </w:tcBorders>
            <w:shd w:val="clear" w:color="auto" w:fill="auto"/>
            <w:vAlign w:val="center"/>
          </w:tcPr>
          <w:p w14:paraId="4F26364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经济分类科目编码</w:t>
            </w:r>
          </w:p>
        </w:tc>
        <w:tc>
          <w:tcPr>
            <w:tcW w:w="1332" w:type="dxa"/>
            <w:tcBorders>
              <w:bottom w:val="single" w:color="000000" w:sz="4" w:space="0"/>
              <w:right w:val="single" w:color="000000" w:sz="4" w:space="0"/>
            </w:tcBorders>
            <w:shd w:val="clear" w:color="auto" w:fill="auto"/>
            <w:vAlign w:val="center"/>
          </w:tcPr>
          <w:p w14:paraId="2EB9940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科目名称</w:t>
            </w:r>
          </w:p>
        </w:tc>
        <w:tc>
          <w:tcPr>
            <w:tcW w:w="918" w:type="dxa"/>
            <w:tcBorders>
              <w:bottom w:val="single" w:color="000000" w:sz="4" w:space="0"/>
              <w:right w:val="single" w:color="000000" w:sz="4" w:space="0"/>
            </w:tcBorders>
            <w:shd w:val="clear" w:color="auto" w:fill="auto"/>
            <w:vAlign w:val="center"/>
          </w:tcPr>
          <w:p w14:paraId="49D01E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金额</w:t>
            </w:r>
          </w:p>
        </w:tc>
        <w:tc>
          <w:tcPr>
            <w:tcW w:w="649" w:type="dxa"/>
            <w:tcBorders>
              <w:bottom w:val="single" w:color="000000" w:sz="4" w:space="0"/>
              <w:right w:val="single" w:color="000000" w:sz="4" w:space="0"/>
            </w:tcBorders>
            <w:shd w:val="clear" w:color="auto" w:fill="auto"/>
            <w:vAlign w:val="center"/>
          </w:tcPr>
          <w:p w14:paraId="28787DB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经济分类科目编码</w:t>
            </w:r>
          </w:p>
        </w:tc>
        <w:tc>
          <w:tcPr>
            <w:tcW w:w="1152" w:type="dxa"/>
            <w:tcBorders>
              <w:bottom w:val="single" w:color="000000" w:sz="4" w:space="0"/>
              <w:right w:val="single" w:color="000000" w:sz="4" w:space="0"/>
            </w:tcBorders>
            <w:shd w:val="clear" w:color="auto" w:fill="auto"/>
            <w:vAlign w:val="center"/>
          </w:tcPr>
          <w:p w14:paraId="7F3E516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科目名称</w:t>
            </w:r>
          </w:p>
        </w:tc>
        <w:tc>
          <w:tcPr>
            <w:tcW w:w="918" w:type="dxa"/>
            <w:tcBorders>
              <w:bottom w:val="single" w:color="000000" w:sz="4" w:space="0"/>
              <w:right w:val="single" w:color="000000" w:sz="4" w:space="0"/>
            </w:tcBorders>
            <w:shd w:val="clear" w:color="auto" w:fill="auto"/>
            <w:vAlign w:val="center"/>
          </w:tcPr>
          <w:p w14:paraId="3D90943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金额</w:t>
            </w:r>
          </w:p>
        </w:tc>
      </w:tr>
      <w:tr w14:paraId="32501299">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4A01E0F2">
            <w:pPr>
              <w:rPr>
                <w:rFonts w:ascii="宋体" w:hAnsi="宋体" w:eastAsia="宋体" w:cs="Arial"/>
                <w:bCs/>
                <w:color w:val="000000"/>
                <w:sz w:val="20"/>
                <w:szCs w:val="20"/>
              </w:rPr>
            </w:pPr>
            <w:r>
              <w:rPr>
                <w:rFonts w:hint="eastAsia" w:cs="Arial"/>
                <w:bCs/>
                <w:color w:val="000000"/>
                <w:sz w:val="20"/>
                <w:szCs w:val="20"/>
              </w:rPr>
              <w:t>301</w:t>
            </w:r>
          </w:p>
        </w:tc>
        <w:tc>
          <w:tcPr>
            <w:tcW w:w="1153" w:type="dxa"/>
            <w:tcBorders>
              <w:bottom w:val="single" w:color="000000" w:sz="4" w:space="0"/>
              <w:right w:val="single" w:color="000000" w:sz="4" w:space="0"/>
            </w:tcBorders>
            <w:shd w:val="clear" w:color="auto" w:fill="auto"/>
            <w:vAlign w:val="center"/>
          </w:tcPr>
          <w:p w14:paraId="055BF42E">
            <w:pPr>
              <w:rPr>
                <w:rFonts w:ascii="宋体" w:hAnsi="宋体" w:eastAsia="宋体" w:cs="Arial"/>
                <w:bCs/>
                <w:color w:val="000000"/>
                <w:sz w:val="20"/>
                <w:szCs w:val="20"/>
              </w:rPr>
            </w:pPr>
            <w:r>
              <w:rPr>
                <w:rFonts w:hint="eastAsia" w:cs="Arial"/>
                <w:bCs/>
                <w:color w:val="000000"/>
                <w:sz w:val="20"/>
                <w:szCs w:val="20"/>
              </w:rPr>
              <w:t>工资福利支出</w:t>
            </w:r>
          </w:p>
        </w:tc>
        <w:tc>
          <w:tcPr>
            <w:tcW w:w="918" w:type="dxa"/>
            <w:tcBorders>
              <w:bottom w:val="single" w:color="000000" w:sz="4" w:space="0"/>
              <w:right w:val="single" w:color="000000" w:sz="4" w:space="0"/>
            </w:tcBorders>
            <w:shd w:val="clear" w:color="auto" w:fill="auto"/>
            <w:vAlign w:val="center"/>
          </w:tcPr>
          <w:p w14:paraId="186F4F2A">
            <w:pPr>
              <w:jc w:val="right"/>
              <w:rPr>
                <w:rFonts w:ascii="宋体" w:hAnsi="宋体" w:eastAsia="宋体" w:cs="Arial"/>
                <w:color w:val="000000"/>
                <w:sz w:val="20"/>
                <w:szCs w:val="20"/>
              </w:rPr>
            </w:pPr>
            <w:r>
              <w:rPr>
                <w:rFonts w:hint="eastAsia" w:cs="Arial"/>
                <w:color w:val="000000"/>
                <w:sz w:val="20"/>
                <w:szCs w:val="20"/>
              </w:rPr>
              <w:t>423.76</w:t>
            </w:r>
          </w:p>
        </w:tc>
        <w:tc>
          <w:tcPr>
            <w:tcW w:w="649" w:type="dxa"/>
            <w:tcBorders>
              <w:bottom w:val="single" w:color="000000" w:sz="4" w:space="0"/>
              <w:right w:val="single" w:color="000000" w:sz="4" w:space="0"/>
            </w:tcBorders>
            <w:shd w:val="clear" w:color="auto" w:fill="auto"/>
            <w:vAlign w:val="center"/>
          </w:tcPr>
          <w:p w14:paraId="1D2D8FFC">
            <w:pPr>
              <w:rPr>
                <w:rFonts w:ascii="宋体" w:hAnsi="宋体" w:eastAsia="宋体" w:cs="Arial"/>
                <w:bCs/>
                <w:color w:val="000000"/>
                <w:sz w:val="20"/>
                <w:szCs w:val="20"/>
              </w:rPr>
            </w:pPr>
            <w:r>
              <w:rPr>
                <w:rFonts w:hint="eastAsia" w:cs="Arial"/>
                <w:bCs/>
                <w:color w:val="000000"/>
                <w:sz w:val="20"/>
                <w:szCs w:val="20"/>
              </w:rPr>
              <w:t>302</w:t>
            </w:r>
          </w:p>
        </w:tc>
        <w:tc>
          <w:tcPr>
            <w:tcW w:w="1332" w:type="dxa"/>
            <w:tcBorders>
              <w:bottom w:val="single" w:color="000000" w:sz="4" w:space="0"/>
              <w:right w:val="single" w:color="000000" w:sz="4" w:space="0"/>
            </w:tcBorders>
            <w:shd w:val="clear" w:color="auto" w:fill="auto"/>
            <w:vAlign w:val="center"/>
          </w:tcPr>
          <w:p w14:paraId="5C24E7E9">
            <w:pPr>
              <w:rPr>
                <w:rFonts w:ascii="宋体" w:hAnsi="宋体" w:eastAsia="宋体" w:cs="Arial"/>
                <w:bCs/>
                <w:color w:val="000000"/>
                <w:sz w:val="20"/>
                <w:szCs w:val="20"/>
              </w:rPr>
            </w:pPr>
            <w:r>
              <w:rPr>
                <w:rFonts w:hint="eastAsia" w:cs="Arial"/>
                <w:bCs/>
                <w:color w:val="000000"/>
                <w:sz w:val="20"/>
                <w:szCs w:val="20"/>
              </w:rPr>
              <w:t>商品和服务支出</w:t>
            </w:r>
          </w:p>
        </w:tc>
        <w:tc>
          <w:tcPr>
            <w:tcW w:w="918" w:type="dxa"/>
            <w:tcBorders>
              <w:bottom w:val="single" w:color="000000" w:sz="4" w:space="0"/>
              <w:right w:val="single" w:color="000000" w:sz="4" w:space="0"/>
            </w:tcBorders>
            <w:shd w:val="clear" w:color="auto" w:fill="auto"/>
            <w:vAlign w:val="center"/>
          </w:tcPr>
          <w:p w14:paraId="2C99FEEC">
            <w:pPr>
              <w:jc w:val="right"/>
              <w:rPr>
                <w:rFonts w:ascii="宋体" w:hAnsi="宋体" w:eastAsia="宋体" w:cs="Arial"/>
                <w:color w:val="000000"/>
                <w:sz w:val="20"/>
                <w:szCs w:val="20"/>
              </w:rPr>
            </w:pPr>
            <w:r>
              <w:rPr>
                <w:rFonts w:hint="eastAsia" w:cs="Arial"/>
                <w:color w:val="000000"/>
                <w:sz w:val="20"/>
                <w:szCs w:val="20"/>
              </w:rPr>
              <w:t>50.46</w:t>
            </w:r>
          </w:p>
        </w:tc>
        <w:tc>
          <w:tcPr>
            <w:tcW w:w="649" w:type="dxa"/>
            <w:tcBorders>
              <w:bottom w:val="single" w:color="000000" w:sz="4" w:space="0"/>
              <w:right w:val="single" w:color="000000" w:sz="4" w:space="0"/>
            </w:tcBorders>
            <w:shd w:val="clear" w:color="auto" w:fill="auto"/>
            <w:vAlign w:val="center"/>
          </w:tcPr>
          <w:p w14:paraId="2B6E018B">
            <w:pPr>
              <w:rPr>
                <w:rFonts w:ascii="宋体" w:hAnsi="宋体" w:eastAsia="宋体" w:cs="Arial"/>
                <w:bCs/>
                <w:color w:val="000000"/>
                <w:sz w:val="20"/>
                <w:szCs w:val="20"/>
              </w:rPr>
            </w:pPr>
            <w:r>
              <w:rPr>
                <w:rFonts w:hint="eastAsia" w:cs="Arial"/>
                <w:bCs/>
                <w:color w:val="000000"/>
                <w:sz w:val="20"/>
                <w:szCs w:val="20"/>
              </w:rPr>
              <w:t>307</w:t>
            </w:r>
          </w:p>
        </w:tc>
        <w:tc>
          <w:tcPr>
            <w:tcW w:w="1152" w:type="dxa"/>
            <w:tcBorders>
              <w:bottom w:val="single" w:color="000000" w:sz="4" w:space="0"/>
              <w:right w:val="single" w:color="000000" w:sz="4" w:space="0"/>
            </w:tcBorders>
            <w:shd w:val="clear" w:color="auto" w:fill="auto"/>
            <w:vAlign w:val="center"/>
          </w:tcPr>
          <w:p w14:paraId="7CBE22EB">
            <w:pPr>
              <w:rPr>
                <w:rFonts w:ascii="宋体" w:hAnsi="宋体" w:eastAsia="宋体" w:cs="Arial"/>
                <w:bCs/>
                <w:color w:val="000000"/>
                <w:sz w:val="20"/>
                <w:szCs w:val="20"/>
              </w:rPr>
            </w:pPr>
            <w:r>
              <w:rPr>
                <w:rFonts w:hint="eastAsia" w:cs="Arial"/>
                <w:bCs/>
                <w:color w:val="000000"/>
                <w:sz w:val="20"/>
                <w:szCs w:val="20"/>
              </w:rPr>
              <w:t>债务利息及费用支出</w:t>
            </w:r>
          </w:p>
        </w:tc>
        <w:tc>
          <w:tcPr>
            <w:tcW w:w="918" w:type="dxa"/>
            <w:tcBorders>
              <w:bottom w:val="single" w:color="000000" w:sz="4" w:space="0"/>
              <w:right w:val="single" w:color="000000" w:sz="4" w:space="0"/>
            </w:tcBorders>
            <w:shd w:val="clear" w:color="auto" w:fill="auto"/>
            <w:vAlign w:val="center"/>
          </w:tcPr>
          <w:p w14:paraId="594BC38F">
            <w:pPr>
              <w:jc w:val="right"/>
              <w:rPr>
                <w:rFonts w:ascii="宋体" w:hAnsi="宋体" w:eastAsia="宋体" w:cs="Arial"/>
                <w:color w:val="000000"/>
                <w:sz w:val="20"/>
                <w:szCs w:val="20"/>
              </w:rPr>
            </w:pPr>
            <w:r>
              <w:rPr>
                <w:rFonts w:hint="eastAsia" w:cs="Arial"/>
                <w:color w:val="000000"/>
                <w:sz w:val="20"/>
                <w:szCs w:val="20"/>
              </w:rPr>
              <w:t>0.00</w:t>
            </w:r>
          </w:p>
        </w:tc>
      </w:tr>
      <w:tr w14:paraId="06F60811">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4B9BF979">
            <w:pPr>
              <w:rPr>
                <w:rFonts w:ascii="宋体" w:hAnsi="宋体" w:eastAsia="宋体" w:cs="Arial"/>
                <w:color w:val="000000"/>
                <w:sz w:val="20"/>
                <w:szCs w:val="20"/>
              </w:rPr>
            </w:pPr>
            <w:r>
              <w:rPr>
                <w:rFonts w:hint="eastAsia" w:cs="Arial"/>
                <w:color w:val="000000"/>
                <w:sz w:val="20"/>
                <w:szCs w:val="20"/>
              </w:rPr>
              <w:t>30101</w:t>
            </w:r>
          </w:p>
        </w:tc>
        <w:tc>
          <w:tcPr>
            <w:tcW w:w="1153" w:type="dxa"/>
            <w:tcBorders>
              <w:bottom w:val="single" w:color="000000" w:sz="4" w:space="0"/>
              <w:right w:val="single" w:color="000000" w:sz="4" w:space="0"/>
            </w:tcBorders>
            <w:shd w:val="clear" w:color="auto" w:fill="auto"/>
            <w:vAlign w:val="center"/>
          </w:tcPr>
          <w:p w14:paraId="2091F1A8">
            <w:pPr>
              <w:rPr>
                <w:rFonts w:ascii="宋体" w:hAnsi="宋体" w:eastAsia="宋体" w:cs="Arial"/>
                <w:color w:val="000000"/>
                <w:sz w:val="20"/>
                <w:szCs w:val="20"/>
              </w:rPr>
            </w:pPr>
            <w:r>
              <w:rPr>
                <w:rFonts w:hint="eastAsia" w:cs="Arial"/>
                <w:color w:val="000000"/>
                <w:sz w:val="20"/>
                <w:szCs w:val="20"/>
              </w:rPr>
              <w:t xml:space="preserve">  基本工资</w:t>
            </w:r>
          </w:p>
        </w:tc>
        <w:tc>
          <w:tcPr>
            <w:tcW w:w="918" w:type="dxa"/>
            <w:tcBorders>
              <w:bottom w:val="single" w:color="000000" w:sz="4" w:space="0"/>
              <w:right w:val="single" w:color="000000" w:sz="4" w:space="0"/>
            </w:tcBorders>
            <w:shd w:val="clear" w:color="auto" w:fill="auto"/>
            <w:vAlign w:val="center"/>
          </w:tcPr>
          <w:p w14:paraId="322CA2C4">
            <w:pPr>
              <w:jc w:val="right"/>
              <w:rPr>
                <w:rFonts w:ascii="宋体" w:hAnsi="宋体" w:eastAsia="宋体" w:cs="Arial"/>
                <w:color w:val="000000"/>
                <w:sz w:val="20"/>
                <w:szCs w:val="20"/>
              </w:rPr>
            </w:pPr>
            <w:r>
              <w:rPr>
                <w:rFonts w:hint="eastAsia" w:cs="Arial"/>
                <w:color w:val="000000"/>
                <w:sz w:val="20"/>
                <w:szCs w:val="20"/>
              </w:rPr>
              <w:t>135.09</w:t>
            </w:r>
          </w:p>
        </w:tc>
        <w:tc>
          <w:tcPr>
            <w:tcW w:w="649" w:type="dxa"/>
            <w:tcBorders>
              <w:bottom w:val="single" w:color="000000" w:sz="4" w:space="0"/>
              <w:right w:val="single" w:color="000000" w:sz="4" w:space="0"/>
            </w:tcBorders>
            <w:shd w:val="clear" w:color="auto" w:fill="auto"/>
            <w:vAlign w:val="center"/>
          </w:tcPr>
          <w:p w14:paraId="17C40CC8">
            <w:pPr>
              <w:rPr>
                <w:rFonts w:ascii="宋体" w:hAnsi="宋体" w:eastAsia="宋体" w:cs="Arial"/>
                <w:color w:val="000000"/>
                <w:sz w:val="20"/>
                <w:szCs w:val="20"/>
              </w:rPr>
            </w:pPr>
            <w:r>
              <w:rPr>
                <w:rFonts w:hint="eastAsia" w:cs="Arial"/>
                <w:color w:val="000000"/>
                <w:sz w:val="20"/>
                <w:szCs w:val="20"/>
              </w:rPr>
              <w:t>30201</w:t>
            </w:r>
          </w:p>
        </w:tc>
        <w:tc>
          <w:tcPr>
            <w:tcW w:w="1332" w:type="dxa"/>
            <w:tcBorders>
              <w:bottom w:val="single" w:color="000000" w:sz="4" w:space="0"/>
              <w:right w:val="single" w:color="000000" w:sz="4" w:space="0"/>
            </w:tcBorders>
            <w:shd w:val="clear" w:color="auto" w:fill="auto"/>
            <w:vAlign w:val="center"/>
          </w:tcPr>
          <w:p w14:paraId="3C339C59">
            <w:pPr>
              <w:rPr>
                <w:rFonts w:ascii="宋体" w:hAnsi="宋体" w:eastAsia="宋体" w:cs="Arial"/>
                <w:color w:val="000000"/>
                <w:sz w:val="20"/>
                <w:szCs w:val="20"/>
              </w:rPr>
            </w:pPr>
            <w:r>
              <w:rPr>
                <w:rFonts w:hint="eastAsia" w:cs="Arial"/>
                <w:color w:val="000000"/>
                <w:sz w:val="20"/>
                <w:szCs w:val="20"/>
              </w:rPr>
              <w:t xml:space="preserve">  办公费</w:t>
            </w:r>
          </w:p>
        </w:tc>
        <w:tc>
          <w:tcPr>
            <w:tcW w:w="918" w:type="dxa"/>
            <w:tcBorders>
              <w:bottom w:val="single" w:color="000000" w:sz="4" w:space="0"/>
              <w:right w:val="single" w:color="000000" w:sz="4" w:space="0"/>
            </w:tcBorders>
            <w:shd w:val="clear" w:color="auto" w:fill="auto"/>
            <w:vAlign w:val="center"/>
          </w:tcPr>
          <w:p w14:paraId="6A585972">
            <w:pPr>
              <w:jc w:val="right"/>
              <w:rPr>
                <w:rFonts w:ascii="宋体" w:hAnsi="宋体" w:eastAsia="宋体" w:cs="Arial"/>
                <w:color w:val="000000"/>
                <w:sz w:val="20"/>
                <w:szCs w:val="20"/>
              </w:rPr>
            </w:pPr>
            <w:r>
              <w:rPr>
                <w:rFonts w:hint="eastAsia" w:cs="Arial"/>
                <w:color w:val="000000"/>
                <w:sz w:val="20"/>
                <w:szCs w:val="20"/>
              </w:rPr>
              <w:t>3.79</w:t>
            </w:r>
          </w:p>
        </w:tc>
        <w:tc>
          <w:tcPr>
            <w:tcW w:w="649" w:type="dxa"/>
            <w:tcBorders>
              <w:bottom w:val="single" w:color="000000" w:sz="4" w:space="0"/>
              <w:right w:val="single" w:color="000000" w:sz="4" w:space="0"/>
            </w:tcBorders>
            <w:shd w:val="clear" w:color="auto" w:fill="auto"/>
            <w:vAlign w:val="center"/>
          </w:tcPr>
          <w:p w14:paraId="4989D13F">
            <w:pPr>
              <w:rPr>
                <w:rFonts w:ascii="宋体" w:hAnsi="宋体" w:eastAsia="宋体" w:cs="Arial"/>
                <w:color w:val="000000"/>
                <w:sz w:val="20"/>
                <w:szCs w:val="20"/>
              </w:rPr>
            </w:pPr>
            <w:r>
              <w:rPr>
                <w:rFonts w:hint="eastAsia" w:cs="Arial"/>
                <w:color w:val="000000"/>
                <w:sz w:val="20"/>
                <w:szCs w:val="20"/>
              </w:rPr>
              <w:t>30701</w:t>
            </w:r>
          </w:p>
        </w:tc>
        <w:tc>
          <w:tcPr>
            <w:tcW w:w="1152" w:type="dxa"/>
            <w:tcBorders>
              <w:bottom w:val="single" w:color="000000" w:sz="4" w:space="0"/>
              <w:right w:val="single" w:color="000000" w:sz="4" w:space="0"/>
            </w:tcBorders>
            <w:shd w:val="clear" w:color="auto" w:fill="auto"/>
            <w:vAlign w:val="center"/>
          </w:tcPr>
          <w:p w14:paraId="66E04AAF">
            <w:pPr>
              <w:rPr>
                <w:rFonts w:ascii="宋体" w:hAnsi="宋体" w:eastAsia="宋体" w:cs="Arial"/>
                <w:color w:val="000000"/>
                <w:sz w:val="20"/>
                <w:szCs w:val="20"/>
              </w:rPr>
            </w:pPr>
            <w:r>
              <w:rPr>
                <w:rFonts w:hint="eastAsia" w:cs="Arial"/>
                <w:color w:val="000000"/>
                <w:sz w:val="20"/>
                <w:szCs w:val="20"/>
              </w:rPr>
              <w:t xml:space="preserve">  国内债务付息</w:t>
            </w:r>
          </w:p>
        </w:tc>
        <w:tc>
          <w:tcPr>
            <w:tcW w:w="918" w:type="dxa"/>
            <w:tcBorders>
              <w:bottom w:val="single" w:color="000000" w:sz="4" w:space="0"/>
              <w:right w:val="single" w:color="000000" w:sz="4" w:space="0"/>
            </w:tcBorders>
            <w:shd w:val="clear" w:color="auto" w:fill="auto"/>
            <w:vAlign w:val="center"/>
          </w:tcPr>
          <w:p w14:paraId="5D1340E0">
            <w:pPr>
              <w:jc w:val="right"/>
              <w:rPr>
                <w:rFonts w:ascii="宋体" w:hAnsi="宋体" w:eastAsia="宋体" w:cs="Arial"/>
                <w:color w:val="000000"/>
                <w:sz w:val="20"/>
                <w:szCs w:val="20"/>
              </w:rPr>
            </w:pPr>
            <w:r>
              <w:rPr>
                <w:rFonts w:hint="eastAsia" w:cs="Arial"/>
                <w:color w:val="000000"/>
                <w:sz w:val="20"/>
                <w:szCs w:val="20"/>
              </w:rPr>
              <w:t>0.00</w:t>
            </w:r>
          </w:p>
        </w:tc>
      </w:tr>
      <w:tr w14:paraId="3D56E625">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50EB2600">
            <w:pPr>
              <w:rPr>
                <w:rFonts w:ascii="宋体" w:hAnsi="宋体" w:eastAsia="宋体" w:cs="Arial"/>
                <w:color w:val="000000"/>
                <w:sz w:val="20"/>
                <w:szCs w:val="20"/>
              </w:rPr>
            </w:pPr>
            <w:r>
              <w:rPr>
                <w:rFonts w:hint="eastAsia" w:cs="Arial"/>
                <w:color w:val="000000"/>
                <w:sz w:val="20"/>
                <w:szCs w:val="20"/>
              </w:rPr>
              <w:t>30102</w:t>
            </w:r>
          </w:p>
        </w:tc>
        <w:tc>
          <w:tcPr>
            <w:tcW w:w="1153" w:type="dxa"/>
            <w:tcBorders>
              <w:bottom w:val="single" w:color="000000" w:sz="4" w:space="0"/>
              <w:right w:val="single" w:color="000000" w:sz="4" w:space="0"/>
            </w:tcBorders>
            <w:shd w:val="clear" w:color="auto" w:fill="auto"/>
            <w:vAlign w:val="center"/>
          </w:tcPr>
          <w:p w14:paraId="36CEBB7D">
            <w:pPr>
              <w:rPr>
                <w:rFonts w:ascii="宋体" w:hAnsi="宋体" w:eastAsia="宋体" w:cs="Arial"/>
                <w:color w:val="000000"/>
                <w:sz w:val="20"/>
                <w:szCs w:val="20"/>
              </w:rPr>
            </w:pPr>
            <w:r>
              <w:rPr>
                <w:rFonts w:hint="eastAsia" w:cs="Arial"/>
                <w:color w:val="000000"/>
                <w:sz w:val="20"/>
                <w:szCs w:val="20"/>
              </w:rPr>
              <w:t xml:space="preserve">  津贴补贴</w:t>
            </w:r>
          </w:p>
        </w:tc>
        <w:tc>
          <w:tcPr>
            <w:tcW w:w="918" w:type="dxa"/>
            <w:tcBorders>
              <w:bottom w:val="single" w:color="000000" w:sz="4" w:space="0"/>
              <w:right w:val="single" w:color="000000" w:sz="4" w:space="0"/>
            </w:tcBorders>
            <w:shd w:val="clear" w:color="auto" w:fill="auto"/>
            <w:vAlign w:val="center"/>
          </w:tcPr>
          <w:p w14:paraId="4332E727">
            <w:pPr>
              <w:jc w:val="right"/>
              <w:rPr>
                <w:rFonts w:ascii="宋体" w:hAnsi="宋体" w:eastAsia="宋体" w:cs="Arial"/>
                <w:color w:val="000000"/>
                <w:sz w:val="20"/>
                <w:szCs w:val="20"/>
              </w:rPr>
            </w:pPr>
            <w:r>
              <w:rPr>
                <w:rFonts w:hint="eastAsia" w:cs="Arial"/>
                <w:color w:val="000000"/>
                <w:sz w:val="20"/>
                <w:szCs w:val="20"/>
              </w:rPr>
              <w:t>49.71</w:t>
            </w:r>
          </w:p>
        </w:tc>
        <w:tc>
          <w:tcPr>
            <w:tcW w:w="649" w:type="dxa"/>
            <w:tcBorders>
              <w:bottom w:val="single" w:color="000000" w:sz="4" w:space="0"/>
              <w:right w:val="single" w:color="000000" w:sz="4" w:space="0"/>
            </w:tcBorders>
            <w:shd w:val="clear" w:color="auto" w:fill="auto"/>
            <w:vAlign w:val="center"/>
          </w:tcPr>
          <w:p w14:paraId="71593070">
            <w:pPr>
              <w:rPr>
                <w:rFonts w:ascii="宋体" w:hAnsi="宋体" w:eastAsia="宋体" w:cs="Arial"/>
                <w:color w:val="000000"/>
                <w:sz w:val="20"/>
                <w:szCs w:val="20"/>
              </w:rPr>
            </w:pPr>
            <w:r>
              <w:rPr>
                <w:rFonts w:hint="eastAsia" w:cs="Arial"/>
                <w:color w:val="000000"/>
                <w:sz w:val="20"/>
                <w:szCs w:val="20"/>
              </w:rPr>
              <w:t>30202</w:t>
            </w:r>
          </w:p>
        </w:tc>
        <w:tc>
          <w:tcPr>
            <w:tcW w:w="1332" w:type="dxa"/>
            <w:tcBorders>
              <w:bottom w:val="single" w:color="000000" w:sz="4" w:space="0"/>
              <w:right w:val="single" w:color="000000" w:sz="4" w:space="0"/>
            </w:tcBorders>
            <w:shd w:val="clear" w:color="auto" w:fill="auto"/>
            <w:vAlign w:val="center"/>
          </w:tcPr>
          <w:p w14:paraId="2EC7D471">
            <w:pPr>
              <w:rPr>
                <w:rFonts w:ascii="宋体" w:hAnsi="宋体" w:eastAsia="宋体" w:cs="Arial"/>
                <w:color w:val="000000"/>
                <w:sz w:val="20"/>
                <w:szCs w:val="20"/>
              </w:rPr>
            </w:pPr>
            <w:r>
              <w:rPr>
                <w:rFonts w:hint="eastAsia" w:cs="Arial"/>
                <w:color w:val="000000"/>
                <w:sz w:val="20"/>
                <w:szCs w:val="20"/>
              </w:rPr>
              <w:t xml:space="preserve">  印刷费</w:t>
            </w:r>
          </w:p>
        </w:tc>
        <w:tc>
          <w:tcPr>
            <w:tcW w:w="918" w:type="dxa"/>
            <w:tcBorders>
              <w:bottom w:val="single" w:color="000000" w:sz="4" w:space="0"/>
              <w:right w:val="single" w:color="000000" w:sz="4" w:space="0"/>
            </w:tcBorders>
            <w:shd w:val="clear" w:color="auto" w:fill="auto"/>
            <w:vAlign w:val="center"/>
          </w:tcPr>
          <w:p w14:paraId="18B1EDB7">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46B2EA6A">
            <w:pPr>
              <w:rPr>
                <w:rFonts w:ascii="宋体" w:hAnsi="宋体" w:eastAsia="宋体" w:cs="Arial"/>
                <w:color w:val="000000"/>
                <w:sz w:val="20"/>
                <w:szCs w:val="20"/>
              </w:rPr>
            </w:pPr>
            <w:r>
              <w:rPr>
                <w:rFonts w:hint="eastAsia" w:cs="Arial"/>
                <w:color w:val="000000"/>
                <w:sz w:val="20"/>
                <w:szCs w:val="20"/>
              </w:rPr>
              <w:t>30702</w:t>
            </w:r>
          </w:p>
        </w:tc>
        <w:tc>
          <w:tcPr>
            <w:tcW w:w="1152" w:type="dxa"/>
            <w:tcBorders>
              <w:bottom w:val="single" w:color="000000" w:sz="4" w:space="0"/>
              <w:right w:val="single" w:color="000000" w:sz="4" w:space="0"/>
            </w:tcBorders>
            <w:shd w:val="clear" w:color="auto" w:fill="auto"/>
            <w:vAlign w:val="center"/>
          </w:tcPr>
          <w:p w14:paraId="4D599918">
            <w:pPr>
              <w:rPr>
                <w:rFonts w:ascii="宋体" w:hAnsi="宋体" w:eastAsia="宋体" w:cs="Arial"/>
                <w:color w:val="000000"/>
                <w:sz w:val="20"/>
                <w:szCs w:val="20"/>
              </w:rPr>
            </w:pPr>
            <w:r>
              <w:rPr>
                <w:rFonts w:hint="eastAsia" w:cs="Arial"/>
                <w:color w:val="000000"/>
                <w:sz w:val="20"/>
                <w:szCs w:val="20"/>
              </w:rPr>
              <w:t xml:space="preserve">  国外债务付息</w:t>
            </w:r>
          </w:p>
        </w:tc>
        <w:tc>
          <w:tcPr>
            <w:tcW w:w="918" w:type="dxa"/>
            <w:tcBorders>
              <w:bottom w:val="single" w:color="000000" w:sz="4" w:space="0"/>
              <w:right w:val="single" w:color="000000" w:sz="4" w:space="0"/>
            </w:tcBorders>
            <w:shd w:val="clear" w:color="auto" w:fill="auto"/>
            <w:vAlign w:val="center"/>
          </w:tcPr>
          <w:p w14:paraId="13013DF9">
            <w:pPr>
              <w:jc w:val="right"/>
              <w:rPr>
                <w:rFonts w:ascii="宋体" w:hAnsi="宋体" w:eastAsia="宋体" w:cs="Arial"/>
                <w:color w:val="000000"/>
                <w:sz w:val="20"/>
                <w:szCs w:val="20"/>
              </w:rPr>
            </w:pPr>
            <w:r>
              <w:rPr>
                <w:rFonts w:hint="eastAsia" w:cs="Arial"/>
                <w:color w:val="000000"/>
                <w:sz w:val="20"/>
                <w:szCs w:val="20"/>
              </w:rPr>
              <w:t>0.00</w:t>
            </w:r>
          </w:p>
        </w:tc>
      </w:tr>
      <w:tr w14:paraId="21103A71">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77A6C0E9">
            <w:pPr>
              <w:rPr>
                <w:rFonts w:ascii="宋体" w:hAnsi="宋体" w:eastAsia="宋体" w:cs="Arial"/>
                <w:color w:val="000000"/>
                <w:sz w:val="20"/>
                <w:szCs w:val="20"/>
              </w:rPr>
            </w:pPr>
            <w:r>
              <w:rPr>
                <w:rFonts w:hint="eastAsia" w:cs="Arial"/>
                <w:color w:val="000000"/>
                <w:sz w:val="20"/>
                <w:szCs w:val="20"/>
              </w:rPr>
              <w:t>30103</w:t>
            </w:r>
          </w:p>
        </w:tc>
        <w:tc>
          <w:tcPr>
            <w:tcW w:w="1153" w:type="dxa"/>
            <w:tcBorders>
              <w:bottom w:val="single" w:color="000000" w:sz="4" w:space="0"/>
              <w:right w:val="single" w:color="000000" w:sz="4" w:space="0"/>
            </w:tcBorders>
            <w:shd w:val="clear" w:color="auto" w:fill="auto"/>
            <w:vAlign w:val="center"/>
          </w:tcPr>
          <w:p w14:paraId="28288D4B">
            <w:pPr>
              <w:rPr>
                <w:rFonts w:ascii="宋体" w:hAnsi="宋体" w:eastAsia="宋体" w:cs="Arial"/>
                <w:color w:val="000000"/>
                <w:sz w:val="20"/>
                <w:szCs w:val="20"/>
              </w:rPr>
            </w:pPr>
            <w:r>
              <w:rPr>
                <w:rFonts w:hint="eastAsia" w:cs="Arial"/>
                <w:color w:val="000000"/>
                <w:sz w:val="20"/>
                <w:szCs w:val="20"/>
              </w:rPr>
              <w:t xml:space="preserve">  奖金</w:t>
            </w:r>
          </w:p>
        </w:tc>
        <w:tc>
          <w:tcPr>
            <w:tcW w:w="918" w:type="dxa"/>
            <w:tcBorders>
              <w:bottom w:val="single" w:color="000000" w:sz="4" w:space="0"/>
              <w:right w:val="single" w:color="000000" w:sz="4" w:space="0"/>
            </w:tcBorders>
            <w:shd w:val="clear" w:color="auto" w:fill="auto"/>
            <w:vAlign w:val="center"/>
          </w:tcPr>
          <w:p w14:paraId="773438B2">
            <w:pPr>
              <w:jc w:val="right"/>
              <w:rPr>
                <w:rFonts w:ascii="宋体" w:hAnsi="宋体" w:eastAsia="宋体" w:cs="Arial"/>
                <w:color w:val="000000"/>
                <w:sz w:val="20"/>
                <w:szCs w:val="20"/>
              </w:rPr>
            </w:pPr>
            <w:r>
              <w:rPr>
                <w:rFonts w:hint="eastAsia" w:cs="Arial"/>
                <w:color w:val="000000"/>
                <w:sz w:val="20"/>
                <w:szCs w:val="20"/>
              </w:rPr>
              <w:t>135.53</w:t>
            </w:r>
          </w:p>
        </w:tc>
        <w:tc>
          <w:tcPr>
            <w:tcW w:w="649" w:type="dxa"/>
            <w:tcBorders>
              <w:bottom w:val="single" w:color="000000" w:sz="4" w:space="0"/>
              <w:right w:val="single" w:color="000000" w:sz="4" w:space="0"/>
            </w:tcBorders>
            <w:shd w:val="clear" w:color="auto" w:fill="auto"/>
            <w:vAlign w:val="center"/>
          </w:tcPr>
          <w:p w14:paraId="05E8739C">
            <w:pPr>
              <w:rPr>
                <w:rFonts w:ascii="宋体" w:hAnsi="宋体" w:eastAsia="宋体" w:cs="Arial"/>
                <w:color w:val="000000"/>
                <w:sz w:val="20"/>
                <w:szCs w:val="20"/>
              </w:rPr>
            </w:pPr>
            <w:r>
              <w:rPr>
                <w:rFonts w:hint="eastAsia" w:cs="Arial"/>
                <w:color w:val="000000"/>
                <w:sz w:val="20"/>
                <w:szCs w:val="20"/>
              </w:rPr>
              <w:t>30203</w:t>
            </w:r>
          </w:p>
        </w:tc>
        <w:tc>
          <w:tcPr>
            <w:tcW w:w="1332" w:type="dxa"/>
            <w:tcBorders>
              <w:bottom w:val="single" w:color="000000" w:sz="4" w:space="0"/>
              <w:right w:val="single" w:color="000000" w:sz="4" w:space="0"/>
            </w:tcBorders>
            <w:shd w:val="clear" w:color="auto" w:fill="auto"/>
            <w:vAlign w:val="center"/>
          </w:tcPr>
          <w:p w14:paraId="7F534FDC">
            <w:pPr>
              <w:rPr>
                <w:rFonts w:ascii="宋体" w:hAnsi="宋体" w:eastAsia="宋体" w:cs="Arial"/>
                <w:color w:val="000000"/>
                <w:sz w:val="20"/>
                <w:szCs w:val="20"/>
              </w:rPr>
            </w:pPr>
            <w:r>
              <w:rPr>
                <w:rFonts w:hint="eastAsia" w:cs="Arial"/>
                <w:color w:val="000000"/>
                <w:sz w:val="20"/>
                <w:szCs w:val="20"/>
              </w:rPr>
              <w:t xml:space="preserve">  咨询费</w:t>
            </w:r>
          </w:p>
        </w:tc>
        <w:tc>
          <w:tcPr>
            <w:tcW w:w="918" w:type="dxa"/>
            <w:tcBorders>
              <w:bottom w:val="single" w:color="000000" w:sz="4" w:space="0"/>
              <w:right w:val="single" w:color="000000" w:sz="4" w:space="0"/>
            </w:tcBorders>
            <w:shd w:val="clear" w:color="auto" w:fill="auto"/>
            <w:vAlign w:val="center"/>
          </w:tcPr>
          <w:p w14:paraId="37FD2A1E">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74148C54">
            <w:pPr>
              <w:rPr>
                <w:rFonts w:ascii="宋体" w:hAnsi="宋体" w:eastAsia="宋体" w:cs="Arial"/>
                <w:color w:val="000000"/>
                <w:sz w:val="20"/>
                <w:szCs w:val="20"/>
              </w:rPr>
            </w:pPr>
            <w:r>
              <w:rPr>
                <w:rFonts w:hint="eastAsia" w:cs="Arial"/>
                <w:color w:val="000000"/>
                <w:sz w:val="20"/>
                <w:szCs w:val="20"/>
              </w:rPr>
              <w:t>30703</w:t>
            </w:r>
          </w:p>
        </w:tc>
        <w:tc>
          <w:tcPr>
            <w:tcW w:w="1152" w:type="dxa"/>
            <w:tcBorders>
              <w:bottom w:val="single" w:color="000000" w:sz="4" w:space="0"/>
              <w:right w:val="single" w:color="000000" w:sz="4" w:space="0"/>
            </w:tcBorders>
            <w:shd w:val="clear" w:color="auto" w:fill="auto"/>
            <w:vAlign w:val="center"/>
          </w:tcPr>
          <w:p w14:paraId="48F0D309">
            <w:pPr>
              <w:rPr>
                <w:rFonts w:ascii="宋体" w:hAnsi="宋体" w:eastAsia="宋体" w:cs="Arial"/>
                <w:color w:val="000000"/>
                <w:sz w:val="20"/>
                <w:szCs w:val="20"/>
              </w:rPr>
            </w:pPr>
            <w:r>
              <w:rPr>
                <w:rFonts w:hint="eastAsia" w:cs="Arial"/>
                <w:color w:val="000000"/>
                <w:sz w:val="20"/>
                <w:szCs w:val="20"/>
              </w:rPr>
              <w:t xml:space="preserve">  国内债务发行费用</w:t>
            </w:r>
          </w:p>
        </w:tc>
        <w:tc>
          <w:tcPr>
            <w:tcW w:w="918" w:type="dxa"/>
            <w:tcBorders>
              <w:bottom w:val="single" w:color="000000" w:sz="4" w:space="0"/>
              <w:right w:val="single" w:color="000000" w:sz="4" w:space="0"/>
            </w:tcBorders>
            <w:shd w:val="clear" w:color="auto" w:fill="auto"/>
            <w:vAlign w:val="center"/>
          </w:tcPr>
          <w:p w14:paraId="1FA7D66F">
            <w:pPr>
              <w:jc w:val="right"/>
              <w:rPr>
                <w:rFonts w:ascii="宋体" w:hAnsi="宋体" w:eastAsia="宋体" w:cs="Arial"/>
                <w:color w:val="000000"/>
                <w:sz w:val="20"/>
                <w:szCs w:val="20"/>
              </w:rPr>
            </w:pPr>
            <w:r>
              <w:rPr>
                <w:rFonts w:hint="eastAsia" w:cs="Arial"/>
                <w:color w:val="000000"/>
                <w:sz w:val="20"/>
                <w:szCs w:val="20"/>
              </w:rPr>
              <w:t>0.00</w:t>
            </w:r>
          </w:p>
        </w:tc>
      </w:tr>
      <w:tr w14:paraId="2CECB1F0">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0F1482EF">
            <w:pPr>
              <w:rPr>
                <w:rFonts w:ascii="宋体" w:hAnsi="宋体" w:eastAsia="宋体" w:cs="Arial"/>
                <w:color w:val="000000"/>
                <w:sz w:val="20"/>
                <w:szCs w:val="20"/>
              </w:rPr>
            </w:pPr>
            <w:r>
              <w:rPr>
                <w:rFonts w:hint="eastAsia" w:cs="Arial"/>
                <w:color w:val="000000"/>
                <w:sz w:val="20"/>
                <w:szCs w:val="20"/>
              </w:rPr>
              <w:t>30106</w:t>
            </w:r>
          </w:p>
        </w:tc>
        <w:tc>
          <w:tcPr>
            <w:tcW w:w="1153" w:type="dxa"/>
            <w:tcBorders>
              <w:bottom w:val="single" w:color="000000" w:sz="4" w:space="0"/>
              <w:right w:val="single" w:color="000000" w:sz="4" w:space="0"/>
            </w:tcBorders>
            <w:shd w:val="clear" w:color="auto" w:fill="auto"/>
            <w:vAlign w:val="center"/>
          </w:tcPr>
          <w:p w14:paraId="2961A138">
            <w:pPr>
              <w:rPr>
                <w:rFonts w:ascii="宋体" w:hAnsi="宋体" w:eastAsia="宋体" w:cs="Arial"/>
                <w:color w:val="000000"/>
                <w:sz w:val="20"/>
                <w:szCs w:val="20"/>
              </w:rPr>
            </w:pPr>
            <w:r>
              <w:rPr>
                <w:rFonts w:hint="eastAsia" w:cs="Arial"/>
                <w:color w:val="000000"/>
                <w:sz w:val="20"/>
                <w:szCs w:val="20"/>
              </w:rPr>
              <w:t xml:space="preserve">  伙食补助费</w:t>
            </w:r>
          </w:p>
        </w:tc>
        <w:tc>
          <w:tcPr>
            <w:tcW w:w="918" w:type="dxa"/>
            <w:tcBorders>
              <w:bottom w:val="single" w:color="000000" w:sz="4" w:space="0"/>
              <w:right w:val="single" w:color="000000" w:sz="4" w:space="0"/>
            </w:tcBorders>
            <w:shd w:val="clear" w:color="auto" w:fill="auto"/>
            <w:vAlign w:val="center"/>
          </w:tcPr>
          <w:p w14:paraId="3045E6F7">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5092685A">
            <w:pPr>
              <w:rPr>
                <w:rFonts w:ascii="宋体" w:hAnsi="宋体" w:eastAsia="宋体" w:cs="Arial"/>
                <w:color w:val="000000"/>
                <w:sz w:val="20"/>
                <w:szCs w:val="20"/>
              </w:rPr>
            </w:pPr>
            <w:r>
              <w:rPr>
                <w:rFonts w:hint="eastAsia" w:cs="Arial"/>
                <w:color w:val="000000"/>
                <w:sz w:val="20"/>
                <w:szCs w:val="20"/>
              </w:rPr>
              <w:t>30204</w:t>
            </w:r>
          </w:p>
        </w:tc>
        <w:tc>
          <w:tcPr>
            <w:tcW w:w="1332" w:type="dxa"/>
            <w:tcBorders>
              <w:bottom w:val="single" w:color="000000" w:sz="4" w:space="0"/>
              <w:right w:val="single" w:color="000000" w:sz="4" w:space="0"/>
            </w:tcBorders>
            <w:shd w:val="clear" w:color="auto" w:fill="auto"/>
            <w:vAlign w:val="center"/>
          </w:tcPr>
          <w:p w14:paraId="61066AED">
            <w:pPr>
              <w:rPr>
                <w:rFonts w:ascii="宋体" w:hAnsi="宋体" w:eastAsia="宋体" w:cs="Arial"/>
                <w:color w:val="000000"/>
                <w:sz w:val="20"/>
                <w:szCs w:val="20"/>
              </w:rPr>
            </w:pPr>
            <w:r>
              <w:rPr>
                <w:rFonts w:hint="eastAsia" w:cs="Arial"/>
                <w:color w:val="000000"/>
                <w:sz w:val="20"/>
                <w:szCs w:val="20"/>
              </w:rPr>
              <w:t xml:space="preserve">  手续费</w:t>
            </w:r>
          </w:p>
        </w:tc>
        <w:tc>
          <w:tcPr>
            <w:tcW w:w="918" w:type="dxa"/>
            <w:tcBorders>
              <w:bottom w:val="single" w:color="000000" w:sz="4" w:space="0"/>
              <w:right w:val="single" w:color="000000" w:sz="4" w:space="0"/>
            </w:tcBorders>
            <w:shd w:val="clear" w:color="auto" w:fill="auto"/>
            <w:vAlign w:val="center"/>
          </w:tcPr>
          <w:p w14:paraId="6CA6BA12">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48418C12">
            <w:pPr>
              <w:rPr>
                <w:rFonts w:ascii="宋体" w:hAnsi="宋体" w:eastAsia="宋体" w:cs="Arial"/>
                <w:color w:val="000000"/>
                <w:sz w:val="20"/>
                <w:szCs w:val="20"/>
              </w:rPr>
            </w:pPr>
            <w:r>
              <w:rPr>
                <w:rFonts w:hint="eastAsia" w:cs="Arial"/>
                <w:color w:val="000000"/>
                <w:sz w:val="20"/>
                <w:szCs w:val="20"/>
              </w:rPr>
              <w:t>30704</w:t>
            </w:r>
          </w:p>
        </w:tc>
        <w:tc>
          <w:tcPr>
            <w:tcW w:w="1152" w:type="dxa"/>
            <w:tcBorders>
              <w:bottom w:val="single" w:color="000000" w:sz="4" w:space="0"/>
              <w:right w:val="single" w:color="000000" w:sz="4" w:space="0"/>
            </w:tcBorders>
            <w:shd w:val="clear" w:color="auto" w:fill="auto"/>
            <w:vAlign w:val="center"/>
          </w:tcPr>
          <w:p w14:paraId="770EC314">
            <w:pPr>
              <w:rPr>
                <w:rFonts w:ascii="宋体" w:hAnsi="宋体" w:eastAsia="宋体" w:cs="Arial"/>
                <w:color w:val="000000"/>
                <w:sz w:val="20"/>
                <w:szCs w:val="20"/>
              </w:rPr>
            </w:pPr>
            <w:r>
              <w:rPr>
                <w:rFonts w:hint="eastAsia" w:cs="Arial"/>
                <w:color w:val="000000"/>
                <w:sz w:val="20"/>
                <w:szCs w:val="20"/>
              </w:rPr>
              <w:t xml:space="preserve">  国外债务发行费用</w:t>
            </w:r>
          </w:p>
        </w:tc>
        <w:tc>
          <w:tcPr>
            <w:tcW w:w="918" w:type="dxa"/>
            <w:tcBorders>
              <w:bottom w:val="single" w:color="000000" w:sz="4" w:space="0"/>
              <w:right w:val="single" w:color="000000" w:sz="4" w:space="0"/>
            </w:tcBorders>
            <w:shd w:val="clear" w:color="auto" w:fill="auto"/>
            <w:vAlign w:val="center"/>
          </w:tcPr>
          <w:p w14:paraId="0985A141">
            <w:pPr>
              <w:jc w:val="right"/>
              <w:rPr>
                <w:rFonts w:ascii="宋体" w:hAnsi="宋体" w:eastAsia="宋体" w:cs="Arial"/>
                <w:color w:val="000000"/>
                <w:sz w:val="20"/>
                <w:szCs w:val="20"/>
              </w:rPr>
            </w:pPr>
            <w:r>
              <w:rPr>
                <w:rFonts w:hint="eastAsia" w:cs="Arial"/>
                <w:color w:val="000000"/>
                <w:sz w:val="20"/>
                <w:szCs w:val="20"/>
              </w:rPr>
              <w:t>0.00</w:t>
            </w:r>
          </w:p>
        </w:tc>
      </w:tr>
      <w:tr w14:paraId="62DC4DFD">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56FCA458">
            <w:pPr>
              <w:rPr>
                <w:rFonts w:ascii="宋体" w:hAnsi="宋体" w:eastAsia="宋体" w:cs="Arial"/>
                <w:color w:val="000000"/>
                <w:sz w:val="20"/>
                <w:szCs w:val="20"/>
              </w:rPr>
            </w:pPr>
            <w:r>
              <w:rPr>
                <w:rFonts w:hint="eastAsia" w:cs="Arial"/>
                <w:color w:val="000000"/>
                <w:sz w:val="20"/>
                <w:szCs w:val="20"/>
              </w:rPr>
              <w:t>30107</w:t>
            </w:r>
          </w:p>
        </w:tc>
        <w:tc>
          <w:tcPr>
            <w:tcW w:w="1153" w:type="dxa"/>
            <w:tcBorders>
              <w:bottom w:val="single" w:color="000000" w:sz="4" w:space="0"/>
              <w:right w:val="single" w:color="000000" w:sz="4" w:space="0"/>
            </w:tcBorders>
            <w:shd w:val="clear" w:color="auto" w:fill="auto"/>
            <w:vAlign w:val="center"/>
          </w:tcPr>
          <w:p w14:paraId="43B2C901">
            <w:pPr>
              <w:rPr>
                <w:rFonts w:ascii="宋体" w:hAnsi="宋体" w:eastAsia="宋体" w:cs="Arial"/>
                <w:color w:val="000000"/>
                <w:sz w:val="20"/>
                <w:szCs w:val="20"/>
              </w:rPr>
            </w:pPr>
            <w:r>
              <w:rPr>
                <w:rFonts w:hint="eastAsia" w:cs="Arial"/>
                <w:color w:val="000000"/>
                <w:sz w:val="20"/>
                <w:szCs w:val="20"/>
              </w:rPr>
              <w:t xml:space="preserve">  绩效工资</w:t>
            </w:r>
          </w:p>
        </w:tc>
        <w:tc>
          <w:tcPr>
            <w:tcW w:w="918" w:type="dxa"/>
            <w:tcBorders>
              <w:bottom w:val="single" w:color="000000" w:sz="4" w:space="0"/>
              <w:right w:val="single" w:color="000000" w:sz="4" w:space="0"/>
            </w:tcBorders>
            <w:shd w:val="clear" w:color="auto" w:fill="auto"/>
            <w:vAlign w:val="center"/>
          </w:tcPr>
          <w:p w14:paraId="01D713D1">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1BCB5996">
            <w:pPr>
              <w:rPr>
                <w:rFonts w:ascii="宋体" w:hAnsi="宋体" w:eastAsia="宋体" w:cs="Arial"/>
                <w:color w:val="000000"/>
                <w:sz w:val="20"/>
                <w:szCs w:val="20"/>
              </w:rPr>
            </w:pPr>
            <w:r>
              <w:rPr>
                <w:rFonts w:hint="eastAsia" w:cs="Arial"/>
                <w:color w:val="000000"/>
                <w:sz w:val="20"/>
                <w:szCs w:val="20"/>
              </w:rPr>
              <w:t>30205</w:t>
            </w:r>
          </w:p>
        </w:tc>
        <w:tc>
          <w:tcPr>
            <w:tcW w:w="1332" w:type="dxa"/>
            <w:tcBorders>
              <w:bottom w:val="single" w:color="000000" w:sz="4" w:space="0"/>
              <w:right w:val="single" w:color="000000" w:sz="4" w:space="0"/>
            </w:tcBorders>
            <w:shd w:val="clear" w:color="auto" w:fill="auto"/>
            <w:vAlign w:val="center"/>
          </w:tcPr>
          <w:p w14:paraId="6AEA3A48">
            <w:pPr>
              <w:rPr>
                <w:rFonts w:ascii="宋体" w:hAnsi="宋体" w:eastAsia="宋体" w:cs="Arial"/>
                <w:color w:val="000000"/>
                <w:sz w:val="20"/>
                <w:szCs w:val="20"/>
              </w:rPr>
            </w:pPr>
            <w:r>
              <w:rPr>
                <w:rFonts w:hint="eastAsia" w:cs="Arial"/>
                <w:color w:val="000000"/>
                <w:sz w:val="20"/>
                <w:szCs w:val="20"/>
              </w:rPr>
              <w:t xml:space="preserve">  水费</w:t>
            </w:r>
          </w:p>
        </w:tc>
        <w:tc>
          <w:tcPr>
            <w:tcW w:w="918" w:type="dxa"/>
            <w:tcBorders>
              <w:bottom w:val="single" w:color="000000" w:sz="4" w:space="0"/>
              <w:right w:val="single" w:color="000000" w:sz="4" w:space="0"/>
            </w:tcBorders>
            <w:shd w:val="clear" w:color="auto" w:fill="auto"/>
            <w:vAlign w:val="center"/>
          </w:tcPr>
          <w:p w14:paraId="1333FDAD">
            <w:pPr>
              <w:jc w:val="right"/>
              <w:rPr>
                <w:rFonts w:ascii="宋体" w:hAnsi="宋体" w:eastAsia="宋体" w:cs="Arial"/>
                <w:color w:val="000000"/>
                <w:sz w:val="20"/>
                <w:szCs w:val="20"/>
              </w:rPr>
            </w:pPr>
            <w:r>
              <w:rPr>
                <w:rFonts w:hint="eastAsia" w:cs="Arial"/>
                <w:color w:val="000000"/>
                <w:sz w:val="20"/>
                <w:szCs w:val="20"/>
              </w:rPr>
              <w:t>0.43</w:t>
            </w:r>
          </w:p>
        </w:tc>
        <w:tc>
          <w:tcPr>
            <w:tcW w:w="649" w:type="dxa"/>
            <w:tcBorders>
              <w:bottom w:val="single" w:color="000000" w:sz="4" w:space="0"/>
              <w:right w:val="single" w:color="000000" w:sz="4" w:space="0"/>
            </w:tcBorders>
            <w:shd w:val="clear" w:color="auto" w:fill="auto"/>
            <w:vAlign w:val="center"/>
          </w:tcPr>
          <w:p w14:paraId="1668A1D2">
            <w:pPr>
              <w:rPr>
                <w:rFonts w:ascii="宋体" w:hAnsi="宋体" w:eastAsia="宋体" w:cs="Arial"/>
                <w:bCs/>
                <w:color w:val="000000"/>
                <w:sz w:val="20"/>
                <w:szCs w:val="20"/>
              </w:rPr>
            </w:pPr>
            <w:r>
              <w:rPr>
                <w:rFonts w:hint="eastAsia" w:cs="Arial"/>
                <w:bCs/>
                <w:color w:val="000000"/>
                <w:sz w:val="20"/>
                <w:szCs w:val="20"/>
              </w:rPr>
              <w:t>310</w:t>
            </w:r>
          </w:p>
        </w:tc>
        <w:tc>
          <w:tcPr>
            <w:tcW w:w="1152" w:type="dxa"/>
            <w:tcBorders>
              <w:bottom w:val="single" w:color="000000" w:sz="4" w:space="0"/>
              <w:right w:val="single" w:color="000000" w:sz="4" w:space="0"/>
            </w:tcBorders>
            <w:shd w:val="clear" w:color="auto" w:fill="auto"/>
            <w:vAlign w:val="center"/>
          </w:tcPr>
          <w:p w14:paraId="3EAD1294">
            <w:pPr>
              <w:rPr>
                <w:rFonts w:ascii="宋体" w:hAnsi="宋体" w:eastAsia="宋体" w:cs="Arial"/>
                <w:bCs/>
                <w:color w:val="000000"/>
                <w:sz w:val="20"/>
                <w:szCs w:val="20"/>
              </w:rPr>
            </w:pPr>
            <w:r>
              <w:rPr>
                <w:rFonts w:hint="eastAsia" w:cs="Arial"/>
                <w:bCs/>
                <w:color w:val="000000"/>
                <w:sz w:val="20"/>
                <w:szCs w:val="20"/>
              </w:rPr>
              <w:t>资本性支出</w:t>
            </w:r>
          </w:p>
        </w:tc>
        <w:tc>
          <w:tcPr>
            <w:tcW w:w="918" w:type="dxa"/>
            <w:tcBorders>
              <w:bottom w:val="single" w:color="000000" w:sz="4" w:space="0"/>
              <w:right w:val="single" w:color="000000" w:sz="4" w:space="0"/>
            </w:tcBorders>
            <w:shd w:val="clear" w:color="auto" w:fill="auto"/>
            <w:vAlign w:val="center"/>
          </w:tcPr>
          <w:p w14:paraId="01E68194">
            <w:pPr>
              <w:jc w:val="right"/>
              <w:rPr>
                <w:rFonts w:ascii="宋体" w:hAnsi="宋体" w:eastAsia="宋体" w:cs="Arial"/>
                <w:color w:val="000000"/>
                <w:sz w:val="20"/>
                <w:szCs w:val="20"/>
              </w:rPr>
            </w:pPr>
            <w:r>
              <w:rPr>
                <w:rFonts w:hint="eastAsia" w:cs="Arial"/>
                <w:color w:val="000000"/>
                <w:sz w:val="20"/>
                <w:szCs w:val="20"/>
              </w:rPr>
              <w:t>3.32</w:t>
            </w:r>
          </w:p>
        </w:tc>
      </w:tr>
      <w:tr w14:paraId="42F9F9A1">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74DD7B6B">
            <w:pPr>
              <w:rPr>
                <w:rFonts w:ascii="宋体" w:hAnsi="宋体" w:eastAsia="宋体" w:cs="Arial"/>
                <w:color w:val="000000"/>
                <w:sz w:val="20"/>
                <w:szCs w:val="20"/>
              </w:rPr>
            </w:pPr>
            <w:r>
              <w:rPr>
                <w:rFonts w:hint="eastAsia" w:cs="Arial"/>
                <w:color w:val="000000"/>
                <w:sz w:val="20"/>
                <w:szCs w:val="20"/>
              </w:rPr>
              <w:t>30108</w:t>
            </w:r>
          </w:p>
        </w:tc>
        <w:tc>
          <w:tcPr>
            <w:tcW w:w="1153" w:type="dxa"/>
            <w:tcBorders>
              <w:bottom w:val="single" w:color="000000" w:sz="4" w:space="0"/>
              <w:right w:val="single" w:color="000000" w:sz="4" w:space="0"/>
            </w:tcBorders>
            <w:shd w:val="clear" w:color="auto" w:fill="auto"/>
            <w:vAlign w:val="center"/>
          </w:tcPr>
          <w:p w14:paraId="3B2F1AEE">
            <w:pPr>
              <w:rPr>
                <w:rFonts w:ascii="宋体" w:hAnsi="宋体" w:eastAsia="宋体" w:cs="Arial"/>
                <w:color w:val="000000"/>
                <w:sz w:val="20"/>
                <w:szCs w:val="20"/>
              </w:rPr>
            </w:pPr>
            <w:r>
              <w:rPr>
                <w:rFonts w:hint="eastAsia" w:cs="Arial"/>
                <w:color w:val="000000"/>
                <w:sz w:val="20"/>
                <w:szCs w:val="20"/>
              </w:rPr>
              <w:t xml:space="preserve">  机关事业单位基本养老保险缴费</w:t>
            </w:r>
          </w:p>
        </w:tc>
        <w:tc>
          <w:tcPr>
            <w:tcW w:w="918" w:type="dxa"/>
            <w:tcBorders>
              <w:bottom w:val="single" w:color="000000" w:sz="4" w:space="0"/>
              <w:right w:val="single" w:color="000000" w:sz="4" w:space="0"/>
            </w:tcBorders>
            <w:shd w:val="clear" w:color="auto" w:fill="auto"/>
            <w:vAlign w:val="center"/>
          </w:tcPr>
          <w:p w14:paraId="425486A0">
            <w:pPr>
              <w:jc w:val="right"/>
              <w:rPr>
                <w:rFonts w:ascii="宋体" w:hAnsi="宋体" w:eastAsia="宋体" w:cs="Arial"/>
                <w:color w:val="000000"/>
                <w:sz w:val="20"/>
                <w:szCs w:val="20"/>
              </w:rPr>
            </w:pPr>
            <w:r>
              <w:rPr>
                <w:rFonts w:hint="eastAsia" w:cs="Arial"/>
                <w:color w:val="000000"/>
                <w:sz w:val="20"/>
                <w:szCs w:val="20"/>
              </w:rPr>
              <w:t>62.52</w:t>
            </w:r>
          </w:p>
        </w:tc>
        <w:tc>
          <w:tcPr>
            <w:tcW w:w="649" w:type="dxa"/>
            <w:tcBorders>
              <w:bottom w:val="single" w:color="000000" w:sz="4" w:space="0"/>
              <w:right w:val="single" w:color="000000" w:sz="4" w:space="0"/>
            </w:tcBorders>
            <w:shd w:val="clear" w:color="auto" w:fill="auto"/>
            <w:vAlign w:val="center"/>
          </w:tcPr>
          <w:p w14:paraId="035F88DF">
            <w:pPr>
              <w:rPr>
                <w:rFonts w:ascii="宋体" w:hAnsi="宋体" w:eastAsia="宋体" w:cs="Arial"/>
                <w:color w:val="000000"/>
                <w:sz w:val="20"/>
                <w:szCs w:val="20"/>
              </w:rPr>
            </w:pPr>
            <w:r>
              <w:rPr>
                <w:rFonts w:hint="eastAsia" w:cs="Arial"/>
                <w:color w:val="000000"/>
                <w:sz w:val="20"/>
                <w:szCs w:val="20"/>
              </w:rPr>
              <w:t>30206</w:t>
            </w:r>
          </w:p>
        </w:tc>
        <w:tc>
          <w:tcPr>
            <w:tcW w:w="1332" w:type="dxa"/>
            <w:tcBorders>
              <w:bottom w:val="single" w:color="000000" w:sz="4" w:space="0"/>
              <w:right w:val="single" w:color="000000" w:sz="4" w:space="0"/>
            </w:tcBorders>
            <w:shd w:val="clear" w:color="auto" w:fill="auto"/>
            <w:vAlign w:val="center"/>
          </w:tcPr>
          <w:p w14:paraId="264C612F">
            <w:pPr>
              <w:rPr>
                <w:rFonts w:ascii="宋体" w:hAnsi="宋体" w:eastAsia="宋体" w:cs="Arial"/>
                <w:color w:val="000000"/>
                <w:sz w:val="20"/>
                <w:szCs w:val="20"/>
              </w:rPr>
            </w:pPr>
            <w:r>
              <w:rPr>
                <w:rFonts w:hint="eastAsia" w:cs="Arial"/>
                <w:color w:val="000000"/>
                <w:sz w:val="20"/>
                <w:szCs w:val="20"/>
              </w:rPr>
              <w:t xml:space="preserve">  电费</w:t>
            </w:r>
          </w:p>
        </w:tc>
        <w:tc>
          <w:tcPr>
            <w:tcW w:w="918" w:type="dxa"/>
            <w:tcBorders>
              <w:bottom w:val="single" w:color="000000" w:sz="4" w:space="0"/>
              <w:right w:val="single" w:color="000000" w:sz="4" w:space="0"/>
            </w:tcBorders>
            <w:shd w:val="clear" w:color="auto" w:fill="auto"/>
            <w:vAlign w:val="center"/>
          </w:tcPr>
          <w:p w14:paraId="728B3048">
            <w:pPr>
              <w:jc w:val="right"/>
              <w:rPr>
                <w:rFonts w:ascii="宋体" w:hAnsi="宋体" w:eastAsia="宋体" w:cs="Arial"/>
                <w:color w:val="000000"/>
                <w:sz w:val="20"/>
                <w:szCs w:val="20"/>
              </w:rPr>
            </w:pPr>
            <w:r>
              <w:rPr>
                <w:rFonts w:hint="eastAsia" w:cs="Arial"/>
                <w:color w:val="000000"/>
                <w:sz w:val="20"/>
                <w:szCs w:val="20"/>
              </w:rPr>
              <w:t>2.24</w:t>
            </w:r>
          </w:p>
        </w:tc>
        <w:tc>
          <w:tcPr>
            <w:tcW w:w="649" w:type="dxa"/>
            <w:tcBorders>
              <w:bottom w:val="single" w:color="000000" w:sz="4" w:space="0"/>
              <w:right w:val="single" w:color="000000" w:sz="4" w:space="0"/>
            </w:tcBorders>
            <w:shd w:val="clear" w:color="auto" w:fill="auto"/>
            <w:vAlign w:val="center"/>
          </w:tcPr>
          <w:p w14:paraId="278D30DE">
            <w:pPr>
              <w:rPr>
                <w:rFonts w:ascii="宋体" w:hAnsi="宋体" w:eastAsia="宋体" w:cs="Arial"/>
                <w:color w:val="000000"/>
                <w:sz w:val="20"/>
                <w:szCs w:val="20"/>
              </w:rPr>
            </w:pPr>
            <w:r>
              <w:rPr>
                <w:rFonts w:hint="eastAsia" w:cs="Arial"/>
                <w:color w:val="000000"/>
                <w:sz w:val="20"/>
                <w:szCs w:val="20"/>
              </w:rPr>
              <w:t>31001</w:t>
            </w:r>
          </w:p>
        </w:tc>
        <w:tc>
          <w:tcPr>
            <w:tcW w:w="1152" w:type="dxa"/>
            <w:tcBorders>
              <w:bottom w:val="single" w:color="000000" w:sz="4" w:space="0"/>
              <w:right w:val="single" w:color="000000" w:sz="4" w:space="0"/>
            </w:tcBorders>
            <w:shd w:val="clear" w:color="auto" w:fill="auto"/>
            <w:vAlign w:val="center"/>
          </w:tcPr>
          <w:p w14:paraId="4E3AD488">
            <w:pPr>
              <w:rPr>
                <w:rFonts w:ascii="宋体" w:hAnsi="宋体" w:eastAsia="宋体" w:cs="Arial"/>
                <w:color w:val="000000"/>
                <w:sz w:val="20"/>
                <w:szCs w:val="20"/>
              </w:rPr>
            </w:pPr>
            <w:r>
              <w:rPr>
                <w:rFonts w:hint="eastAsia" w:cs="Arial"/>
                <w:color w:val="000000"/>
                <w:sz w:val="20"/>
                <w:szCs w:val="20"/>
              </w:rPr>
              <w:t xml:space="preserve">  房屋建筑物购建</w:t>
            </w:r>
          </w:p>
        </w:tc>
        <w:tc>
          <w:tcPr>
            <w:tcW w:w="918" w:type="dxa"/>
            <w:tcBorders>
              <w:bottom w:val="single" w:color="000000" w:sz="4" w:space="0"/>
              <w:right w:val="single" w:color="000000" w:sz="4" w:space="0"/>
            </w:tcBorders>
            <w:shd w:val="clear" w:color="auto" w:fill="auto"/>
            <w:vAlign w:val="center"/>
          </w:tcPr>
          <w:p w14:paraId="3BF58196">
            <w:pPr>
              <w:jc w:val="right"/>
              <w:rPr>
                <w:rFonts w:ascii="宋体" w:hAnsi="宋体" w:eastAsia="宋体" w:cs="Arial"/>
                <w:color w:val="000000"/>
                <w:sz w:val="20"/>
                <w:szCs w:val="20"/>
              </w:rPr>
            </w:pPr>
            <w:r>
              <w:rPr>
                <w:rFonts w:hint="eastAsia" w:cs="Arial"/>
                <w:color w:val="000000"/>
                <w:sz w:val="20"/>
                <w:szCs w:val="20"/>
              </w:rPr>
              <w:t>0.00</w:t>
            </w:r>
          </w:p>
        </w:tc>
      </w:tr>
      <w:tr w14:paraId="13A02F4B">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220E8775">
            <w:pPr>
              <w:rPr>
                <w:rFonts w:ascii="宋体" w:hAnsi="宋体" w:eastAsia="宋体" w:cs="Arial"/>
                <w:color w:val="000000"/>
                <w:sz w:val="20"/>
                <w:szCs w:val="20"/>
              </w:rPr>
            </w:pPr>
            <w:r>
              <w:rPr>
                <w:rFonts w:hint="eastAsia" w:cs="Arial"/>
                <w:color w:val="000000"/>
                <w:sz w:val="20"/>
                <w:szCs w:val="20"/>
              </w:rPr>
              <w:t>30109</w:t>
            </w:r>
          </w:p>
        </w:tc>
        <w:tc>
          <w:tcPr>
            <w:tcW w:w="1153" w:type="dxa"/>
            <w:tcBorders>
              <w:bottom w:val="single" w:color="000000" w:sz="4" w:space="0"/>
              <w:right w:val="single" w:color="000000" w:sz="4" w:space="0"/>
            </w:tcBorders>
            <w:shd w:val="clear" w:color="auto" w:fill="auto"/>
            <w:vAlign w:val="center"/>
          </w:tcPr>
          <w:p w14:paraId="53BCC9B5">
            <w:pPr>
              <w:rPr>
                <w:rFonts w:ascii="宋体" w:hAnsi="宋体" w:eastAsia="宋体" w:cs="Arial"/>
                <w:color w:val="000000"/>
                <w:sz w:val="20"/>
                <w:szCs w:val="20"/>
              </w:rPr>
            </w:pPr>
            <w:r>
              <w:rPr>
                <w:rFonts w:hint="eastAsia" w:cs="Arial"/>
                <w:color w:val="000000"/>
                <w:sz w:val="20"/>
                <w:szCs w:val="20"/>
              </w:rPr>
              <w:t xml:space="preserve">  职业年金缴费</w:t>
            </w:r>
          </w:p>
        </w:tc>
        <w:tc>
          <w:tcPr>
            <w:tcW w:w="918" w:type="dxa"/>
            <w:tcBorders>
              <w:bottom w:val="single" w:color="000000" w:sz="4" w:space="0"/>
              <w:right w:val="single" w:color="000000" w:sz="4" w:space="0"/>
            </w:tcBorders>
            <w:shd w:val="clear" w:color="auto" w:fill="auto"/>
            <w:vAlign w:val="center"/>
          </w:tcPr>
          <w:p w14:paraId="23812CD6">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3BAA9D52">
            <w:pPr>
              <w:rPr>
                <w:rFonts w:ascii="宋体" w:hAnsi="宋体" w:eastAsia="宋体" w:cs="Arial"/>
                <w:color w:val="000000"/>
                <w:sz w:val="20"/>
                <w:szCs w:val="20"/>
              </w:rPr>
            </w:pPr>
            <w:r>
              <w:rPr>
                <w:rFonts w:hint="eastAsia" w:cs="Arial"/>
                <w:color w:val="000000"/>
                <w:sz w:val="20"/>
                <w:szCs w:val="20"/>
              </w:rPr>
              <w:t>30207</w:t>
            </w:r>
          </w:p>
        </w:tc>
        <w:tc>
          <w:tcPr>
            <w:tcW w:w="1332" w:type="dxa"/>
            <w:tcBorders>
              <w:bottom w:val="single" w:color="000000" w:sz="4" w:space="0"/>
              <w:right w:val="single" w:color="000000" w:sz="4" w:space="0"/>
            </w:tcBorders>
            <w:shd w:val="clear" w:color="auto" w:fill="auto"/>
            <w:vAlign w:val="center"/>
          </w:tcPr>
          <w:p w14:paraId="54F76998">
            <w:pPr>
              <w:rPr>
                <w:rFonts w:ascii="宋体" w:hAnsi="宋体" w:eastAsia="宋体" w:cs="Arial"/>
                <w:color w:val="000000"/>
                <w:sz w:val="20"/>
                <w:szCs w:val="20"/>
              </w:rPr>
            </w:pPr>
            <w:r>
              <w:rPr>
                <w:rFonts w:hint="eastAsia" w:cs="Arial"/>
                <w:color w:val="000000"/>
                <w:sz w:val="20"/>
                <w:szCs w:val="20"/>
              </w:rPr>
              <w:t xml:space="preserve">  邮电费</w:t>
            </w:r>
          </w:p>
        </w:tc>
        <w:tc>
          <w:tcPr>
            <w:tcW w:w="918" w:type="dxa"/>
            <w:tcBorders>
              <w:bottom w:val="single" w:color="000000" w:sz="4" w:space="0"/>
              <w:right w:val="single" w:color="000000" w:sz="4" w:space="0"/>
            </w:tcBorders>
            <w:shd w:val="clear" w:color="auto" w:fill="auto"/>
            <w:vAlign w:val="center"/>
          </w:tcPr>
          <w:p w14:paraId="6A808BF2">
            <w:pPr>
              <w:jc w:val="right"/>
              <w:rPr>
                <w:rFonts w:ascii="宋体" w:hAnsi="宋体" w:eastAsia="宋体" w:cs="Arial"/>
                <w:color w:val="000000"/>
                <w:sz w:val="20"/>
                <w:szCs w:val="20"/>
              </w:rPr>
            </w:pPr>
            <w:r>
              <w:rPr>
                <w:rFonts w:hint="eastAsia" w:cs="Arial"/>
                <w:color w:val="000000"/>
                <w:sz w:val="20"/>
                <w:szCs w:val="20"/>
              </w:rPr>
              <w:t>4.76</w:t>
            </w:r>
          </w:p>
        </w:tc>
        <w:tc>
          <w:tcPr>
            <w:tcW w:w="649" w:type="dxa"/>
            <w:tcBorders>
              <w:bottom w:val="single" w:color="000000" w:sz="4" w:space="0"/>
              <w:right w:val="single" w:color="000000" w:sz="4" w:space="0"/>
            </w:tcBorders>
            <w:shd w:val="clear" w:color="auto" w:fill="auto"/>
            <w:vAlign w:val="center"/>
          </w:tcPr>
          <w:p w14:paraId="68FAC09F">
            <w:pPr>
              <w:rPr>
                <w:rFonts w:ascii="宋体" w:hAnsi="宋体" w:eastAsia="宋体" w:cs="Arial"/>
                <w:color w:val="000000"/>
                <w:sz w:val="20"/>
                <w:szCs w:val="20"/>
              </w:rPr>
            </w:pPr>
            <w:r>
              <w:rPr>
                <w:rFonts w:hint="eastAsia" w:cs="Arial"/>
                <w:color w:val="000000"/>
                <w:sz w:val="20"/>
                <w:szCs w:val="20"/>
              </w:rPr>
              <w:t>31002</w:t>
            </w:r>
          </w:p>
        </w:tc>
        <w:tc>
          <w:tcPr>
            <w:tcW w:w="1152" w:type="dxa"/>
            <w:tcBorders>
              <w:bottom w:val="single" w:color="000000" w:sz="4" w:space="0"/>
              <w:right w:val="single" w:color="000000" w:sz="4" w:space="0"/>
            </w:tcBorders>
            <w:shd w:val="clear" w:color="auto" w:fill="auto"/>
            <w:vAlign w:val="center"/>
          </w:tcPr>
          <w:p w14:paraId="415F31C7">
            <w:pPr>
              <w:rPr>
                <w:rFonts w:ascii="宋体" w:hAnsi="宋体" w:eastAsia="宋体" w:cs="Arial"/>
                <w:color w:val="000000"/>
                <w:sz w:val="20"/>
                <w:szCs w:val="20"/>
              </w:rPr>
            </w:pPr>
            <w:r>
              <w:rPr>
                <w:rFonts w:hint="eastAsia" w:cs="Arial"/>
                <w:color w:val="000000"/>
                <w:sz w:val="20"/>
                <w:szCs w:val="20"/>
              </w:rPr>
              <w:t xml:space="preserve">  办公设备购置</w:t>
            </w:r>
          </w:p>
        </w:tc>
        <w:tc>
          <w:tcPr>
            <w:tcW w:w="918" w:type="dxa"/>
            <w:tcBorders>
              <w:bottom w:val="single" w:color="000000" w:sz="4" w:space="0"/>
              <w:right w:val="single" w:color="000000" w:sz="4" w:space="0"/>
            </w:tcBorders>
            <w:shd w:val="clear" w:color="auto" w:fill="auto"/>
            <w:vAlign w:val="center"/>
          </w:tcPr>
          <w:p w14:paraId="60E43144">
            <w:pPr>
              <w:jc w:val="right"/>
              <w:rPr>
                <w:rFonts w:ascii="宋体" w:hAnsi="宋体" w:eastAsia="宋体" w:cs="Arial"/>
                <w:color w:val="000000"/>
                <w:sz w:val="20"/>
                <w:szCs w:val="20"/>
              </w:rPr>
            </w:pPr>
            <w:r>
              <w:rPr>
                <w:rFonts w:hint="eastAsia" w:cs="Arial"/>
                <w:color w:val="000000"/>
                <w:sz w:val="20"/>
                <w:szCs w:val="20"/>
              </w:rPr>
              <w:t>3.32</w:t>
            </w:r>
          </w:p>
        </w:tc>
      </w:tr>
      <w:tr w14:paraId="5D46E37D">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03CC4A74">
            <w:pPr>
              <w:rPr>
                <w:rFonts w:ascii="宋体" w:hAnsi="宋体" w:eastAsia="宋体" w:cs="Arial"/>
                <w:color w:val="000000"/>
                <w:sz w:val="20"/>
                <w:szCs w:val="20"/>
              </w:rPr>
            </w:pPr>
            <w:r>
              <w:rPr>
                <w:rFonts w:hint="eastAsia" w:cs="Arial"/>
                <w:color w:val="000000"/>
                <w:sz w:val="20"/>
                <w:szCs w:val="20"/>
              </w:rPr>
              <w:t>30110</w:t>
            </w:r>
          </w:p>
        </w:tc>
        <w:tc>
          <w:tcPr>
            <w:tcW w:w="1153" w:type="dxa"/>
            <w:tcBorders>
              <w:bottom w:val="single" w:color="000000" w:sz="4" w:space="0"/>
              <w:right w:val="single" w:color="000000" w:sz="4" w:space="0"/>
            </w:tcBorders>
            <w:shd w:val="clear" w:color="auto" w:fill="auto"/>
            <w:vAlign w:val="center"/>
          </w:tcPr>
          <w:p w14:paraId="2A507619">
            <w:pPr>
              <w:rPr>
                <w:rFonts w:ascii="宋体" w:hAnsi="宋体" w:eastAsia="宋体" w:cs="Arial"/>
                <w:color w:val="000000"/>
                <w:sz w:val="20"/>
                <w:szCs w:val="20"/>
              </w:rPr>
            </w:pPr>
            <w:r>
              <w:rPr>
                <w:rFonts w:hint="eastAsia" w:cs="Arial"/>
                <w:color w:val="000000"/>
                <w:sz w:val="20"/>
                <w:szCs w:val="20"/>
              </w:rPr>
              <w:t xml:space="preserve">  职工基本医疗保险缴费</w:t>
            </w:r>
          </w:p>
        </w:tc>
        <w:tc>
          <w:tcPr>
            <w:tcW w:w="918" w:type="dxa"/>
            <w:tcBorders>
              <w:bottom w:val="single" w:color="000000" w:sz="4" w:space="0"/>
              <w:right w:val="single" w:color="000000" w:sz="4" w:space="0"/>
            </w:tcBorders>
            <w:shd w:val="clear" w:color="auto" w:fill="auto"/>
            <w:vAlign w:val="center"/>
          </w:tcPr>
          <w:p w14:paraId="521EF76C">
            <w:pPr>
              <w:jc w:val="right"/>
              <w:rPr>
                <w:rFonts w:ascii="宋体" w:hAnsi="宋体" w:eastAsia="宋体" w:cs="Arial"/>
                <w:color w:val="000000"/>
                <w:sz w:val="20"/>
                <w:szCs w:val="20"/>
              </w:rPr>
            </w:pPr>
            <w:r>
              <w:rPr>
                <w:rFonts w:hint="eastAsia" w:cs="Arial"/>
                <w:color w:val="000000"/>
                <w:sz w:val="20"/>
                <w:szCs w:val="20"/>
              </w:rPr>
              <w:t>17.94</w:t>
            </w:r>
          </w:p>
        </w:tc>
        <w:tc>
          <w:tcPr>
            <w:tcW w:w="649" w:type="dxa"/>
            <w:tcBorders>
              <w:bottom w:val="single" w:color="000000" w:sz="4" w:space="0"/>
              <w:right w:val="single" w:color="000000" w:sz="4" w:space="0"/>
            </w:tcBorders>
            <w:shd w:val="clear" w:color="auto" w:fill="auto"/>
            <w:vAlign w:val="center"/>
          </w:tcPr>
          <w:p w14:paraId="3E9BF42A">
            <w:pPr>
              <w:rPr>
                <w:rFonts w:ascii="宋体" w:hAnsi="宋体" w:eastAsia="宋体" w:cs="Arial"/>
                <w:color w:val="000000"/>
                <w:sz w:val="20"/>
                <w:szCs w:val="20"/>
              </w:rPr>
            </w:pPr>
            <w:r>
              <w:rPr>
                <w:rFonts w:hint="eastAsia" w:cs="Arial"/>
                <w:color w:val="000000"/>
                <w:sz w:val="20"/>
                <w:szCs w:val="20"/>
              </w:rPr>
              <w:t>30208</w:t>
            </w:r>
          </w:p>
        </w:tc>
        <w:tc>
          <w:tcPr>
            <w:tcW w:w="1332" w:type="dxa"/>
            <w:tcBorders>
              <w:bottom w:val="single" w:color="000000" w:sz="4" w:space="0"/>
              <w:right w:val="single" w:color="000000" w:sz="4" w:space="0"/>
            </w:tcBorders>
            <w:shd w:val="clear" w:color="auto" w:fill="auto"/>
            <w:vAlign w:val="center"/>
          </w:tcPr>
          <w:p w14:paraId="6194852D">
            <w:pPr>
              <w:rPr>
                <w:rFonts w:ascii="宋体" w:hAnsi="宋体" w:eastAsia="宋体" w:cs="Arial"/>
                <w:color w:val="000000"/>
                <w:sz w:val="20"/>
                <w:szCs w:val="20"/>
              </w:rPr>
            </w:pPr>
            <w:r>
              <w:rPr>
                <w:rFonts w:hint="eastAsia" w:cs="Arial"/>
                <w:color w:val="000000"/>
                <w:sz w:val="20"/>
                <w:szCs w:val="20"/>
              </w:rPr>
              <w:t xml:space="preserve">  取暖费</w:t>
            </w:r>
          </w:p>
        </w:tc>
        <w:tc>
          <w:tcPr>
            <w:tcW w:w="918" w:type="dxa"/>
            <w:tcBorders>
              <w:bottom w:val="single" w:color="000000" w:sz="4" w:space="0"/>
              <w:right w:val="single" w:color="000000" w:sz="4" w:space="0"/>
            </w:tcBorders>
            <w:shd w:val="clear" w:color="auto" w:fill="auto"/>
            <w:vAlign w:val="center"/>
          </w:tcPr>
          <w:p w14:paraId="3C2D6486">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683B2EFE">
            <w:pPr>
              <w:rPr>
                <w:rFonts w:ascii="宋体" w:hAnsi="宋体" w:eastAsia="宋体" w:cs="Arial"/>
                <w:color w:val="000000"/>
                <w:sz w:val="20"/>
                <w:szCs w:val="20"/>
              </w:rPr>
            </w:pPr>
            <w:r>
              <w:rPr>
                <w:rFonts w:hint="eastAsia" w:cs="Arial"/>
                <w:color w:val="000000"/>
                <w:sz w:val="20"/>
                <w:szCs w:val="20"/>
              </w:rPr>
              <w:t>31003</w:t>
            </w:r>
          </w:p>
        </w:tc>
        <w:tc>
          <w:tcPr>
            <w:tcW w:w="1152" w:type="dxa"/>
            <w:tcBorders>
              <w:bottom w:val="single" w:color="000000" w:sz="4" w:space="0"/>
              <w:right w:val="single" w:color="000000" w:sz="4" w:space="0"/>
            </w:tcBorders>
            <w:shd w:val="clear" w:color="auto" w:fill="auto"/>
            <w:vAlign w:val="center"/>
          </w:tcPr>
          <w:p w14:paraId="3FF4392B">
            <w:pPr>
              <w:rPr>
                <w:rFonts w:ascii="宋体" w:hAnsi="宋体" w:eastAsia="宋体" w:cs="Arial"/>
                <w:color w:val="000000"/>
                <w:sz w:val="20"/>
                <w:szCs w:val="20"/>
              </w:rPr>
            </w:pPr>
            <w:r>
              <w:rPr>
                <w:rFonts w:hint="eastAsia" w:cs="Arial"/>
                <w:color w:val="000000"/>
                <w:sz w:val="20"/>
                <w:szCs w:val="20"/>
              </w:rPr>
              <w:t xml:space="preserve">  专用设备购置</w:t>
            </w:r>
          </w:p>
        </w:tc>
        <w:tc>
          <w:tcPr>
            <w:tcW w:w="918" w:type="dxa"/>
            <w:tcBorders>
              <w:bottom w:val="single" w:color="000000" w:sz="4" w:space="0"/>
              <w:right w:val="single" w:color="000000" w:sz="4" w:space="0"/>
            </w:tcBorders>
            <w:shd w:val="clear" w:color="auto" w:fill="auto"/>
            <w:vAlign w:val="center"/>
          </w:tcPr>
          <w:p w14:paraId="04BC2DB0">
            <w:pPr>
              <w:jc w:val="right"/>
              <w:rPr>
                <w:rFonts w:ascii="宋体" w:hAnsi="宋体" w:eastAsia="宋体" w:cs="Arial"/>
                <w:color w:val="000000"/>
                <w:sz w:val="20"/>
                <w:szCs w:val="20"/>
              </w:rPr>
            </w:pPr>
            <w:r>
              <w:rPr>
                <w:rFonts w:hint="eastAsia" w:cs="Arial"/>
                <w:color w:val="000000"/>
                <w:sz w:val="20"/>
                <w:szCs w:val="20"/>
              </w:rPr>
              <w:t>0.00</w:t>
            </w:r>
          </w:p>
        </w:tc>
      </w:tr>
      <w:tr w14:paraId="0F7E8A8E">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7F21C1F6">
            <w:pPr>
              <w:rPr>
                <w:rFonts w:ascii="宋体" w:hAnsi="宋体" w:eastAsia="宋体" w:cs="Arial"/>
                <w:color w:val="000000"/>
                <w:sz w:val="20"/>
                <w:szCs w:val="20"/>
              </w:rPr>
            </w:pPr>
            <w:r>
              <w:rPr>
                <w:rFonts w:hint="eastAsia" w:cs="Arial"/>
                <w:color w:val="000000"/>
                <w:sz w:val="20"/>
                <w:szCs w:val="20"/>
              </w:rPr>
              <w:t>30111</w:t>
            </w:r>
          </w:p>
        </w:tc>
        <w:tc>
          <w:tcPr>
            <w:tcW w:w="1153" w:type="dxa"/>
            <w:tcBorders>
              <w:bottom w:val="single" w:color="000000" w:sz="4" w:space="0"/>
              <w:right w:val="single" w:color="000000" w:sz="4" w:space="0"/>
            </w:tcBorders>
            <w:shd w:val="clear" w:color="auto" w:fill="auto"/>
            <w:vAlign w:val="center"/>
          </w:tcPr>
          <w:p w14:paraId="44E48C7F">
            <w:pPr>
              <w:rPr>
                <w:rFonts w:ascii="宋体" w:hAnsi="宋体" w:eastAsia="宋体" w:cs="Arial"/>
                <w:color w:val="000000"/>
                <w:sz w:val="20"/>
                <w:szCs w:val="20"/>
              </w:rPr>
            </w:pPr>
            <w:r>
              <w:rPr>
                <w:rFonts w:hint="eastAsia" w:cs="Arial"/>
                <w:color w:val="000000"/>
                <w:sz w:val="20"/>
                <w:szCs w:val="20"/>
              </w:rPr>
              <w:t xml:space="preserve">  公务员医疗补助缴款</w:t>
            </w:r>
          </w:p>
        </w:tc>
        <w:tc>
          <w:tcPr>
            <w:tcW w:w="918" w:type="dxa"/>
            <w:tcBorders>
              <w:bottom w:val="single" w:color="000000" w:sz="4" w:space="0"/>
              <w:right w:val="single" w:color="000000" w:sz="4" w:space="0"/>
            </w:tcBorders>
            <w:shd w:val="clear" w:color="auto" w:fill="auto"/>
            <w:vAlign w:val="center"/>
          </w:tcPr>
          <w:p w14:paraId="217B9214">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26EBFD30">
            <w:pPr>
              <w:rPr>
                <w:rFonts w:ascii="宋体" w:hAnsi="宋体" w:eastAsia="宋体" w:cs="Arial"/>
                <w:color w:val="000000"/>
                <w:sz w:val="20"/>
                <w:szCs w:val="20"/>
              </w:rPr>
            </w:pPr>
            <w:r>
              <w:rPr>
                <w:rFonts w:hint="eastAsia" w:cs="Arial"/>
                <w:color w:val="000000"/>
                <w:sz w:val="20"/>
                <w:szCs w:val="20"/>
              </w:rPr>
              <w:t>30209</w:t>
            </w:r>
          </w:p>
        </w:tc>
        <w:tc>
          <w:tcPr>
            <w:tcW w:w="1332" w:type="dxa"/>
            <w:tcBorders>
              <w:bottom w:val="single" w:color="000000" w:sz="4" w:space="0"/>
              <w:right w:val="single" w:color="000000" w:sz="4" w:space="0"/>
            </w:tcBorders>
            <w:shd w:val="clear" w:color="auto" w:fill="auto"/>
            <w:vAlign w:val="center"/>
          </w:tcPr>
          <w:p w14:paraId="5C9A8FE7">
            <w:pPr>
              <w:rPr>
                <w:rFonts w:ascii="宋体" w:hAnsi="宋体" w:eastAsia="宋体" w:cs="Arial"/>
                <w:color w:val="000000"/>
                <w:sz w:val="20"/>
                <w:szCs w:val="20"/>
              </w:rPr>
            </w:pPr>
            <w:r>
              <w:rPr>
                <w:rFonts w:hint="eastAsia" w:cs="Arial"/>
                <w:color w:val="000000"/>
                <w:sz w:val="20"/>
                <w:szCs w:val="20"/>
              </w:rPr>
              <w:t xml:space="preserve">  物业管理费</w:t>
            </w:r>
          </w:p>
        </w:tc>
        <w:tc>
          <w:tcPr>
            <w:tcW w:w="918" w:type="dxa"/>
            <w:tcBorders>
              <w:bottom w:val="single" w:color="000000" w:sz="4" w:space="0"/>
              <w:right w:val="single" w:color="000000" w:sz="4" w:space="0"/>
            </w:tcBorders>
            <w:shd w:val="clear" w:color="auto" w:fill="auto"/>
            <w:vAlign w:val="center"/>
          </w:tcPr>
          <w:p w14:paraId="0922289C">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44FC9DD1">
            <w:pPr>
              <w:rPr>
                <w:rFonts w:ascii="宋体" w:hAnsi="宋体" w:eastAsia="宋体" w:cs="Arial"/>
                <w:color w:val="000000"/>
                <w:sz w:val="20"/>
                <w:szCs w:val="20"/>
              </w:rPr>
            </w:pPr>
            <w:r>
              <w:rPr>
                <w:rFonts w:hint="eastAsia" w:cs="Arial"/>
                <w:color w:val="000000"/>
                <w:sz w:val="20"/>
                <w:szCs w:val="20"/>
              </w:rPr>
              <w:t>31005</w:t>
            </w:r>
          </w:p>
        </w:tc>
        <w:tc>
          <w:tcPr>
            <w:tcW w:w="1152" w:type="dxa"/>
            <w:tcBorders>
              <w:bottom w:val="single" w:color="000000" w:sz="4" w:space="0"/>
              <w:right w:val="single" w:color="000000" w:sz="4" w:space="0"/>
            </w:tcBorders>
            <w:shd w:val="clear" w:color="auto" w:fill="auto"/>
            <w:vAlign w:val="center"/>
          </w:tcPr>
          <w:p w14:paraId="0A95C61B">
            <w:pPr>
              <w:rPr>
                <w:rFonts w:ascii="宋体" w:hAnsi="宋体" w:eastAsia="宋体" w:cs="Arial"/>
                <w:color w:val="000000"/>
                <w:sz w:val="20"/>
                <w:szCs w:val="20"/>
              </w:rPr>
            </w:pPr>
            <w:r>
              <w:rPr>
                <w:rFonts w:hint="eastAsia" w:cs="Arial"/>
                <w:color w:val="000000"/>
                <w:sz w:val="20"/>
                <w:szCs w:val="20"/>
              </w:rPr>
              <w:t xml:space="preserve">  基础设施建设</w:t>
            </w:r>
          </w:p>
        </w:tc>
        <w:tc>
          <w:tcPr>
            <w:tcW w:w="918" w:type="dxa"/>
            <w:tcBorders>
              <w:bottom w:val="single" w:color="000000" w:sz="4" w:space="0"/>
              <w:right w:val="single" w:color="000000" w:sz="4" w:space="0"/>
            </w:tcBorders>
            <w:shd w:val="clear" w:color="auto" w:fill="auto"/>
            <w:vAlign w:val="center"/>
          </w:tcPr>
          <w:p w14:paraId="57BC358D">
            <w:pPr>
              <w:jc w:val="right"/>
              <w:rPr>
                <w:rFonts w:ascii="宋体" w:hAnsi="宋体" w:eastAsia="宋体" w:cs="Arial"/>
                <w:color w:val="000000"/>
                <w:sz w:val="20"/>
                <w:szCs w:val="20"/>
              </w:rPr>
            </w:pPr>
            <w:r>
              <w:rPr>
                <w:rFonts w:hint="eastAsia" w:cs="Arial"/>
                <w:color w:val="000000"/>
                <w:sz w:val="20"/>
                <w:szCs w:val="20"/>
              </w:rPr>
              <w:t>0.00</w:t>
            </w:r>
          </w:p>
        </w:tc>
      </w:tr>
      <w:tr w14:paraId="03088C73">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6CCCA7D4">
            <w:pPr>
              <w:rPr>
                <w:rFonts w:ascii="宋体" w:hAnsi="宋体" w:eastAsia="宋体" w:cs="Arial"/>
                <w:color w:val="000000"/>
                <w:sz w:val="20"/>
                <w:szCs w:val="20"/>
              </w:rPr>
            </w:pPr>
            <w:r>
              <w:rPr>
                <w:rFonts w:hint="eastAsia" w:cs="Arial"/>
                <w:color w:val="000000"/>
                <w:sz w:val="20"/>
                <w:szCs w:val="20"/>
              </w:rPr>
              <w:t>30112</w:t>
            </w:r>
          </w:p>
        </w:tc>
        <w:tc>
          <w:tcPr>
            <w:tcW w:w="1153" w:type="dxa"/>
            <w:tcBorders>
              <w:bottom w:val="single" w:color="000000" w:sz="4" w:space="0"/>
              <w:right w:val="single" w:color="000000" w:sz="4" w:space="0"/>
            </w:tcBorders>
            <w:shd w:val="clear" w:color="auto" w:fill="auto"/>
            <w:vAlign w:val="center"/>
          </w:tcPr>
          <w:p w14:paraId="5B5A8C2D">
            <w:pPr>
              <w:rPr>
                <w:rFonts w:ascii="宋体" w:hAnsi="宋体" w:eastAsia="宋体" w:cs="Arial"/>
                <w:color w:val="000000"/>
                <w:sz w:val="20"/>
                <w:szCs w:val="20"/>
              </w:rPr>
            </w:pPr>
            <w:r>
              <w:rPr>
                <w:rFonts w:hint="eastAsia" w:cs="Arial"/>
                <w:color w:val="000000"/>
                <w:sz w:val="20"/>
                <w:szCs w:val="20"/>
              </w:rPr>
              <w:t xml:space="preserve">  其他社会保障缴费</w:t>
            </w:r>
          </w:p>
        </w:tc>
        <w:tc>
          <w:tcPr>
            <w:tcW w:w="918" w:type="dxa"/>
            <w:tcBorders>
              <w:bottom w:val="single" w:color="000000" w:sz="4" w:space="0"/>
              <w:right w:val="single" w:color="000000" w:sz="4" w:space="0"/>
            </w:tcBorders>
            <w:shd w:val="clear" w:color="auto" w:fill="auto"/>
            <w:vAlign w:val="center"/>
          </w:tcPr>
          <w:p w14:paraId="5EBA66EF">
            <w:pPr>
              <w:jc w:val="right"/>
              <w:rPr>
                <w:rFonts w:ascii="宋体" w:hAnsi="宋体" w:eastAsia="宋体" w:cs="Arial"/>
                <w:color w:val="000000"/>
                <w:sz w:val="20"/>
                <w:szCs w:val="20"/>
              </w:rPr>
            </w:pPr>
            <w:r>
              <w:rPr>
                <w:rFonts w:hint="eastAsia" w:cs="Arial"/>
                <w:color w:val="000000"/>
                <w:sz w:val="20"/>
                <w:szCs w:val="20"/>
              </w:rPr>
              <w:t>2.88</w:t>
            </w:r>
          </w:p>
        </w:tc>
        <w:tc>
          <w:tcPr>
            <w:tcW w:w="649" w:type="dxa"/>
            <w:tcBorders>
              <w:bottom w:val="single" w:color="000000" w:sz="4" w:space="0"/>
              <w:right w:val="single" w:color="000000" w:sz="4" w:space="0"/>
            </w:tcBorders>
            <w:shd w:val="clear" w:color="auto" w:fill="auto"/>
            <w:vAlign w:val="center"/>
          </w:tcPr>
          <w:p w14:paraId="47BBC328">
            <w:pPr>
              <w:rPr>
                <w:rFonts w:ascii="宋体" w:hAnsi="宋体" w:eastAsia="宋体" w:cs="Arial"/>
                <w:color w:val="000000"/>
                <w:sz w:val="20"/>
                <w:szCs w:val="20"/>
              </w:rPr>
            </w:pPr>
            <w:r>
              <w:rPr>
                <w:rFonts w:hint="eastAsia" w:cs="Arial"/>
                <w:color w:val="000000"/>
                <w:sz w:val="20"/>
                <w:szCs w:val="20"/>
              </w:rPr>
              <w:t>30211</w:t>
            </w:r>
          </w:p>
        </w:tc>
        <w:tc>
          <w:tcPr>
            <w:tcW w:w="1332" w:type="dxa"/>
            <w:tcBorders>
              <w:bottom w:val="single" w:color="000000" w:sz="4" w:space="0"/>
              <w:right w:val="single" w:color="000000" w:sz="4" w:space="0"/>
            </w:tcBorders>
            <w:shd w:val="clear" w:color="auto" w:fill="auto"/>
            <w:vAlign w:val="center"/>
          </w:tcPr>
          <w:p w14:paraId="757FFEFE">
            <w:pPr>
              <w:rPr>
                <w:rFonts w:ascii="宋体" w:hAnsi="宋体" w:eastAsia="宋体" w:cs="Arial"/>
                <w:color w:val="000000"/>
                <w:sz w:val="20"/>
                <w:szCs w:val="20"/>
              </w:rPr>
            </w:pPr>
            <w:r>
              <w:rPr>
                <w:rFonts w:hint="eastAsia" w:cs="Arial"/>
                <w:color w:val="000000"/>
                <w:sz w:val="20"/>
                <w:szCs w:val="20"/>
              </w:rPr>
              <w:t xml:space="preserve">  差旅费</w:t>
            </w:r>
          </w:p>
        </w:tc>
        <w:tc>
          <w:tcPr>
            <w:tcW w:w="918" w:type="dxa"/>
            <w:tcBorders>
              <w:bottom w:val="single" w:color="000000" w:sz="4" w:space="0"/>
              <w:right w:val="single" w:color="000000" w:sz="4" w:space="0"/>
            </w:tcBorders>
            <w:shd w:val="clear" w:color="auto" w:fill="auto"/>
            <w:vAlign w:val="center"/>
          </w:tcPr>
          <w:p w14:paraId="0629F349">
            <w:pPr>
              <w:jc w:val="right"/>
              <w:rPr>
                <w:rFonts w:ascii="宋体" w:hAnsi="宋体" w:eastAsia="宋体" w:cs="Arial"/>
                <w:color w:val="000000"/>
                <w:sz w:val="20"/>
                <w:szCs w:val="20"/>
              </w:rPr>
            </w:pPr>
            <w:r>
              <w:rPr>
                <w:rFonts w:hint="eastAsia" w:cs="Arial"/>
                <w:color w:val="000000"/>
                <w:sz w:val="20"/>
                <w:szCs w:val="20"/>
              </w:rPr>
              <w:t>1.69</w:t>
            </w:r>
          </w:p>
        </w:tc>
        <w:tc>
          <w:tcPr>
            <w:tcW w:w="649" w:type="dxa"/>
            <w:tcBorders>
              <w:bottom w:val="single" w:color="000000" w:sz="4" w:space="0"/>
              <w:right w:val="single" w:color="000000" w:sz="4" w:space="0"/>
            </w:tcBorders>
            <w:shd w:val="clear" w:color="auto" w:fill="auto"/>
            <w:vAlign w:val="center"/>
          </w:tcPr>
          <w:p w14:paraId="3D1C8547">
            <w:pPr>
              <w:rPr>
                <w:rFonts w:ascii="宋体" w:hAnsi="宋体" w:eastAsia="宋体" w:cs="Arial"/>
                <w:color w:val="000000"/>
                <w:sz w:val="20"/>
                <w:szCs w:val="20"/>
              </w:rPr>
            </w:pPr>
            <w:r>
              <w:rPr>
                <w:rFonts w:hint="eastAsia" w:cs="Arial"/>
                <w:color w:val="000000"/>
                <w:sz w:val="20"/>
                <w:szCs w:val="20"/>
              </w:rPr>
              <w:t>31006</w:t>
            </w:r>
          </w:p>
        </w:tc>
        <w:tc>
          <w:tcPr>
            <w:tcW w:w="1152" w:type="dxa"/>
            <w:tcBorders>
              <w:bottom w:val="single" w:color="000000" w:sz="4" w:space="0"/>
              <w:right w:val="single" w:color="000000" w:sz="4" w:space="0"/>
            </w:tcBorders>
            <w:shd w:val="clear" w:color="auto" w:fill="auto"/>
            <w:vAlign w:val="center"/>
          </w:tcPr>
          <w:p w14:paraId="3DBA7AD9">
            <w:pPr>
              <w:rPr>
                <w:rFonts w:ascii="宋体" w:hAnsi="宋体" w:eastAsia="宋体" w:cs="Arial"/>
                <w:color w:val="000000"/>
                <w:sz w:val="20"/>
                <w:szCs w:val="20"/>
              </w:rPr>
            </w:pPr>
            <w:r>
              <w:rPr>
                <w:rFonts w:hint="eastAsia" w:cs="Arial"/>
                <w:color w:val="000000"/>
                <w:sz w:val="20"/>
                <w:szCs w:val="20"/>
              </w:rPr>
              <w:t xml:space="preserve">  大型修缮</w:t>
            </w:r>
          </w:p>
        </w:tc>
        <w:tc>
          <w:tcPr>
            <w:tcW w:w="918" w:type="dxa"/>
            <w:tcBorders>
              <w:bottom w:val="single" w:color="000000" w:sz="4" w:space="0"/>
              <w:right w:val="single" w:color="000000" w:sz="4" w:space="0"/>
            </w:tcBorders>
            <w:shd w:val="clear" w:color="auto" w:fill="auto"/>
            <w:vAlign w:val="center"/>
          </w:tcPr>
          <w:p w14:paraId="54A9E44C">
            <w:pPr>
              <w:jc w:val="right"/>
              <w:rPr>
                <w:rFonts w:ascii="宋体" w:hAnsi="宋体" w:eastAsia="宋体" w:cs="Arial"/>
                <w:color w:val="000000"/>
                <w:sz w:val="20"/>
                <w:szCs w:val="20"/>
              </w:rPr>
            </w:pPr>
            <w:r>
              <w:rPr>
                <w:rFonts w:hint="eastAsia" w:cs="Arial"/>
                <w:color w:val="000000"/>
                <w:sz w:val="20"/>
                <w:szCs w:val="20"/>
              </w:rPr>
              <w:t>0.00</w:t>
            </w:r>
          </w:p>
        </w:tc>
      </w:tr>
      <w:tr w14:paraId="72979E70">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18863461">
            <w:pPr>
              <w:rPr>
                <w:rFonts w:ascii="宋体" w:hAnsi="宋体" w:eastAsia="宋体" w:cs="Arial"/>
                <w:color w:val="000000"/>
                <w:sz w:val="20"/>
                <w:szCs w:val="20"/>
              </w:rPr>
            </w:pPr>
            <w:r>
              <w:rPr>
                <w:rFonts w:hint="eastAsia" w:cs="Arial"/>
                <w:color w:val="000000"/>
                <w:sz w:val="20"/>
                <w:szCs w:val="20"/>
              </w:rPr>
              <w:t>30113</w:t>
            </w:r>
          </w:p>
        </w:tc>
        <w:tc>
          <w:tcPr>
            <w:tcW w:w="1153" w:type="dxa"/>
            <w:tcBorders>
              <w:bottom w:val="single" w:color="000000" w:sz="4" w:space="0"/>
              <w:right w:val="single" w:color="000000" w:sz="4" w:space="0"/>
            </w:tcBorders>
            <w:shd w:val="clear" w:color="auto" w:fill="auto"/>
            <w:vAlign w:val="center"/>
          </w:tcPr>
          <w:p w14:paraId="2A637946">
            <w:pPr>
              <w:rPr>
                <w:rFonts w:ascii="宋体" w:hAnsi="宋体" w:eastAsia="宋体" w:cs="Arial"/>
                <w:color w:val="000000"/>
                <w:sz w:val="20"/>
                <w:szCs w:val="20"/>
              </w:rPr>
            </w:pPr>
            <w:r>
              <w:rPr>
                <w:rFonts w:hint="eastAsia" w:cs="Arial"/>
                <w:color w:val="000000"/>
                <w:sz w:val="20"/>
                <w:szCs w:val="20"/>
              </w:rPr>
              <w:t xml:space="preserve">  住房公积金</w:t>
            </w:r>
          </w:p>
        </w:tc>
        <w:tc>
          <w:tcPr>
            <w:tcW w:w="918" w:type="dxa"/>
            <w:tcBorders>
              <w:bottom w:val="single" w:color="000000" w:sz="4" w:space="0"/>
              <w:right w:val="single" w:color="000000" w:sz="4" w:space="0"/>
            </w:tcBorders>
            <w:shd w:val="clear" w:color="auto" w:fill="auto"/>
            <w:vAlign w:val="center"/>
          </w:tcPr>
          <w:p w14:paraId="0FE0C0E5">
            <w:pPr>
              <w:jc w:val="right"/>
              <w:rPr>
                <w:rFonts w:ascii="宋体" w:hAnsi="宋体" w:eastAsia="宋体" w:cs="Arial"/>
                <w:color w:val="000000"/>
                <w:sz w:val="20"/>
                <w:szCs w:val="20"/>
              </w:rPr>
            </w:pPr>
            <w:r>
              <w:rPr>
                <w:rFonts w:hint="eastAsia" w:cs="Arial"/>
                <w:color w:val="000000"/>
                <w:sz w:val="20"/>
                <w:szCs w:val="20"/>
              </w:rPr>
              <w:t>16.94</w:t>
            </w:r>
          </w:p>
        </w:tc>
        <w:tc>
          <w:tcPr>
            <w:tcW w:w="649" w:type="dxa"/>
            <w:tcBorders>
              <w:bottom w:val="single" w:color="000000" w:sz="4" w:space="0"/>
              <w:right w:val="single" w:color="000000" w:sz="4" w:space="0"/>
            </w:tcBorders>
            <w:shd w:val="clear" w:color="auto" w:fill="auto"/>
            <w:vAlign w:val="center"/>
          </w:tcPr>
          <w:p w14:paraId="17AD0F1A">
            <w:pPr>
              <w:rPr>
                <w:rFonts w:ascii="宋体" w:hAnsi="宋体" w:eastAsia="宋体" w:cs="Arial"/>
                <w:color w:val="000000"/>
                <w:sz w:val="20"/>
                <w:szCs w:val="20"/>
              </w:rPr>
            </w:pPr>
            <w:r>
              <w:rPr>
                <w:rFonts w:hint="eastAsia" w:cs="Arial"/>
                <w:color w:val="000000"/>
                <w:sz w:val="20"/>
                <w:szCs w:val="20"/>
              </w:rPr>
              <w:t>30212</w:t>
            </w:r>
          </w:p>
        </w:tc>
        <w:tc>
          <w:tcPr>
            <w:tcW w:w="1332" w:type="dxa"/>
            <w:tcBorders>
              <w:bottom w:val="single" w:color="000000" w:sz="4" w:space="0"/>
              <w:right w:val="single" w:color="000000" w:sz="4" w:space="0"/>
            </w:tcBorders>
            <w:shd w:val="clear" w:color="auto" w:fill="auto"/>
            <w:vAlign w:val="center"/>
          </w:tcPr>
          <w:p w14:paraId="09978E31">
            <w:pPr>
              <w:rPr>
                <w:rFonts w:ascii="宋体" w:hAnsi="宋体" w:eastAsia="宋体" w:cs="Arial"/>
                <w:color w:val="000000"/>
                <w:sz w:val="20"/>
                <w:szCs w:val="20"/>
              </w:rPr>
            </w:pPr>
            <w:r>
              <w:rPr>
                <w:rFonts w:hint="eastAsia" w:cs="Arial"/>
                <w:color w:val="000000"/>
                <w:sz w:val="20"/>
                <w:szCs w:val="20"/>
              </w:rPr>
              <w:t xml:space="preserve">  因公出国（境）费用</w:t>
            </w:r>
          </w:p>
        </w:tc>
        <w:tc>
          <w:tcPr>
            <w:tcW w:w="918" w:type="dxa"/>
            <w:tcBorders>
              <w:bottom w:val="single" w:color="000000" w:sz="4" w:space="0"/>
              <w:right w:val="single" w:color="000000" w:sz="4" w:space="0"/>
            </w:tcBorders>
            <w:shd w:val="clear" w:color="auto" w:fill="auto"/>
            <w:vAlign w:val="center"/>
          </w:tcPr>
          <w:p w14:paraId="430C6BC3">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4078C448">
            <w:pPr>
              <w:rPr>
                <w:rFonts w:ascii="宋体" w:hAnsi="宋体" w:eastAsia="宋体" w:cs="Arial"/>
                <w:color w:val="000000"/>
                <w:sz w:val="20"/>
                <w:szCs w:val="20"/>
              </w:rPr>
            </w:pPr>
            <w:r>
              <w:rPr>
                <w:rFonts w:hint="eastAsia" w:cs="Arial"/>
                <w:color w:val="000000"/>
                <w:sz w:val="20"/>
                <w:szCs w:val="20"/>
              </w:rPr>
              <w:t>31007</w:t>
            </w:r>
          </w:p>
        </w:tc>
        <w:tc>
          <w:tcPr>
            <w:tcW w:w="1152" w:type="dxa"/>
            <w:tcBorders>
              <w:bottom w:val="single" w:color="000000" w:sz="4" w:space="0"/>
              <w:right w:val="single" w:color="000000" w:sz="4" w:space="0"/>
            </w:tcBorders>
            <w:shd w:val="clear" w:color="auto" w:fill="auto"/>
            <w:vAlign w:val="center"/>
          </w:tcPr>
          <w:p w14:paraId="60CD746E">
            <w:pPr>
              <w:rPr>
                <w:rFonts w:ascii="宋体" w:hAnsi="宋体" w:eastAsia="宋体" w:cs="Arial"/>
                <w:color w:val="000000"/>
                <w:sz w:val="20"/>
                <w:szCs w:val="20"/>
              </w:rPr>
            </w:pPr>
            <w:r>
              <w:rPr>
                <w:rFonts w:hint="eastAsia" w:cs="Arial"/>
                <w:color w:val="000000"/>
                <w:sz w:val="20"/>
                <w:szCs w:val="20"/>
              </w:rPr>
              <w:t xml:space="preserve">  信息网络及软件购置更新</w:t>
            </w:r>
          </w:p>
        </w:tc>
        <w:tc>
          <w:tcPr>
            <w:tcW w:w="918" w:type="dxa"/>
            <w:tcBorders>
              <w:bottom w:val="single" w:color="000000" w:sz="4" w:space="0"/>
              <w:right w:val="single" w:color="000000" w:sz="4" w:space="0"/>
            </w:tcBorders>
            <w:shd w:val="clear" w:color="auto" w:fill="auto"/>
            <w:vAlign w:val="center"/>
          </w:tcPr>
          <w:p w14:paraId="0E758FDC">
            <w:pPr>
              <w:jc w:val="right"/>
              <w:rPr>
                <w:rFonts w:ascii="宋体" w:hAnsi="宋体" w:eastAsia="宋体" w:cs="Arial"/>
                <w:color w:val="000000"/>
                <w:sz w:val="20"/>
                <w:szCs w:val="20"/>
              </w:rPr>
            </w:pPr>
            <w:r>
              <w:rPr>
                <w:rFonts w:hint="eastAsia" w:cs="Arial"/>
                <w:color w:val="000000"/>
                <w:sz w:val="20"/>
                <w:szCs w:val="20"/>
              </w:rPr>
              <w:t>0.00</w:t>
            </w:r>
          </w:p>
        </w:tc>
      </w:tr>
      <w:tr w14:paraId="4DB1FD27">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63DFFEF2">
            <w:pPr>
              <w:rPr>
                <w:rFonts w:ascii="宋体" w:hAnsi="宋体" w:eastAsia="宋体" w:cs="Arial"/>
                <w:color w:val="000000"/>
                <w:sz w:val="20"/>
                <w:szCs w:val="20"/>
              </w:rPr>
            </w:pPr>
            <w:r>
              <w:rPr>
                <w:rFonts w:hint="eastAsia" w:cs="Arial"/>
                <w:color w:val="000000"/>
                <w:sz w:val="20"/>
                <w:szCs w:val="20"/>
              </w:rPr>
              <w:t>30114</w:t>
            </w:r>
          </w:p>
        </w:tc>
        <w:tc>
          <w:tcPr>
            <w:tcW w:w="1153" w:type="dxa"/>
            <w:tcBorders>
              <w:bottom w:val="single" w:color="000000" w:sz="4" w:space="0"/>
              <w:right w:val="single" w:color="000000" w:sz="4" w:space="0"/>
            </w:tcBorders>
            <w:shd w:val="clear" w:color="auto" w:fill="auto"/>
            <w:vAlign w:val="center"/>
          </w:tcPr>
          <w:p w14:paraId="72C06944">
            <w:pPr>
              <w:rPr>
                <w:rFonts w:ascii="宋体" w:hAnsi="宋体" w:eastAsia="宋体" w:cs="Arial"/>
                <w:color w:val="000000"/>
                <w:sz w:val="20"/>
                <w:szCs w:val="20"/>
              </w:rPr>
            </w:pPr>
            <w:r>
              <w:rPr>
                <w:rFonts w:hint="eastAsia" w:cs="Arial"/>
                <w:color w:val="000000"/>
                <w:sz w:val="20"/>
                <w:szCs w:val="20"/>
              </w:rPr>
              <w:t xml:space="preserve">  医疗费</w:t>
            </w:r>
          </w:p>
        </w:tc>
        <w:tc>
          <w:tcPr>
            <w:tcW w:w="918" w:type="dxa"/>
            <w:tcBorders>
              <w:bottom w:val="single" w:color="000000" w:sz="4" w:space="0"/>
              <w:right w:val="single" w:color="000000" w:sz="4" w:space="0"/>
            </w:tcBorders>
            <w:shd w:val="clear" w:color="auto" w:fill="auto"/>
            <w:vAlign w:val="center"/>
          </w:tcPr>
          <w:p w14:paraId="1B6597C3">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11211A73">
            <w:pPr>
              <w:rPr>
                <w:rFonts w:ascii="宋体" w:hAnsi="宋体" w:eastAsia="宋体" w:cs="Arial"/>
                <w:color w:val="000000"/>
                <w:sz w:val="20"/>
                <w:szCs w:val="20"/>
              </w:rPr>
            </w:pPr>
            <w:r>
              <w:rPr>
                <w:rFonts w:hint="eastAsia" w:cs="Arial"/>
                <w:color w:val="000000"/>
                <w:sz w:val="20"/>
                <w:szCs w:val="20"/>
              </w:rPr>
              <w:t>30213</w:t>
            </w:r>
          </w:p>
        </w:tc>
        <w:tc>
          <w:tcPr>
            <w:tcW w:w="1332" w:type="dxa"/>
            <w:tcBorders>
              <w:bottom w:val="single" w:color="000000" w:sz="4" w:space="0"/>
              <w:right w:val="single" w:color="000000" w:sz="4" w:space="0"/>
            </w:tcBorders>
            <w:shd w:val="clear" w:color="auto" w:fill="auto"/>
            <w:vAlign w:val="center"/>
          </w:tcPr>
          <w:p w14:paraId="0A423C80">
            <w:pPr>
              <w:rPr>
                <w:rFonts w:ascii="宋体" w:hAnsi="宋体" w:eastAsia="宋体" w:cs="Arial"/>
                <w:color w:val="000000"/>
                <w:sz w:val="20"/>
                <w:szCs w:val="20"/>
              </w:rPr>
            </w:pPr>
            <w:r>
              <w:rPr>
                <w:rFonts w:hint="eastAsia" w:cs="Arial"/>
                <w:color w:val="000000"/>
                <w:sz w:val="20"/>
                <w:szCs w:val="20"/>
              </w:rPr>
              <w:t xml:space="preserve">  维修（护）费</w:t>
            </w:r>
          </w:p>
        </w:tc>
        <w:tc>
          <w:tcPr>
            <w:tcW w:w="918" w:type="dxa"/>
            <w:tcBorders>
              <w:bottom w:val="single" w:color="000000" w:sz="4" w:space="0"/>
              <w:right w:val="single" w:color="000000" w:sz="4" w:space="0"/>
            </w:tcBorders>
            <w:shd w:val="clear" w:color="auto" w:fill="auto"/>
            <w:vAlign w:val="center"/>
          </w:tcPr>
          <w:p w14:paraId="4146EE37">
            <w:pPr>
              <w:jc w:val="right"/>
              <w:rPr>
                <w:rFonts w:ascii="宋体" w:hAnsi="宋体" w:eastAsia="宋体" w:cs="Arial"/>
                <w:color w:val="000000"/>
                <w:sz w:val="20"/>
                <w:szCs w:val="20"/>
              </w:rPr>
            </w:pPr>
            <w:r>
              <w:rPr>
                <w:rFonts w:hint="eastAsia" w:cs="Arial"/>
                <w:color w:val="000000"/>
                <w:sz w:val="20"/>
                <w:szCs w:val="20"/>
              </w:rPr>
              <w:t>0.20</w:t>
            </w:r>
          </w:p>
        </w:tc>
        <w:tc>
          <w:tcPr>
            <w:tcW w:w="649" w:type="dxa"/>
            <w:tcBorders>
              <w:bottom w:val="single" w:color="000000" w:sz="4" w:space="0"/>
              <w:right w:val="single" w:color="000000" w:sz="4" w:space="0"/>
            </w:tcBorders>
            <w:shd w:val="clear" w:color="auto" w:fill="auto"/>
            <w:vAlign w:val="center"/>
          </w:tcPr>
          <w:p w14:paraId="51378C3E">
            <w:pPr>
              <w:rPr>
                <w:rFonts w:ascii="宋体" w:hAnsi="宋体" w:eastAsia="宋体" w:cs="Arial"/>
                <w:color w:val="000000"/>
                <w:sz w:val="20"/>
                <w:szCs w:val="20"/>
              </w:rPr>
            </w:pPr>
            <w:r>
              <w:rPr>
                <w:rFonts w:hint="eastAsia" w:cs="Arial"/>
                <w:color w:val="000000"/>
                <w:sz w:val="20"/>
                <w:szCs w:val="20"/>
              </w:rPr>
              <w:t>31008</w:t>
            </w:r>
          </w:p>
        </w:tc>
        <w:tc>
          <w:tcPr>
            <w:tcW w:w="1152" w:type="dxa"/>
            <w:tcBorders>
              <w:bottom w:val="single" w:color="000000" w:sz="4" w:space="0"/>
              <w:right w:val="single" w:color="000000" w:sz="4" w:space="0"/>
            </w:tcBorders>
            <w:shd w:val="clear" w:color="auto" w:fill="auto"/>
            <w:vAlign w:val="center"/>
          </w:tcPr>
          <w:p w14:paraId="5CC0CAE9">
            <w:pPr>
              <w:rPr>
                <w:rFonts w:ascii="宋体" w:hAnsi="宋体" w:eastAsia="宋体" w:cs="Arial"/>
                <w:color w:val="000000"/>
                <w:sz w:val="20"/>
                <w:szCs w:val="20"/>
              </w:rPr>
            </w:pPr>
            <w:r>
              <w:rPr>
                <w:rFonts w:hint="eastAsia" w:cs="Arial"/>
                <w:color w:val="000000"/>
                <w:sz w:val="20"/>
                <w:szCs w:val="20"/>
              </w:rPr>
              <w:t xml:space="preserve">  物资储备</w:t>
            </w:r>
          </w:p>
        </w:tc>
        <w:tc>
          <w:tcPr>
            <w:tcW w:w="918" w:type="dxa"/>
            <w:tcBorders>
              <w:bottom w:val="single" w:color="000000" w:sz="4" w:space="0"/>
              <w:right w:val="single" w:color="000000" w:sz="4" w:space="0"/>
            </w:tcBorders>
            <w:shd w:val="clear" w:color="auto" w:fill="auto"/>
            <w:vAlign w:val="center"/>
          </w:tcPr>
          <w:p w14:paraId="1B4B64C0">
            <w:pPr>
              <w:jc w:val="right"/>
              <w:rPr>
                <w:rFonts w:ascii="宋体" w:hAnsi="宋体" w:eastAsia="宋体" w:cs="Arial"/>
                <w:color w:val="000000"/>
                <w:sz w:val="20"/>
                <w:szCs w:val="20"/>
              </w:rPr>
            </w:pPr>
            <w:r>
              <w:rPr>
                <w:rFonts w:hint="eastAsia" w:cs="Arial"/>
                <w:color w:val="000000"/>
                <w:sz w:val="20"/>
                <w:szCs w:val="20"/>
              </w:rPr>
              <w:t>0.00</w:t>
            </w:r>
          </w:p>
        </w:tc>
      </w:tr>
      <w:tr w14:paraId="74931A71">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0FF1BE0C">
            <w:pPr>
              <w:rPr>
                <w:rFonts w:ascii="宋体" w:hAnsi="宋体" w:eastAsia="宋体" w:cs="Arial"/>
                <w:color w:val="000000"/>
                <w:sz w:val="20"/>
                <w:szCs w:val="20"/>
              </w:rPr>
            </w:pPr>
            <w:r>
              <w:rPr>
                <w:rFonts w:hint="eastAsia" w:cs="Arial"/>
                <w:color w:val="000000"/>
                <w:sz w:val="20"/>
                <w:szCs w:val="20"/>
              </w:rPr>
              <w:t>30199</w:t>
            </w:r>
          </w:p>
        </w:tc>
        <w:tc>
          <w:tcPr>
            <w:tcW w:w="1153" w:type="dxa"/>
            <w:tcBorders>
              <w:bottom w:val="single" w:color="000000" w:sz="4" w:space="0"/>
              <w:right w:val="single" w:color="000000" w:sz="4" w:space="0"/>
            </w:tcBorders>
            <w:shd w:val="clear" w:color="auto" w:fill="auto"/>
            <w:vAlign w:val="center"/>
          </w:tcPr>
          <w:p w14:paraId="432C1A71">
            <w:pPr>
              <w:rPr>
                <w:rFonts w:ascii="宋体" w:hAnsi="宋体" w:eastAsia="宋体" w:cs="Arial"/>
                <w:color w:val="000000"/>
                <w:sz w:val="20"/>
                <w:szCs w:val="20"/>
              </w:rPr>
            </w:pPr>
            <w:r>
              <w:rPr>
                <w:rFonts w:hint="eastAsia" w:cs="Arial"/>
                <w:color w:val="000000"/>
                <w:sz w:val="20"/>
                <w:szCs w:val="20"/>
              </w:rPr>
              <w:t xml:space="preserve">  其他工资福利支出</w:t>
            </w:r>
          </w:p>
        </w:tc>
        <w:tc>
          <w:tcPr>
            <w:tcW w:w="918" w:type="dxa"/>
            <w:tcBorders>
              <w:bottom w:val="single" w:color="000000" w:sz="4" w:space="0"/>
              <w:right w:val="single" w:color="000000" w:sz="4" w:space="0"/>
            </w:tcBorders>
            <w:shd w:val="clear" w:color="auto" w:fill="auto"/>
            <w:vAlign w:val="center"/>
          </w:tcPr>
          <w:p w14:paraId="71BA6D48">
            <w:pPr>
              <w:jc w:val="right"/>
              <w:rPr>
                <w:rFonts w:ascii="宋体" w:hAnsi="宋体" w:eastAsia="宋体" w:cs="Arial"/>
                <w:color w:val="000000"/>
                <w:sz w:val="20"/>
                <w:szCs w:val="20"/>
              </w:rPr>
            </w:pPr>
            <w:r>
              <w:rPr>
                <w:rFonts w:hint="eastAsia" w:cs="Arial"/>
                <w:color w:val="000000"/>
                <w:sz w:val="20"/>
                <w:szCs w:val="20"/>
              </w:rPr>
              <w:t>3.16</w:t>
            </w:r>
          </w:p>
        </w:tc>
        <w:tc>
          <w:tcPr>
            <w:tcW w:w="649" w:type="dxa"/>
            <w:tcBorders>
              <w:bottom w:val="single" w:color="000000" w:sz="4" w:space="0"/>
              <w:right w:val="single" w:color="000000" w:sz="4" w:space="0"/>
            </w:tcBorders>
            <w:shd w:val="clear" w:color="auto" w:fill="auto"/>
            <w:vAlign w:val="center"/>
          </w:tcPr>
          <w:p w14:paraId="37D16A43">
            <w:pPr>
              <w:rPr>
                <w:rFonts w:ascii="宋体" w:hAnsi="宋体" w:eastAsia="宋体" w:cs="Arial"/>
                <w:color w:val="000000"/>
                <w:sz w:val="20"/>
                <w:szCs w:val="20"/>
              </w:rPr>
            </w:pPr>
            <w:r>
              <w:rPr>
                <w:rFonts w:hint="eastAsia" w:cs="Arial"/>
                <w:color w:val="000000"/>
                <w:sz w:val="20"/>
                <w:szCs w:val="20"/>
              </w:rPr>
              <w:t>30214</w:t>
            </w:r>
          </w:p>
        </w:tc>
        <w:tc>
          <w:tcPr>
            <w:tcW w:w="1332" w:type="dxa"/>
            <w:tcBorders>
              <w:bottom w:val="single" w:color="000000" w:sz="4" w:space="0"/>
              <w:right w:val="single" w:color="000000" w:sz="4" w:space="0"/>
            </w:tcBorders>
            <w:shd w:val="clear" w:color="auto" w:fill="auto"/>
            <w:vAlign w:val="center"/>
          </w:tcPr>
          <w:p w14:paraId="128F33BD">
            <w:pPr>
              <w:rPr>
                <w:rFonts w:ascii="宋体" w:hAnsi="宋体" w:eastAsia="宋体" w:cs="Arial"/>
                <w:color w:val="000000"/>
                <w:sz w:val="20"/>
                <w:szCs w:val="20"/>
              </w:rPr>
            </w:pPr>
            <w:r>
              <w:rPr>
                <w:rFonts w:hint="eastAsia" w:cs="Arial"/>
                <w:color w:val="000000"/>
                <w:sz w:val="20"/>
                <w:szCs w:val="20"/>
              </w:rPr>
              <w:t xml:space="preserve">  租赁费</w:t>
            </w:r>
          </w:p>
        </w:tc>
        <w:tc>
          <w:tcPr>
            <w:tcW w:w="918" w:type="dxa"/>
            <w:tcBorders>
              <w:bottom w:val="single" w:color="000000" w:sz="4" w:space="0"/>
              <w:right w:val="single" w:color="000000" w:sz="4" w:space="0"/>
            </w:tcBorders>
            <w:shd w:val="clear" w:color="auto" w:fill="auto"/>
            <w:vAlign w:val="center"/>
          </w:tcPr>
          <w:p w14:paraId="1485D0FB">
            <w:pPr>
              <w:jc w:val="right"/>
              <w:rPr>
                <w:rFonts w:ascii="宋体" w:hAnsi="宋体" w:eastAsia="宋体" w:cs="Arial"/>
                <w:color w:val="000000"/>
                <w:sz w:val="20"/>
                <w:szCs w:val="20"/>
              </w:rPr>
            </w:pPr>
            <w:r>
              <w:rPr>
                <w:rFonts w:hint="eastAsia" w:cs="Arial"/>
                <w:color w:val="000000"/>
                <w:sz w:val="20"/>
                <w:szCs w:val="20"/>
              </w:rPr>
              <w:t>0.78</w:t>
            </w:r>
          </w:p>
        </w:tc>
        <w:tc>
          <w:tcPr>
            <w:tcW w:w="649" w:type="dxa"/>
            <w:tcBorders>
              <w:bottom w:val="single" w:color="000000" w:sz="4" w:space="0"/>
              <w:right w:val="single" w:color="000000" w:sz="4" w:space="0"/>
            </w:tcBorders>
            <w:shd w:val="clear" w:color="auto" w:fill="auto"/>
            <w:vAlign w:val="center"/>
          </w:tcPr>
          <w:p w14:paraId="6DF51708">
            <w:pPr>
              <w:rPr>
                <w:rFonts w:ascii="宋体" w:hAnsi="宋体" w:eastAsia="宋体" w:cs="Arial"/>
                <w:color w:val="000000"/>
                <w:sz w:val="20"/>
                <w:szCs w:val="20"/>
              </w:rPr>
            </w:pPr>
            <w:r>
              <w:rPr>
                <w:rFonts w:hint="eastAsia" w:cs="Arial"/>
                <w:color w:val="000000"/>
                <w:sz w:val="20"/>
                <w:szCs w:val="20"/>
              </w:rPr>
              <w:t>31009</w:t>
            </w:r>
          </w:p>
        </w:tc>
        <w:tc>
          <w:tcPr>
            <w:tcW w:w="1152" w:type="dxa"/>
            <w:tcBorders>
              <w:bottom w:val="single" w:color="000000" w:sz="4" w:space="0"/>
              <w:right w:val="single" w:color="000000" w:sz="4" w:space="0"/>
            </w:tcBorders>
            <w:shd w:val="clear" w:color="auto" w:fill="auto"/>
            <w:vAlign w:val="center"/>
          </w:tcPr>
          <w:p w14:paraId="56EFA9F3">
            <w:pPr>
              <w:rPr>
                <w:rFonts w:ascii="宋体" w:hAnsi="宋体" w:eastAsia="宋体" w:cs="Arial"/>
                <w:color w:val="000000"/>
                <w:sz w:val="20"/>
                <w:szCs w:val="20"/>
              </w:rPr>
            </w:pPr>
            <w:r>
              <w:rPr>
                <w:rFonts w:hint="eastAsia" w:cs="Arial"/>
                <w:color w:val="000000"/>
                <w:sz w:val="20"/>
                <w:szCs w:val="20"/>
              </w:rPr>
              <w:t xml:space="preserve">  土地补偿</w:t>
            </w:r>
          </w:p>
        </w:tc>
        <w:tc>
          <w:tcPr>
            <w:tcW w:w="918" w:type="dxa"/>
            <w:tcBorders>
              <w:bottom w:val="single" w:color="000000" w:sz="4" w:space="0"/>
              <w:right w:val="single" w:color="000000" w:sz="4" w:space="0"/>
            </w:tcBorders>
            <w:shd w:val="clear" w:color="auto" w:fill="auto"/>
            <w:vAlign w:val="center"/>
          </w:tcPr>
          <w:p w14:paraId="6589DE2E">
            <w:pPr>
              <w:jc w:val="right"/>
              <w:rPr>
                <w:rFonts w:ascii="宋体" w:hAnsi="宋体" w:eastAsia="宋体" w:cs="Arial"/>
                <w:color w:val="000000"/>
                <w:sz w:val="20"/>
                <w:szCs w:val="20"/>
              </w:rPr>
            </w:pPr>
            <w:r>
              <w:rPr>
                <w:rFonts w:hint="eastAsia" w:cs="Arial"/>
                <w:color w:val="000000"/>
                <w:sz w:val="20"/>
                <w:szCs w:val="20"/>
              </w:rPr>
              <w:t>0.00</w:t>
            </w:r>
          </w:p>
        </w:tc>
      </w:tr>
      <w:tr w14:paraId="4BBC69B9">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25122D37">
            <w:pPr>
              <w:rPr>
                <w:rFonts w:ascii="宋体" w:hAnsi="宋体" w:eastAsia="宋体" w:cs="Arial"/>
                <w:bCs/>
                <w:color w:val="000000"/>
                <w:sz w:val="20"/>
                <w:szCs w:val="20"/>
              </w:rPr>
            </w:pPr>
            <w:r>
              <w:rPr>
                <w:rFonts w:hint="eastAsia" w:cs="Arial"/>
                <w:bCs/>
                <w:color w:val="000000"/>
                <w:sz w:val="20"/>
                <w:szCs w:val="20"/>
              </w:rPr>
              <w:t>303</w:t>
            </w:r>
          </w:p>
        </w:tc>
        <w:tc>
          <w:tcPr>
            <w:tcW w:w="1153" w:type="dxa"/>
            <w:tcBorders>
              <w:bottom w:val="single" w:color="000000" w:sz="4" w:space="0"/>
              <w:right w:val="single" w:color="000000" w:sz="4" w:space="0"/>
            </w:tcBorders>
            <w:shd w:val="clear" w:color="auto" w:fill="auto"/>
            <w:vAlign w:val="center"/>
          </w:tcPr>
          <w:p w14:paraId="04FEEAD8">
            <w:pPr>
              <w:rPr>
                <w:rFonts w:ascii="宋体" w:hAnsi="宋体" w:eastAsia="宋体" w:cs="Arial"/>
                <w:bCs/>
                <w:color w:val="000000"/>
                <w:sz w:val="20"/>
                <w:szCs w:val="20"/>
              </w:rPr>
            </w:pPr>
            <w:r>
              <w:rPr>
                <w:rFonts w:hint="eastAsia" w:cs="Arial"/>
                <w:bCs/>
                <w:color w:val="000000"/>
                <w:sz w:val="20"/>
                <w:szCs w:val="20"/>
              </w:rPr>
              <w:t>对个人和家庭的补助</w:t>
            </w:r>
          </w:p>
        </w:tc>
        <w:tc>
          <w:tcPr>
            <w:tcW w:w="918" w:type="dxa"/>
            <w:tcBorders>
              <w:bottom w:val="single" w:color="000000" w:sz="4" w:space="0"/>
              <w:right w:val="single" w:color="000000" w:sz="4" w:space="0"/>
            </w:tcBorders>
            <w:shd w:val="clear" w:color="auto" w:fill="auto"/>
            <w:vAlign w:val="center"/>
          </w:tcPr>
          <w:p w14:paraId="65B2D540">
            <w:pPr>
              <w:jc w:val="right"/>
              <w:rPr>
                <w:rFonts w:ascii="宋体" w:hAnsi="宋体" w:eastAsia="宋体" w:cs="Arial"/>
                <w:color w:val="000000"/>
                <w:sz w:val="20"/>
                <w:szCs w:val="20"/>
              </w:rPr>
            </w:pPr>
            <w:r>
              <w:rPr>
                <w:rFonts w:hint="eastAsia" w:cs="Arial"/>
                <w:color w:val="000000"/>
                <w:sz w:val="20"/>
                <w:szCs w:val="20"/>
              </w:rPr>
              <w:t>2.60</w:t>
            </w:r>
          </w:p>
        </w:tc>
        <w:tc>
          <w:tcPr>
            <w:tcW w:w="649" w:type="dxa"/>
            <w:tcBorders>
              <w:bottom w:val="single" w:color="000000" w:sz="4" w:space="0"/>
              <w:right w:val="single" w:color="000000" w:sz="4" w:space="0"/>
            </w:tcBorders>
            <w:shd w:val="clear" w:color="auto" w:fill="auto"/>
            <w:vAlign w:val="center"/>
          </w:tcPr>
          <w:p w14:paraId="0EA063F7">
            <w:pPr>
              <w:rPr>
                <w:rFonts w:ascii="宋体" w:hAnsi="宋体" w:eastAsia="宋体" w:cs="Arial"/>
                <w:color w:val="000000"/>
                <w:sz w:val="20"/>
                <w:szCs w:val="20"/>
              </w:rPr>
            </w:pPr>
            <w:r>
              <w:rPr>
                <w:rFonts w:hint="eastAsia" w:cs="Arial"/>
                <w:color w:val="000000"/>
                <w:sz w:val="20"/>
                <w:szCs w:val="20"/>
              </w:rPr>
              <w:t>30215</w:t>
            </w:r>
          </w:p>
        </w:tc>
        <w:tc>
          <w:tcPr>
            <w:tcW w:w="1332" w:type="dxa"/>
            <w:tcBorders>
              <w:bottom w:val="single" w:color="000000" w:sz="4" w:space="0"/>
              <w:right w:val="single" w:color="000000" w:sz="4" w:space="0"/>
            </w:tcBorders>
            <w:shd w:val="clear" w:color="auto" w:fill="auto"/>
            <w:vAlign w:val="center"/>
          </w:tcPr>
          <w:p w14:paraId="37B7F6B1">
            <w:pPr>
              <w:rPr>
                <w:rFonts w:ascii="宋体" w:hAnsi="宋体" w:eastAsia="宋体" w:cs="Arial"/>
                <w:color w:val="000000"/>
                <w:sz w:val="20"/>
                <w:szCs w:val="20"/>
              </w:rPr>
            </w:pPr>
            <w:r>
              <w:rPr>
                <w:rFonts w:hint="eastAsia" w:cs="Arial"/>
                <w:color w:val="000000"/>
                <w:sz w:val="20"/>
                <w:szCs w:val="20"/>
              </w:rPr>
              <w:t xml:space="preserve">  会议费</w:t>
            </w:r>
          </w:p>
        </w:tc>
        <w:tc>
          <w:tcPr>
            <w:tcW w:w="918" w:type="dxa"/>
            <w:tcBorders>
              <w:bottom w:val="single" w:color="000000" w:sz="4" w:space="0"/>
              <w:right w:val="single" w:color="000000" w:sz="4" w:space="0"/>
            </w:tcBorders>
            <w:shd w:val="clear" w:color="auto" w:fill="auto"/>
            <w:vAlign w:val="center"/>
          </w:tcPr>
          <w:p w14:paraId="0816F08C">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26918409">
            <w:pPr>
              <w:rPr>
                <w:rFonts w:ascii="宋体" w:hAnsi="宋体" w:eastAsia="宋体" w:cs="Arial"/>
                <w:color w:val="000000"/>
                <w:sz w:val="20"/>
                <w:szCs w:val="20"/>
              </w:rPr>
            </w:pPr>
            <w:r>
              <w:rPr>
                <w:rFonts w:hint="eastAsia" w:cs="Arial"/>
                <w:color w:val="000000"/>
                <w:sz w:val="20"/>
                <w:szCs w:val="20"/>
              </w:rPr>
              <w:t>31010</w:t>
            </w:r>
          </w:p>
        </w:tc>
        <w:tc>
          <w:tcPr>
            <w:tcW w:w="1152" w:type="dxa"/>
            <w:tcBorders>
              <w:bottom w:val="single" w:color="000000" w:sz="4" w:space="0"/>
              <w:right w:val="single" w:color="000000" w:sz="4" w:space="0"/>
            </w:tcBorders>
            <w:shd w:val="clear" w:color="auto" w:fill="auto"/>
            <w:vAlign w:val="center"/>
          </w:tcPr>
          <w:p w14:paraId="3832F7B7">
            <w:pPr>
              <w:rPr>
                <w:rFonts w:ascii="宋体" w:hAnsi="宋体" w:eastAsia="宋体" w:cs="Arial"/>
                <w:color w:val="000000"/>
                <w:sz w:val="20"/>
                <w:szCs w:val="20"/>
              </w:rPr>
            </w:pPr>
            <w:r>
              <w:rPr>
                <w:rFonts w:hint="eastAsia" w:cs="Arial"/>
                <w:color w:val="000000"/>
                <w:sz w:val="20"/>
                <w:szCs w:val="20"/>
              </w:rPr>
              <w:t xml:space="preserve">  安置补助</w:t>
            </w:r>
          </w:p>
        </w:tc>
        <w:tc>
          <w:tcPr>
            <w:tcW w:w="918" w:type="dxa"/>
            <w:tcBorders>
              <w:bottom w:val="single" w:color="000000" w:sz="4" w:space="0"/>
              <w:right w:val="single" w:color="000000" w:sz="4" w:space="0"/>
            </w:tcBorders>
            <w:shd w:val="clear" w:color="auto" w:fill="auto"/>
            <w:vAlign w:val="center"/>
          </w:tcPr>
          <w:p w14:paraId="0F678D5C">
            <w:pPr>
              <w:jc w:val="right"/>
              <w:rPr>
                <w:rFonts w:ascii="宋体" w:hAnsi="宋体" w:eastAsia="宋体" w:cs="Arial"/>
                <w:color w:val="000000"/>
                <w:sz w:val="20"/>
                <w:szCs w:val="20"/>
              </w:rPr>
            </w:pPr>
            <w:r>
              <w:rPr>
                <w:rFonts w:hint="eastAsia" w:cs="Arial"/>
                <w:color w:val="000000"/>
                <w:sz w:val="20"/>
                <w:szCs w:val="20"/>
              </w:rPr>
              <w:t>0.00</w:t>
            </w:r>
          </w:p>
        </w:tc>
      </w:tr>
      <w:tr w14:paraId="48C8B8E2">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393D0E80">
            <w:pPr>
              <w:rPr>
                <w:rFonts w:ascii="宋体" w:hAnsi="宋体" w:eastAsia="宋体" w:cs="Arial"/>
                <w:color w:val="000000"/>
                <w:sz w:val="20"/>
                <w:szCs w:val="20"/>
              </w:rPr>
            </w:pPr>
            <w:r>
              <w:rPr>
                <w:rFonts w:hint="eastAsia" w:cs="Arial"/>
                <w:color w:val="000000"/>
                <w:sz w:val="20"/>
                <w:szCs w:val="20"/>
              </w:rPr>
              <w:t>30301</w:t>
            </w:r>
          </w:p>
        </w:tc>
        <w:tc>
          <w:tcPr>
            <w:tcW w:w="1153" w:type="dxa"/>
            <w:tcBorders>
              <w:bottom w:val="single" w:color="000000" w:sz="4" w:space="0"/>
              <w:right w:val="single" w:color="000000" w:sz="4" w:space="0"/>
            </w:tcBorders>
            <w:shd w:val="clear" w:color="auto" w:fill="auto"/>
            <w:vAlign w:val="center"/>
          </w:tcPr>
          <w:p w14:paraId="50F27CC4">
            <w:pPr>
              <w:rPr>
                <w:rFonts w:ascii="宋体" w:hAnsi="宋体" w:eastAsia="宋体" w:cs="Arial"/>
                <w:color w:val="000000"/>
                <w:sz w:val="20"/>
                <w:szCs w:val="20"/>
              </w:rPr>
            </w:pPr>
            <w:r>
              <w:rPr>
                <w:rFonts w:hint="eastAsia" w:cs="Arial"/>
                <w:color w:val="000000"/>
                <w:sz w:val="20"/>
                <w:szCs w:val="20"/>
              </w:rPr>
              <w:t xml:space="preserve">  离休费</w:t>
            </w:r>
          </w:p>
        </w:tc>
        <w:tc>
          <w:tcPr>
            <w:tcW w:w="918" w:type="dxa"/>
            <w:tcBorders>
              <w:bottom w:val="single" w:color="000000" w:sz="4" w:space="0"/>
              <w:right w:val="single" w:color="000000" w:sz="4" w:space="0"/>
            </w:tcBorders>
            <w:shd w:val="clear" w:color="auto" w:fill="auto"/>
            <w:vAlign w:val="center"/>
          </w:tcPr>
          <w:p w14:paraId="06820922">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25143623">
            <w:pPr>
              <w:rPr>
                <w:rFonts w:ascii="宋体" w:hAnsi="宋体" w:eastAsia="宋体" w:cs="Arial"/>
                <w:color w:val="000000"/>
                <w:sz w:val="20"/>
                <w:szCs w:val="20"/>
              </w:rPr>
            </w:pPr>
            <w:r>
              <w:rPr>
                <w:rFonts w:hint="eastAsia" w:cs="Arial"/>
                <w:color w:val="000000"/>
                <w:sz w:val="20"/>
                <w:szCs w:val="20"/>
              </w:rPr>
              <w:t>30216</w:t>
            </w:r>
          </w:p>
        </w:tc>
        <w:tc>
          <w:tcPr>
            <w:tcW w:w="1332" w:type="dxa"/>
            <w:tcBorders>
              <w:bottom w:val="single" w:color="000000" w:sz="4" w:space="0"/>
              <w:right w:val="single" w:color="000000" w:sz="4" w:space="0"/>
            </w:tcBorders>
            <w:shd w:val="clear" w:color="auto" w:fill="auto"/>
            <w:vAlign w:val="center"/>
          </w:tcPr>
          <w:p w14:paraId="727C9CFF">
            <w:pPr>
              <w:rPr>
                <w:rFonts w:ascii="宋体" w:hAnsi="宋体" w:eastAsia="宋体" w:cs="Arial"/>
                <w:color w:val="000000"/>
                <w:sz w:val="20"/>
                <w:szCs w:val="20"/>
              </w:rPr>
            </w:pPr>
            <w:r>
              <w:rPr>
                <w:rFonts w:hint="eastAsia" w:cs="Arial"/>
                <w:color w:val="000000"/>
                <w:sz w:val="20"/>
                <w:szCs w:val="20"/>
              </w:rPr>
              <w:t xml:space="preserve">  培训费</w:t>
            </w:r>
          </w:p>
        </w:tc>
        <w:tc>
          <w:tcPr>
            <w:tcW w:w="918" w:type="dxa"/>
            <w:tcBorders>
              <w:bottom w:val="single" w:color="000000" w:sz="4" w:space="0"/>
              <w:right w:val="single" w:color="000000" w:sz="4" w:space="0"/>
            </w:tcBorders>
            <w:shd w:val="clear" w:color="auto" w:fill="auto"/>
            <w:vAlign w:val="center"/>
          </w:tcPr>
          <w:p w14:paraId="5BAA1563">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1217CC63">
            <w:pPr>
              <w:rPr>
                <w:rFonts w:ascii="宋体" w:hAnsi="宋体" w:eastAsia="宋体" w:cs="Arial"/>
                <w:color w:val="000000"/>
                <w:sz w:val="20"/>
                <w:szCs w:val="20"/>
              </w:rPr>
            </w:pPr>
            <w:r>
              <w:rPr>
                <w:rFonts w:hint="eastAsia" w:cs="Arial"/>
                <w:color w:val="000000"/>
                <w:sz w:val="20"/>
                <w:szCs w:val="20"/>
              </w:rPr>
              <w:t>310111</w:t>
            </w:r>
          </w:p>
        </w:tc>
        <w:tc>
          <w:tcPr>
            <w:tcW w:w="1152" w:type="dxa"/>
            <w:tcBorders>
              <w:bottom w:val="single" w:color="000000" w:sz="4" w:space="0"/>
              <w:right w:val="single" w:color="000000" w:sz="4" w:space="0"/>
            </w:tcBorders>
            <w:shd w:val="clear" w:color="auto" w:fill="auto"/>
            <w:vAlign w:val="center"/>
          </w:tcPr>
          <w:p w14:paraId="0D79B15F">
            <w:pPr>
              <w:rPr>
                <w:rFonts w:ascii="宋体" w:hAnsi="宋体" w:eastAsia="宋体" w:cs="Arial"/>
                <w:color w:val="000000"/>
                <w:sz w:val="20"/>
                <w:szCs w:val="20"/>
              </w:rPr>
            </w:pPr>
            <w:r>
              <w:rPr>
                <w:rFonts w:hint="eastAsia" w:cs="Arial"/>
                <w:color w:val="000000"/>
                <w:sz w:val="20"/>
                <w:szCs w:val="20"/>
              </w:rPr>
              <w:t xml:space="preserve">  地上附着物和青苗补偿</w:t>
            </w:r>
          </w:p>
        </w:tc>
        <w:tc>
          <w:tcPr>
            <w:tcW w:w="918" w:type="dxa"/>
            <w:tcBorders>
              <w:bottom w:val="single" w:color="000000" w:sz="4" w:space="0"/>
              <w:right w:val="single" w:color="000000" w:sz="4" w:space="0"/>
            </w:tcBorders>
            <w:shd w:val="clear" w:color="auto" w:fill="auto"/>
            <w:vAlign w:val="center"/>
          </w:tcPr>
          <w:p w14:paraId="333BECE5">
            <w:pPr>
              <w:jc w:val="right"/>
              <w:rPr>
                <w:rFonts w:ascii="宋体" w:hAnsi="宋体" w:eastAsia="宋体" w:cs="Arial"/>
                <w:color w:val="000000"/>
                <w:sz w:val="20"/>
                <w:szCs w:val="20"/>
              </w:rPr>
            </w:pPr>
            <w:r>
              <w:rPr>
                <w:rFonts w:hint="eastAsia" w:cs="Arial"/>
                <w:color w:val="000000"/>
                <w:sz w:val="20"/>
                <w:szCs w:val="20"/>
              </w:rPr>
              <w:t>0.00</w:t>
            </w:r>
          </w:p>
        </w:tc>
      </w:tr>
      <w:tr w14:paraId="492AEC4C">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38BBA69B">
            <w:pPr>
              <w:rPr>
                <w:rFonts w:ascii="宋体" w:hAnsi="宋体" w:eastAsia="宋体" w:cs="Arial"/>
                <w:color w:val="000000"/>
                <w:sz w:val="20"/>
                <w:szCs w:val="20"/>
              </w:rPr>
            </w:pPr>
            <w:r>
              <w:rPr>
                <w:rFonts w:hint="eastAsia" w:cs="Arial"/>
                <w:color w:val="000000"/>
                <w:sz w:val="20"/>
                <w:szCs w:val="20"/>
              </w:rPr>
              <w:t>30302</w:t>
            </w:r>
          </w:p>
        </w:tc>
        <w:tc>
          <w:tcPr>
            <w:tcW w:w="1153" w:type="dxa"/>
            <w:tcBorders>
              <w:bottom w:val="single" w:color="000000" w:sz="4" w:space="0"/>
              <w:right w:val="single" w:color="000000" w:sz="4" w:space="0"/>
            </w:tcBorders>
            <w:shd w:val="clear" w:color="auto" w:fill="auto"/>
            <w:vAlign w:val="center"/>
          </w:tcPr>
          <w:p w14:paraId="0C51A948">
            <w:pPr>
              <w:rPr>
                <w:rFonts w:ascii="宋体" w:hAnsi="宋体" w:eastAsia="宋体" w:cs="Arial"/>
                <w:color w:val="000000"/>
                <w:sz w:val="20"/>
                <w:szCs w:val="20"/>
              </w:rPr>
            </w:pPr>
            <w:r>
              <w:rPr>
                <w:rFonts w:hint="eastAsia" w:cs="Arial"/>
                <w:color w:val="000000"/>
                <w:sz w:val="20"/>
                <w:szCs w:val="20"/>
              </w:rPr>
              <w:t xml:space="preserve">  退休费</w:t>
            </w:r>
          </w:p>
        </w:tc>
        <w:tc>
          <w:tcPr>
            <w:tcW w:w="918" w:type="dxa"/>
            <w:tcBorders>
              <w:bottom w:val="single" w:color="000000" w:sz="4" w:space="0"/>
              <w:right w:val="single" w:color="000000" w:sz="4" w:space="0"/>
            </w:tcBorders>
            <w:shd w:val="clear" w:color="auto" w:fill="auto"/>
            <w:vAlign w:val="center"/>
          </w:tcPr>
          <w:p w14:paraId="15D498B1">
            <w:pPr>
              <w:jc w:val="right"/>
              <w:rPr>
                <w:rFonts w:ascii="宋体" w:hAnsi="宋体" w:eastAsia="宋体" w:cs="Arial"/>
                <w:color w:val="000000"/>
                <w:sz w:val="20"/>
                <w:szCs w:val="20"/>
              </w:rPr>
            </w:pPr>
            <w:r>
              <w:rPr>
                <w:rFonts w:hint="eastAsia" w:cs="Arial"/>
                <w:color w:val="000000"/>
                <w:sz w:val="20"/>
                <w:szCs w:val="20"/>
              </w:rPr>
              <w:t>2.00</w:t>
            </w:r>
          </w:p>
        </w:tc>
        <w:tc>
          <w:tcPr>
            <w:tcW w:w="649" w:type="dxa"/>
            <w:tcBorders>
              <w:bottom w:val="single" w:color="000000" w:sz="4" w:space="0"/>
              <w:right w:val="single" w:color="000000" w:sz="4" w:space="0"/>
            </w:tcBorders>
            <w:shd w:val="clear" w:color="auto" w:fill="auto"/>
            <w:vAlign w:val="center"/>
          </w:tcPr>
          <w:p w14:paraId="3F605473">
            <w:pPr>
              <w:rPr>
                <w:rFonts w:ascii="宋体" w:hAnsi="宋体" w:eastAsia="宋体" w:cs="Arial"/>
                <w:color w:val="000000"/>
                <w:sz w:val="20"/>
                <w:szCs w:val="20"/>
              </w:rPr>
            </w:pPr>
            <w:r>
              <w:rPr>
                <w:rFonts w:hint="eastAsia" w:cs="Arial"/>
                <w:color w:val="000000"/>
                <w:sz w:val="20"/>
                <w:szCs w:val="20"/>
              </w:rPr>
              <w:t>30217</w:t>
            </w:r>
          </w:p>
        </w:tc>
        <w:tc>
          <w:tcPr>
            <w:tcW w:w="1332" w:type="dxa"/>
            <w:tcBorders>
              <w:bottom w:val="single" w:color="000000" w:sz="4" w:space="0"/>
              <w:right w:val="single" w:color="000000" w:sz="4" w:space="0"/>
            </w:tcBorders>
            <w:shd w:val="clear" w:color="auto" w:fill="auto"/>
            <w:vAlign w:val="center"/>
          </w:tcPr>
          <w:p w14:paraId="4F9769A0">
            <w:pPr>
              <w:rPr>
                <w:rFonts w:ascii="宋体" w:hAnsi="宋体" w:eastAsia="宋体" w:cs="Arial"/>
                <w:color w:val="000000"/>
                <w:sz w:val="20"/>
                <w:szCs w:val="20"/>
              </w:rPr>
            </w:pPr>
            <w:r>
              <w:rPr>
                <w:rFonts w:hint="eastAsia" w:cs="Arial"/>
                <w:color w:val="000000"/>
                <w:sz w:val="20"/>
                <w:szCs w:val="20"/>
              </w:rPr>
              <w:t xml:space="preserve">  公务接待费</w:t>
            </w:r>
          </w:p>
        </w:tc>
        <w:tc>
          <w:tcPr>
            <w:tcW w:w="918" w:type="dxa"/>
            <w:tcBorders>
              <w:bottom w:val="single" w:color="000000" w:sz="4" w:space="0"/>
              <w:right w:val="single" w:color="000000" w:sz="4" w:space="0"/>
            </w:tcBorders>
            <w:shd w:val="clear" w:color="auto" w:fill="auto"/>
            <w:vAlign w:val="center"/>
          </w:tcPr>
          <w:p w14:paraId="25EE26C2">
            <w:pPr>
              <w:jc w:val="right"/>
              <w:rPr>
                <w:rFonts w:ascii="宋体" w:hAnsi="宋体" w:eastAsia="宋体" w:cs="Arial"/>
                <w:color w:val="000000"/>
                <w:sz w:val="20"/>
                <w:szCs w:val="20"/>
              </w:rPr>
            </w:pPr>
            <w:r>
              <w:rPr>
                <w:rFonts w:hint="eastAsia" w:cs="Arial"/>
                <w:color w:val="000000"/>
                <w:sz w:val="20"/>
                <w:szCs w:val="20"/>
              </w:rPr>
              <w:t>1.70</w:t>
            </w:r>
          </w:p>
        </w:tc>
        <w:tc>
          <w:tcPr>
            <w:tcW w:w="649" w:type="dxa"/>
            <w:tcBorders>
              <w:bottom w:val="single" w:color="000000" w:sz="4" w:space="0"/>
              <w:right w:val="single" w:color="000000" w:sz="4" w:space="0"/>
            </w:tcBorders>
            <w:shd w:val="clear" w:color="auto" w:fill="auto"/>
            <w:vAlign w:val="center"/>
          </w:tcPr>
          <w:p w14:paraId="3D9DFCEF">
            <w:pPr>
              <w:rPr>
                <w:rFonts w:ascii="宋体" w:hAnsi="宋体" w:eastAsia="宋体" w:cs="Arial"/>
                <w:color w:val="000000"/>
                <w:sz w:val="20"/>
                <w:szCs w:val="20"/>
              </w:rPr>
            </w:pPr>
            <w:r>
              <w:rPr>
                <w:rFonts w:hint="eastAsia" w:cs="Arial"/>
                <w:color w:val="000000"/>
                <w:sz w:val="20"/>
                <w:szCs w:val="20"/>
              </w:rPr>
              <w:t>31012</w:t>
            </w:r>
          </w:p>
        </w:tc>
        <w:tc>
          <w:tcPr>
            <w:tcW w:w="1152" w:type="dxa"/>
            <w:tcBorders>
              <w:bottom w:val="single" w:color="000000" w:sz="4" w:space="0"/>
              <w:right w:val="single" w:color="000000" w:sz="4" w:space="0"/>
            </w:tcBorders>
            <w:shd w:val="clear" w:color="auto" w:fill="auto"/>
            <w:vAlign w:val="center"/>
          </w:tcPr>
          <w:p w14:paraId="79A03CB4">
            <w:pPr>
              <w:rPr>
                <w:rFonts w:ascii="宋体" w:hAnsi="宋体" w:eastAsia="宋体" w:cs="Arial"/>
                <w:color w:val="000000"/>
                <w:sz w:val="20"/>
                <w:szCs w:val="20"/>
              </w:rPr>
            </w:pPr>
            <w:r>
              <w:rPr>
                <w:rFonts w:hint="eastAsia" w:cs="Arial"/>
                <w:color w:val="000000"/>
                <w:sz w:val="20"/>
                <w:szCs w:val="20"/>
              </w:rPr>
              <w:t xml:space="preserve">  拆迁补偿</w:t>
            </w:r>
          </w:p>
        </w:tc>
        <w:tc>
          <w:tcPr>
            <w:tcW w:w="918" w:type="dxa"/>
            <w:tcBorders>
              <w:bottom w:val="single" w:color="000000" w:sz="4" w:space="0"/>
              <w:right w:val="single" w:color="000000" w:sz="4" w:space="0"/>
            </w:tcBorders>
            <w:shd w:val="clear" w:color="auto" w:fill="auto"/>
            <w:vAlign w:val="center"/>
          </w:tcPr>
          <w:p w14:paraId="777B4F5B">
            <w:pPr>
              <w:jc w:val="right"/>
              <w:rPr>
                <w:rFonts w:ascii="宋体" w:hAnsi="宋体" w:eastAsia="宋体" w:cs="Arial"/>
                <w:color w:val="000000"/>
                <w:sz w:val="20"/>
                <w:szCs w:val="20"/>
              </w:rPr>
            </w:pPr>
            <w:r>
              <w:rPr>
                <w:rFonts w:hint="eastAsia" w:cs="Arial"/>
                <w:color w:val="000000"/>
                <w:sz w:val="20"/>
                <w:szCs w:val="20"/>
              </w:rPr>
              <w:t>0.00</w:t>
            </w:r>
          </w:p>
        </w:tc>
      </w:tr>
      <w:tr w14:paraId="201ABB56">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7CA57EC2">
            <w:pPr>
              <w:rPr>
                <w:rFonts w:ascii="宋体" w:hAnsi="宋体" w:eastAsia="宋体" w:cs="Arial"/>
                <w:color w:val="000000"/>
                <w:sz w:val="20"/>
                <w:szCs w:val="20"/>
              </w:rPr>
            </w:pPr>
            <w:r>
              <w:rPr>
                <w:rFonts w:hint="eastAsia" w:cs="Arial"/>
                <w:color w:val="000000"/>
                <w:sz w:val="20"/>
                <w:szCs w:val="20"/>
              </w:rPr>
              <w:t>30303</w:t>
            </w:r>
          </w:p>
        </w:tc>
        <w:tc>
          <w:tcPr>
            <w:tcW w:w="1153" w:type="dxa"/>
            <w:tcBorders>
              <w:bottom w:val="single" w:color="000000" w:sz="4" w:space="0"/>
              <w:right w:val="single" w:color="000000" w:sz="4" w:space="0"/>
            </w:tcBorders>
            <w:shd w:val="clear" w:color="auto" w:fill="auto"/>
            <w:vAlign w:val="center"/>
          </w:tcPr>
          <w:p w14:paraId="4841926A">
            <w:pPr>
              <w:rPr>
                <w:rFonts w:ascii="宋体" w:hAnsi="宋体" w:eastAsia="宋体" w:cs="Arial"/>
                <w:color w:val="000000"/>
                <w:sz w:val="20"/>
                <w:szCs w:val="20"/>
              </w:rPr>
            </w:pPr>
            <w:r>
              <w:rPr>
                <w:rFonts w:hint="eastAsia" w:cs="Arial"/>
                <w:color w:val="000000"/>
                <w:sz w:val="20"/>
                <w:szCs w:val="20"/>
              </w:rPr>
              <w:t xml:space="preserve">  退职（役）费</w:t>
            </w:r>
          </w:p>
        </w:tc>
        <w:tc>
          <w:tcPr>
            <w:tcW w:w="918" w:type="dxa"/>
            <w:tcBorders>
              <w:bottom w:val="single" w:color="000000" w:sz="4" w:space="0"/>
              <w:right w:val="single" w:color="000000" w:sz="4" w:space="0"/>
            </w:tcBorders>
            <w:shd w:val="clear" w:color="auto" w:fill="auto"/>
            <w:vAlign w:val="center"/>
          </w:tcPr>
          <w:p w14:paraId="4444C7C8">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1C2FE417">
            <w:pPr>
              <w:rPr>
                <w:rFonts w:ascii="宋体" w:hAnsi="宋体" w:eastAsia="宋体" w:cs="Arial"/>
                <w:color w:val="000000"/>
                <w:sz w:val="20"/>
                <w:szCs w:val="20"/>
              </w:rPr>
            </w:pPr>
            <w:r>
              <w:rPr>
                <w:rFonts w:hint="eastAsia" w:cs="Arial"/>
                <w:color w:val="000000"/>
                <w:sz w:val="20"/>
                <w:szCs w:val="20"/>
              </w:rPr>
              <w:t>30218</w:t>
            </w:r>
          </w:p>
        </w:tc>
        <w:tc>
          <w:tcPr>
            <w:tcW w:w="1332" w:type="dxa"/>
            <w:tcBorders>
              <w:bottom w:val="single" w:color="000000" w:sz="4" w:space="0"/>
              <w:right w:val="single" w:color="000000" w:sz="4" w:space="0"/>
            </w:tcBorders>
            <w:shd w:val="clear" w:color="auto" w:fill="auto"/>
            <w:vAlign w:val="center"/>
          </w:tcPr>
          <w:p w14:paraId="55F5A908">
            <w:pPr>
              <w:rPr>
                <w:rFonts w:ascii="宋体" w:hAnsi="宋体" w:eastAsia="宋体" w:cs="Arial"/>
                <w:color w:val="000000"/>
                <w:sz w:val="20"/>
                <w:szCs w:val="20"/>
              </w:rPr>
            </w:pPr>
            <w:r>
              <w:rPr>
                <w:rFonts w:hint="eastAsia" w:cs="Arial"/>
                <w:color w:val="000000"/>
                <w:sz w:val="20"/>
                <w:szCs w:val="20"/>
              </w:rPr>
              <w:t xml:space="preserve">  专用材料费</w:t>
            </w:r>
          </w:p>
        </w:tc>
        <w:tc>
          <w:tcPr>
            <w:tcW w:w="918" w:type="dxa"/>
            <w:tcBorders>
              <w:bottom w:val="single" w:color="000000" w:sz="4" w:space="0"/>
              <w:right w:val="single" w:color="000000" w:sz="4" w:space="0"/>
            </w:tcBorders>
            <w:shd w:val="clear" w:color="auto" w:fill="auto"/>
            <w:vAlign w:val="center"/>
          </w:tcPr>
          <w:p w14:paraId="0C0E80A6">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3D0475EA">
            <w:pPr>
              <w:rPr>
                <w:rFonts w:ascii="宋体" w:hAnsi="宋体" w:eastAsia="宋体" w:cs="Arial"/>
                <w:color w:val="000000"/>
                <w:sz w:val="20"/>
                <w:szCs w:val="20"/>
              </w:rPr>
            </w:pPr>
            <w:r>
              <w:rPr>
                <w:rFonts w:hint="eastAsia" w:cs="Arial"/>
                <w:color w:val="000000"/>
                <w:sz w:val="20"/>
                <w:szCs w:val="20"/>
              </w:rPr>
              <w:t>31013</w:t>
            </w:r>
          </w:p>
        </w:tc>
        <w:tc>
          <w:tcPr>
            <w:tcW w:w="1152" w:type="dxa"/>
            <w:tcBorders>
              <w:bottom w:val="single" w:color="000000" w:sz="4" w:space="0"/>
              <w:right w:val="single" w:color="000000" w:sz="4" w:space="0"/>
            </w:tcBorders>
            <w:shd w:val="clear" w:color="auto" w:fill="auto"/>
            <w:vAlign w:val="center"/>
          </w:tcPr>
          <w:p w14:paraId="75089862">
            <w:pPr>
              <w:rPr>
                <w:rFonts w:ascii="宋体" w:hAnsi="宋体" w:eastAsia="宋体" w:cs="Arial"/>
                <w:color w:val="000000"/>
                <w:sz w:val="20"/>
                <w:szCs w:val="20"/>
              </w:rPr>
            </w:pPr>
            <w:r>
              <w:rPr>
                <w:rFonts w:hint="eastAsia" w:cs="Arial"/>
                <w:color w:val="000000"/>
                <w:sz w:val="20"/>
                <w:szCs w:val="20"/>
              </w:rPr>
              <w:t xml:space="preserve">  公务用车购置</w:t>
            </w:r>
          </w:p>
        </w:tc>
        <w:tc>
          <w:tcPr>
            <w:tcW w:w="918" w:type="dxa"/>
            <w:tcBorders>
              <w:bottom w:val="single" w:color="000000" w:sz="4" w:space="0"/>
              <w:right w:val="single" w:color="000000" w:sz="4" w:space="0"/>
            </w:tcBorders>
            <w:shd w:val="clear" w:color="auto" w:fill="auto"/>
            <w:vAlign w:val="center"/>
          </w:tcPr>
          <w:p w14:paraId="6F224186">
            <w:pPr>
              <w:jc w:val="right"/>
              <w:rPr>
                <w:rFonts w:ascii="宋体" w:hAnsi="宋体" w:eastAsia="宋体" w:cs="Arial"/>
                <w:color w:val="000000"/>
                <w:sz w:val="20"/>
                <w:szCs w:val="20"/>
              </w:rPr>
            </w:pPr>
            <w:r>
              <w:rPr>
                <w:rFonts w:hint="eastAsia" w:cs="Arial"/>
                <w:color w:val="000000"/>
                <w:sz w:val="20"/>
                <w:szCs w:val="20"/>
              </w:rPr>
              <w:t>0.00</w:t>
            </w:r>
          </w:p>
        </w:tc>
      </w:tr>
      <w:tr w14:paraId="16D25AEA">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55D47527">
            <w:pPr>
              <w:rPr>
                <w:rFonts w:ascii="宋体" w:hAnsi="宋体" w:eastAsia="宋体" w:cs="Arial"/>
                <w:color w:val="000000"/>
                <w:sz w:val="20"/>
                <w:szCs w:val="20"/>
              </w:rPr>
            </w:pPr>
            <w:r>
              <w:rPr>
                <w:rFonts w:hint="eastAsia" w:cs="Arial"/>
                <w:color w:val="000000"/>
                <w:sz w:val="20"/>
                <w:szCs w:val="20"/>
              </w:rPr>
              <w:t>30304</w:t>
            </w:r>
          </w:p>
        </w:tc>
        <w:tc>
          <w:tcPr>
            <w:tcW w:w="1153" w:type="dxa"/>
            <w:tcBorders>
              <w:bottom w:val="single" w:color="000000" w:sz="4" w:space="0"/>
              <w:right w:val="single" w:color="000000" w:sz="4" w:space="0"/>
            </w:tcBorders>
            <w:shd w:val="clear" w:color="auto" w:fill="auto"/>
            <w:vAlign w:val="center"/>
          </w:tcPr>
          <w:p w14:paraId="03B05AD6">
            <w:pPr>
              <w:rPr>
                <w:rFonts w:ascii="宋体" w:hAnsi="宋体" w:eastAsia="宋体" w:cs="Arial"/>
                <w:color w:val="000000"/>
                <w:sz w:val="20"/>
                <w:szCs w:val="20"/>
              </w:rPr>
            </w:pPr>
            <w:r>
              <w:rPr>
                <w:rFonts w:hint="eastAsia" w:cs="Arial"/>
                <w:color w:val="000000"/>
                <w:sz w:val="20"/>
                <w:szCs w:val="20"/>
              </w:rPr>
              <w:t xml:space="preserve">  抚恤金</w:t>
            </w:r>
          </w:p>
        </w:tc>
        <w:tc>
          <w:tcPr>
            <w:tcW w:w="918" w:type="dxa"/>
            <w:tcBorders>
              <w:bottom w:val="single" w:color="000000" w:sz="4" w:space="0"/>
              <w:right w:val="single" w:color="000000" w:sz="4" w:space="0"/>
            </w:tcBorders>
            <w:shd w:val="clear" w:color="auto" w:fill="auto"/>
            <w:vAlign w:val="center"/>
          </w:tcPr>
          <w:p w14:paraId="7B742080">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7C280BB8">
            <w:pPr>
              <w:rPr>
                <w:rFonts w:ascii="宋体" w:hAnsi="宋体" w:eastAsia="宋体" w:cs="Arial"/>
                <w:color w:val="000000"/>
                <w:sz w:val="20"/>
                <w:szCs w:val="20"/>
              </w:rPr>
            </w:pPr>
            <w:r>
              <w:rPr>
                <w:rFonts w:hint="eastAsia" w:cs="Arial"/>
                <w:color w:val="000000"/>
                <w:sz w:val="20"/>
                <w:szCs w:val="20"/>
              </w:rPr>
              <w:t>30224</w:t>
            </w:r>
          </w:p>
        </w:tc>
        <w:tc>
          <w:tcPr>
            <w:tcW w:w="1332" w:type="dxa"/>
            <w:tcBorders>
              <w:bottom w:val="single" w:color="000000" w:sz="4" w:space="0"/>
              <w:right w:val="single" w:color="000000" w:sz="4" w:space="0"/>
            </w:tcBorders>
            <w:shd w:val="clear" w:color="auto" w:fill="auto"/>
            <w:vAlign w:val="center"/>
          </w:tcPr>
          <w:p w14:paraId="75C57A1A">
            <w:pPr>
              <w:rPr>
                <w:rFonts w:ascii="宋体" w:hAnsi="宋体" w:eastAsia="宋体" w:cs="Arial"/>
                <w:color w:val="000000"/>
                <w:sz w:val="20"/>
                <w:szCs w:val="20"/>
              </w:rPr>
            </w:pPr>
            <w:r>
              <w:rPr>
                <w:rFonts w:hint="eastAsia" w:cs="Arial"/>
                <w:color w:val="000000"/>
                <w:sz w:val="20"/>
                <w:szCs w:val="20"/>
              </w:rPr>
              <w:t xml:space="preserve">  被装购置费</w:t>
            </w:r>
          </w:p>
        </w:tc>
        <w:tc>
          <w:tcPr>
            <w:tcW w:w="918" w:type="dxa"/>
            <w:tcBorders>
              <w:bottom w:val="single" w:color="000000" w:sz="4" w:space="0"/>
              <w:right w:val="single" w:color="000000" w:sz="4" w:space="0"/>
            </w:tcBorders>
            <w:shd w:val="clear" w:color="auto" w:fill="auto"/>
            <w:vAlign w:val="center"/>
          </w:tcPr>
          <w:p w14:paraId="5F0FE15D">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0EB67397">
            <w:pPr>
              <w:rPr>
                <w:rFonts w:ascii="宋体" w:hAnsi="宋体" w:eastAsia="宋体" w:cs="Arial"/>
                <w:color w:val="000000"/>
                <w:sz w:val="20"/>
                <w:szCs w:val="20"/>
              </w:rPr>
            </w:pPr>
            <w:r>
              <w:rPr>
                <w:rFonts w:hint="eastAsia" w:cs="Arial"/>
                <w:color w:val="000000"/>
                <w:sz w:val="20"/>
                <w:szCs w:val="20"/>
              </w:rPr>
              <w:t>31019</w:t>
            </w:r>
          </w:p>
        </w:tc>
        <w:tc>
          <w:tcPr>
            <w:tcW w:w="1152" w:type="dxa"/>
            <w:tcBorders>
              <w:bottom w:val="single" w:color="000000" w:sz="4" w:space="0"/>
              <w:right w:val="single" w:color="000000" w:sz="4" w:space="0"/>
            </w:tcBorders>
            <w:shd w:val="clear" w:color="auto" w:fill="auto"/>
            <w:vAlign w:val="center"/>
          </w:tcPr>
          <w:p w14:paraId="7E4FEA6F">
            <w:pPr>
              <w:rPr>
                <w:rFonts w:ascii="宋体" w:hAnsi="宋体" w:eastAsia="宋体" w:cs="Arial"/>
                <w:color w:val="000000"/>
                <w:sz w:val="20"/>
                <w:szCs w:val="20"/>
              </w:rPr>
            </w:pPr>
            <w:r>
              <w:rPr>
                <w:rFonts w:hint="eastAsia" w:cs="Arial"/>
                <w:color w:val="000000"/>
                <w:sz w:val="20"/>
                <w:szCs w:val="20"/>
              </w:rPr>
              <w:t xml:space="preserve">  其他交通工具购置</w:t>
            </w:r>
          </w:p>
        </w:tc>
        <w:tc>
          <w:tcPr>
            <w:tcW w:w="918" w:type="dxa"/>
            <w:tcBorders>
              <w:bottom w:val="single" w:color="000000" w:sz="4" w:space="0"/>
              <w:right w:val="single" w:color="000000" w:sz="4" w:space="0"/>
            </w:tcBorders>
            <w:shd w:val="clear" w:color="auto" w:fill="auto"/>
            <w:vAlign w:val="center"/>
          </w:tcPr>
          <w:p w14:paraId="22C4E61F">
            <w:pPr>
              <w:jc w:val="right"/>
              <w:rPr>
                <w:rFonts w:ascii="宋体" w:hAnsi="宋体" w:eastAsia="宋体" w:cs="Arial"/>
                <w:color w:val="000000"/>
                <w:sz w:val="20"/>
                <w:szCs w:val="20"/>
              </w:rPr>
            </w:pPr>
            <w:r>
              <w:rPr>
                <w:rFonts w:hint="eastAsia" w:cs="Arial"/>
                <w:color w:val="000000"/>
                <w:sz w:val="20"/>
                <w:szCs w:val="20"/>
              </w:rPr>
              <w:t>0.00</w:t>
            </w:r>
          </w:p>
        </w:tc>
      </w:tr>
      <w:tr w14:paraId="5F734372">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1B836A61">
            <w:pPr>
              <w:rPr>
                <w:rFonts w:ascii="宋体" w:hAnsi="宋体" w:eastAsia="宋体" w:cs="Arial"/>
                <w:color w:val="000000"/>
                <w:sz w:val="20"/>
                <w:szCs w:val="20"/>
              </w:rPr>
            </w:pPr>
            <w:r>
              <w:rPr>
                <w:rFonts w:hint="eastAsia" w:cs="Arial"/>
                <w:color w:val="000000"/>
                <w:sz w:val="20"/>
                <w:szCs w:val="20"/>
              </w:rPr>
              <w:t>30305</w:t>
            </w:r>
          </w:p>
        </w:tc>
        <w:tc>
          <w:tcPr>
            <w:tcW w:w="1153" w:type="dxa"/>
            <w:tcBorders>
              <w:bottom w:val="single" w:color="000000" w:sz="4" w:space="0"/>
              <w:right w:val="single" w:color="000000" w:sz="4" w:space="0"/>
            </w:tcBorders>
            <w:shd w:val="clear" w:color="auto" w:fill="auto"/>
            <w:vAlign w:val="center"/>
          </w:tcPr>
          <w:p w14:paraId="33BD5206">
            <w:pPr>
              <w:rPr>
                <w:rFonts w:ascii="宋体" w:hAnsi="宋体" w:eastAsia="宋体" w:cs="Arial"/>
                <w:color w:val="000000"/>
                <w:sz w:val="20"/>
                <w:szCs w:val="20"/>
              </w:rPr>
            </w:pPr>
            <w:r>
              <w:rPr>
                <w:rFonts w:hint="eastAsia" w:cs="Arial"/>
                <w:color w:val="000000"/>
                <w:sz w:val="20"/>
                <w:szCs w:val="20"/>
              </w:rPr>
              <w:t xml:space="preserve">  生活补贴</w:t>
            </w:r>
          </w:p>
        </w:tc>
        <w:tc>
          <w:tcPr>
            <w:tcW w:w="918" w:type="dxa"/>
            <w:tcBorders>
              <w:bottom w:val="single" w:color="000000" w:sz="4" w:space="0"/>
              <w:right w:val="single" w:color="000000" w:sz="4" w:space="0"/>
            </w:tcBorders>
            <w:shd w:val="clear" w:color="auto" w:fill="auto"/>
            <w:vAlign w:val="center"/>
          </w:tcPr>
          <w:p w14:paraId="3F02F362">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0ECB42B8">
            <w:pPr>
              <w:rPr>
                <w:rFonts w:ascii="宋体" w:hAnsi="宋体" w:eastAsia="宋体" w:cs="Arial"/>
                <w:color w:val="000000"/>
                <w:sz w:val="20"/>
                <w:szCs w:val="20"/>
              </w:rPr>
            </w:pPr>
            <w:r>
              <w:rPr>
                <w:rFonts w:hint="eastAsia" w:cs="Arial"/>
                <w:color w:val="000000"/>
                <w:sz w:val="20"/>
                <w:szCs w:val="20"/>
              </w:rPr>
              <w:t>30225</w:t>
            </w:r>
          </w:p>
        </w:tc>
        <w:tc>
          <w:tcPr>
            <w:tcW w:w="1332" w:type="dxa"/>
            <w:tcBorders>
              <w:bottom w:val="single" w:color="000000" w:sz="4" w:space="0"/>
              <w:right w:val="single" w:color="000000" w:sz="4" w:space="0"/>
            </w:tcBorders>
            <w:shd w:val="clear" w:color="auto" w:fill="auto"/>
            <w:vAlign w:val="center"/>
          </w:tcPr>
          <w:p w14:paraId="4E74D215">
            <w:pPr>
              <w:rPr>
                <w:rFonts w:ascii="宋体" w:hAnsi="宋体" w:eastAsia="宋体" w:cs="Arial"/>
                <w:color w:val="000000"/>
                <w:sz w:val="20"/>
                <w:szCs w:val="20"/>
              </w:rPr>
            </w:pPr>
            <w:r>
              <w:rPr>
                <w:rFonts w:hint="eastAsia" w:cs="Arial"/>
                <w:color w:val="000000"/>
                <w:sz w:val="20"/>
                <w:szCs w:val="20"/>
              </w:rPr>
              <w:t xml:space="preserve">  专用燃料费</w:t>
            </w:r>
          </w:p>
        </w:tc>
        <w:tc>
          <w:tcPr>
            <w:tcW w:w="918" w:type="dxa"/>
            <w:tcBorders>
              <w:bottom w:val="single" w:color="000000" w:sz="4" w:space="0"/>
              <w:right w:val="single" w:color="000000" w:sz="4" w:space="0"/>
            </w:tcBorders>
            <w:shd w:val="clear" w:color="auto" w:fill="auto"/>
            <w:vAlign w:val="center"/>
          </w:tcPr>
          <w:p w14:paraId="5552D59E">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161827DE">
            <w:pPr>
              <w:rPr>
                <w:rFonts w:ascii="宋体" w:hAnsi="宋体" w:eastAsia="宋体" w:cs="Arial"/>
                <w:color w:val="000000"/>
                <w:sz w:val="20"/>
                <w:szCs w:val="20"/>
              </w:rPr>
            </w:pPr>
            <w:r>
              <w:rPr>
                <w:rFonts w:hint="eastAsia" w:cs="Arial"/>
                <w:color w:val="000000"/>
                <w:sz w:val="20"/>
                <w:szCs w:val="20"/>
              </w:rPr>
              <w:t>31021</w:t>
            </w:r>
          </w:p>
        </w:tc>
        <w:tc>
          <w:tcPr>
            <w:tcW w:w="1152" w:type="dxa"/>
            <w:tcBorders>
              <w:bottom w:val="single" w:color="000000" w:sz="4" w:space="0"/>
              <w:right w:val="single" w:color="000000" w:sz="4" w:space="0"/>
            </w:tcBorders>
            <w:shd w:val="clear" w:color="auto" w:fill="auto"/>
            <w:vAlign w:val="center"/>
          </w:tcPr>
          <w:p w14:paraId="05D6FA6E">
            <w:pPr>
              <w:rPr>
                <w:rFonts w:ascii="宋体" w:hAnsi="宋体" w:eastAsia="宋体" w:cs="Arial"/>
                <w:color w:val="000000"/>
                <w:sz w:val="20"/>
                <w:szCs w:val="20"/>
              </w:rPr>
            </w:pPr>
            <w:r>
              <w:rPr>
                <w:rFonts w:hint="eastAsia" w:cs="Arial"/>
                <w:color w:val="000000"/>
                <w:sz w:val="20"/>
                <w:szCs w:val="20"/>
              </w:rPr>
              <w:t xml:space="preserve">  文物和陈列品购置</w:t>
            </w:r>
          </w:p>
        </w:tc>
        <w:tc>
          <w:tcPr>
            <w:tcW w:w="918" w:type="dxa"/>
            <w:tcBorders>
              <w:bottom w:val="single" w:color="000000" w:sz="4" w:space="0"/>
              <w:right w:val="single" w:color="000000" w:sz="4" w:space="0"/>
            </w:tcBorders>
            <w:shd w:val="clear" w:color="auto" w:fill="auto"/>
            <w:vAlign w:val="center"/>
          </w:tcPr>
          <w:p w14:paraId="3C09B4B9">
            <w:pPr>
              <w:jc w:val="right"/>
              <w:rPr>
                <w:rFonts w:ascii="宋体" w:hAnsi="宋体" w:eastAsia="宋体" w:cs="Arial"/>
                <w:color w:val="000000"/>
                <w:sz w:val="20"/>
                <w:szCs w:val="20"/>
              </w:rPr>
            </w:pPr>
            <w:r>
              <w:rPr>
                <w:rFonts w:hint="eastAsia" w:cs="Arial"/>
                <w:color w:val="000000"/>
                <w:sz w:val="20"/>
                <w:szCs w:val="20"/>
              </w:rPr>
              <w:t>0.00</w:t>
            </w:r>
          </w:p>
        </w:tc>
      </w:tr>
      <w:tr w14:paraId="5ECCD383">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5D30689F">
            <w:pPr>
              <w:rPr>
                <w:rFonts w:ascii="宋体" w:hAnsi="宋体" w:eastAsia="宋体" w:cs="Arial"/>
                <w:color w:val="000000"/>
                <w:sz w:val="20"/>
                <w:szCs w:val="20"/>
              </w:rPr>
            </w:pPr>
            <w:r>
              <w:rPr>
                <w:rFonts w:hint="eastAsia" w:cs="Arial"/>
                <w:color w:val="000000"/>
                <w:sz w:val="20"/>
                <w:szCs w:val="20"/>
              </w:rPr>
              <w:t>30306</w:t>
            </w:r>
          </w:p>
        </w:tc>
        <w:tc>
          <w:tcPr>
            <w:tcW w:w="1153" w:type="dxa"/>
            <w:tcBorders>
              <w:bottom w:val="single" w:color="000000" w:sz="4" w:space="0"/>
              <w:right w:val="single" w:color="000000" w:sz="4" w:space="0"/>
            </w:tcBorders>
            <w:shd w:val="clear" w:color="auto" w:fill="auto"/>
            <w:vAlign w:val="center"/>
          </w:tcPr>
          <w:p w14:paraId="1DFD43F3">
            <w:pPr>
              <w:rPr>
                <w:rFonts w:ascii="宋体" w:hAnsi="宋体" w:eastAsia="宋体" w:cs="Arial"/>
                <w:color w:val="000000"/>
                <w:sz w:val="20"/>
                <w:szCs w:val="20"/>
              </w:rPr>
            </w:pPr>
            <w:r>
              <w:rPr>
                <w:rFonts w:hint="eastAsia" w:cs="Arial"/>
                <w:color w:val="000000"/>
                <w:sz w:val="20"/>
                <w:szCs w:val="20"/>
              </w:rPr>
              <w:t xml:space="preserve">  救济费</w:t>
            </w:r>
          </w:p>
        </w:tc>
        <w:tc>
          <w:tcPr>
            <w:tcW w:w="918" w:type="dxa"/>
            <w:tcBorders>
              <w:bottom w:val="single" w:color="000000" w:sz="4" w:space="0"/>
              <w:right w:val="single" w:color="000000" w:sz="4" w:space="0"/>
            </w:tcBorders>
            <w:shd w:val="clear" w:color="auto" w:fill="auto"/>
            <w:vAlign w:val="center"/>
          </w:tcPr>
          <w:p w14:paraId="17A80890">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0CB90D85">
            <w:pPr>
              <w:rPr>
                <w:rFonts w:ascii="宋体" w:hAnsi="宋体" w:eastAsia="宋体" w:cs="Arial"/>
                <w:color w:val="000000"/>
                <w:sz w:val="20"/>
                <w:szCs w:val="20"/>
              </w:rPr>
            </w:pPr>
            <w:r>
              <w:rPr>
                <w:rFonts w:hint="eastAsia" w:cs="Arial"/>
                <w:color w:val="000000"/>
                <w:sz w:val="20"/>
                <w:szCs w:val="20"/>
              </w:rPr>
              <w:t>30226</w:t>
            </w:r>
          </w:p>
        </w:tc>
        <w:tc>
          <w:tcPr>
            <w:tcW w:w="1332" w:type="dxa"/>
            <w:tcBorders>
              <w:bottom w:val="single" w:color="000000" w:sz="4" w:space="0"/>
              <w:right w:val="single" w:color="000000" w:sz="4" w:space="0"/>
            </w:tcBorders>
            <w:shd w:val="clear" w:color="auto" w:fill="auto"/>
            <w:vAlign w:val="center"/>
          </w:tcPr>
          <w:p w14:paraId="7A080545">
            <w:pPr>
              <w:rPr>
                <w:rFonts w:ascii="宋体" w:hAnsi="宋体" w:eastAsia="宋体" w:cs="Arial"/>
                <w:color w:val="000000"/>
                <w:sz w:val="20"/>
                <w:szCs w:val="20"/>
              </w:rPr>
            </w:pPr>
            <w:r>
              <w:rPr>
                <w:rFonts w:hint="eastAsia" w:cs="Arial"/>
                <w:color w:val="000000"/>
                <w:sz w:val="20"/>
                <w:szCs w:val="20"/>
              </w:rPr>
              <w:t xml:space="preserve">  劳务费</w:t>
            </w:r>
          </w:p>
        </w:tc>
        <w:tc>
          <w:tcPr>
            <w:tcW w:w="918" w:type="dxa"/>
            <w:tcBorders>
              <w:bottom w:val="single" w:color="000000" w:sz="4" w:space="0"/>
              <w:right w:val="single" w:color="000000" w:sz="4" w:space="0"/>
            </w:tcBorders>
            <w:shd w:val="clear" w:color="auto" w:fill="auto"/>
            <w:vAlign w:val="center"/>
          </w:tcPr>
          <w:p w14:paraId="763B6016">
            <w:pPr>
              <w:jc w:val="right"/>
              <w:rPr>
                <w:rFonts w:ascii="宋体" w:hAnsi="宋体" w:eastAsia="宋体" w:cs="Arial"/>
                <w:color w:val="000000"/>
                <w:sz w:val="20"/>
                <w:szCs w:val="20"/>
              </w:rPr>
            </w:pPr>
            <w:r>
              <w:rPr>
                <w:rFonts w:hint="eastAsia" w:cs="Arial"/>
                <w:color w:val="000000"/>
                <w:sz w:val="20"/>
                <w:szCs w:val="20"/>
              </w:rPr>
              <w:t>12.17</w:t>
            </w:r>
          </w:p>
        </w:tc>
        <w:tc>
          <w:tcPr>
            <w:tcW w:w="649" w:type="dxa"/>
            <w:tcBorders>
              <w:bottom w:val="single" w:color="000000" w:sz="4" w:space="0"/>
              <w:right w:val="single" w:color="000000" w:sz="4" w:space="0"/>
            </w:tcBorders>
            <w:shd w:val="clear" w:color="auto" w:fill="auto"/>
            <w:vAlign w:val="center"/>
          </w:tcPr>
          <w:p w14:paraId="2F2D3E63">
            <w:pPr>
              <w:rPr>
                <w:rFonts w:ascii="宋体" w:hAnsi="宋体" w:eastAsia="宋体" w:cs="Arial"/>
                <w:color w:val="000000"/>
                <w:sz w:val="20"/>
                <w:szCs w:val="20"/>
              </w:rPr>
            </w:pPr>
            <w:r>
              <w:rPr>
                <w:rFonts w:hint="eastAsia" w:cs="Arial"/>
                <w:color w:val="000000"/>
                <w:sz w:val="20"/>
                <w:szCs w:val="20"/>
              </w:rPr>
              <w:t>31022</w:t>
            </w:r>
          </w:p>
        </w:tc>
        <w:tc>
          <w:tcPr>
            <w:tcW w:w="1152" w:type="dxa"/>
            <w:tcBorders>
              <w:bottom w:val="single" w:color="000000" w:sz="4" w:space="0"/>
              <w:right w:val="single" w:color="000000" w:sz="4" w:space="0"/>
            </w:tcBorders>
            <w:shd w:val="clear" w:color="auto" w:fill="auto"/>
            <w:vAlign w:val="center"/>
          </w:tcPr>
          <w:p w14:paraId="0E6E2864">
            <w:pPr>
              <w:rPr>
                <w:rFonts w:ascii="宋体" w:hAnsi="宋体" w:eastAsia="宋体" w:cs="Arial"/>
                <w:color w:val="000000"/>
                <w:sz w:val="20"/>
                <w:szCs w:val="20"/>
              </w:rPr>
            </w:pPr>
            <w:r>
              <w:rPr>
                <w:rFonts w:hint="eastAsia" w:cs="Arial"/>
                <w:color w:val="000000"/>
                <w:sz w:val="20"/>
                <w:szCs w:val="20"/>
              </w:rPr>
              <w:t xml:space="preserve">  无形资产购置</w:t>
            </w:r>
          </w:p>
        </w:tc>
        <w:tc>
          <w:tcPr>
            <w:tcW w:w="918" w:type="dxa"/>
            <w:tcBorders>
              <w:bottom w:val="single" w:color="000000" w:sz="4" w:space="0"/>
              <w:right w:val="single" w:color="000000" w:sz="4" w:space="0"/>
            </w:tcBorders>
            <w:shd w:val="clear" w:color="auto" w:fill="auto"/>
            <w:vAlign w:val="center"/>
          </w:tcPr>
          <w:p w14:paraId="03B3E6FD">
            <w:pPr>
              <w:jc w:val="right"/>
              <w:rPr>
                <w:rFonts w:ascii="宋体" w:hAnsi="宋体" w:eastAsia="宋体" w:cs="Arial"/>
                <w:color w:val="000000"/>
                <w:sz w:val="20"/>
                <w:szCs w:val="20"/>
              </w:rPr>
            </w:pPr>
            <w:r>
              <w:rPr>
                <w:rFonts w:hint="eastAsia" w:cs="Arial"/>
                <w:color w:val="000000"/>
                <w:sz w:val="20"/>
                <w:szCs w:val="20"/>
              </w:rPr>
              <w:t>0.00</w:t>
            </w:r>
          </w:p>
        </w:tc>
      </w:tr>
      <w:tr w14:paraId="54C3BCBE">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6EB92FED">
            <w:pPr>
              <w:rPr>
                <w:rFonts w:ascii="宋体" w:hAnsi="宋体" w:eastAsia="宋体" w:cs="Arial"/>
                <w:color w:val="000000"/>
                <w:sz w:val="20"/>
                <w:szCs w:val="20"/>
              </w:rPr>
            </w:pPr>
            <w:r>
              <w:rPr>
                <w:rFonts w:hint="eastAsia" w:cs="Arial"/>
                <w:color w:val="000000"/>
                <w:sz w:val="20"/>
                <w:szCs w:val="20"/>
              </w:rPr>
              <w:t>30307</w:t>
            </w:r>
          </w:p>
        </w:tc>
        <w:tc>
          <w:tcPr>
            <w:tcW w:w="1153" w:type="dxa"/>
            <w:tcBorders>
              <w:bottom w:val="single" w:color="000000" w:sz="4" w:space="0"/>
              <w:right w:val="single" w:color="000000" w:sz="4" w:space="0"/>
            </w:tcBorders>
            <w:shd w:val="clear" w:color="auto" w:fill="auto"/>
            <w:vAlign w:val="center"/>
          </w:tcPr>
          <w:p w14:paraId="27315A90">
            <w:pPr>
              <w:rPr>
                <w:rFonts w:ascii="宋体" w:hAnsi="宋体" w:eastAsia="宋体" w:cs="Arial"/>
                <w:color w:val="000000"/>
                <w:sz w:val="20"/>
                <w:szCs w:val="20"/>
              </w:rPr>
            </w:pPr>
            <w:r>
              <w:rPr>
                <w:rFonts w:hint="eastAsia" w:cs="Arial"/>
                <w:color w:val="000000"/>
                <w:sz w:val="20"/>
                <w:szCs w:val="20"/>
              </w:rPr>
              <w:t xml:space="preserve">  医疗费补助</w:t>
            </w:r>
          </w:p>
        </w:tc>
        <w:tc>
          <w:tcPr>
            <w:tcW w:w="918" w:type="dxa"/>
            <w:tcBorders>
              <w:bottom w:val="single" w:color="000000" w:sz="4" w:space="0"/>
              <w:right w:val="single" w:color="000000" w:sz="4" w:space="0"/>
            </w:tcBorders>
            <w:shd w:val="clear" w:color="auto" w:fill="auto"/>
            <w:vAlign w:val="center"/>
          </w:tcPr>
          <w:p w14:paraId="76652B2F">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49760B94">
            <w:pPr>
              <w:rPr>
                <w:rFonts w:ascii="宋体" w:hAnsi="宋体" w:eastAsia="宋体" w:cs="Arial"/>
                <w:color w:val="000000"/>
                <w:sz w:val="20"/>
                <w:szCs w:val="20"/>
              </w:rPr>
            </w:pPr>
            <w:r>
              <w:rPr>
                <w:rFonts w:hint="eastAsia" w:cs="Arial"/>
                <w:color w:val="000000"/>
                <w:sz w:val="20"/>
                <w:szCs w:val="20"/>
              </w:rPr>
              <w:t>30227</w:t>
            </w:r>
          </w:p>
        </w:tc>
        <w:tc>
          <w:tcPr>
            <w:tcW w:w="1332" w:type="dxa"/>
            <w:tcBorders>
              <w:bottom w:val="single" w:color="000000" w:sz="4" w:space="0"/>
              <w:right w:val="single" w:color="000000" w:sz="4" w:space="0"/>
            </w:tcBorders>
            <w:shd w:val="clear" w:color="auto" w:fill="auto"/>
            <w:vAlign w:val="center"/>
          </w:tcPr>
          <w:p w14:paraId="51C02426">
            <w:pPr>
              <w:rPr>
                <w:rFonts w:ascii="宋体" w:hAnsi="宋体" w:eastAsia="宋体" w:cs="Arial"/>
                <w:color w:val="000000"/>
                <w:sz w:val="20"/>
                <w:szCs w:val="20"/>
              </w:rPr>
            </w:pPr>
            <w:r>
              <w:rPr>
                <w:rFonts w:hint="eastAsia" w:cs="Arial"/>
                <w:color w:val="000000"/>
                <w:sz w:val="20"/>
                <w:szCs w:val="20"/>
              </w:rPr>
              <w:t xml:space="preserve">  委托业务费</w:t>
            </w:r>
          </w:p>
        </w:tc>
        <w:tc>
          <w:tcPr>
            <w:tcW w:w="918" w:type="dxa"/>
            <w:tcBorders>
              <w:bottom w:val="single" w:color="000000" w:sz="4" w:space="0"/>
              <w:right w:val="single" w:color="000000" w:sz="4" w:space="0"/>
            </w:tcBorders>
            <w:shd w:val="clear" w:color="auto" w:fill="auto"/>
            <w:vAlign w:val="center"/>
          </w:tcPr>
          <w:p w14:paraId="30047129">
            <w:pPr>
              <w:jc w:val="right"/>
              <w:rPr>
                <w:rFonts w:ascii="宋体" w:hAnsi="宋体" w:eastAsia="宋体" w:cs="Arial"/>
                <w:color w:val="000000"/>
                <w:sz w:val="20"/>
                <w:szCs w:val="20"/>
              </w:rPr>
            </w:pPr>
            <w:r>
              <w:rPr>
                <w:rFonts w:hint="eastAsia" w:cs="Arial"/>
                <w:color w:val="000000"/>
                <w:sz w:val="20"/>
                <w:szCs w:val="20"/>
              </w:rPr>
              <w:t>2.09</w:t>
            </w:r>
          </w:p>
        </w:tc>
        <w:tc>
          <w:tcPr>
            <w:tcW w:w="649" w:type="dxa"/>
            <w:tcBorders>
              <w:bottom w:val="single" w:color="000000" w:sz="4" w:space="0"/>
              <w:right w:val="single" w:color="000000" w:sz="4" w:space="0"/>
            </w:tcBorders>
            <w:shd w:val="clear" w:color="auto" w:fill="auto"/>
            <w:vAlign w:val="center"/>
          </w:tcPr>
          <w:p w14:paraId="551E609A">
            <w:pPr>
              <w:rPr>
                <w:rFonts w:ascii="宋体" w:hAnsi="宋体" w:eastAsia="宋体" w:cs="Arial"/>
                <w:color w:val="000000"/>
                <w:sz w:val="20"/>
                <w:szCs w:val="20"/>
              </w:rPr>
            </w:pPr>
            <w:r>
              <w:rPr>
                <w:rFonts w:hint="eastAsia" w:cs="Arial"/>
                <w:color w:val="000000"/>
                <w:sz w:val="20"/>
                <w:szCs w:val="20"/>
              </w:rPr>
              <w:t>31099</w:t>
            </w:r>
          </w:p>
        </w:tc>
        <w:tc>
          <w:tcPr>
            <w:tcW w:w="1152" w:type="dxa"/>
            <w:tcBorders>
              <w:bottom w:val="single" w:color="000000" w:sz="4" w:space="0"/>
              <w:right w:val="single" w:color="000000" w:sz="4" w:space="0"/>
            </w:tcBorders>
            <w:shd w:val="clear" w:color="auto" w:fill="auto"/>
            <w:vAlign w:val="center"/>
          </w:tcPr>
          <w:p w14:paraId="08B2D7E2">
            <w:pPr>
              <w:rPr>
                <w:rFonts w:ascii="宋体" w:hAnsi="宋体" w:eastAsia="宋体" w:cs="Arial"/>
                <w:color w:val="000000"/>
                <w:sz w:val="20"/>
                <w:szCs w:val="20"/>
              </w:rPr>
            </w:pPr>
            <w:r>
              <w:rPr>
                <w:rFonts w:hint="eastAsia" w:cs="Arial"/>
                <w:color w:val="000000"/>
                <w:sz w:val="20"/>
                <w:szCs w:val="20"/>
              </w:rPr>
              <w:t xml:space="preserve">  其他资本性支出</w:t>
            </w:r>
          </w:p>
        </w:tc>
        <w:tc>
          <w:tcPr>
            <w:tcW w:w="918" w:type="dxa"/>
            <w:tcBorders>
              <w:bottom w:val="single" w:color="000000" w:sz="4" w:space="0"/>
              <w:right w:val="single" w:color="000000" w:sz="4" w:space="0"/>
            </w:tcBorders>
            <w:shd w:val="clear" w:color="auto" w:fill="auto"/>
            <w:vAlign w:val="center"/>
          </w:tcPr>
          <w:p w14:paraId="56894EB4">
            <w:pPr>
              <w:jc w:val="right"/>
              <w:rPr>
                <w:rFonts w:ascii="宋体" w:hAnsi="宋体" w:eastAsia="宋体" w:cs="Arial"/>
                <w:color w:val="000000"/>
                <w:sz w:val="20"/>
                <w:szCs w:val="20"/>
              </w:rPr>
            </w:pPr>
            <w:r>
              <w:rPr>
                <w:rFonts w:hint="eastAsia" w:cs="Arial"/>
                <w:color w:val="000000"/>
                <w:sz w:val="20"/>
                <w:szCs w:val="20"/>
              </w:rPr>
              <w:t>0.00</w:t>
            </w:r>
          </w:p>
        </w:tc>
      </w:tr>
      <w:tr w14:paraId="197B597F">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36228D26">
            <w:pPr>
              <w:rPr>
                <w:rFonts w:ascii="宋体" w:hAnsi="宋体" w:eastAsia="宋体" w:cs="Arial"/>
                <w:color w:val="000000"/>
                <w:sz w:val="20"/>
                <w:szCs w:val="20"/>
              </w:rPr>
            </w:pPr>
            <w:r>
              <w:rPr>
                <w:rFonts w:hint="eastAsia" w:cs="Arial"/>
                <w:color w:val="000000"/>
                <w:sz w:val="20"/>
                <w:szCs w:val="20"/>
              </w:rPr>
              <w:t>30308</w:t>
            </w:r>
          </w:p>
        </w:tc>
        <w:tc>
          <w:tcPr>
            <w:tcW w:w="1153" w:type="dxa"/>
            <w:tcBorders>
              <w:bottom w:val="single" w:color="000000" w:sz="4" w:space="0"/>
              <w:right w:val="single" w:color="000000" w:sz="4" w:space="0"/>
            </w:tcBorders>
            <w:shd w:val="clear" w:color="auto" w:fill="auto"/>
            <w:vAlign w:val="center"/>
          </w:tcPr>
          <w:p w14:paraId="6CC22E91">
            <w:pPr>
              <w:rPr>
                <w:rFonts w:ascii="宋体" w:hAnsi="宋体" w:eastAsia="宋体" w:cs="Arial"/>
                <w:color w:val="000000"/>
                <w:sz w:val="20"/>
                <w:szCs w:val="20"/>
              </w:rPr>
            </w:pPr>
            <w:r>
              <w:rPr>
                <w:rFonts w:hint="eastAsia" w:cs="Arial"/>
                <w:color w:val="000000"/>
                <w:sz w:val="20"/>
                <w:szCs w:val="20"/>
              </w:rPr>
              <w:t xml:space="preserve">  助学金</w:t>
            </w:r>
          </w:p>
        </w:tc>
        <w:tc>
          <w:tcPr>
            <w:tcW w:w="918" w:type="dxa"/>
            <w:tcBorders>
              <w:bottom w:val="single" w:color="000000" w:sz="4" w:space="0"/>
              <w:right w:val="single" w:color="000000" w:sz="4" w:space="0"/>
            </w:tcBorders>
            <w:shd w:val="clear" w:color="auto" w:fill="auto"/>
            <w:vAlign w:val="center"/>
          </w:tcPr>
          <w:p w14:paraId="566C6563">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1BAFA35E">
            <w:pPr>
              <w:rPr>
                <w:rFonts w:ascii="宋体" w:hAnsi="宋体" w:eastAsia="宋体" w:cs="Arial"/>
                <w:color w:val="000000"/>
                <w:sz w:val="20"/>
                <w:szCs w:val="20"/>
              </w:rPr>
            </w:pPr>
            <w:r>
              <w:rPr>
                <w:rFonts w:hint="eastAsia" w:cs="Arial"/>
                <w:color w:val="000000"/>
                <w:sz w:val="20"/>
                <w:szCs w:val="20"/>
              </w:rPr>
              <w:t>30228</w:t>
            </w:r>
          </w:p>
        </w:tc>
        <w:tc>
          <w:tcPr>
            <w:tcW w:w="1332" w:type="dxa"/>
            <w:tcBorders>
              <w:bottom w:val="single" w:color="000000" w:sz="4" w:space="0"/>
              <w:right w:val="single" w:color="000000" w:sz="4" w:space="0"/>
            </w:tcBorders>
            <w:shd w:val="clear" w:color="auto" w:fill="auto"/>
            <w:vAlign w:val="center"/>
          </w:tcPr>
          <w:p w14:paraId="1F72F317">
            <w:pPr>
              <w:rPr>
                <w:rFonts w:ascii="宋体" w:hAnsi="宋体" w:eastAsia="宋体" w:cs="Arial"/>
                <w:color w:val="000000"/>
                <w:sz w:val="20"/>
                <w:szCs w:val="20"/>
              </w:rPr>
            </w:pPr>
            <w:r>
              <w:rPr>
                <w:rFonts w:hint="eastAsia" w:cs="Arial"/>
                <w:color w:val="000000"/>
                <w:sz w:val="20"/>
                <w:szCs w:val="20"/>
              </w:rPr>
              <w:t xml:space="preserve">  工会经费</w:t>
            </w:r>
          </w:p>
        </w:tc>
        <w:tc>
          <w:tcPr>
            <w:tcW w:w="918" w:type="dxa"/>
            <w:tcBorders>
              <w:bottom w:val="single" w:color="000000" w:sz="4" w:space="0"/>
              <w:right w:val="single" w:color="000000" w:sz="4" w:space="0"/>
            </w:tcBorders>
            <w:shd w:val="clear" w:color="auto" w:fill="auto"/>
            <w:vAlign w:val="center"/>
          </w:tcPr>
          <w:p w14:paraId="56076B70">
            <w:pPr>
              <w:jc w:val="right"/>
              <w:rPr>
                <w:rFonts w:ascii="宋体" w:hAnsi="宋体" w:eastAsia="宋体" w:cs="Arial"/>
                <w:color w:val="000000"/>
                <w:sz w:val="20"/>
                <w:szCs w:val="20"/>
              </w:rPr>
            </w:pPr>
            <w:r>
              <w:rPr>
                <w:rFonts w:hint="eastAsia" w:cs="Arial"/>
                <w:color w:val="000000"/>
                <w:sz w:val="20"/>
                <w:szCs w:val="20"/>
              </w:rPr>
              <w:t>5.75</w:t>
            </w:r>
          </w:p>
        </w:tc>
        <w:tc>
          <w:tcPr>
            <w:tcW w:w="649" w:type="dxa"/>
            <w:tcBorders>
              <w:bottom w:val="single" w:color="000000" w:sz="4" w:space="0"/>
              <w:right w:val="single" w:color="000000" w:sz="4" w:space="0"/>
            </w:tcBorders>
            <w:shd w:val="clear" w:color="auto" w:fill="auto"/>
            <w:vAlign w:val="center"/>
          </w:tcPr>
          <w:p w14:paraId="5A6E5BD4">
            <w:pPr>
              <w:rPr>
                <w:rFonts w:ascii="宋体" w:hAnsi="宋体" w:eastAsia="宋体" w:cs="Arial"/>
                <w:bCs/>
                <w:color w:val="000000"/>
                <w:sz w:val="20"/>
                <w:szCs w:val="20"/>
              </w:rPr>
            </w:pPr>
            <w:r>
              <w:rPr>
                <w:rFonts w:hint="eastAsia" w:cs="Arial"/>
                <w:bCs/>
                <w:color w:val="000000"/>
                <w:sz w:val="20"/>
                <w:szCs w:val="20"/>
              </w:rPr>
              <w:t>312</w:t>
            </w:r>
          </w:p>
        </w:tc>
        <w:tc>
          <w:tcPr>
            <w:tcW w:w="1152" w:type="dxa"/>
            <w:tcBorders>
              <w:bottom w:val="single" w:color="000000" w:sz="4" w:space="0"/>
              <w:right w:val="single" w:color="000000" w:sz="4" w:space="0"/>
            </w:tcBorders>
            <w:shd w:val="clear" w:color="auto" w:fill="auto"/>
            <w:vAlign w:val="center"/>
          </w:tcPr>
          <w:p w14:paraId="0BB2FD58">
            <w:pPr>
              <w:rPr>
                <w:rFonts w:ascii="宋体" w:hAnsi="宋体" w:eastAsia="宋体" w:cs="Arial"/>
                <w:bCs/>
                <w:color w:val="000000"/>
                <w:sz w:val="20"/>
                <w:szCs w:val="20"/>
              </w:rPr>
            </w:pPr>
            <w:r>
              <w:rPr>
                <w:rFonts w:hint="eastAsia" w:cs="Arial"/>
                <w:bCs/>
                <w:color w:val="000000"/>
                <w:sz w:val="20"/>
                <w:szCs w:val="20"/>
              </w:rPr>
              <w:t>对企业补助</w:t>
            </w:r>
          </w:p>
        </w:tc>
        <w:tc>
          <w:tcPr>
            <w:tcW w:w="918" w:type="dxa"/>
            <w:tcBorders>
              <w:bottom w:val="single" w:color="000000" w:sz="4" w:space="0"/>
              <w:right w:val="single" w:color="000000" w:sz="4" w:space="0"/>
            </w:tcBorders>
            <w:shd w:val="clear" w:color="auto" w:fill="auto"/>
            <w:vAlign w:val="center"/>
          </w:tcPr>
          <w:p w14:paraId="133C9B87">
            <w:pPr>
              <w:jc w:val="right"/>
              <w:rPr>
                <w:rFonts w:ascii="宋体" w:hAnsi="宋体" w:eastAsia="宋体" w:cs="Arial"/>
                <w:color w:val="000000"/>
                <w:sz w:val="20"/>
                <w:szCs w:val="20"/>
              </w:rPr>
            </w:pPr>
            <w:r>
              <w:rPr>
                <w:rFonts w:hint="eastAsia" w:cs="Arial"/>
                <w:color w:val="000000"/>
                <w:sz w:val="20"/>
                <w:szCs w:val="20"/>
              </w:rPr>
              <w:t>0.00</w:t>
            </w:r>
          </w:p>
        </w:tc>
      </w:tr>
      <w:tr w14:paraId="47709F75">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145BC292">
            <w:pPr>
              <w:rPr>
                <w:rFonts w:ascii="宋体" w:hAnsi="宋体" w:eastAsia="宋体" w:cs="Arial"/>
                <w:color w:val="000000"/>
                <w:sz w:val="20"/>
                <w:szCs w:val="20"/>
              </w:rPr>
            </w:pPr>
            <w:r>
              <w:rPr>
                <w:rFonts w:hint="eastAsia" w:cs="Arial"/>
                <w:color w:val="000000"/>
                <w:sz w:val="20"/>
                <w:szCs w:val="20"/>
              </w:rPr>
              <w:t>30309</w:t>
            </w:r>
          </w:p>
        </w:tc>
        <w:tc>
          <w:tcPr>
            <w:tcW w:w="1153" w:type="dxa"/>
            <w:tcBorders>
              <w:bottom w:val="single" w:color="000000" w:sz="4" w:space="0"/>
              <w:right w:val="single" w:color="000000" w:sz="4" w:space="0"/>
            </w:tcBorders>
            <w:shd w:val="clear" w:color="auto" w:fill="auto"/>
            <w:vAlign w:val="center"/>
          </w:tcPr>
          <w:p w14:paraId="5EE9E769">
            <w:pPr>
              <w:rPr>
                <w:rFonts w:ascii="宋体" w:hAnsi="宋体" w:eastAsia="宋体" w:cs="Arial"/>
                <w:color w:val="000000"/>
                <w:sz w:val="20"/>
                <w:szCs w:val="20"/>
              </w:rPr>
            </w:pPr>
            <w:r>
              <w:rPr>
                <w:rFonts w:hint="eastAsia" w:cs="Arial"/>
                <w:color w:val="000000"/>
                <w:sz w:val="20"/>
                <w:szCs w:val="20"/>
              </w:rPr>
              <w:t xml:space="preserve">  奖励金</w:t>
            </w:r>
          </w:p>
        </w:tc>
        <w:tc>
          <w:tcPr>
            <w:tcW w:w="918" w:type="dxa"/>
            <w:tcBorders>
              <w:bottom w:val="single" w:color="000000" w:sz="4" w:space="0"/>
              <w:right w:val="single" w:color="000000" w:sz="4" w:space="0"/>
            </w:tcBorders>
            <w:shd w:val="clear" w:color="auto" w:fill="auto"/>
            <w:vAlign w:val="center"/>
          </w:tcPr>
          <w:p w14:paraId="371F4006">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3949975E">
            <w:pPr>
              <w:rPr>
                <w:rFonts w:ascii="宋体" w:hAnsi="宋体" w:eastAsia="宋体" w:cs="Arial"/>
                <w:color w:val="000000"/>
                <w:sz w:val="20"/>
                <w:szCs w:val="20"/>
              </w:rPr>
            </w:pPr>
            <w:r>
              <w:rPr>
                <w:rFonts w:hint="eastAsia" w:cs="Arial"/>
                <w:color w:val="000000"/>
                <w:sz w:val="20"/>
                <w:szCs w:val="20"/>
              </w:rPr>
              <w:t>30229</w:t>
            </w:r>
          </w:p>
        </w:tc>
        <w:tc>
          <w:tcPr>
            <w:tcW w:w="1332" w:type="dxa"/>
            <w:tcBorders>
              <w:bottom w:val="single" w:color="000000" w:sz="4" w:space="0"/>
              <w:right w:val="single" w:color="000000" w:sz="4" w:space="0"/>
            </w:tcBorders>
            <w:shd w:val="clear" w:color="auto" w:fill="auto"/>
            <w:vAlign w:val="center"/>
          </w:tcPr>
          <w:p w14:paraId="4DD5B85C">
            <w:pPr>
              <w:rPr>
                <w:rFonts w:ascii="宋体" w:hAnsi="宋体" w:eastAsia="宋体" w:cs="Arial"/>
                <w:color w:val="000000"/>
                <w:sz w:val="20"/>
                <w:szCs w:val="20"/>
              </w:rPr>
            </w:pPr>
            <w:r>
              <w:rPr>
                <w:rFonts w:hint="eastAsia" w:cs="Arial"/>
                <w:color w:val="000000"/>
                <w:sz w:val="20"/>
                <w:szCs w:val="20"/>
              </w:rPr>
              <w:t xml:space="preserve">  福利费</w:t>
            </w:r>
          </w:p>
        </w:tc>
        <w:tc>
          <w:tcPr>
            <w:tcW w:w="918" w:type="dxa"/>
            <w:tcBorders>
              <w:bottom w:val="single" w:color="000000" w:sz="4" w:space="0"/>
              <w:right w:val="single" w:color="000000" w:sz="4" w:space="0"/>
            </w:tcBorders>
            <w:shd w:val="clear" w:color="auto" w:fill="auto"/>
            <w:vAlign w:val="center"/>
          </w:tcPr>
          <w:p w14:paraId="7011A36E">
            <w:pPr>
              <w:jc w:val="right"/>
              <w:rPr>
                <w:rFonts w:ascii="宋体" w:hAnsi="宋体" w:eastAsia="宋体" w:cs="Arial"/>
                <w:color w:val="000000"/>
                <w:sz w:val="20"/>
                <w:szCs w:val="20"/>
              </w:rPr>
            </w:pPr>
            <w:r>
              <w:rPr>
                <w:rFonts w:hint="eastAsia" w:cs="Arial"/>
                <w:color w:val="000000"/>
                <w:sz w:val="20"/>
                <w:szCs w:val="20"/>
              </w:rPr>
              <w:t>3.26</w:t>
            </w:r>
          </w:p>
        </w:tc>
        <w:tc>
          <w:tcPr>
            <w:tcW w:w="649" w:type="dxa"/>
            <w:tcBorders>
              <w:bottom w:val="single" w:color="000000" w:sz="4" w:space="0"/>
              <w:right w:val="single" w:color="000000" w:sz="4" w:space="0"/>
            </w:tcBorders>
            <w:shd w:val="clear" w:color="auto" w:fill="auto"/>
            <w:vAlign w:val="center"/>
          </w:tcPr>
          <w:p w14:paraId="10DABAA6">
            <w:pPr>
              <w:rPr>
                <w:rFonts w:ascii="宋体" w:hAnsi="宋体" w:eastAsia="宋体" w:cs="Arial"/>
                <w:color w:val="000000"/>
                <w:sz w:val="20"/>
                <w:szCs w:val="20"/>
              </w:rPr>
            </w:pPr>
            <w:r>
              <w:rPr>
                <w:rFonts w:hint="eastAsia" w:cs="Arial"/>
                <w:color w:val="000000"/>
                <w:sz w:val="20"/>
                <w:szCs w:val="20"/>
              </w:rPr>
              <w:t>31201</w:t>
            </w:r>
          </w:p>
        </w:tc>
        <w:tc>
          <w:tcPr>
            <w:tcW w:w="1152" w:type="dxa"/>
            <w:tcBorders>
              <w:bottom w:val="single" w:color="000000" w:sz="4" w:space="0"/>
              <w:right w:val="single" w:color="000000" w:sz="4" w:space="0"/>
            </w:tcBorders>
            <w:shd w:val="clear" w:color="auto" w:fill="auto"/>
            <w:vAlign w:val="center"/>
          </w:tcPr>
          <w:p w14:paraId="0F09F7E2">
            <w:pPr>
              <w:rPr>
                <w:rFonts w:ascii="宋体" w:hAnsi="宋体" w:eastAsia="宋体" w:cs="Arial"/>
                <w:color w:val="000000"/>
                <w:sz w:val="20"/>
                <w:szCs w:val="20"/>
              </w:rPr>
            </w:pPr>
            <w:r>
              <w:rPr>
                <w:rFonts w:hint="eastAsia" w:cs="Arial"/>
                <w:color w:val="000000"/>
                <w:sz w:val="20"/>
                <w:szCs w:val="20"/>
              </w:rPr>
              <w:t xml:space="preserve">  资本金注入</w:t>
            </w:r>
          </w:p>
        </w:tc>
        <w:tc>
          <w:tcPr>
            <w:tcW w:w="918" w:type="dxa"/>
            <w:tcBorders>
              <w:bottom w:val="single" w:color="000000" w:sz="4" w:space="0"/>
              <w:right w:val="single" w:color="000000" w:sz="4" w:space="0"/>
            </w:tcBorders>
            <w:shd w:val="clear" w:color="auto" w:fill="auto"/>
            <w:vAlign w:val="center"/>
          </w:tcPr>
          <w:p w14:paraId="723DE50B">
            <w:pPr>
              <w:jc w:val="right"/>
              <w:rPr>
                <w:rFonts w:ascii="宋体" w:hAnsi="宋体" w:eastAsia="宋体" w:cs="Arial"/>
                <w:color w:val="000000"/>
                <w:sz w:val="20"/>
                <w:szCs w:val="20"/>
              </w:rPr>
            </w:pPr>
            <w:r>
              <w:rPr>
                <w:rFonts w:hint="eastAsia" w:cs="Arial"/>
                <w:color w:val="000000"/>
                <w:sz w:val="20"/>
                <w:szCs w:val="20"/>
              </w:rPr>
              <w:t>0.00</w:t>
            </w:r>
          </w:p>
        </w:tc>
      </w:tr>
      <w:tr w14:paraId="4A65637B">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07318A75">
            <w:pPr>
              <w:rPr>
                <w:rFonts w:ascii="宋体" w:hAnsi="宋体" w:eastAsia="宋体" w:cs="Arial"/>
                <w:color w:val="000000"/>
                <w:sz w:val="20"/>
                <w:szCs w:val="20"/>
              </w:rPr>
            </w:pPr>
            <w:r>
              <w:rPr>
                <w:rFonts w:hint="eastAsia" w:cs="Arial"/>
                <w:color w:val="000000"/>
                <w:sz w:val="20"/>
                <w:szCs w:val="20"/>
              </w:rPr>
              <w:t>30310</w:t>
            </w:r>
          </w:p>
        </w:tc>
        <w:tc>
          <w:tcPr>
            <w:tcW w:w="1153" w:type="dxa"/>
            <w:tcBorders>
              <w:bottom w:val="single" w:color="000000" w:sz="4" w:space="0"/>
              <w:right w:val="single" w:color="000000" w:sz="4" w:space="0"/>
            </w:tcBorders>
            <w:shd w:val="clear" w:color="auto" w:fill="auto"/>
            <w:vAlign w:val="center"/>
          </w:tcPr>
          <w:p w14:paraId="1D51BD63">
            <w:pPr>
              <w:rPr>
                <w:rFonts w:ascii="宋体" w:hAnsi="宋体" w:eastAsia="宋体" w:cs="Arial"/>
                <w:color w:val="000000"/>
                <w:sz w:val="20"/>
                <w:szCs w:val="20"/>
              </w:rPr>
            </w:pPr>
            <w:r>
              <w:rPr>
                <w:rFonts w:hint="eastAsia" w:cs="Arial"/>
                <w:color w:val="000000"/>
                <w:sz w:val="20"/>
                <w:szCs w:val="20"/>
              </w:rPr>
              <w:t xml:space="preserve">  个人农业生产补贴</w:t>
            </w:r>
          </w:p>
        </w:tc>
        <w:tc>
          <w:tcPr>
            <w:tcW w:w="918" w:type="dxa"/>
            <w:tcBorders>
              <w:bottom w:val="single" w:color="000000" w:sz="4" w:space="0"/>
              <w:right w:val="single" w:color="000000" w:sz="4" w:space="0"/>
            </w:tcBorders>
            <w:shd w:val="clear" w:color="auto" w:fill="auto"/>
            <w:vAlign w:val="center"/>
          </w:tcPr>
          <w:p w14:paraId="273A2407">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2AADDC59">
            <w:pPr>
              <w:rPr>
                <w:rFonts w:ascii="宋体" w:hAnsi="宋体" w:eastAsia="宋体" w:cs="Arial"/>
                <w:color w:val="000000"/>
                <w:sz w:val="20"/>
                <w:szCs w:val="20"/>
              </w:rPr>
            </w:pPr>
            <w:r>
              <w:rPr>
                <w:rFonts w:hint="eastAsia" w:cs="Arial"/>
                <w:color w:val="000000"/>
                <w:sz w:val="20"/>
                <w:szCs w:val="20"/>
              </w:rPr>
              <w:t>30231</w:t>
            </w:r>
          </w:p>
        </w:tc>
        <w:tc>
          <w:tcPr>
            <w:tcW w:w="1332" w:type="dxa"/>
            <w:tcBorders>
              <w:bottom w:val="single" w:color="000000" w:sz="4" w:space="0"/>
              <w:right w:val="single" w:color="000000" w:sz="4" w:space="0"/>
            </w:tcBorders>
            <w:shd w:val="clear" w:color="auto" w:fill="auto"/>
            <w:vAlign w:val="center"/>
          </w:tcPr>
          <w:p w14:paraId="230F6795">
            <w:pPr>
              <w:rPr>
                <w:rFonts w:ascii="宋体" w:hAnsi="宋体" w:eastAsia="宋体" w:cs="Arial"/>
                <w:color w:val="000000"/>
                <w:sz w:val="20"/>
                <w:szCs w:val="20"/>
              </w:rPr>
            </w:pPr>
            <w:r>
              <w:rPr>
                <w:rFonts w:hint="eastAsia" w:cs="Arial"/>
                <w:color w:val="000000"/>
                <w:sz w:val="20"/>
                <w:szCs w:val="20"/>
              </w:rPr>
              <w:t xml:space="preserve">  公务用车运行维护费</w:t>
            </w:r>
          </w:p>
        </w:tc>
        <w:tc>
          <w:tcPr>
            <w:tcW w:w="918" w:type="dxa"/>
            <w:tcBorders>
              <w:bottom w:val="single" w:color="000000" w:sz="4" w:space="0"/>
              <w:right w:val="single" w:color="000000" w:sz="4" w:space="0"/>
            </w:tcBorders>
            <w:shd w:val="clear" w:color="auto" w:fill="auto"/>
            <w:vAlign w:val="center"/>
          </w:tcPr>
          <w:p w14:paraId="19BE0BC1">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52F96BB7">
            <w:pPr>
              <w:rPr>
                <w:rFonts w:ascii="宋体" w:hAnsi="宋体" w:eastAsia="宋体" w:cs="Arial"/>
                <w:color w:val="000000"/>
                <w:sz w:val="20"/>
                <w:szCs w:val="20"/>
              </w:rPr>
            </w:pPr>
            <w:r>
              <w:rPr>
                <w:rFonts w:hint="eastAsia" w:cs="Arial"/>
                <w:color w:val="000000"/>
                <w:sz w:val="20"/>
                <w:szCs w:val="20"/>
              </w:rPr>
              <w:t>31203</w:t>
            </w:r>
          </w:p>
        </w:tc>
        <w:tc>
          <w:tcPr>
            <w:tcW w:w="1152" w:type="dxa"/>
            <w:tcBorders>
              <w:bottom w:val="single" w:color="000000" w:sz="4" w:space="0"/>
              <w:right w:val="single" w:color="000000" w:sz="4" w:space="0"/>
            </w:tcBorders>
            <w:shd w:val="clear" w:color="auto" w:fill="auto"/>
            <w:vAlign w:val="center"/>
          </w:tcPr>
          <w:p w14:paraId="17167083">
            <w:pPr>
              <w:rPr>
                <w:rFonts w:ascii="宋体" w:hAnsi="宋体" w:eastAsia="宋体" w:cs="Arial"/>
                <w:color w:val="000000"/>
                <w:sz w:val="20"/>
                <w:szCs w:val="20"/>
              </w:rPr>
            </w:pPr>
            <w:r>
              <w:rPr>
                <w:rFonts w:hint="eastAsia" w:cs="Arial"/>
                <w:color w:val="000000"/>
                <w:sz w:val="20"/>
                <w:szCs w:val="20"/>
              </w:rPr>
              <w:t xml:space="preserve">  政府投资基金股权投资</w:t>
            </w:r>
          </w:p>
        </w:tc>
        <w:tc>
          <w:tcPr>
            <w:tcW w:w="918" w:type="dxa"/>
            <w:tcBorders>
              <w:bottom w:val="single" w:color="000000" w:sz="4" w:space="0"/>
              <w:right w:val="single" w:color="000000" w:sz="4" w:space="0"/>
            </w:tcBorders>
            <w:shd w:val="clear" w:color="auto" w:fill="auto"/>
            <w:vAlign w:val="center"/>
          </w:tcPr>
          <w:p w14:paraId="286B671D">
            <w:pPr>
              <w:jc w:val="right"/>
              <w:rPr>
                <w:rFonts w:ascii="宋体" w:hAnsi="宋体" w:eastAsia="宋体" w:cs="Arial"/>
                <w:color w:val="000000"/>
                <w:sz w:val="20"/>
                <w:szCs w:val="20"/>
              </w:rPr>
            </w:pPr>
            <w:r>
              <w:rPr>
                <w:rFonts w:hint="eastAsia" w:cs="Arial"/>
                <w:color w:val="000000"/>
                <w:sz w:val="20"/>
                <w:szCs w:val="20"/>
              </w:rPr>
              <w:t>0.00</w:t>
            </w:r>
          </w:p>
        </w:tc>
      </w:tr>
      <w:tr w14:paraId="17AAA8C5">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287F36B0">
            <w:pPr>
              <w:rPr>
                <w:rFonts w:ascii="宋体" w:hAnsi="宋体" w:eastAsia="宋体" w:cs="Arial"/>
                <w:color w:val="000000"/>
                <w:sz w:val="20"/>
                <w:szCs w:val="20"/>
              </w:rPr>
            </w:pPr>
            <w:r>
              <w:rPr>
                <w:rFonts w:hint="eastAsia" w:cs="Arial"/>
                <w:color w:val="000000"/>
                <w:sz w:val="20"/>
                <w:szCs w:val="20"/>
              </w:rPr>
              <w:t>30399</w:t>
            </w:r>
          </w:p>
        </w:tc>
        <w:tc>
          <w:tcPr>
            <w:tcW w:w="1153" w:type="dxa"/>
            <w:tcBorders>
              <w:bottom w:val="single" w:color="000000" w:sz="4" w:space="0"/>
              <w:right w:val="single" w:color="000000" w:sz="4" w:space="0"/>
            </w:tcBorders>
            <w:shd w:val="clear" w:color="auto" w:fill="auto"/>
            <w:vAlign w:val="center"/>
          </w:tcPr>
          <w:p w14:paraId="641DB7FC">
            <w:pPr>
              <w:rPr>
                <w:rFonts w:ascii="宋体" w:hAnsi="宋体" w:eastAsia="宋体" w:cs="Arial"/>
                <w:color w:val="000000"/>
                <w:sz w:val="20"/>
                <w:szCs w:val="20"/>
              </w:rPr>
            </w:pPr>
            <w:r>
              <w:rPr>
                <w:rFonts w:hint="eastAsia" w:cs="Arial"/>
                <w:color w:val="000000"/>
                <w:sz w:val="20"/>
                <w:szCs w:val="20"/>
              </w:rPr>
              <w:t xml:space="preserve">  其他对个人和家庭的补助支出</w:t>
            </w:r>
          </w:p>
        </w:tc>
        <w:tc>
          <w:tcPr>
            <w:tcW w:w="918" w:type="dxa"/>
            <w:tcBorders>
              <w:bottom w:val="single" w:color="000000" w:sz="4" w:space="0"/>
              <w:right w:val="single" w:color="000000" w:sz="4" w:space="0"/>
            </w:tcBorders>
            <w:shd w:val="clear" w:color="auto" w:fill="auto"/>
            <w:vAlign w:val="center"/>
          </w:tcPr>
          <w:p w14:paraId="05CAE26D">
            <w:pPr>
              <w:jc w:val="right"/>
              <w:rPr>
                <w:rFonts w:ascii="宋体" w:hAnsi="宋体" w:eastAsia="宋体" w:cs="Arial"/>
                <w:color w:val="000000"/>
                <w:sz w:val="20"/>
                <w:szCs w:val="20"/>
              </w:rPr>
            </w:pPr>
            <w:r>
              <w:rPr>
                <w:rFonts w:hint="eastAsia" w:cs="Arial"/>
                <w:color w:val="000000"/>
                <w:sz w:val="20"/>
                <w:szCs w:val="20"/>
              </w:rPr>
              <w:t>0.60</w:t>
            </w:r>
          </w:p>
        </w:tc>
        <w:tc>
          <w:tcPr>
            <w:tcW w:w="649" w:type="dxa"/>
            <w:tcBorders>
              <w:bottom w:val="single" w:color="000000" w:sz="4" w:space="0"/>
              <w:right w:val="single" w:color="000000" w:sz="4" w:space="0"/>
            </w:tcBorders>
            <w:shd w:val="clear" w:color="auto" w:fill="auto"/>
            <w:vAlign w:val="center"/>
          </w:tcPr>
          <w:p w14:paraId="67F11D0D">
            <w:pPr>
              <w:rPr>
                <w:rFonts w:ascii="宋体" w:hAnsi="宋体" w:eastAsia="宋体" w:cs="Arial"/>
                <w:color w:val="000000"/>
                <w:sz w:val="20"/>
                <w:szCs w:val="20"/>
              </w:rPr>
            </w:pPr>
            <w:r>
              <w:rPr>
                <w:rFonts w:hint="eastAsia" w:cs="Arial"/>
                <w:color w:val="000000"/>
                <w:sz w:val="20"/>
                <w:szCs w:val="20"/>
              </w:rPr>
              <w:t>30239</w:t>
            </w:r>
          </w:p>
        </w:tc>
        <w:tc>
          <w:tcPr>
            <w:tcW w:w="1332" w:type="dxa"/>
            <w:tcBorders>
              <w:bottom w:val="single" w:color="000000" w:sz="4" w:space="0"/>
              <w:right w:val="single" w:color="000000" w:sz="4" w:space="0"/>
            </w:tcBorders>
            <w:shd w:val="clear" w:color="auto" w:fill="auto"/>
            <w:vAlign w:val="center"/>
          </w:tcPr>
          <w:p w14:paraId="75FB5774">
            <w:pPr>
              <w:rPr>
                <w:rFonts w:ascii="宋体" w:hAnsi="宋体" w:eastAsia="宋体" w:cs="Arial"/>
                <w:color w:val="000000"/>
                <w:sz w:val="20"/>
                <w:szCs w:val="20"/>
              </w:rPr>
            </w:pPr>
            <w:r>
              <w:rPr>
                <w:rFonts w:hint="eastAsia" w:cs="Arial"/>
                <w:color w:val="000000"/>
                <w:sz w:val="20"/>
                <w:szCs w:val="20"/>
              </w:rPr>
              <w:t xml:space="preserve">  其他交通费用</w:t>
            </w:r>
          </w:p>
        </w:tc>
        <w:tc>
          <w:tcPr>
            <w:tcW w:w="918" w:type="dxa"/>
            <w:tcBorders>
              <w:bottom w:val="single" w:color="000000" w:sz="4" w:space="0"/>
              <w:right w:val="single" w:color="000000" w:sz="4" w:space="0"/>
            </w:tcBorders>
            <w:shd w:val="clear" w:color="auto" w:fill="auto"/>
            <w:vAlign w:val="center"/>
          </w:tcPr>
          <w:p w14:paraId="3F820979">
            <w:pPr>
              <w:jc w:val="right"/>
              <w:rPr>
                <w:rFonts w:ascii="宋体" w:hAnsi="宋体" w:eastAsia="宋体" w:cs="Arial"/>
                <w:color w:val="000000"/>
                <w:sz w:val="20"/>
                <w:szCs w:val="20"/>
              </w:rPr>
            </w:pPr>
            <w:r>
              <w:rPr>
                <w:rFonts w:hint="eastAsia" w:cs="Arial"/>
                <w:color w:val="000000"/>
                <w:sz w:val="20"/>
                <w:szCs w:val="20"/>
              </w:rPr>
              <w:t>10.24</w:t>
            </w:r>
          </w:p>
        </w:tc>
        <w:tc>
          <w:tcPr>
            <w:tcW w:w="649" w:type="dxa"/>
            <w:tcBorders>
              <w:bottom w:val="single" w:color="000000" w:sz="4" w:space="0"/>
              <w:right w:val="single" w:color="000000" w:sz="4" w:space="0"/>
            </w:tcBorders>
            <w:shd w:val="clear" w:color="auto" w:fill="auto"/>
            <w:vAlign w:val="center"/>
          </w:tcPr>
          <w:p w14:paraId="234690DB">
            <w:pPr>
              <w:rPr>
                <w:rFonts w:ascii="宋体" w:hAnsi="宋体" w:eastAsia="宋体" w:cs="Arial"/>
                <w:color w:val="000000"/>
                <w:sz w:val="20"/>
                <w:szCs w:val="20"/>
              </w:rPr>
            </w:pPr>
            <w:r>
              <w:rPr>
                <w:rFonts w:hint="eastAsia" w:cs="Arial"/>
                <w:color w:val="000000"/>
                <w:sz w:val="20"/>
                <w:szCs w:val="20"/>
              </w:rPr>
              <w:t>31204</w:t>
            </w:r>
          </w:p>
        </w:tc>
        <w:tc>
          <w:tcPr>
            <w:tcW w:w="1152" w:type="dxa"/>
            <w:tcBorders>
              <w:bottom w:val="single" w:color="000000" w:sz="4" w:space="0"/>
              <w:right w:val="single" w:color="000000" w:sz="4" w:space="0"/>
            </w:tcBorders>
            <w:shd w:val="clear" w:color="auto" w:fill="auto"/>
            <w:vAlign w:val="center"/>
          </w:tcPr>
          <w:p w14:paraId="69012955">
            <w:pPr>
              <w:rPr>
                <w:rFonts w:ascii="宋体" w:hAnsi="宋体" w:eastAsia="宋体" w:cs="Arial"/>
                <w:color w:val="000000"/>
                <w:sz w:val="20"/>
                <w:szCs w:val="20"/>
              </w:rPr>
            </w:pPr>
            <w:r>
              <w:rPr>
                <w:rFonts w:hint="eastAsia" w:cs="Arial"/>
                <w:color w:val="000000"/>
                <w:sz w:val="20"/>
                <w:szCs w:val="20"/>
              </w:rPr>
              <w:t xml:space="preserve">  费用补贴</w:t>
            </w:r>
          </w:p>
        </w:tc>
        <w:tc>
          <w:tcPr>
            <w:tcW w:w="918" w:type="dxa"/>
            <w:tcBorders>
              <w:bottom w:val="single" w:color="000000" w:sz="4" w:space="0"/>
              <w:right w:val="single" w:color="000000" w:sz="4" w:space="0"/>
            </w:tcBorders>
            <w:shd w:val="clear" w:color="auto" w:fill="auto"/>
            <w:vAlign w:val="center"/>
          </w:tcPr>
          <w:p w14:paraId="2C7136F4">
            <w:pPr>
              <w:jc w:val="right"/>
              <w:rPr>
                <w:rFonts w:ascii="宋体" w:hAnsi="宋体" w:eastAsia="宋体" w:cs="Arial"/>
                <w:color w:val="000000"/>
                <w:sz w:val="20"/>
                <w:szCs w:val="20"/>
              </w:rPr>
            </w:pPr>
            <w:r>
              <w:rPr>
                <w:rFonts w:hint="eastAsia" w:cs="Arial"/>
                <w:color w:val="000000"/>
                <w:sz w:val="20"/>
                <w:szCs w:val="20"/>
              </w:rPr>
              <w:t>0.00</w:t>
            </w:r>
          </w:p>
        </w:tc>
      </w:tr>
      <w:tr w14:paraId="0B95642B">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1D6DC22D">
            <w:pPr>
              <w:rPr>
                <w:rFonts w:ascii="宋体" w:hAnsi="宋体" w:eastAsia="宋体" w:cs="Arial"/>
                <w:color w:val="000000"/>
                <w:sz w:val="20"/>
                <w:szCs w:val="20"/>
              </w:rPr>
            </w:pPr>
            <w:r>
              <w:rPr>
                <w:rFonts w:hint="eastAsia" w:cs="Arial"/>
                <w:color w:val="000000"/>
                <w:sz w:val="20"/>
                <w:szCs w:val="20"/>
              </w:rPr>
              <w:t>　</w:t>
            </w:r>
          </w:p>
        </w:tc>
        <w:tc>
          <w:tcPr>
            <w:tcW w:w="1153" w:type="dxa"/>
            <w:tcBorders>
              <w:bottom w:val="single" w:color="000000" w:sz="4" w:space="0"/>
              <w:right w:val="single" w:color="000000" w:sz="4" w:space="0"/>
            </w:tcBorders>
            <w:shd w:val="clear" w:color="auto" w:fill="auto"/>
            <w:vAlign w:val="center"/>
          </w:tcPr>
          <w:p w14:paraId="131EFD4D">
            <w:pPr>
              <w:rPr>
                <w:rFonts w:ascii="宋体" w:hAnsi="宋体" w:eastAsia="宋体" w:cs="Arial"/>
                <w:color w:val="000000"/>
                <w:sz w:val="20"/>
                <w:szCs w:val="20"/>
              </w:rPr>
            </w:pPr>
            <w:r>
              <w:rPr>
                <w:rFonts w:hint="eastAsia" w:cs="Arial"/>
                <w:color w:val="000000"/>
                <w:sz w:val="20"/>
                <w:szCs w:val="20"/>
              </w:rPr>
              <w:t>　</w:t>
            </w:r>
          </w:p>
        </w:tc>
        <w:tc>
          <w:tcPr>
            <w:tcW w:w="918" w:type="dxa"/>
            <w:tcBorders>
              <w:bottom w:val="single" w:color="000000" w:sz="4" w:space="0"/>
              <w:right w:val="single" w:color="000000" w:sz="4" w:space="0"/>
            </w:tcBorders>
            <w:shd w:val="clear" w:color="auto" w:fill="auto"/>
            <w:vAlign w:val="center"/>
          </w:tcPr>
          <w:p w14:paraId="47658E9F">
            <w:pPr>
              <w:jc w:val="right"/>
              <w:rPr>
                <w:rFonts w:ascii="宋体" w:hAnsi="宋体" w:eastAsia="宋体" w:cs="Arial"/>
                <w:color w:val="000000"/>
                <w:sz w:val="20"/>
                <w:szCs w:val="20"/>
              </w:rPr>
            </w:pPr>
            <w:r>
              <w:rPr>
                <w:rFonts w:hint="eastAsia" w:cs="Arial"/>
                <w:color w:val="000000"/>
                <w:sz w:val="20"/>
                <w:szCs w:val="20"/>
              </w:rPr>
              <w:t>　</w:t>
            </w:r>
          </w:p>
        </w:tc>
        <w:tc>
          <w:tcPr>
            <w:tcW w:w="649" w:type="dxa"/>
            <w:tcBorders>
              <w:bottom w:val="single" w:color="000000" w:sz="4" w:space="0"/>
              <w:right w:val="single" w:color="000000" w:sz="4" w:space="0"/>
            </w:tcBorders>
            <w:shd w:val="clear" w:color="auto" w:fill="auto"/>
            <w:vAlign w:val="center"/>
          </w:tcPr>
          <w:p w14:paraId="0600A648">
            <w:pPr>
              <w:rPr>
                <w:rFonts w:ascii="宋体" w:hAnsi="宋体" w:eastAsia="宋体" w:cs="Arial"/>
                <w:color w:val="000000"/>
                <w:sz w:val="20"/>
                <w:szCs w:val="20"/>
              </w:rPr>
            </w:pPr>
            <w:r>
              <w:rPr>
                <w:rFonts w:hint="eastAsia" w:cs="Arial"/>
                <w:color w:val="000000"/>
                <w:sz w:val="20"/>
                <w:szCs w:val="20"/>
              </w:rPr>
              <w:t>30240</w:t>
            </w:r>
          </w:p>
        </w:tc>
        <w:tc>
          <w:tcPr>
            <w:tcW w:w="1332" w:type="dxa"/>
            <w:tcBorders>
              <w:bottom w:val="single" w:color="000000" w:sz="4" w:space="0"/>
              <w:right w:val="single" w:color="000000" w:sz="4" w:space="0"/>
            </w:tcBorders>
            <w:shd w:val="clear" w:color="auto" w:fill="auto"/>
            <w:vAlign w:val="center"/>
          </w:tcPr>
          <w:p w14:paraId="6803B975">
            <w:pPr>
              <w:rPr>
                <w:rFonts w:ascii="宋体" w:hAnsi="宋体" w:eastAsia="宋体" w:cs="Arial"/>
                <w:color w:val="000000"/>
                <w:sz w:val="20"/>
                <w:szCs w:val="20"/>
              </w:rPr>
            </w:pPr>
            <w:r>
              <w:rPr>
                <w:rFonts w:hint="eastAsia" w:cs="Arial"/>
                <w:color w:val="000000"/>
                <w:sz w:val="20"/>
                <w:szCs w:val="20"/>
              </w:rPr>
              <w:t xml:space="preserve">  税金及附加费用</w:t>
            </w:r>
          </w:p>
        </w:tc>
        <w:tc>
          <w:tcPr>
            <w:tcW w:w="918" w:type="dxa"/>
            <w:tcBorders>
              <w:bottom w:val="single" w:color="000000" w:sz="4" w:space="0"/>
              <w:right w:val="single" w:color="000000" w:sz="4" w:space="0"/>
            </w:tcBorders>
            <w:shd w:val="clear" w:color="auto" w:fill="auto"/>
            <w:vAlign w:val="center"/>
          </w:tcPr>
          <w:p w14:paraId="0A8F67D8">
            <w:pPr>
              <w:jc w:val="right"/>
              <w:rPr>
                <w:rFonts w:ascii="宋体" w:hAnsi="宋体" w:eastAsia="宋体" w:cs="Arial"/>
                <w:color w:val="000000"/>
                <w:sz w:val="20"/>
                <w:szCs w:val="20"/>
              </w:rPr>
            </w:pPr>
            <w:r>
              <w:rPr>
                <w:rFonts w:hint="eastAsia" w:cs="Arial"/>
                <w:color w:val="000000"/>
                <w:sz w:val="20"/>
                <w:szCs w:val="20"/>
              </w:rPr>
              <w:t>0.00</w:t>
            </w:r>
          </w:p>
        </w:tc>
        <w:tc>
          <w:tcPr>
            <w:tcW w:w="649" w:type="dxa"/>
            <w:tcBorders>
              <w:bottom w:val="single" w:color="000000" w:sz="4" w:space="0"/>
              <w:right w:val="single" w:color="000000" w:sz="4" w:space="0"/>
            </w:tcBorders>
            <w:shd w:val="clear" w:color="auto" w:fill="auto"/>
            <w:vAlign w:val="center"/>
          </w:tcPr>
          <w:p w14:paraId="140AC93C">
            <w:pPr>
              <w:rPr>
                <w:rFonts w:ascii="宋体" w:hAnsi="宋体" w:eastAsia="宋体" w:cs="Arial"/>
                <w:color w:val="000000"/>
                <w:sz w:val="20"/>
                <w:szCs w:val="20"/>
              </w:rPr>
            </w:pPr>
            <w:r>
              <w:rPr>
                <w:rFonts w:hint="eastAsia" w:cs="Arial"/>
                <w:color w:val="000000"/>
                <w:sz w:val="20"/>
                <w:szCs w:val="20"/>
              </w:rPr>
              <w:t>31205</w:t>
            </w:r>
          </w:p>
        </w:tc>
        <w:tc>
          <w:tcPr>
            <w:tcW w:w="1152" w:type="dxa"/>
            <w:tcBorders>
              <w:bottom w:val="single" w:color="000000" w:sz="4" w:space="0"/>
              <w:right w:val="single" w:color="000000" w:sz="4" w:space="0"/>
            </w:tcBorders>
            <w:shd w:val="clear" w:color="auto" w:fill="auto"/>
            <w:vAlign w:val="center"/>
          </w:tcPr>
          <w:p w14:paraId="7F45F831">
            <w:pPr>
              <w:rPr>
                <w:rFonts w:ascii="宋体" w:hAnsi="宋体" w:eastAsia="宋体" w:cs="Arial"/>
                <w:color w:val="000000"/>
                <w:sz w:val="20"/>
                <w:szCs w:val="20"/>
              </w:rPr>
            </w:pPr>
            <w:r>
              <w:rPr>
                <w:rFonts w:hint="eastAsia" w:cs="Arial"/>
                <w:color w:val="000000"/>
                <w:sz w:val="20"/>
                <w:szCs w:val="20"/>
              </w:rPr>
              <w:t xml:space="preserve">  利息补贴</w:t>
            </w:r>
          </w:p>
        </w:tc>
        <w:tc>
          <w:tcPr>
            <w:tcW w:w="918" w:type="dxa"/>
            <w:tcBorders>
              <w:bottom w:val="single" w:color="000000" w:sz="4" w:space="0"/>
              <w:right w:val="single" w:color="000000" w:sz="4" w:space="0"/>
            </w:tcBorders>
            <w:shd w:val="clear" w:color="auto" w:fill="auto"/>
            <w:vAlign w:val="center"/>
          </w:tcPr>
          <w:p w14:paraId="271BAA42">
            <w:pPr>
              <w:jc w:val="right"/>
              <w:rPr>
                <w:rFonts w:ascii="宋体" w:hAnsi="宋体" w:eastAsia="宋体" w:cs="Arial"/>
                <w:color w:val="000000"/>
                <w:sz w:val="20"/>
                <w:szCs w:val="20"/>
              </w:rPr>
            </w:pPr>
            <w:r>
              <w:rPr>
                <w:rFonts w:hint="eastAsia" w:cs="Arial"/>
                <w:color w:val="000000"/>
                <w:sz w:val="20"/>
                <w:szCs w:val="20"/>
              </w:rPr>
              <w:t>0.00</w:t>
            </w:r>
          </w:p>
        </w:tc>
      </w:tr>
      <w:tr w14:paraId="5CC64D7F">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70372C70">
            <w:pPr>
              <w:rPr>
                <w:rFonts w:ascii="宋体" w:hAnsi="宋体" w:eastAsia="宋体" w:cs="Arial"/>
                <w:color w:val="000000"/>
                <w:sz w:val="20"/>
                <w:szCs w:val="20"/>
              </w:rPr>
            </w:pPr>
            <w:r>
              <w:rPr>
                <w:rFonts w:hint="eastAsia" w:cs="Arial"/>
                <w:color w:val="000000"/>
                <w:sz w:val="20"/>
                <w:szCs w:val="20"/>
              </w:rPr>
              <w:t>　</w:t>
            </w:r>
          </w:p>
        </w:tc>
        <w:tc>
          <w:tcPr>
            <w:tcW w:w="1153" w:type="dxa"/>
            <w:tcBorders>
              <w:bottom w:val="single" w:color="000000" w:sz="4" w:space="0"/>
              <w:right w:val="single" w:color="000000" w:sz="4" w:space="0"/>
            </w:tcBorders>
            <w:shd w:val="clear" w:color="auto" w:fill="auto"/>
            <w:vAlign w:val="center"/>
          </w:tcPr>
          <w:p w14:paraId="47997201">
            <w:pPr>
              <w:rPr>
                <w:rFonts w:ascii="宋体" w:hAnsi="宋体" w:eastAsia="宋体" w:cs="Arial"/>
                <w:color w:val="000000"/>
                <w:sz w:val="20"/>
                <w:szCs w:val="20"/>
              </w:rPr>
            </w:pPr>
            <w:r>
              <w:rPr>
                <w:rFonts w:hint="eastAsia" w:cs="Arial"/>
                <w:color w:val="000000"/>
                <w:sz w:val="20"/>
                <w:szCs w:val="20"/>
              </w:rPr>
              <w:t>　</w:t>
            </w:r>
          </w:p>
        </w:tc>
        <w:tc>
          <w:tcPr>
            <w:tcW w:w="918" w:type="dxa"/>
            <w:tcBorders>
              <w:bottom w:val="single" w:color="000000" w:sz="4" w:space="0"/>
              <w:right w:val="single" w:color="000000" w:sz="4" w:space="0"/>
            </w:tcBorders>
            <w:shd w:val="clear" w:color="auto" w:fill="auto"/>
            <w:vAlign w:val="center"/>
          </w:tcPr>
          <w:p w14:paraId="7DF2CBD6">
            <w:pPr>
              <w:jc w:val="right"/>
              <w:rPr>
                <w:rFonts w:ascii="宋体" w:hAnsi="宋体" w:eastAsia="宋体" w:cs="Arial"/>
                <w:color w:val="000000"/>
                <w:sz w:val="20"/>
                <w:szCs w:val="20"/>
              </w:rPr>
            </w:pPr>
            <w:r>
              <w:rPr>
                <w:rFonts w:hint="eastAsia" w:cs="Arial"/>
                <w:color w:val="000000"/>
                <w:sz w:val="20"/>
                <w:szCs w:val="20"/>
              </w:rPr>
              <w:t>　</w:t>
            </w:r>
          </w:p>
        </w:tc>
        <w:tc>
          <w:tcPr>
            <w:tcW w:w="649" w:type="dxa"/>
            <w:tcBorders>
              <w:bottom w:val="single" w:color="000000" w:sz="4" w:space="0"/>
              <w:right w:val="single" w:color="000000" w:sz="4" w:space="0"/>
            </w:tcBorders>
            <w:shd w:val="clear" w:color="auto" w:fill="auto"/>
            <w:vAlign w:val="center"/>
          </w:tcPr>
          <w:p w14:paraId="7EAD7C23">
            <w:pPr>
              <w:rPr>
                <w:rFonts w:ascii="宋体" w:hAnsi="宋体" w:eastAsia="宋体" w:cs="Arial"/>
                <w:color w:val="000000"/>
                <w:sz w:val="20"/>
                <w:szCs w:val="20"/>
              </w:rPr>
            </w:pPr>
            <w:r>
              <w:rPr>
                <w:rFonts w:hint="eastAsia" w:cs="Arial"/>
                <w:color w:val="000000"/>
                <w:sz w:val="20"/>
                <w:szCs w:val="20"/>
              </w:rPr>
              <w:t>30299</w:t>
            </w:r>
          </w:p>
        </w:tc>
        <w:tc>
          <w:tcPr>
            <w:tcW w:w="1332" w:type="dxa"/>
            <w:tcBorders>
              <w:bottom w:val="single" w:color="000000" w:sz="4" w:space="0"/>
              <w:right w:val="single" w:color="000000" w:sz="4" w:space="0"/>
            </w:tcBorders>
            <w:shd w:val="clear" w:color="auto" w:fill="auto"/>
            <w:vAlign w:val="center"/>
          </w:tcPr>
          <w:p w14:paraId="059F44BA">
            <w:pPr>
              <w:rPr>
                <w:rFonts w:ascii="宋体" w:hAnsi="宋体" w:eastAsia="宋体" w:cs="Arial"/>
                <w:color w:val="000000"/>
                <w:sz w:val="20"/>
                <w:szCs w:val="20"/>
              </w:rPr>
            </w:pPr>
            <w:r>
              <w:rPr>
                <w:rFonts w:hint="eastAsia" w:cs="Arial"/>
                <w:color w:val="000000"/>
                <w:sz w:val="20"/>
                <w:szCs w:val="20"/>
              </w:rPr>
              <w:t xml:space="preserve">  其他商品和服务支出</w:t>
            </w:r>
          </w:p>
        </w:tc>
        <w:tc>
          <w:tcPr>
            <w:tcW w:w="918" w:type="dxa"/>
            <w:tcBorders>
              <w:bottom w:val="single" w:color="000000" w:sz="4" w:space="0"/>
              <w:right w:val="single" w:color="000000" w:sz="4" w:space="0"/>
            </w:tcBorders>
            <w:shd w:val="clear" w:color="auto" w:fill="auto"/>
            <w:vAlign w:val="center"/>
          </w:tcPr>
          <w:p w14:paraId="0E3D1319">
            <w:pPr>
              <w:jc w:val="right"/>
              <w:rPr>
                <w:rFonts w:ascii="宋体" w:hAnsi="宋体" w:eastAsia="宋体" w:cs="Arial"/>
                <w:color w:val="000000"/>
                <w:sz w:val="20"/>
                <w:szCs w:val="20"/>
              </w:rPr>
            </w:pPr>
            <w:r>
              <w:rPr>
                <w:rFonts w:hint="eastAsia" w:cs="Arial"/>
                <w:color w:val="000000"/>
                <w:sz w:val="20"/>
                <w:szCs w:val="20"/>
              </w:rPr>
              <w:t>1.36</w:t>
            </w:r>
          </w:p>
        </w:tc>
        <w:tc>
          <w:tcPr>
            <w:tcW w:w="649" w:type="dxa"/>
            <w:tcBorders>
              <w:bottom w:val="single" w:color="000000" w:sz="4" w:space="0"/>
              <w:right w:val="single" w:color="000000" w:sz="4" w:space="0"/>
            </w:tcBorders>
            <w:shd w:val="clear" w:color="auto" w:fill="auto"/>
            <w:vAlign w:val="center"/>
          </w:tcPr>
          <w:p w14:paraId="766254FD">
            <w:pPr>
              <w:rPr>
                <w:rFonts w:ascii="宋体" w:hAnsi="宋体" w:eastAsia="宋体" w:cs="Arial"/>
                <w:color w:val="000000"/>
                <w:sz w:val="20"/>
                <w:szCs w:val="20"/>
              </w:rPr>
            </w:pPr>
            <w:r>
              <w:rPr>
                <w:rFonts w:hint="eastAsia" w:cs="Arial"/>
                <w:color w:val="000000"/>
                <w:sz w:val="20"/>
                <w:szCs w:val="20"/>
              </w:rPr>
              <w:t>31299</w:t>
            </w:r>
          </w:p>
        </w:tc>
        <w:tc>
          <w:tcPr>
            <w:tcW w:w="1152" w:type="dxa"/>
            <w:tcBorders>
              <w:bottom w:val="single" w:color="000000" w:sz="4" w:space="0"/>
              <w:right w:val="single" w:color="000000" w:sz="4" w:space="0"/>
            </w:tcBorders>
            <w:shd w:val="clear" w:color="auto" w:fill="auto"/>
            <w:vAlign w:val="center"/>
          </w:tcPr>
          <w:p w14:paraId="64BBEE60">
            <w:pPr>
              <w:rPr>
                <w:rFonts w:ascii="宋体" w:hAnsi="宋体" w:eastAsia="宋体" w:cs="Arial"/>
                <w:color w:val="000000"/>
                <w:sz w:val="20"/>
                <w:szCs w:val="20"/>
              </w:rPr>
            </w:pPr>
            <w:r>
              <w:rPr>
                <w:rFonts w:hint="eastAsia" w:cs="Arial"/>
                <w:color w:val="000000"/>
                <w:sz w:val="20"/>
                <w:szCs w:val="20"/>
              </w:rPr>
              <w:t xml:space="preserve">  其他对企业补助</w:t>
            </w:r>
          </w:p>
        </w:tc>
        <w:tc>
          <w:tcPr>
            <w:tcW w:w="918" w:type="dxa"/>
            <w:tcBorders>
              <w:bottom w:val="single" w:color="000000" w:sz="4" w:space="0"/>
              <w:right w:val="single" w:color="000000" w:sz="4" w:space="0"/>
            </w:tcBorders>
            <w:shd w:val="clear" w:color="auto" w:fill="auto"/>
            <w:vAlign w:val="center"/>
          </w:tcPr>
          <w:p w14:paraId="7FB80A5B">
            <w:pPr>
              <w:jc w:val="right"/>
              <w:rPr>
                <w:rFonts w:ascii="宋体" w:hAnsi="宋体" w:eastAsia="宋体" w:cs="Arial"/>
                <w:color w:val="000000"/>
                <w:sz w:val="20"/>
                <w:szCs w:val="20"/>
              </w:rPr>
            </w:pPr>
            <w:r>
              <w:rPr>
                <w:rFonts w:hint="eastAsia" w:cs="Arial"/>
                <w:color w:val="000000"/>
                <w:sz w:val="20"/>
                <w:szCs w:val="20"/>
              </w:rPr>
              <w:t>0.00</w:t>
            </w:r>
          </w:p>
        </w:tc>
      </w:tr>
      <w:tr w14:paraId="512613BE">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30C0956F">
            <w:pPr>
              <w:jc w:val="left"/>
              <w:rPr>
                <w:rFonts w:ascii="宋体" w:hAnsi="宋体" w:eastAsia="宋体" w:cs="宋体"/>
                <w:color w:val="000000"/>
                <w:sz w:val="20"/>
                <w:szCs w:val="20"/>
              </w:rPr>
            </w:pPr>
          </w:p>
        </w:tc>
        <w:tc>
          <w:tcPr>
            <w:tcW w:w="1153" w:type="dxa"/>
            <w:tcBorders>
              <w:bottom w:val="single" w:color="000000" w:sz="4" w:space="0"/>
              <w:right w:val="single" w:color="000000" w:sz="4" w:space="0"/>
            </w:tcBorders>
            <w:shd w:val="clear" w:color="auto" w:fill="auto"/>
            <w:vAlign w:val="center"/>
          </w:tcPr>
          <w:p w14:paraId="268BDC74">
            <w:pPr>
              <w:jc w:val="left"/>
              <w:rPr>
                <w:rFonts w:ascii="宋体" w:hAnsi="宋体" w:eastAsia="宋体" w:cs="宋体"/>
                <w:color w:val="000000"/>
                <w:sz w:val="20"/>
                <w:szCs w:val="20"/>
              </w:rPr>
            </w:pPr>
          </w:p>
        </w:tc>
        <w:tc>
          <w:tcPr>
            <w:tcW w:w="918" w:type="dxa"/>
            <w:tcBorders>
              <w:bottom w:val="single" w:color="000000" w:sz="4" w:space="0"/>
              <w:right w:val="single" w:color="000000" w:sz="4" w:space="0"/>
            </w:tcBorders>
            <w:shd w:val="clear" w:color="auto" w:fill="auto"/>
            <w:vAlign w:val="center"/>
          </w:tcPr>
          <w:p w14:paraId="78CF4639">
            <w:pPr>
              <w:jc w:val="right"/>
              <w:rPr>
                <w:rFonts w:ascii="宋体" w:hAnsi="宋体" w:eastAsia="宋体" w:cs="宋体"/>
                <w:color w:val="000000"/>
                <w:sz w:val="20"/>
                <w:szCs w:val="20"/>
              </w:rPr>
            </w:pPr>
          </w:p>
        </w:tc>
        <w:tc>
          <w:tcPr>
            <w:tcW w:w="649" w:type="dxa"/>
            <w:tcBorders>
              <w:bottom w:val="single" w:color="000000" w:sz="4" w:space="0"/>
              <w:right w:val="single" w:color="000000" w:sz="4" w:space="0"/>
            </w:tcBorders>
            <w:shd w:val="clear" w:color="auto" w:fill="auto"/>
            <w:vAlign w:val="center"/>
          </w:tcPr>
          <w:p w14:paraId="570B56FE">
            <w:pPr>
              <w:jc w:val="left"/>
              <w:rPr>
                <w:rFonts w:ascii="宋体" w:hAnsi="宋体" w:eastAsia="宋体" w:cs="宋体"/>
                <w:color w:val="000000"/>
                <w:sz w:val="20"/>
                <w:szCs w:val="20"/>
              </w:rPr>
            </w:pPr>
          </w:p>
        </w:tc>
        <w:tc>
          <w:tcPr>
            <w:tcW w:w="1332" w:type="dxa"/>
            <w:tcBorders>
              <w:bottom w:val="single" w:color="000000" w:sz="4" w:space="0"/>
              <w:right w:val="single" w:color="000000" w:sz="4" w:space="0"/>
            </w:tcBorders>
            <w:shd w:val="clear" w:color="auto" w:fill="auto"/>
            <w:vAlign w:val="center"/>
          </w:tcPr>
          <w:p w14:paraId="27F36E19">
            <w:pPr>
              <w:jc w:val="left"/>
              <w:rPr>
                <w:rFonts w:ascii="宋体" w:hAnsi="宋体" w:eastAsia="宋体" w:cs="宋体"/>
                <w:color w:val="000000"/>
                <w:sz w:val="20"/>
                <w:szCs w:val="20"/>
              </w:rPr>
            </w:pPr>
          </w:p>
        </w:tc>
        <w:tc>
          <w:tcPr>
            <w:tcW w:w="918" w:type="dxa"/>
            <w:tcBorders>
              <w:bottom w:val="single" w:color="000000" w:sz="4" w:space="0"/>
              <w:right w:val="single" w:color="000000" w:sz="4" w:space="0"/>
            </w:tcBorders>
            <w:shd w:val="clear" w:color="auto" w:fill="auto"/>
            <w:vAlign w:val="center"/>
          </w:tcPr>
          <w:p w14:paraId="50718F8F">
            <w:pPr>
              <w:jc w:val="right"/>
              <w:rPr>
                <w:rFonts w:ascii="宋体" w:hAnsi="宋体" w:eastAsia="宋体" w:cs="宋体"/>
                <w:color w:val="000000"/>
                <w:sz w:val="20"/>
                <w:szCs w:val="20"/>
              </w:rPr>
            </w:pPr>
          </w:p>
        </w:tc>
        <w:tc>
          <w:tcPr>
            <w:tcW w:w="649" w:type="dxa"/>
            <w:tcBorders>
              <w:bottom w:val="single" w:color="000000" w:sz="4" w:space="0"/>
              <w:right w:val="single" w:color="000000" w:sz="4" w:space="0"/>
            </w:tcBorders>
            <w:shd w:val="clear" w:color="auto" w:fill="auto"/>
            <w:vAlign w:val="center"/>
          </w:tcPr>
          <w:p w14:paraId="71EA5FC7">
            <w:pPr>
              <w:rPr>
                <w:rFonts w:ascii="宋体" w:hAnsi="宋体" w:eastAsia="宋体" w:cs="Arial"/>
                <w:bCs/>
                <w:color w:val="000000"/>
                <w:sz w:val="20"/>
                <w:szCs w:val="20"/>
              </w:rPr>
            </w:pPr>
            <w:r>
              <w:rPr>
                <w:rFonts w:hint="eastAsia" w:cs="Arial"/>
                <w:bCs/>
                <w:color w:val="000000"/>
                <w:sz w:val="20"/>
                <w:szCs w:val="20"/>
              </w:rPr>
              <w:t>399</w:t>
            </w:r>
          </w:p>
        </w:tc>
        <w:tc>
          <w:tcPr>
            <w:tcW w:w="1152" w:type="dxa"/>
            <w:tcBorders>
              <w:bottom w:val="single" w:color="000000" w:sz="4" w:space="0"/>
              <w:right w:val="single" w:color="000000" w:sz="4" w:space="0"/>
            </w:tcBorders>
            <w:shd w:val="clear" w:color="auto" w:fill="auto"/>
            <w:vAlign w:val="center"/>
          </w:tcPr>
          <w:p w14:paraId="48DADFD2">
            <w:pPr>
              <w:rPr>
                <w:rFonts w:ascii="宋体" w:hAnsi="宋体" w:eastAsia="宋体" w:cs="Arial"/>
                <w:bCs/>
                <w:color w:val="000000"/>
                <w:sz w:val="20"/>
                <w:szCs w:val="20"/>
              </w:rPr>
            </w:pPr>
            <w:r>
              <w:rPr>
                <w:rFonts w:hint="eastAsia" w:cs="Arial"/>
                <w:bCs/>
                <w:color w:val="000000"/>
                <w:sz w:val="20"/>
                <w:szCs w:val="20"/>
              </w:rPr>
              <w:t>其他支出</w:t>
            </w:r>
          </w:p>
        </w:tc>
        <w:tc>
          <w:tcPr>
            <w:tcW w:w="918" w:type="dxa"/>
            <w:tcBorders>
              <w:bottom w:val="single" w:color="000000" w:sz="4" w:space="0"/>
              <w:right w:val="single" w:color="000000" w:sz="4" w:space="0"/>
            </w:tcBorders>
            <w:shd w:val="clear" w:color="auto" w:fill="auto"/>
            <w:vAlign w:val="center"/>
          </w:tcPr>
          <w:p w14:paraId="0224EC2B">
            <w:pPr>
              <w:jc w:val="right"/>
              <w:rPr>
                <w:rFonts w:ascii="宋体" w:hAnsi="宋体" w:eastAsia="宋体" w:cs="Arial"/>
                <w:color w:val="000000"/>
                <w:sz w:val="20"/>
                <w:szCs w:val="20"/>
              </w:rPr>
            </w:pPr>
            <w:r>
              <w:rPr>
                <w:rFonts w:hint="eastAsia" w:cs="Arial"/>
                <w:color w:val="000000"/>
                <w:sz w:val="20"/>
                <w:szCs w:val="20"/>
              </w:rPr>
              <w:t>0.00</w:t>
            </w:r>
          </w:p>
        </w:tc>
      </w:tr>
      <w:tr w14:paraId="4415D72F">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0FA2135E">
            <w:pPr>
              <w:jc w:val="left"/>
              <w:rPr>
                <w:rFonts w:ascii="宋体" w:hAnsi="宋体" w:eastAsia="宋体" w:cs="宋体"/>
                <w:color w:val="000000"/>
                <w:sz w:val="20"/>
                <w:szCs w:val="20"/>
              </w:rPr>
            </w:pPr>
          </w:p>
        </w:tc>
        <w:tc>
          <w:tcPr>
            <w:tcW w:w="1153" w:type="dxa"/>
            <w:tcBorders>
              <w:bottom w:val="single" w:color="000000" w:sz="4" w:space="0"/>
              <w:right w:val="single" w:color="000000" w:sz="4" w:space="0"/>
            </w:tcBorders>
            <w:shd w:val="clear" w:color="auto" w:fill="auto"/>
            <w:vAlign w:val="center"/>
          </w:tcPr>
          <w:p w14:paraId="45CBAAF9">
            <w:pPr>
              <w:jc w:val="left"/>
              <w:rPr>
                <w:rFonts w:ascii="宋体" w:hAnsi="宋体" w:eastAsia="宋体" w:cs="宋体"/>
                <w:color w:val="000000"/>
                <w:sz w:val="20"/>
                <w:szCs w:val="20"/>
              </w:rPr>
            </w:pPr>
          </w:p>
        </w:tc>
        <w:tc>
          <w:tcPr>
            <w:tcW w:w="918" w:type="dxa"/>
            <w:tcBorders>
              <w:bottom w:val="single" w:color="000000" w:sz="4" w:space="0"/>
              <w:right w:val="single" w:color="000000" w:sz="4" w:space="0"/>
            </w:tcBorders>
            <w:shd w:val="clear" w:color="auto" w:fill="auto"/>
            <w:vAlign w:val="center"/>
          </w:tcPr>
          <w:p w14:paraId="4F9020FD">
            <w:pPr>
              <w:jc w:val="right"/>
              <w:rPr>
                <w:rFonts w:ascii="宋体" w:hAnsi="宋体" w:eastAsia="宋体" w:cs="宋体"/>
                <w:color w:val="000000"/>
                <w:sz w:val="20"/>
                <w:szCs w:val="20"/>
              </w:rPr>
            </w:pPr>
          </w:p>
        </w:tc>
        <w:tc>
          <w:tcPr>
            <w:tcW w:w="649" w:type="dxa"/>
            <w:tcBorders>
              <w:bottom w:val="single" w:color="000000" w:sz="4" w:space="0"/>
              <w:right w:val="single" w:color="000000" w:sz="4" w:space="0"/>
            </w:tcBorders>
            <w:shd w:val="clear" w:color="auto" w:fill="auto"/>
            <w:vAlign w:val="center"/>
          </w:tcPr>
          <w:p w14:paraId="1930225E">
            <w:pPr>
              <w:jc w:val="left"/>
              <w:rPr>
                <w:rFonts w:ascii="宋体" w:hAnsi="宋体" w:eastAsia="宋体" w:cs="宋体"/>
                <w:color w:val="000000"/>
                <w:sz w:val="20"/>
                <w:szCs w:val="20"/>
              </w:rPr>
            </w:pPr>
          </w:p>
        </w:tc>
        <w:tc>
          <w:tcPr>
            <w:tcW w:w="1332" w:type="dxa"/>
            <w:tcBorders>
              <w:bottom w:val="single" w:color="000000" w:sz="4" w:space="0"/>
              <w:right w:val="single" w:color="000000" w:sz="4" w:space="0"/>
            </w:tcBorders>
            <w:shd w:val="clear" w:color="auto" w:fill="auto"/>
            <w:vAlign w:val="center"/>
          </w:tcPr>
          <w:p w14:paraId="1ABBB5ED">
            <w:pPr>
              <w:jc w:val="left"/>
              <w:rPr>
                <w:rFonts w:ascii="宋体" w:hAnsi="宋体" w:eastAsia="宋体" w:cs="宋体"/>
                <w:color w:val="000000"/>
                <w:sz w:val="20"/>
                <w:szCs w:val="20"/>
              </w:rPr>
            </w:pPr>
          </w:p>
        </w:tc>
        <w:tc>
          <w:tcPr>
            <w:tcW w:w="918" w:type="dxa"/>
            <w:tcBorders>
              <w:bottom w:val="single" w:color="000000" w:sz="4" w:space="0"/>
              <w:right w:val="single" w:color="000000" w:sz="4" w:space="0"/>
            </w:tcBorders>
            <w:shd w:val="clear" w:color="auto" w:fill="auto"/>
            <w:vAlign w:val="center"/>
          </w:tcPr>
          <w:p w14:paraId="6A04FF31">
            <w:pPr>
              <w:jc w:val="right"/>
              <w:rPr>
                <w:rFonts w:ascii="宋体" w:hAnsi="宋体" w:eastAsia="宋体" w:cs="宋体"/>
                <w:color w:val="000000"/>
                <w:sz w:val="20"/>
                <w:szCs w:val="20"/>
              </w:rPr>
            </w:pPr>
          </w:p>
        </w:tc>
        <w:tc>
          <w:tcPr>
            <w:tcW w:w="649" w:type="dxa"/>
            <w:tcBorders>
              <w:bottom w:val="single" w:color="000000" w:sz="4" w:space="0"/>
              <w:right w:val="single" w:color="000000" w:sz="4" w:space="0"/>
            </w:tcBorders>
            <w:shd w:val="clear" w:color="auto" w:fill="auto"/>
            <w:vAlign w:val="center"/>
          </w:tcPr>
          <w:p w14:paraId="6AD50808">
            <w:pPr>
              <w:rPr>
                <w:rFonts w:ascii="宋体" w:hAnsi="宋体" w:eastAsia="宋体" w:cs="Arial"/>
                <w:color w:val="000000"/>
                <w:sz w:val="20"/>
                <w:szCs w:val="20"/>
              </w:rPr>
            </w:pPr>
            <w:r>
              <w:rPr>
                <w:rFonts w:hint="eastAsia" w:cs="Arial"/>
                <w:color w:val="000000"/>
                <w:sz w:val="20"/>
                <w:szCs w:val="20"/>
              </w:rPr>
              <w:t>39906</w:t>
            </w:r>
          </w:p>
        </w:tc>
        <w:tc>
          <w:tcPr>
            <w:tcW w:w="1152" w:type="dxa"/>
            <w:tcBorders>
              <w:bottom w:val="single" w:color="000000" w:sz="4" w:space="0"/>
              <w:right w:val="single" w:color="000000" w:sz="4" w:space="0"/>
            </w:tcBorders>
            <w:shd w:val="clear" w:color="auto" w:fill="auto"/>
            <w:vAlign w:val="center"/>
          </w:tcPr>
          <w:p w14:paraId="59398718">
            <w:pPr>
              <w:rPr>
                <w:rFonts w:ascii="宋体" w:hAnsi="宋体" w:eastAsia="宋体" w:cs="Arial"/>
                <w:color w:val="000000"/>
                <w:sz w:val="20"/>
                <w:szCs w:val="20"/>
              </w:rPr>
            </w:pPr>
            <w:r>
              <w:rPr>
                <w:rFonts w:hint="eastAsia" w:cs="Arial"/>
                <w:color w:val="000000"/>
                <w:sz w:val="20"/>
                <w:szCs w:val="20"/>
              </w:rPr>
              <w:t xml:space="preserve">  赠与</w:t>
            </w:r>
          </w:p>
        </w:tc>
        <w:tc>
          <w:tcPr>
            <w:tcW w:w="918" w:type="dxa"/>
            <w:tcBorders>
              <w:bottom w:val="single" w:color="000000" w:sz="4" w:space="0"/>
              <w:right w:val="single" w:color="000000" w:sz="4" w:space="0"/>
            </w:tcBorders>
            <w:shd w:val="clear" w:color="auto" w:fill="auto"/>
            <w:vAlign w:val="center"/>
          </w:tcPr>
          <w:p w14:paraId="1B489DCB">
            <w:pPr>
              <w:jc w:val="right"/>
              <w:rPr>
                <w:rFonts w:ascii="宋体" w:hAnsi="宋体" w:eastAsia="宋体" w:cs="Arial"/>
                <w:color w:val="000000"/>
                <w:sz w:val="20"/>
                <w:szCs w:val="20"/>
              </w:rPr>
            </w:pPr>
            <w:r>
              <w:rPr>
                <w:rFonts w:hint="eastAsia" w:cs="Arial"/>
                <w:color w:val="000000"/>
                <w:sz w:val="20"/>
                <w:szCs w:val="20"/>
              </w:rPr>
              <w:t>0.00</w:t>
            </w:r>
          </w:p>
        </w:tc>
      </w:tr>
      <w:tr w14:paraId="19245056">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496716B3">
            <w:pPr>
              <w:jc w:val="left"/>
              <w:rPr>
                <w:rFonts w:ascii="宋体" w:hAnsi="宋体" w:eastAsia="宋体" w:cs="宋体"/>
                <w:color w:val="000000"/>
                <w:sz w:val="20"/>
                <w:szCs w:val="20"/>
              </w:rPr>
            </w:pPr>
          </w:p>
        </w:tc>
        <w:tc>
          <w:tcPr>
            <w:tcW w:w="1153" w:type="dxa"/>
            <w:tcBorders>
              <w:bottom w:val="single" w:color="000000" w:sz="4" w:space="0"/>
              <w:right w:val="single" w:color="000000" w:sz="4" w:space="0"/>
            </w:tcBorders>
            <w:shd w:val="clear" w:color="auto" w:fill="auto"/>
            <w:vAlign w:val="center"/>
          </w:tcPr>
          <w:p w14:paraId="1D99141B">
            <w:pPr>
              <w:jc w:val="left"/>
              <w:rPr>
                <w:rFonts w:ascii="宋体" w:hAnsi="宋体" w:eastAsia="宋体" w:cs="宋体"/>
                <w:color w:val="000000"/>
                <w:sz w:val="20"/>
                <w:szCs w:val="20"/>
              </w:rPr>
            </w:pPr>
          </w:p>
        </w:tc>
        <w:tc>
          <w:tcPr>
            <w:tcW w:w="918" w:type="dxa"/>
            <w:tcBorders>
              <w:bottom w:val="single" w:color="000000" w:sz="4" w:space="0"/>
              <w:right w:val="single" w:color="000000" w:sz="4" w:space="0"/>
            </w:tcBorders>
            <w:shd w:val="clear" w:color="auto" w:fill="auto"/>
            <w:vAlign w:val="center"/>
          </w:tcPr>
          <w:p w14:paraId="3075EF55">
            <w:pPr>
              <w:jc w:val="right"/>
              <w:rPr>
                <w:rFonts w:ascii="宋体" w:hAnsi="宋体" w:eastAsia="宋体" w:cs="宋体"/>
                <w:color w:val="000000"/>
                <w:sz w:val="20"/>
                <w:szCs w:val="20"/>
              </w:rPr>
            </w:pPr>
          </w:p>
        </w:tc>
        <w:tc>
          <w:tcPr>
            <w:tcW w:w="649" w:type="dxa"/>
            <w:tcBorders>
              <w:bottom w:val="single" w:color="000000" w:sz="4" w:space="0"/>
              <w:right w:val="single" w:color="000000" w:sz="4" w:space="0"/>
            </w:tcBorders>
            <w:shd w:val="clear" w:color="auto" w:fill="auto"/>
            <w:vAlign w:val="center"/>
          </w:tcPr>
          <w:p w14:paraId="3AD91FF3">
            <w:pPr>
              <w:jc w:val="left"/>
              <w:rPr>
                <w:rFonts w:ascii="宋体" w:hAnsi="宋体" w:eastAsia="宋体" w:cs="宋体"/>
                <w:color w:val="000000"/>
                <w:sz w:val="20"/>
                <w:szCs w:val="20"/>
              </w:rPr>
            </w:pPr>
          </w:p>
        </w:tc>
        <w:tc>
          <w:tcPr>
            <w:tcW w:w="1332" w:type="dxa"/>
            <w:tcBorders>
              <w:bottom w:val="single" w:color="000000" w:sz="4" w:space="0"/>
              <w:right w:val="single" w:color="000000" w:sz="4" w:space="0"/>
            </w:tcBorders>
            <w:shd w:val="clear" w:color="auto" w:fill="auto"/>
            <w:vAlign w:val="center"/>
          </w:tcPr>
          <w:p w14:paraId="4A928198">
            <w:pPr>
              <w:jc w:val="left"/>
              <w:rPr>
                <w:rFonts w:ascii="宋体" w:hAnsi="宋体" w:eastAsia="宋体" w:cs="宋体"/>
                <w:color w:val="000000"/>
                <w:sz w:val="20"/>
                <w:szCs w:val="20"/>
              </w:rPr>
            </w:pPr>
          </w:p>
        </w:tc>
        <w:tc>
          <w:tcPr>
            <w:tcW w:w="918" w:type="dxa"/>
            <w:tcBorders>
              <w:bottom w:val="single" w:color="000000" w:sz="4" w:space="0"/>
              <w:right w:val="single" w:color="000000" w:sz="4" w:space="0"/>
            </w:tcBorders>
            <w:shd w:val="clear" w:color="auto" w:fill="auto"/>
            <w:vAlign w:val="center"/>
          </w:tcPr>
          <w:p w14:paraId="5C605F74">
            <w:pPr>
              <w:jc w:val="right"/>
              <w:rPr>
                <w:rFonts w:ascii="宋体" w:hAnsi="宋体" w:eastAsia="宋体" w:cs="宋体"/>
                <w:color w:val="000000"/>
                <w:sz w:val="20"/>
                <w:szCs w:val="20"/>
              </w:rPr>
            </w:pPr>
          </w:p>
        </w:tc>
        <w:tc>
          <w:tcPr>
            <w:tcW w:w="649" w:type="dxa"/>
            <w:tcBorders>
              <w:bottom w:val="single" w:color="000000" w:sz="4" w:space="0"/>
              <w:right w:val="single" w:color="000000" w:sz="4" w:space="0"/>
            </w:tcBorders>
            <w:shd w:val="clear" w:color="auto" w:fill="auto"/>
            <w:vAlign w:val="center"/>
          </w:tcPr>
          <w:p w14:paraId="64EA8961">
            <w:pPr>
              <w:rPr>
                <w:rFonts w:ascii="宋体" w:hAnsi="宋体" w:eastAsia="宋体" w:cs="Arial"/>
                <w:color w:val="000000"/>
                <w:sz w:val="20"/>
                <w:szCs w:val="20"/>
              </w:rPr>
            </w:pPr>
            <w:r>
              <w:rPr>
                <w:rFonts w:hint="eastAsia" w:cs="Arial"/>
                <w:color w:val="000000"/>
                <w:sz w:val="20"/>
                <w:szCs w:val="20"/>
              </w:rPr>
              <w:t>39907</w:t>
            </w:r>
          </w:p>
        </w:tc>
        <w:tc>
          <w:tcPr>
            <w:tcW w:w="1152" w:type="dxa"/>
            <w:tcBorders>
              <w:bottom w:val="single" w:color="000000" w:sz="4" w:space="0"/>
              <w:right w:val="single" w:color="000000" w:sz="4" w:space="0"/>
            </w:tcBorders>
            <w:shd w:val="clear" w:color="auto" w:fill="auto"/>
            <w:vAlign w:val="center"/>
          </w:tcPr>
          <w:p w14:paraId="691A3ED6">
            <w:pPr>
              <w:rPr>
                <w:rFonts w:ascii="宋体" w:hAnsi="宋体" w:eastAsia="宋体" w:cs="Arial"/>
                <w:color w:val="000000"/>
                <w:sz w:val="20"/>
                <w:szCs w:val="20"/>
              </w:rPr>
            </w:pPr>
            <w:r>
              <w:rPr>
                <w:rFonts w:hint="eastAsia" w:cs="Arial"/>
                <w:color w:val="000000"/>
                <w:sz w:val="20"/>
                <w:szCs w:val="20"/>
              </w:rPr>
              <w:t xml:space="preserve">  国家赔偿费用支出</w:t>
            </w:r>
          </w:p>
        </w:tc>
        <w:tc>
          <w:tcPr>
            <w:tcW w:w="918" w:type="dxa"/>
            <w:tcBorders>
              <w:bottom w:val="single" w:color="000000" w:sz="4" w:space="0"/>
              <w:right w:val="single" w:color="000000" w:sz="4" w:space="0"/>
            </w:tcBorders>
            <w:shd w:val="clear" w:color="auto" w:fill="auto"/>
            <w:vAlign w:val="center"/>
          </w:tcPr>
          <w:p w14:paraId="6B182530">
            <w:pPr>
              <w:jc w:val="right"/>
              <w:rPr>
                <w:rFonts w:ascii="宋体" w:hAnsi="宋体" w:eastAsia="宋体" w:cs="Arial"/>
                <w:color w:val="000000"/>
                <w:sz w:val="20"/>
                <w:szCs w:val="20"/>
              </w:rPr>
            </w:pPr>
            <w:r>
              <w:rPr>
                <w:rFonts w:hint="eastAsia" w:cs="Arial"/>
                <w:color w:val="000000"/>
                <w:sz w:val="20"/>
                <w:szCs w:val="20"/>
              </w:rPr>
              <w:t>0.00</w:t>
            </w:r>
          </w:p>
        </w:tc>
      </w:tr>
      <w:tr w14:paraId="734A84DF">
        <w:tblPrEx>
          <w:tblCellMar>
            <w:top w:w="15" w:type="dxa"/>
            <w:left w:w="15" w:type="dxa"/>
            <w:bottom w:w="15" w:type="dxa"/>
            <w:right w:w="15" w:type="dxa"/>
          </w:tblCellMar>
        </w:tblPrEx>
        <w:trPr>
          <w:trHeight w:val="9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60470207">
            <w:pPr>
              <w:jc w:val="left"/>
              <w:rPr>
                <w:rFonts w:ascii="宋体" w:hAnsi="宋体" w:eastAsia="宋体" w:cs="宋体"/>
                <w:color w:val="000000"/>
                <w:sz w:val="20"/>
                <w:szCs w:val="20"/>
              </w:rPr>
            </w:pPr>
          </w:p>
        </w:tc>
        <w:tc>
          <w:tcPr>
            <w:tcW w:w="1153" w:type="dxa"/>
            <w:tcBorders>
              <w:bottom w:val="single" w:color="000000" w:sz="4" w:space="0"/>
              <w:right w:val="single" w:color="000000" w:sz="4" w:space="0"/>
            </w:tcBorders>
            <w:shd w:val="clear" w:color="auto" w:fill="auto"/>
            <w:vAlign w:val="center"/>
          </w:tcPr>
          <w:p w14:paraId="5805354B">
            <w:pPr>
              <w:jc w:val="left"/>
              <w:rPr>
                <w:rFonts w:ascii="宋体" w:hAnsi="宋体" w:eastAsia="宋体" w:cs="宋体"/>
                <w:color w:val="000000"/>
                <w:sz w:val="20"/>
                <w:szCs w:val="20"/>
              </w:rPr>
            </w:pPr>
          </w:p>
        </w:tc>
        <w:tc>
          <w:tcPr>
            <w:tcW w:w="918" w:type="dxa"/>
            <w:tcBorders>
              <w:bottom w:val="single" w:color="000000" w:sz="4" w:space="0"/>
              <w:right w:val="single" w:color="000000" w:sz="4" w:space="0"/>
            </w:tcBorders>
            <w:shd w:val="clear" w:color="auto" w:fill="auto"/>
            <w:vAlign w:val="center"/>
          </w:tcPr>
          <w:p w14:paraId="628F518B">
            <w:pPr>
              <w:jc w:val="right"/>
              <w:rPr>
                <w:rFonts w:ascii="宋体" w:hAnsi="宋体" w:eastAsia="宋体" w:cs="宋体"/>
                <w:color w:val="000000"/>
                <w:sz w:val="20"/>
                <w:szCs w:val="20"/>
              </w:rPr>
            </w:pPr>
          </w:p>
        </w:tc>
        <w:tc>
          <w:tcPr>
            <w:tcW w:w="649" w:type="dxa"/>
            <w:tcBorders>
              <w:bottom w:val="single" w:color="000000" w:sz="4" w:space="0"/>
              <w:right w:val="single" w:color="000000" w:sz="4" w:space="0"/>
            </w:tcBorders>
            <w:shd w:val="clear" w:color="auto" w:fill="auto"/>
            <w:vAlign w:val="center"/>
          </w:tcPr>
          <w:p w14:paraId="7FCF42E4">
            <w:pPr>
              <w:jc w:val="left"/>
              <w:rPr>
                <w:rFonts w:ascii="宋体" w:hAnsi="宋体" w:eastAsia="宋体" w:cs="宋体"/>
                <w:color w:val="000000"/>
                <w:sz w:val="20"/>
                <w:szCs w:val="20"/>
              </w:rPr>
            </w:pPr>
          </w:p>
        </w:tc>
        <w:tc>
          <w:tcPr>
            <w:tcW w:w="1332" w:type="dxa"/>
            <w:tcBorders>
              <w:bottom w:val="single" w:color="000000" w:sz="4" w:space="0"/>
              <w:right w:val="single" w:color="000000" w:sz="4" w:space="0"/>
            </w:tcBorders>
            <w:shd w:val="clear" w:color="auto" w:fill="auto"/>
            <w:vAlign w:val="center"/>
          </w:tcPr>
          <w:p w14:paraId="62764EFB">
            <w:pPr>
              <w:jc w:val="left"/>
              <w:rPr>
                <w:rFonts w:ascii="宋体" w:hAnsi="宋体" w:eastAsia="宋体" w:cs="宋体"/>
                <w:color w:val="000000"/>
                <w:sz w:val="20"/>
                <w:szCs w:val="20"/>
              </w:rPr>
            </w:pPr>
          </w:p>
        </w:tc>
        <w:tc>
          <w:tcPr>
            <w:tcW w:w="918" w:type="dxa"/>
            <w:tcBorders>
              <w:bottom w:val="single" w:color="000000" w:sz="4" w:space="0"/>
              <w:right w:val="single" w:color="000000" w:sz="4" w:space="0"/>
            </w:tcBorders>
            <w:shd w:val="clear" w:color="auto" w:fill="auto"/>
            <w:vAlign w:val="center"/>
          </w:tcPr>
          <w:p w14:paraId="46DC0D6C">
            <w:pPr>
              <w:jc w:val="right"/>
              <w:rPr>
                <w:rFonts w:ascii="宋体" w:hAnsi="宋体" w:eastAsia="宋体" w:cs="宋体"/>
                <w:color w:val="000000"/>
                <w:sz w:val="20"/>
                <w:szCs w:val="20"/>
              </w:rPr>
            </w:pPr>
          </w:p>
        </w:tc>
        <w:tc>
          <w:tcPr>
            <w:tcW w:w="649" w:type="dxa"/>
            <w:tcBorders>
              <w:bottom w:val="single" w:color="000000" w:sz="4" w:space="0"/>
              <w:right w:val="single" w:color="000000" w:sz="4" w:space="0"/>
            </w:tcBorders>
            <w:shd w:val="clear" w:color="auto" w:fill="auto"/>
            <w:vAlign w:val="center"/>
          </w:tcPr>
          <w:p w14:paraId="25F6DDD2">
            <w:pPr>
              <w:rPr>
                <w:rFonts w:ascii="宋体" w:hAnsi="宋体" w:eastAsia="宋体" w:cs="Arial"/>
                <w:color w:val="000000"/>
                <w:sz w:val="20"/>
                <w:szCs w:val="20"/>
              </w:rPr>
            </w:pPr>
            <w:r>
              <w:rPr>
                <w:rFonts w:hint="eastAsia" w:cs="Arial"/>
                <w:color w:val="000000"/>
                <w:sz w:val="20"/>
                <w:szCs w:val="20"/>
              </w:rPr>
              <w:t>39908</w:t>
            </w:r>
          </w:p>
        </w:tc>
        <w:tc>
          <w:tcPr>
            <w:tcW w:w="1152" w:type="dxa"/>
            <w:tcBorders>
              <w:bottom w:val="single" w:color="000000" w:sz="4" w:space="0"/>
              <w:right w:val="single" w:color="000000" w:sz="4" w:space="0"/>
            </w:tcBorders>
            <w:shd w:val="clear" w:color="auto" w:fill="auto"/>
            <w:vAlign w:val="center"/>
          </w:tcPr>
          <w:p w14:paraId="65A913C3">
            <w:pPr>
              <w:rPr>
                <w:rFonts w:ascii="宋体" w:hAnsi="宋体" w:eastAsia="宋体" w:cs="Arial"/>
                <w:color w:val="000000"/>
                <w:sz w:val="20"/>
                <w:szCs w:val="20"/>
              </w:rPr>
            </w:pPr>
            <w:r>
              <w:rPr>
                <w:rFonts w:hint="eastAsia" w:cs="Arial"/>
                <w:color w:val="000000"/>
                <w:sz w:val="20"/>
                <w:szCs w:val="20"/>
              </w:rPr>
              <w:t xml:space="preserve">  对民间非营利组织和群众性自治组织补贴</w:t>
            </w:r>
          </w:p>
        </w:tc>
        <w:tc>
          <w:tcPr>
            <w:tcW w:w="918" w:type="dxa"/>
            <w:tcBorders>
              <w:bottom w:val="single" w:color="000000" w:sz="4" w:space="0"/>
              <w:right w:val="single" w:color="000000" w:sz="4" w:space="0"/>
            </w:tcBorders>
            <w:shd w:val="clear" w:color="auto" w:fill="auto"/>
            <w:vAlign w:val="center"/>
          </w:tcPr>
          <w:p w14:paraId="27932055">
            <w:pPr>
              <w:jc w:val="right"/>
              <w:rPr>
                <w:rFonts w:ascii="宋体" w:hAnsi="宋体" w:eastAsia="宋体" w:cs="Arial"/>
                <w:color w:val="000000"/>
                <w:sz w:val="20"/>
                <w:szCs w:val="20"/>
              </w:rPr>
            </w:pPr>
            <w:r>
              <w:rPr>
                <w:rFonts w:hint="eastAsia" w:cs="Arial"/>
                <w:color w:val="000000"/>
                <w:sz w:val="20"/>
                <w:szCs w:val="20"/>
              </w:rPr>
              <w:t>0.00</w:t>
            </w:r>
          </w:p>
        </w:tc>
      </w:tr>
      <w:tr w14:paraId="71FBF65D">
        <w:tblPrEx>
          <w:tblCellMar>
            <w:top w:w="15" w:type="dxa"/>
            <w:left w:w="15" w:type="dxa"/>
            <w:bottom w:w="15" w:type="dxa"/>
            <w:right w:w="15" w:type="dxa"/>
          </w:tblCellMar>
        </w:tblPrEx>
        <w:trPr>
          <w:trHeight w:val="660" w:hRule="atLeast"/>
        </w:trPr>
        <w:tc>
          <w:tcPr>
            <w:tcW w:w="647" w:type="dxa"/>
            <w:tcBorders>
              <w:left w:val="single" w:color="000000" w:sz="4" w:space="0"/>
              <w:bottom w:val="single" w:color="000000" w:sz="4" w:space="0"/>
              <w:right w:val="single" w:color="000000" w:sz="4" w:space="0"/>
            </w:tcBorders>
            <w:shd w:val="clear" w:color="auto" w:fill="auto"/>
            <w:vAlign w:val="center"/>
          </w:tcPr>
          <w:p w14:paraId="66688A74">
            <w:pPr>
              <w:jc w:val="left"/>
              <w:rPr>
                <w:rFonts w:ascii="宋体" w:hAnsi="宋体" w:eastAsia="宋体" w:cs="宋体"/>
                <w:color w:val="000000"/>
                <w:sz w:val="20"/>
                <w:szCs w:val="20"/>
              </w:rPr>
            </w:pPr>
          </w:p>
        </w:tc>
        <w:tc>
          <w:tcPr>
            <w:tcW w:w="1153" w:type="dxa"/>
            <w:tcBorders>
              <w:bottom w:val="single" w:color="000000" w:sz="4" w:space="0"/>
              <w:right w:val="single" w:color="000000" w:sz="4" w:space="0"/>
            </w:tcBorders>
            <w:shd w:val="clear" w:color="auto" w:fill="auto"/>
            <w:vAlign w:val="center"/>
          </w:tcPr>
          <w:p w14:paraId="717B9C08">
            <w:pPr>
              <w:jc w:val="left"/>
              <w:rPr>
                <w:rFonts w:ascii="宋体" w:hAnsi="宋体" w:eastAsia="宋体" w:cs="宋体"/>
                <w:color w:val="000000"/>
                <w:sz w:val="20"/>
                <w:szCs w:val="20"/>
              </w:rPr>
            </w:pPr>
          </w:p>
        </w:tc>
        <w:tc>
          <w:tcPr>
            <w:tcW w:w="918" w:type="dxa"/>
            <w:tcBorders>
              <w:bottom w:val="single" w:color="000000" w:sz="4" w:space="0"/>
              <w:right w:val="single" w:color="000000" w:sz="4" w:space="0"/>
            </w:tcBorders>
            <w:shd w:val="clear" w:color="auto" w:fill="auto"/>
            <w:vAlign w:val="center"/>
          </w:tcPr>
          <w:p w14:paraId="5D7A8F62">
            <w:pPr>
              <w:jc w:val="right"/>
              <w:rPr>
                <w:rFonts w:ascii="宋体" w:hAnsi="宋体" w:eastAsia="宋体" w:cs="宋体"/>
                <w:color w:val="000000"/>
                <w:sz w:val="20"/>
                <w:szCs w:val="20"/>
              </w:rPr>
            </w:pPr>
          </w:p>
        </w:tc>
        <w:tc>
          <w:tcPr>
            <w:tcW w:w="649" w:type="dxa"/>
            <w:tcBorders>
              <w:bottom w:val="single" w:color="000000" w:sz="4" w:space="0"/>
              <w:right w:val="single" w:color="000000" w:sz="4" w:space="0"/>
            </w:tcBorders>
            <w:shd w:val="clear" w:color="auto" w:fill="auto"/>
            <w:vAlign w:val="center"/>
          </w:tcPr>
          <w:p w14:paraId="1E1360D8">
            <w:pPr>
              <w:jc w:val="left"/>
              <w:rPr>
                <w:rFonts w:ascii="宋体" w:hAnsi="宋体" w:eastAsia="宋体" w:cs="宋体"/>
                <w:color w:val="000000"/>
                <w:sz w:val="20"/>
                <w:szCs w:val="20"/>
              </w:rPr>
            </w:pPr>
          </w:p>
        </w:tc>
        <w:tc>
          <w:tcPr>
            <w:tcW w:w="1332" w:type="dxa"/>
            <w:tcBorders>
              <w:bottom w:val="single" w:color="000000" w:sz="4" w:space="0"/>
              <w:right w:val="single" w:color="000000" w:sz="4" w:space="0"/>
            </w:tcBorders>
            <w:shd w:val="clear" w:color="auto" w:fill="auto"/>
            <w:vAlign w:val="center"/>
          </w:tcPr>
          <w:p w14:paraId="207E1A9F">
            <w:pPr>
              <w:jc w:val="left"/>
              <w:rPr>
                <w:rFonts w:ascii="宋体" w:hAnsi="宋体" w:eastAsia="宋体" w:cs="宋体"/>
                <w:color w:val="000000"/>
                <w:sz w:val="20"/>
                <w:szCs w:val="20"/>
              </w:rPr>
            </w:pPr>
          </w:p>
        </w:tc>
        <w:tc>
          <w:tcPr>
            <w:tcW w:w="918" w:type="dxa"/>
            <w:tcBorders>
              <w:bottom w:val="single" w:color="000000" w:sz="4" w:space="0"/>
              <w:right w:val="single" w:color="000000" w:sz="4" w:space="0"/>
            </w:tcBorders>
            <w:shd w:val="clear" w:color="auto" w:fill="auto"/>
            <w:vAlign w:val="center"/>
          </w:tcPr>
          <w:p w14:paraId="6F69FE1F">
            <w:pPr>
              <w:jc w:val="right"/>
              <w:rPr>
                <w:rFonts w:ascii="宋体" w:hAnsi="宋体" w:eastAsia="宋体" w:cs="宋体"/>
                <w:color w:val="000000"/>
                <w:sz w:val="20"/>
                <w:szCs w:val="20"/>
              </w:rPr>
            </w:pPr>
          </w:p>
        </w:tc>
        <w:tc>
          <w:tcPr>
            <w:tcW w:w="649" w:type="dxa"/>
            <w:tcBorders>
              <w:bottom w:val="single" w:color="000000" w:sz="4" w:space="0"/>
              <w:right w:val="single" w:color="000000" w:sz="4" w:space="0"/>
            </w:tcBorders>
            <w:shd w:val="clear" w:color="auto" w:fill="auto"/>
            <w:vAlign w:val="center"/>
          </w:tcPr>
          <w:p w14:paraId="43327E4A">
            <w:pPr>
              <w:rPr>
                <w:rFonts w:ascii="宋体" w:hAnsi="宋体" w:eastAsia="宋体" w:cs="Arial"/>
                <w:color w:val="000000"/>
                <w:sz w:val="20"/>
                <w:szCs w:val="20"/>
              </w:rPr>
            </w:pPr>
            <w:r>
              <w:rPr>
                <w:rFonts w:hint="eastAsia" w:cs="Arial"/>
                <w:color w:val="000000"/>
                <w:sz w:val="20"/>
                <w:szCs w:val="20"/>
              </w:rPr>
              <w:t>39999</w:t>
            </w:r>
          </w:p>
        </w:tc>
        <w:tc>
          <w:tcPr>
            <w:tcW w:w="1152" w:type="dxa"/>
            <w:tcBorders>
              <w:bottom w:val="single" w:color="000000" w:sz="4" w:space="0"/>
              <w:right w:val="single" w:color="000000" w:sz="4" w:space="0"/>
            </w:tcBorders>
            <w:shd w:val="clear" w:color="auto" w:fill="auto"/>
            <w:vAlign w:val="center"/>
          </w:tcPr>
          <w:p w14:paraId="4FBBA63B">
            <w:pPr>
              <w:rPr>
                <w:rFonts w:ascii="宋体" w:hAnsi="宋体" w:eastAsia="宋体" w:cs="Arial"/>
                <w:color w:val="000000"/>
                <w:sz w:val="20"/>
                <w:szCs w:val="20"/>
              </w:rPr>
            </w:pPr>
            <w:r>
              <w:rPr>
                <w:rFonts w:hint="eastAsia" w:cs="Arial"/>
                <w:color w:val="000000"/>
                <w:sz w:val="20"/>
                <w:szCs w:val="20"/>
              </w:rPr>
              <w:t xml:space="preserve">  其他支出</w:t>
            </w:r>
          </w:p>
        </w:tc>
        <w:tc>
          <w:tcPr>
            <w:tcW w:w="918" w:type="dxa"/>
            <w:tcBorders>
              <w:bottom w:val="single" w:color="000000" w:sz="4" w:space="0"/>
              <w:right w:val="single" w:color="000000" w:sz="4" w:space="0"/>
            </w:tcBorders>
            <w:shd w:val="clear" w:color="auto" w:fill="auto"/>
            <w:vAlign w:val="center"/>
          </w:tcPr>
          <w:p w14:paraId="33B23B98">
            <w:pPr>
              <w:jc w:val="right"/>
              <w:rPr>
                <w:rFonts w:ascii="宋体" w:hAnsi="宋体" w:eastAsia="宋体" w:cs="Arial"/>
                <w:color w:val="000000"/>
                <w:sz w:val="20"/>
                <w:szCs w:val="20"/>
              </w:rPr>
            </w:pPr>
            <w:r>
              <w:rPr>
                <w:rFonts w:hint="eastAsia" w:cs="Arial"/>
                <w:color w:val="000000"/>
                <w:sz w:val="20"/>
                <w:szCs w:val="20"/>
              </w:rPr>
              <w:t>0.00</w:t>
            </w:r>
          </w:p>
        </w:tc>
      </w:tr>
      <w:tr w14:paraId="55ECD3E0">
        <w:tblPrEx>
          <w:tblCellMar>
            <w:top w:w="15" w:type="dxa"/>
            <w:left w:w="15" w:type="dxa"/>
            <w:bottom w:w="15" w:type="dxa"/>
            <w:right w:w="15" w:type="dxa"/>
          </w:tblCellMar>
        </w:tblPrEx>
        <w:trPr>
          <w:trHeight w:val="660" w:hRule="atLeast"/>
        </w:trPr>
        <w:tc>
          <w:tcPr>
            <w:tcW w:w="1800" w:type="dxa"/>
            <w:gridSpan w:val="2"/>
            <w:tcBorders>
              <w:left w:val="single" w:color="000000" w:sz="4" w:space="0"/>
              <w:bottom w:val="single" w:color="000000" w:sz="4" w:space="0"/>
              <w:right w:val="single" w:color="000000" w:sz="4" w:space="0"/>
            </w:tcBorders>
            <w:shd w:val="clear" w:color="auto" w:fill="auto"/>
            <w:vAlign w:val="center"/>
          </w:tcPr>
          <w:p w14:paraId="29CAAF3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人员经费合计</w:t>
            </w:r>
          </w:p>
        </w:tc>
        <w:tc>
          <w:tcPr>
            <w:tcW w:w="918" w:type="dxa"/>
            <w:tcBorders>
              <w:bottom w:val="single" w:color="000000" w:sz="4" w:space="0"/>
              <w:right w:val="single" w:color="000000" w:sz="4" w:space="0"/>
            </w:tcBorders>
            <w:shd w:val="clear" w:color="auto" w:fill="auto"/>
            <w:vAlign w:val="center"/>
          </w:tcPr>
          <w:p w14:paraId="0333150C">
            <w:pPr>
              <w:widowControl/>
              <w:jc w:val="right"/>
              <w:textAlignment w:val="center"/>
              <w:rPr>
                <w:rFonts w:ascii="宋体" w:hAnsi="宋体" w:eastAsia="宋体" w:cs="宋体"/>
                <w:color w:val="000000"/>
                <w:sz w:val="20"/>
                <w:szCs w:val="20"/>
              </w:rPr>
            </w:pPr>
            <w:r>
              <w:rPr>
                <w:rFonts w:ascii="宋体" w:hAnsi="宋体" w:eastAsia="宋体" w:cs="宋体"/>
                <w:color w:val="000000"/>
                <w:kern w:val="0"/>
                <w:sz w:val="20"/>
                <w:szCs w:val="20"/>
              </w:rPr>
              <w:t>426.36</w:t>
            </w:r>
          </w:p>
        </w:tc>
        <w:tc>
          <w:tcPr>
            <w:tcW w:w="4700" w:type="dxa"/>
            <w:gridSpan w:val="5"/>
            <w:tcBorders>
              <w:bottom w:val="single" w:color="000000" w:sz="4" w:space="0"/>
              <w:right w:val="single" w:color="000000" w:sz="4" w:space="0"/>
            </w:tcBorders>
            <w:shd w:val="clear" w:color="auto" w:fill="auto"/>
            <w:vAlign w:val="center"/>
          </w:tcPr>
          <w:p w14:paraId="0DDFA2C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公用支出合计</w:t>
            </w:r>
          </w:p>
        </w:tc>
        <w:tc>
          <w:tcPr>
            <w:tcW w:w="918" w:type="dxa"/>
            <w:tcBorders>
              <w:bottom w:val="single" w:color="000000" w:sz="4" w:space="0"/>
              <w:right w:val="single" w:color="000000" w:sz="4" w:space="0"/>
            </w:tcBorders>
            <w:shd w:val="clear" w:color="auto" w:fill="auto"/>
            <w:vAlign w:val="center"/>
          </w:tcPr>
          <w:p w14:paraId="1C36BBE3">
            <w:pPr>
              <w:widowControl/>
              <w:jc w:val="right"/>
              <w:textAlignment w:val="center"/>
              <w:rPr>
                <w:rFonts w:ascii="宋体" w:hAnsi="宋体" w:eastAsia="宋体" w:cs="宋体"/>
                <w:color w:val="000000"/>
                <w:sz w:val="20"/>
                <w:szCs w:val="20"/>
              </w:rPr>
            </w:pPr>
            <w:r>
              <w:rPr>
                <w:rFonts w:ascii="宋体" w:hAnsi="宋体" w:eastAsia="宋体" w:cs="宋体"/>
                <w:color w:val="000000"/>
                <w:kern w:val="0"/>
                <w:sz w:val="20"/>
                <w:szCs w:val="20"/>
              </w:rPr>
              <w:t>53.78</w:t>
            </w:r>
          </w:p>
        </w:tc>
      </w:tr>
      <w:tr w14:paraId="48538FA6">
        <w:tblPrEx>
          <w:tblCellMar>
            <w:top w:w="15" w:type="dxa"/>
            <w:left w:w="15" w:type="dxa"/>
            <w:bottom w:w="15" w:type="dxa"/>
            <w:right w:w="15" w:type="dxa"/>
          </w:tblCellMar>
        </w:tblPrEx>
        <w:trPr>
          <w:trHeight w:val="241" w:hRule="atLeast"/>
        </w:trPr>
        <w:tc>
          <w:tcPr>
            <w:tcW w:w="8336" w:type="dxa"/>
            <w:gridSpan w:val="9"/>
            <w:shd w:val="clear" w:color="auto" w:fill="auto"/>
            <w:vAlign w:val="bottom"/>
          </w:tcPr>
          <w:p w14:paraId="1C6C0941">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注：本表反映部门本年度一般公共预算财政拨款基本支出明细情况。</w:t>
            </w:r>
          </w:p>
        </w:tc>
      </w:tr>
    </w:tbl>
    <w:p w14:paraId="577A540E">
      <w:pPr>
        <w:widowControl/>
        <w:spacing w:line="600" w:lineRule="exact"/>
        <w:jc w:val="center"/>
        <w:rPr>
          <w:rFonts w:ascii="宋体" w:hAnsi="宋体"/>
          <w:b/>
          <w:sz w:val="32"/>
          <w:szCs w:val="32"/>
        </w:rPr>
      </w:pPr>
    </w:p>
    <w:tbl>
      <w:tblPr>
        <w:tblStyle w:val="5"/>
        <w:tblpPr w:leftFromText="180" w:rightFromText="180" w:vertAnchor="text" w:horzAnchor="page" w:tblpX="1808" w:tblpY="908"/>
        <w:tblOverlap w:val="never"/>
        <w:tblW w:w="8481" w:type="dxa"/>
        <w:tblInd w:w="0" w:type="dxa"/>
        <w:tblLayout w:type="fixed"/>
        <w:tblCellMar>
          <w:top w:w="15" w:type="dxa"/>
          <w:left w:w="15" w:type="dxa"/>
          <w:bottom w:w="15" w:type="dxa"/>
          <w:right w:w="15" w:type="dxa"/>
        </w:tblCellMar>
      </w:tblPr>
      <w:tblGrid>
        <w:gridCol w:w="3050"/>
        <w:gridCol w:w="638"/>
        <w:gridCol w:w="2273"/>
        <w:gridCol w:w="2520"/>
      </w:tblGrid>
      <w:tr w14:paraId="6E4C3FF6">
        <w:tblPrEx>
          <w:tblCellMar>
            <w:top w:w="15" w:type="dxa"/>
            <w:left w:w="15" w:type="dxa"/>
            <w:bottom w:w="15" w:type="dxa"/>
            <w:right w:w="15" w:type="dxa"/>
          </w:tblCellMar>
        </w:tblPrEx>
        <w:trPr>
          <w:trHeight w:val="450" w:hRule="atLeast"/>
        </w:trPr>
        <w:tc>
          <w:tcPr>
            <w:tcW w:w="8481" w:type="dxa"/>
            <w:gridSpan w:val="4"/>
            <w:shd w:val="clear" w:color="auto" w:fill="auto"/>
            <w:vAlign w:val="bottom"/>
          </w:tcPr>
          <w:p w14:paraId="136E24F5">
            <w:pPr>
              <w:widowControl/>
              <w:jc w:val="center"/>
              <w:textAlignment w:val="bottom"/>
              <w:rPr>
                <w:rFonts w:ascii="宋体" w:hAnsi="宋体" w:eastAsia="宋体" w:cs="宋体"/>
                <w:color w:val="000000"/>
                <w:sz w:val="36"/>
                <w:szCs w:val="36"/>
              </w:rPr>
            </w:pPr>
            <w:r>
              <w:rPr>
                <w:rFonts w:hint="eastAsia" w:ascii="宋体" w:hAnsi="宋体" w:eastAsia="宋体" w:cs="宋体"/>
                <w:color w:val="000000"/>
                <w:kern w:val="0"/>
                <w:sz w:val="36"/>
                <w:szCs w:val="36"/>
              </w:rPr>
              <w:t>一般公共预算财政拨款“三公”经费支出决算表</w:t>
            </w:r>
          </w:p>
        </w:tc>
      </w:tr>
      <w:tr w14:paraId="3E067C15">
        <w:tblPrEx>
          <w:tblCellMar>
            <w:top w:w="15" w:type="dxa"/>
            <w:left w:w="15" w:type="dxa"/>
            <w:bottom w:w="15" w:type="dxa"/>
            <w:right w:w="15" w:type="dxa"/>
          </w:tblCellMar>
        </w:tblPrEx>
        <w:trPr>
          <w:trHeight w:val="372" w:hRule="atLeast"/>
        </w:trPr>
        <w:tc>
          <w:tcPr>
            <w:tcW w:w="3050" w:type="dxa"/>
            <w:shd w:val="clear" w:color="auto" w:fill="auto"/>
            <w:vAlign w:val="bottom"/>
          </w:tcPr>
          <w:p w14:paraId="5AFF65C0">
            <w:pPr>
              <w:rPr>
                <w:rFonts w:ascii="Arial" w:hAnsi="Arial" w:cs="Arial"/>
                <w:color w:val="000000"/>
                <w:sz w:val="20"/>
                <w:szCs w:val="20"/>
              </w:rPr>
            </w:pPr>
          </w:p>
        </w:tc>
        <w:tc>
          <w:tcPr>
            <w:tcW w:w="638" w:type="dxa"/>
            <w:shd w:val="clear" w:color="auto" w:fill="auto"/>
            <w:vAlign w:val="bottom"/>
          </w:tcPr>
          <w:p w14:paraId="68392B4C">
            <w:pPr>
              <w:rPr>
                <w:rFonts w:ascii="Arial" w:hAnsi="Arial" w:cs="Arial"/>
                <w:color w:val="000000"/>
                <w:sz w:val="20"/>
                <w:szCs w:val="20"/>
              </w:rPr>
            </w:pPr>
          </w:p>
        </w:tc>
        <w:tc>
          <w:tcPr>
            <w:tcW w:w="2273" w:type="dxa"/>
            <w:shd w:val="clear" w:color="auto" w:fill="auto"/>
            <w:vAlign w:val="bottom"/>
          </w:tcPr>
          <w:p w14:paraId="65AE96A9">
            <w:pPr>
              <w:rPr>
                <w:rFonts w:ascii="Arial" w:hAnsi="Arial" w:cs="Arial"/>
                <w:color w:val="000000"/>
                <w:sz w:val="20"/>
                <w:szCs w:val="20"/>
              </w:rPr>
            </w:pPr>
          </w:p>
        </w:tc>
        <w:tc>
          <w:tcPr>
            <w:tcW w:w="2520" w:type="dxa"/>
            <w:shd w:val="clear" w:color="auto" w:fill="auto"/>
            <w:vAlign w:val="bottom"/>
          </w:tcPr>
          <w:p w14:paraId="6D093D14">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公开07表</w:t>
            </w:r>
          </w:p>
        </w:tc>
      </w:tr>
      <w:tr w14:paraId="6B09C886">
        <w:tblPrEx>
          <w:tblCellMar>
            <w:top w:w="15" w:type="dxa"/>
            <w:left w:w="15" w:type="dxa"/>
            <w:bottom w:w="15" w:type="dxa"/>
            <w:right w:w="15" w:type="dxa"/>
          </w:tblCellMar>
        </w:tblPrEx>
        <w:trPr>
          <w:trHeight w:val="241" w:hRule="atLeast"/>
        </w:trPr>
        <w:tc>
          <w:tcPr>
            <w:tcW w:w="3050" w:type="dxa"/>
            <w:shd w:val="clear" w:color="auto" w:fill="auto"/>
            <w:vAlign w:val="bottom"/>
          </w:tcPr>
          <w:p w14:paraId="4DF9E8B1">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编制单位：</w:t>
            </w:r>
            <w:r>
              <w:rPr>
                <w:rFonts w:hint="eastAsia" w:ascii="宋体" w:hAnsi="宋体" w:eastAsia="宋体" w:cs="宋体"/>
                <w:b/>
                <w:color w:val="000000"/>
                <w:kern w:val="0"/>
                <w:sz w:val="20"/>
                <w:szCs w:val="20"/>
              </w:rPr>
              <w:t>庐山市房和城乡建设局</w:t>
            </w:r>
          </w:p>
        </w:tc>
        <w:tc>
          <w:tcPr>
            <w:tcW w:w="2911" w:type="dxa"/>
            <w:gridSpan w:val="2"/>
            <w:shd w:val="clear" w:color="auto" w:fill="auto"/>
            <w:vAlign w:val="bottom"/>
          </w:tcPr>
          <w:p w14:paraId="5946EEDB">
            <w:pPr>
              <w:widowControl/>
              <w:ind w:firstLine="1100" w:firstLineChars="550"/>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2019年度</w:t>
            </w:r>
          </w:p>
        </w:tc>
        <w:tc>
          <w:tcPr>
            <w:tcW w:w="2520" w:type="dxa"/>
            <w:shd w:val="clear" w:color="auto" w:fill="auto"/>
            <w:vAlign w:val="bottom"/>
          </w:tcPr>
          <w:p w14:paraId="6D25A85A">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金额单位：万元</w:t>
            </w:r>
          </w:p>
        </w:tc>
      </w:tr>
      <w:tr w14:paraId="7E2A92D6">
        <w:tblPrEx>
          <w:tblCellMar>
            <w:top w:w="15" w:type="dxa"/>
            <w:left w:w="15" w:type="dxa"/>
            <w:bottom w:w="15" w:type="dxa"/>
            <w:right w:w="15" w:type="dxa"/>
          </w:tblCellMar>
        </w:tblPrEx>
        <w:trPr>
          <w:trHeight w:val="301" w:hRule="atLeast"/>
        </w:trPr>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B822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w:t>
            </w:r>
          </w:p>
        </w:tc>
        <w:tc>
          <w:tcPr>
            <w:tcW w:w="638" w:type="dxa"/>
            <w:tcBorders>
              <w:top w:val="single" w:color="000000" w:sz="4" w:space="0"/>
              <w:bottom w:val="single" w:color="000000" w:sz="4" w:space="0"/>
              <w:right w:val="single" w:color="000000" w:sz="4" w:space="0"/>
            </w:tcBorders>
            <w:shd w:val="clear" w:color="auto" w:fill="auto"/>
            <w:vAlign w:val="center"/>
          </w:tcPr>
          <w:p w14:paraId="7C6C107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2273" w:type="dxa"/>
            <w:tcBorders>
              <w:top w:val="single" w:color="000000" w:sz="4" w:space="0"/>
              <w:bottom w:val="single" w:color="000000" w:sz="4" w:space="0"/>
              <w:right w:val="single" w:color="000000" w:sz="4" w:space="0"/>
            </w:tcBorders>
            <w:shd w:val="clear" w:color="auto" w:fill="auto"/>
            <w:vAlign w:val="center"/>
          </w:tcPr>
          <w:p w14:paraId="2AEFF1A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年初预算数</w:t>
            </w:r>
          </w:p>
        </w:tc>
        <w:tc>
          <w:tcPr>
            <w:tcW w:w="2520" w:type="dxa"/>
            <w:tcBorders>
              <w:top w:val="single" w:color="000000" w:sz="4" w:space="0"/>
              <w:bottom w:val="single" w:color="000000" w:sz="4" w:space="0"/>
              <w:right w:val="single" w:color="000000" w:sz="4" w:space="0"/>
            </w:tcBorders>
            <w:shd w:val="clear" w:color="auto" w:fill="auto"/>
            <w:vAlign w:val="center"/>
          </w:tcPr>
          <w:p w14:paraId="54D7054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决算数</w:t>
            </w:r>
          </w:p>
        </w:tc>
      </w:tr>
      <w:tr w14:paraId="40B0F3E4">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66A9CEA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638" w:type="dxa"/>
            <w:tcBorders>
              <w:bottom w:val="single" w:color="000000" w:sz="4" w:space="0"/>
              <w:right w:val="single" w:color="000000" w:sz="4" w:space="0"/>
            </w:tcBorders>
            <w:shd w:val="clear" w:color="auto" w:fill="auto"/>
            <w:vAlign w:val="center"/>
          </w:tcPr>
          <w:p w14:paraId="2C1104E5">
            <w:pPr>
              <w:jc w:val="center"/>
              <w:rPr>
                <w:rFonts w:ascii="宋体" w:hAnsi="宋体" w:eastAsia="宋体" w:cs="宋体"/>
                <w:color w:val="000000"/>
                <w:sz w:val="20"/>
                <w:szCs w:val="20"/>
              </w:rPr>
            </w:pPr>
          </w:p>
        </w:tc>
        <w:tc>
          <w:tcPr>
            <w:tcW w:w="2273" w:type="dxa"/>
            <w:tcBorders>
              <w:bottom w:val="single" w:color="000000" w:sz="4" w:space="0"/>
              <w:right w:val="single" w:color="000000" w:sz="4" w:space="0"/>
            </w:tcBorders>
            <w:shd w:val="clear" w:color="auto" w:fill="auto"/>
            <w:vAlign w:val="center"/>
          </w:tcPr>
          <w:p w14:paraId="76E3352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2520" w:type="dxa"/>
            <w:tcBorders>
              <w:bottom w:val="single" w:color="000000" w:sz="4" w:space="0"/>
              <w:right w:val="single" w:color="000000" w:sz="4" w:space="0"/>
            </w:tcBorders>
            <w:shd w:val="clear" w:color="auto" w:fill="auto"/>
            <w:vAlign w:val="center"/>
          </w:tcPr>
          <w:p w14:paraId="47537A8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r>
      <w:tr w14:paraId="5DE5B518">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3094F724">
            <w:pPr>
              <w:rPr>
                <w:rFonts w:ascii="宋体" w:hAnsi="宋体" w:eastAsia="宋体" w:cs="Arial"/>
                <w:color w:val="000000"/>
                <w:sz w:val="20"/>
                <w:szCs w:val="20"/>
              </w:rPr>
            </w:pPr>
            <w:r>
              <w:rPr>
                <w:rFonts w:hint="eastAsia" w:ascii="宋体" w:hAnsi="宋体" w:eastAsia="宋体" w:cs="Arial"/>
                <w:color w:val="000000"/>
                <w:sz w:val="20"/>
                <w:szCs w:val="20"/>
              </w:rPr>
              <w:t>一、“三公”经费支出</w:t>
            </w:r>
          </w:p>
        </w:tc>
        <w:tc>
          <w:tcPr>
            <w:tcW w:w="638" w:type="dxa"/>
            <w:tcBorders>
              <w:bottom w:val="single" w:color="000000" w:sz="4" w:space="0"/>
              <w:right w:val="single" w:color="000000" w:sz="4" w:space="0"/>
            </w:tcBorders>
            <w:shd w:val="clear" w:color="auto" w:fill="auto"/>
            <w:vAlign w:val="center"/>
          </w:tcPr>
          <w:p w14:paraId="19E1F75F">
            <w:pPr>
              <w:jc w:val="center"/>
              <w:rPr>
                <w:rFonts w:ascii="宋体" w:hAnsi="宋体" w:eastAsia="宋体" w:cs="Arial"/>
                <w:color w:val="000000"/>
                <w:sz w:val="22"/>
                <w:szCs w:val="22"/>
              </w:rPr>
            </w:pPr>
            <w:r>
              <w:rPr>
                <w:rFonts w:hint="eastAsia" w:cs="Arial"/>
                <w:color w:val="000000"/>
                <w:sz w:val="22"/>
                <w:szCs w:val="22"/>
              </w:rPr>
              <w:t>1</w:t>
            </w:r>
          </w:p>
        </w:tc>
        <w:tc>
          <w:tcPr>
            <w:tcW w:w="2273" w:type="dxa"/>
            <w:tcBorders>
              <w:bottom w:val="single" w:color="000000" w:sz="4" w:space="0"/>
              <w:right w:val="single" w:color="000000" w:sz="4" w:space="0"/>
            </w:tcBorders>
            <w:shd w:val="clear" w:color="auto" w:fill="auto"/>
            <w:vAlign w:val="center"/>
          </w:tcPr>
          <w:p w14:paraId="1E67BC28">
            <w:pPr>
              <w:jc w:val="right"/>
              <w:rPr>
                <w:rFonts w:ascii="宋体" w:hAnsi="宋体" w:eastAsia="宋体" w:cs="Arial"/>
                <w:color w:val="000000"/>
                <w:sz w:val="22"/>
                <w:szCs w:val="22"/>
              </w:rPr>
            </w:pPr>
            <w:r>
              <w:rPr>
                <w:rFonts w:hint="eastAsia" w:ascii="宋体" w:hAnsi="宋体" w:eastAsia="宋体" w:cs="Arial"/>
                <w:color w:val="000000"/>
                <w:sz w:val="22"/>
                <w:szCs w:val="22"/>
              </w:rPr>
              <w:t>12.00</w:t>
            </w:r>
          </w:p>
        </w:tc>
        <w:tc>
          <w:tcPr>
            <w:tcW w:w="2520" w:type="dxa"/>
            <w:tcBorders>
              <w:bottom w:val="single" w:color="000000" w:sz="4" w:space="0"/>
              <w:right w:val="single" w:color="000000" w:sz="4" w:space="0"/>
            </w:tcBorders>
            <w:shd w:val="clear" w:color="auto" w:fill="auto"/>
            <w:vAlign w:val="center"/>
          </w:tcPr>
          <w:p w14:paraId="52B235A3">
            <w:pPr>
              <w:jc w:val="right"/>
              <w:rPr>
                <w:rFonts w:ascii="宋体" w:hAnsi="宋体" w:eastAsia="宋体" w:cs="Arial"/>
                <w:color w:val="000000"/>
                <w:sz w:val="22"/>
                <w:szCs w:val="22"/>
              </w:rPr>
            </w:pPr>
            <w:r>
              <w:rPr>
                <w:rFonts w:hint="eastAsia" w:ascii="宋体" w:hAnsi="宋体" w:eastAsia="宋体" w:cs="Arial"/>
                <w:color w:val="000000"/>
                <w:sz w:val="22"/>
                <w:szCs w:val="22"/>
              </w:rPr>
              <w:t>1.70</w:t>
            </w:r>
          </w:p>
        </w:tc>
      </w:tr>
      <w:tr w14:paraId="34EBA389">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1EF42E42">
            <w:pPr>
              <w:rPr>
                <w:rFonts w:ascii="宋体" w:hAnsi="宋体" w:eastAsia="宋体" w:cs="Arial"/>
                <w:color w:val="000000"/>
                <w:sz w:val="20"/>
                <w:szCs w:val="20"/>
              </w:rPr>
            </w:pPr>
            <w:r>
              <w:rPr>
                <w:rFonts w:hint="eastAsia" w:ascii="宋体" w:hAnsi="宋体" w:eastAsia="宋体" w:cs="Arial"/>
                <w:color w:val="000000"/>
                <w:sz w:val="20"/>
                <w:szCs w:val="20"/>
              </w:rPr>
              <w:t xml:space="preserve">  1.因公出国（境）费</w:t>
            </w:r>
          </w:p>
        </w:tc>
        <w:tc>
          <w:tcPr>
            <w:tcW w:w="638" w:type="dxa"/>
            <w:tcBorders>
              <w:bottom w:val="single" w:color="000000" w:sz="4" w:space="0"/>
              <w:right w:val="single" w:color="000000" w:sz="4" w:space="0"/>
            </w:tcBorders>
            <w:shd w:val="clear" w:color="auto" w:fill="auto"/>
            <w:vAlign w:val="center"/>
          </w:tcPr>
          <w:p w14:paraId="0D389F82">
            <w:pPr>
              <w:jc w:val="center"/>
              <w:rPr>
                <w:rFonts w:ascii="宋体" w:hAnsi="宋体" w:eastAsia="宋体" w:cs="Arial"/>
                <w:color w:val="000000"/>
                <w:sz w:val="22"/>
                <w:szCs w:val="22"/>
              </w:rPr>
            </w:pPr>
            <w:r>
              <w:rPr>
                <w:rFonts w:hint="eastAsia" w:cs="Arial"/>
                <w:color w:val="000000"/>
                <w:sz w:val="22"/>
                <w:szCs w:val="22"/>
              </w:rPr>
              <w:t>2</w:t>
            </w:r>
          </w:p>
        </w:tc>
        <w:tc>
          <w:tcPr>
            <w:tcW w:w="2273" w:type="dxa"/>
            <w:tcBorders>
              <w:bottom w:val="single" w:color="000000" w:sz="4" w:space="0"/>
              <w:right w:val="single" w:color="000000" w:sz="4" w:space="0"/>
            </w:tcBorders>
            <w:shd w:val="clear" w:color="auto" w:fill="auto"/>
            <w:vAlign w:val="center"/>
          </w:tcPr>
          <w:p w14:paraId="7AB9B62F">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c>
          <w:tcPr>
            <w:tcW w:w="2520" w:type="dxa"/>
            <w:tcBorders>
              <w:bottom w:val="single" w:color="000000" w:sz="4" w:space="0"/>
              <w:right w:val="single" w:color="000000" w:sz="4" w:space="0"/>
            </w:tcBorders>
            <w:shd w:val="clear" w:color="auto" w:fill="auto"/>
            <w:vAlign w:val="center"/>
          </w:tcPr>
          <w:p w14:paraId="1754CA5F">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r>
      <w:tr w14:paraId="183B4E68">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0742BCD1">
            <w:pPr>
              <w:rPr>
                <w:rFonts w:ascii="宋体" w:hAnsi="宋体" w:eastAsia="宋体" w:cs="Arial"/>
                <w:color w:val="000000"/>
                <w:sz w:val="20"/>
                <w:szCs w:val="20"/>
              </w:rPr>
            </w:pPr>
            <w:r>
              <w:rPr>
                <w:rFonts w:hint="eastAsia" w:ascii="宋体" w:hAnsi="宋体" w:eastAsia="宋体" w:cs="Arial"/>
                <w:color w:val="000000"/>
                <w:sz w:val="20"/>
                <w:szCs w:val="20"/>
              </w:rPr>
              <w:t xml:space="preserve">  2.公务用车购置及运行维护费</w:t>
            </w:r>
          </w:p>
        </w:tc>
        <w:tc>
          <w:tcPr>
            <w:tcW w:w="638" w:type="dxa"/>
            <w:tcBorders>
              <w:bottom w:val="single" w:color="000000" w:sz="4" w:space="0"/>
              <w:right w:val="single" w:color="000000" w:sz="4" w:space="0"/>
            </w:tcBorders>
            <w:shd w:val="clear" w:color="auto" w:fill="auto"/>
            <w:vAlign w:val="center"/>
          </w:tcPr>
          <w:p w14:paraId="689FC9C9">
            <w:pPr>
              <w:jc w:val="center"/>
              <w:rPr>
                <w:rFonts w:ascii="宋体" w:hAnsi="宋体" w:eastAsia="宋体" w:cs="Arial"/>
                <w:color w:val="000000"/>
                <w:sz w:val="22"/>
                <w:szCs w:val="22"/>
              </w:rPr>
            </w:pPr>
            <w:r>
              <w:rPr>
                <w:rFonts w:hint="eastAsia" w:cs="Arial"/>
                <w:color w:val="000000"/>
                <w:sz w:val="22"/>
                <w:szCs w:val="22"/>
              </w:rPr>
              <w:t>3</w:t>
            </w:r>
          </w:p>
        </w:tc>
        <w:tc>
          <w:tcPr>
            <w:tcW w:w="2273" w:type="dxa"/>
            <w:tcBorders>
              <w:bottom w:val="single" w:color="000000" w:sz="4" w:space="0"/>
              <w:right w:val="single" w:color="000000" w:sz="4" w:space="0"/>
            </w:tcBorders>
            <w:shd w:val="clear" w:color="auto" w:fill="auto"/>
            <w:vAlign w:val="center"/>
          </w:tcPr>
          <w:p w14:paraId="422BDA7C">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c>
          <w:tcPr>
            <w:tcW w:w="2520" w:type="dxa"/>
            <w:tcBorders>
              <w:bottom w:val="single" w:color="000000" w:sz="4" w:space="0"/>
              <w:right w:val="single" w:color="000000" w:sz="4" w:space="0"/>
            </w:tcBorders>
            <w:shd w:val="clear" w:color="auto" w:fill="auto"/>
            <w:vAlign w:val="center"/>
          </w:tcPr>
          <w:p w14:paraId="1483CB85">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r>
      <w:tr w14:paraId="25820D1F">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4A33C760">
            <w:pPr>
              <w:rPr>
                <w:rFonts w:ascii="宋体" w:hAnsi="宋体" w:eastAsia="宋体" w:cs="Arial"/>
                <w:color w:val="000000"/>
                <w:sz w:val="20"/>
                <w:szCs w:val="20"/>
              </w:rPr>
            </w:pPr>
            <w:r>
              <w:rPr>
                <w:rFonts w:hint="eastAsia" w:ascii="宋体" w:hAnsi="宋体" w:eastAsia="宋体" w:cs="Arial"/>
                <w:color w:val="000000"/>
                <w:sz w:val="20"/>
                <w:szCs w:val="20"/>
              </w:rPr>
              <w:t xml:space="preserve">    （1）公务用车购置费</w:t>
            </w:r>
          </w:p>
        </w:tc>
        <w:tc>
          <w:tcPr>
            <w:tcW w:w="638" w:type="dxa"/>
            <w:tcBorders>
              <w:bottom w:val="single" w:color="000000" w:sz="4" w:space="0"/>
              <w:right w:val="single" w:color="000000" w:sz="4" w:space="0"/>
            </w:tcBorders>
            <w:shd w:val="clear" w:color="auto" w:fill="auto"/>
            <w:vAlign w:val="center"/>
          </w:tcPr>
          <w:p w14:paraId="63AB4E7D">
            <w:pPr>
              <w:jc w:val="center"/>
              <w:rPr>
                <w:rFonts w:ascii="宋体" w:hAnsi="宋体" w:eastAsia="宋体" w:cs="Arial"/>
                <w:color w:val="000000"/>
                <w:sz w:val="22"/>
                <w:szCs w:val="22"/>
              </w:rPr>
            </w:pPr>
            <w:r>
              <w:rPr>
                <w:rFonts w:hint="eastAsia" w:cs="Arial"/>
                <w:color w:val="000000"/>
                <w:sz w:val="22"/>
                <w:szCs w:val="22"/>
              </w:rPr>
              <w:t>4</w:t>
            </w:r>
          </w:p>
        </w:tc>
        <w:tc>
          <w:tcPr>
            <w:tcW w:w="2273" w:type="dxa"/>
            <w:tcBorders>
              <w:bottom w:val="single" w:color="000000" w:sz="4" w:space="0"/>
              <w:right w:val="single" w:color="000000" w:sz="4" w:space="0"/>
            </w:tcBorders>
            <w:shd w:val="clear" w:color="auto" w:fill="auto"/>
            <w:vAlign w:val="center"/>
          </w:tcPr>
          <w:p w14:paraId="6910DF48">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c>
          <w:tcPr>
            <w:tcW w:w="2520" w:type="dxa"/>
            <w:tcBorders>
              <w:bottom w:val="single" w:color="000000" w:sz="4" w:space="0"/>
              <w:right w:val="single" w:color="000000" w:sz="4" w:space="0"/>
            </w:tcBorders>
            <w:shd w:val="clear" w:color="auto" w:fill="auto"/>
            <w:vAlign w:val="center"/>
          </w:tcPr>
          <w:p w14:paraId="2DAF39F7">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r>
      <w:tr w14:paraId="2B99B742">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122DBE6A">
            <w:pPr>
              <w:rPr>
                <w:rFonts w:ascii="宋体" w:hAnsi="宋体" w:eastAsia="宋体" w:cs="Arial"/>
                <w:color w:val="000000"/>
                <w:sz w:val="20"/>
                <w:szCs w:val="20"/>
              </w:rPr>
            </w:pPr>
            <w:r>
              <w:rPr>
                <w:rFonts w:hint="eastAsia" w:ascii="宋体" w:hAnsi="宋体" w:eastAsia="宋体" w:cs="Arial"/>
                <w:color w:val="000000"/>
                <w:sz w:val="20"/>
                <w:szCs w:val="20"/>
              </w:rPr>
              <w:t xml:space="preserve">    （2）公务用车运行维护费</w:t>
            </w:r>
          </w:p>
        </w:tc>
        <w:tc>
          <w:tcPr>
            <w:tcW w:w="638" w:type="dxa"/>
            <w:tcBorders>
              <w:bottom w:val="single" w:color="000000" w:sz="4" w:space="0"/>
              <w:right w:val="single" w:color="000000" w:sz="4" w:space="0"/>
            </w:tcBorders>
            <w:shd w:val="clear" w:color="auto" w:fill="auto"/>
            <w:vAlign w:val="center"/>
          </w:tcPr>
          <w:p w14:paraId="478D58D9">
            <w:pPr>
              <w:jc w:val="center"/>
              <w:rPr>
                <w:rFonts w:ascii="宋体" w:hAnsi="宋体" w:eastAsia="宋体" w:cs="Arial"/>
                <w:color w:val="000000"/>
                <w:sz w:val="22"/>
                <w:szCs w:val="22"/>
              </w:rPr>
            </w:pPr>
            <w:r>
              <w:rPr>
                <w:rFonts w:hint="eastAsia" w:cs="Arial"/>
                <w:color w:val="000000"/>
                <w:sz w:val="22"/>
                <w:szCs w:val="22"/>
              </w:rPr>
              <w:t>5</w:t>
            </w:r>
          </w:p>
        </w:tc>
        <w:tc>
          <w:tcPr>
            <w:tcW w:w="2273" w:type="dxa"/>
            <w:tcBorders>
              <w:bottom w:val="single" w:color="000000" w:sz="4" w:space="0"/>
              <w:right w:val="single" w:color="000000" w:sz="4" w:space="0"/>
            </w:tcBorders>
            <w:shd w:val="clear" w:color="auto" w:fill="auto"/>
            <w:vAlign w:val="center"/>
          </w:tcPr>
          <w:p w14:paraId="3ADC84BE">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c>
          <w:tcPr>
            <w:tcW w:w="2520" w:type="dxa"/>
            <w:tcBorders>
              <w:bottom w:val="single" w:color="000000" w:sz="4" w:space="0"/>
              <w:right w:val="single" w:color="000000" w:sz="4" w:space="0"/>
            </w:tcBorders>
            <w:shd w:val="clear" w:color="auto" w:fill="auto"/>
            <w:vAlign w:val="center"/>
          </w:tcPr>
          <w:p w14:paraId="1CDEBD55">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r>
      <w:tr w14:paraId="039C58F8">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2DA41DAB">
            <w:pPr>
              <w:rPr>
                <w:rFonts w:ascii="宋体" w:hAnsi="宋体" w:eastAsia="宋体" w:cs="Arial"/>
                <w:color w:val="000000"/>
                <w:sz w:val="20"/>
                <w:szCs w:val="20"/>
              </w:rPr>
            </w:pPr>
            <w:r>
              <w:rPr>
                <w:rFonts w:hint="eastAsia" w:ascii="宋体" w:hAnsi="宋体" w:eastAsia="宋体" w:cs="Arial"/>
                <w:color w:val="000000"/>
                <w:sz w:val="20"/>
                <w:szCs w:val="20"/>
              </w:rPr>
              <w:t xml:space="preserve">  3.公务接待费</w:t>
            </w:r>
          </w:p>
        </w:tc>
        <w:tc>
          <w:tcPr>
            <w:tcW w:w="638" w:type="dxa"/>
            <w:tcBorders>
              <w:bottom w:val="single" w:color="000000" w:sz="4" w:space="0"/>
              <w:right w:val="single" w:color="000000" w:sz="4" w:space="0"/>
            </w:tcBorders>
            <w:shd w:val="clear" w:color="auto" w:fill="auto"/>
            <w:vAlign w:val="center"/>
          </w:tcPr>
          <w:p w14:paraId="200400BD">
            <w:pPr>
              <w:jc w:val="center"/>
              <w:rPr>
                <w:rFonts w:ascii="宋体" w:hAnsi="宋体" w:eastAsia="宋体" w:cs="Arial"/>
                <w:color w:val="000000"/>
                <w:sz w:val="22"/>
                <w:szCs w:val="22"/>
              </w:rPr>
            </w:pPr>
            <w:r>
              <w:rPr>
                <w:rFonts w:hint="eastAsia" w:cs="Arial"/>
                <w:color w:val="000000"/>
                <w:sz w:val="22"/>
                <w:szCs w:val="22"/>
              </w:rPr>
              <w:t>6</w:t>
            </w:r>
          </w:p>
        </w:tc>
        <w:tc>
          <w:tcPr>
            <w:tcW w:w="2273" w:type="dxa"/>
            <w:tcBorders>
              <w:bottom w:val="single" w:color="000000" w:sz="4" w:space="0"/>
              <w:right w:val="single" w:color="000000" w:sz="4" w:space="0"/>
            </w:tcBorders>
            <w:shd w:val="clear" w:color="auto" w:fill="auto"/>
            <w:vAlign w:val="center"/>
          </w:tcPr>
          <w:p w14:paraId="4AC085A7">
            <w:pPr>
              <w:jc w:val="right"/>
              <w:rPr>
                <w:rFonts w:ascii="宋体" w:hAnsi="宋体" w:eastAsia="宋体" w:cs="Arial"/>
                <w:color w:val="000000"/>
                <w:sz w:val="22"/>
                <w:szCs w:val="22"/>
              </w:rPr>
            </w:pPr>
            <w:r>
              <w:rPr>
                <w:rFonts w:hint="eastAsia" w:ascii="宋体" w:hAnsi="宋体" w:eastAsia="宋体" w:cs="Arial"/>
                <w:color w:val="000000"/>
                <w:sz w:val="22"/>
                <w:szCs w:val="22"/>
              </w:rPr>
              <w:t>12.00</w:t>
            </w:r>
          </w:p>
        </w:tc>
        <w:tc>
          <w:tcPr>
            <w:tcW w:w="2520" w:type="dxa"/>
            <w:tcBorders>
              <w:bottom w:val="single" w:color="000000" w:sz="4" w:space="0"/>
              <w:right w:val="single" w:color="000000" w:sz="4" w:space="0"/>
            </w:tcBorders>
            <w:shd w:val="clear" w:color="auto" w:fill="auto"/>
            <w:vAlign w:val="center"/>
          </w:tcPr>
          <w:p w14:paraId="21B9922A">
            <w:pPr>
              <w:jc w:val="right"/>
              <w:rPr>
                <w:rFonts w:ascii="宋体" w:hAnsi="宋体" w:eastAsia="宋体" w:cs="Arial"/>
                <w:color w:val="000000"/>
                <w:sz w:val="22"/>
                <w:szCs w:val="22"/>
              </w:rPr>
            </w:pPr>
            <w:r>
              <w:rPr>
                <w:rFonts w:hint="eastAsia" w:ascii="宋体" w:hAnsi="宋体" w:eastAsia="宋体" w:cs="Arial"/>
                <w:color w:val="000000"/>
                <w:sz w:val="22"/>
                <w:szCs w:val="22"/>
              </w:rPr>
              <w:t>1.70</w:t>
            </w:r>
          </w:p>
        </w:tc>
      </w:tr>
      <w:tr w14:paraId="449902F2">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09A85ABB">
            <w:pPr>
              <w:rPr>
                <w:rFonts w:ascii="宋体" w:hAnsi="宋体" w:eastAsia="宋体" w:cs="Arial"/>
                <w:color w:val="000000"/>
                <w:sz w:val="20"/>
                <w:szCs w:val="20"/>
              </w:rPr>
            </w:pPr>
            <w:r>
              <w:rPr>
                <w:rFonts w:hint="eastAsia" w:ascii="宋体" w:hAnsi="宋体" w:eastAsia="宋体" w:cs="Arial"/>
                <w:color w:val="000000"/>
                <w:sz w:val="20"/>
                <w:szCs w:val="20"/>
              </w:rPr>
              <w:t xml:space="preserve">    （1）国内接待费</w:t>
            </w:r>
          </w:p>
        </w:tc>
        <w:tc>
          <w:tcPr>
            <w:tcW w:w="638" w:type="dxa"/>
            <w:tcBorders>
              <w:bottom w:val="single" w:color="000000" w:sz="4" w:space="0"/>
              <w:right w:val="single" w:color="000000" w:sz="4" w:space="0"/>
            </w:tcBorders>
            <w:shd w:val="clear" w:color="auto" w:fill="auto"/>
            <w:vAlign w:val="center"/>
          </w:tcPr>
          <w:p w14:paraId="2FC587DD">
            <w:pPr>
              <w:jc w:val="center"/>
              <w:rPr>
                <w:rFonts w:ascii="宋体" w:hAnsi="宋体" w:eastAsia="宋体" w:cs="Arial"/>
                <w:color w:val="000000"/>
                <w:sz w:val="22"/>
                <w:szCs w:val="22"/>
              </w:rPr>
            </w:pPr>
            <w:r>
              <w:rPr>
                <w:rFonts w:hint="eastAsia" w:cs="Arial"/>
                <w:color w:val="000000"/>
                <w:sz w:val="22"/>
                <w:szCs w:val="22"/>
              </w:rPr>
              <w:t>7</w:t>
            </w:r>
          </w:p>
        </w:tc>
        <w:tc>
          <w:tcPr>
            <w:tcW w:w="2273" w:type="dxa"/>
            <w:tcBorders>
              <w:bottom w:val="single" w:color="000000" w:sz="4" w:space="0"/>
              <w:right w:val="single" w:color="000000" w:sz="4" w:space="0"/>
            </w:tcBorders>
            <w:shd w:val="clear" w:color="auto" w:fill="auto"/>
            <w:vAlign w:val="center"/>
          </w:tcPr>
          <w:p w14:paraId="3C29F02C">
            <w:pPr>
              <w:jc w:val="right"/>
              <w:rPr>
                <w:rFonts w:ascii="宋体" w:hAnsi="宋体" w:eastAsia="宋体" w:cs="Arial"/>
                <w:color w:val="000000"/>
                <w:sz w:val="22"/>
                <w:szCs w:val="22"/>
              </w:rPr>
            </w:pPr>
            <w:r>
              <w:rPr>
                <w:rFonts w:hint="eastAsia" w:ascii="宋体" w:hAnsi="宋体" w:eastAsia="宋体" w:cs="Arial"/>
                <w:color w:val="000000"/>
                <w:sz w:val="22"/>
                <w:szCs w:val="22"/>
              </w:rPr>
              <w:t>12.00</w:t>
            </w:r>
          </w:p>
        </w:tc>
        <w:tc>
          <w:tcPr>
            <w:tcW w:w="2520" w:type="dxa"/>
            <w:tcBorders>
              <w:bottom w:val="single" w:color="000000" w:sz="4" w:space="0"/>
              <w:right w:val="single" w:color="000000" w:sz="4" w:space="0"/>
            </w:tcBorders>
            <w:shd w:val="clear" w:color="auto" w:fill="auto"/>
            <w:vAlign w:val="center"/>
          </w:tcPr>
          <w:p w14:paraId="0722D7F5">
            <w:pPr>
              <w:jc w:val="right"/>
              <w:rPr>
                <w:rFonts w:ascii="宋体" w:hAnsi="宋体" w:eastAsia="宋体" w:cs="Arial"/>
                <w:color w:val="000000"/>
                <w:sz w:val="22"/>
                <w:szCs w:val="22"/>
              </w:rPr>
            </w:pPr>
            <w:r>
              <w:rPr>
                <w:rFonts w:hint="eastAsia" w:ascii="宋体" w:hAnsi="宋体" w:eastAsia="宋体" w:cs="Arial"/>
                <w:color w:val="000000"/>
                <w:sz w:val="22"/>
                <w:szCs w:val="22"/>
              </w:rPr>
              <w:t>1.70</w:t>
            </w:r>
          </w:p>
        </w:tc>
      </w:tr>
      <w:tr w14:paraId="44F92E63">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6844E2CA">
            <w:pPr>
              <w:rPr>
                <w:rFonts w:ascii="宋体" w:hAnsi="宋体" w:eastAsia="宋体" w:cs="Arial"/>
                <w:color w:val="000000"/>
                <w:sz w:val="20"/>
                <w:szCs w:val="20"/>
              </w:rPr>
            </w:pPr>
            <w:r>
              <w:rPr>
                <w:rFonts w:hint="eastAsia" w:ascii="宋体" w:hAnsi="宋体" w:eastAsia="宋体" w:cs="Arial"/>
                <w:color w:val="000000"/>
                <w:sz w:val="20"/>
                <w:szCs w:val="20"/>
              </w:rPr>
              <w:t xml:space="preserve">         其中：外事接待费</w:t>
            </w:r>
          </w:p>
        </w:tc>
        <w:tc>
          <w:tcPr>
            <w:tcW w:w="638" w:type="dxa"/>
            <w:tcBorders>
              <w:bottom w:val="single" w:color="000000" w:sz="4" w:space="0"/>
              <w:right w:val="single" w:color="000000" w:sz="4" w:space="0"/>
            </w:tcBorders>
            <w:shd w:val="clear" w:color="auto" w:fill="auto"/>
            <w:vAlign w:val="center"/>
          </w:tcPr>
          <w:p w14:paraId="7839BBA8">
            <w:pPr>
              <w:jc w:val="center"/>
              <w:rPr>
                <w:rFonts w:ascii="宋体" w:hAnsi="宋体" w:eastAsia="宋体" w:cs="Arial"/>
                <w:color w:val="000000"/>
                <w:sz w:val="22"/>
                <w:szCs w:val="22"/>
              </w:rPr>
            </w:pPr>
            <w:r>
              <w:rPr>
                <w:rFonts w:hint="eastAsia" w:cs="Arial"/>
                <w:color w:val="000000"/>
                <w:sz w:val="22"/>
                <w:szCs w:val="22"/>
              </w:rPr>
              <w:t>8</w:t>
            </w:r>
          </w:p>
        </w:tc>
        <w:tc>
          <w:tcPr>
            <w:tcW w:w="2273" w:type="dxa"/>
            <w:tcBorders>
              <w:bottom w:val="single" w:color="000000" w:sz="4" w:space="0"/>
              <w:right w:val="single" w:color="000000" w:sz="4" w:space="0"/>
            </w:tcBorders>
            <w:shd w:val="clear" w:color="auto" w:fill="auto"/>
            <w:vAlign w:val="center"/>
          </w:tcPr>
          <w:p w14:paraId="0896A0A3">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c>
          <w:tcPr>
            <w:tcW w:w="2520" w:type="dxa"/>
            <w:tcBorders>
              <w:bottom w:val="single" w:color="000000" w:sz="4" w:space="0"/>
              <w:right w:val="single" w:color="000000" w:sz="4" w:space="0"/>
            </w:tcBorders>
            <w:shd w:val="clear" w:color="auto" w:fill="auto"/>
            <w:vAlign w:val="center"/>
          </w:tcPr>
          <w:p w14:paraId="1288E7EB">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r>
      <w:tr w14:paraId="07071268">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2659BCB0">
            <w:pPr>
              <w:rPr>
                <w:rFonts w:ascii="宋体" w:hAnsi="宋体" w:eastAsia="宋体" w:cs="Arial"/>
                <w:color w:val="000000"/>
                <w:sz w:val="20"/>
                <w:szCs w:val="20"/>
              </w:rPr>
            </w:pPr>
            <w:r>
              <w:rPr>
                <w:rFonts w:hint="eastAsia" w:ascii="宋体" w:hAnsi="宋体" w:eastAsia="宋体" w:cs="Arial"/>
                <w:color w:val="000000"/>
                <w:sz w:val="20"/>
                <w:szCs w:val="20"/>
              </w:rPr>
              <w:t xml:space="preserve">    （2）国（境）外接待费</w:t>
            </w:r>
          </w:p>
        </w:tc>
        <w:tc>
          <w:tcPr>
            <w:tcW w:w="638" w:type="dxa"/>
            <w:tcBorders>
              <w:bottom w:val="single" w:color="000000" w:sz="4" w:space="0"/>
              <w:right w:val="single" w:color="000000" w:sz="4" w:space="0"/>
            </w:tcBorders>
            <w:shd w:val="clear" w:color="auto" w:fill="auto"/>
            <w:vAlign w:val="center"/>
          </w:tcPr>
          <w:p w14:paraId="121C7962">
            <w:pPr>
              <w:jc w:val="center"/>
              <w:rPr>
                <w:rFonts w:ascii="宋体" w:hAnsi="宋体" w:eastAsia="宋体" w:cs="Arial"/>
                <w:color w:val="000000"/>
                <w:sz w:val="22"/>
                <w:szCs w:val="22"/>
              </w:rPr>
            </w:pPr>
            <w:r>
              <w:rPr>
                <w:rFonts w:hint="eastAsia" w:cs="Arial"/>
                <w:color w:val="000000"/>
                <w:sz w:val="22"/>
                <w:szCs w:val="22"/>
              </w:rPr>
              <w:t>9</w:t>
            </w:r>
          </w:p>
        </w:tc>
        <w:tc>
          <w:tcPr>
            <w:tcW w:w="2273" w:type="dxa"/>
            <w:tcBorders>
              <w:bottom w:val="single" w:color="000000" w:sz="4" w:space="0"/>
              <w:right w:val="single" w:color="000000" w:sz="4" w:space="0"/>
            </w:tcBorders>
            <w:shd w:val="clear" w:color="auto" w:fill="auto"/>
            <w:vAlign w:val="center"/>
          </w:tcPr>
          <w:p w14:paraId="48308DC0">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c>
          <w:tcPr>
            <w:tcW w:w="2520" w:type="dxa"/>
            <w:tcBorders>
              <w:bottom w:val="single" w:color="000000" w:sz="4" w:space="0"/>
              <w:right w:val="single" w:color="000000" w:sz="4" w:space="0"/>
            </w:tcBorders>
            <w:shd w:val="clear" w:color="auto" w:fill="auto"/>
            <w:vAlign w:val="center"/>
          </w:tcPr>
          <w:p w14:paraId="1FD5C992">
            <w:pPr>
              <w:jc w:val="right"/>
              <w:rPr>
                <w:rFonts w:ascii="宋体" w:hAnsi="宋体" w:eastAsia="宋体" w:cs="Arial"/>
                <w:color w:val="000000"/>
                <w:sz w:val="22"/>
                <w:szCs w:val="22"/>
              </w:rPr>
            </w:pPr>
            <w:r>
              <w:rPr>
                <w:rFonts w:hint="eastAsia" w:ascii="宋体" w:hAnsi="宋体" w:eastAsia="宋体" w:cs="Arial"/>
                <w:color w:val="000000"/>
                <w:sz w:val="22"/>
                <w:szCs w:val="22"/>
              </w:rPr>
              <w:t>0.00</w:t>
            </w:r>
          </w:p>
        </w:tc>
      </w:tr>
      <w:tr w14:paraId="7580A2A4">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5B4ADD69">
            <w:pPr>
              <w:rPr>
                <w:rFonts w:ascii="宋体" w:hAnsi="宋体" w:eastAsia="宋体" w:cs="Arial"/>
                <w:color w:val="000000"/>
                <w:sz w:val="20"/>
                <w:szCs w:val="20"/>
              </w:rPr>
            </w:pPr>
            <w:r>
              <w:rPr>
                <w:rFonts w:hint="eastAsia" w:ascii="宋体" w:hAnsi="宋体" w:eastAsia="宋体" w:cs="Arial"/>
                <w:color w:val="000000"/>
                <w:sz w:val="20"/>
                <w:szCs w:val="20"/>
              </w:rPr>
              <w:t>二、相关统计数</w:t>
            </w:r>
          </w:p>
        </w:tc>
        <w:tc>
          <w:tcPr>
            <w:tcW w:w="638" w:type="dxa"/>
            <w:tcBorders>
              <w:bottom w:val="single" w:color="000000" w:sz="4" w:space="0"/>
              <w:right w:val="single" w:color="000000" w:sz="4" w:space="0"/>
            </w:tcBorders>
            <w:shd w:val="clear" w:color="auto" w:fill="auto"/>
            <w:vAlign w:val="center"/>
          </w:tcPr>
          <w:p w14:paraId="4B11E68E">
            <w:pPr>
              <w:jc w:val="center"/>
              <w:rPr>
                <w:rFonts w:ascii="宋体" w:hAnsi="宋体" w:eastAsia="宋体" w:cs="Arial"/>
                <w:color w:val="000000"/>
                <w:sz w:val="22"/>
                <w:szCs w:val="22"/>
              </w:rPr>
            </w:pPr>
            <w:r>
              <w:rPr>
                <w:rFonts w:hint="eastAsia" w:cs="Arial"/>
                <w:color w:val="000000"/>
                <w:sz w:val="22"/>
                <w:szCs w:val="22"/>
              </w:rPr>
              <w:t>10</w:t>
            </w:r>
          </w:p>
        </w:tc>
        <w:tc>
          <w:tcPr>
            <w:tcW w:w="2273" w:type="dxa"/>
            <w:tcBorders>
              <w:bottom w:val="single" w:color="000000" w:sz="4" w:space="0"/>
              <w:right w:val="single" w:color="000000" w:sz="4" w:space="0"/>
            </w:tcBorders>
            <w:shd w:val="clear" w:color="auto" w:fill="auto"/>
            <w:vAlign w:val="center"/>
          </w:tcPr>
          <w:p w14:paraId="5901FC02">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c>
          <w:tcPr>
            <w:tcW w:w="2520" w:type="dxa"/>
            <w:tcBorders>
              <w:bottom w:val="single" w:color="000000" w:sz="4" w:space="0"/>
              <w:right w:val="single" w:color="000000" w:sz="4" w:space="0"/>
            </w:tcBorders>
            <w:shd w:val="clear" w:color="auto" w:fill="auto"/>
            <w:vAlign w:val="center"/>
          </w:tcPr>
          <w:p w14:paraId="3FE99669">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r>
      <w:tr w14:paraId="3DF99FE7">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430C45F8">
            <w:pPr>
              <w:rPr>
                <w:rFonts w:ascii="宋体" w:hAnsi="宋体" w:eastAsia="宋体" w:cs="Arial"/>
                <w:color w:val="000000"/>
                <w:sz w:val="20"/>
                <w:szCs w:val="20"/>
              </w:rPr>
            </w:pPr>
            <w:r>
              <w:rPr>
                <w:rFonts w:hint="eastAsia" w:ascii="宋体" w:hAnsi="宋体" w:eastAsia="宋体" w:cs="Arial"/>
                <w:color w:val="000000"/>
                <w:sz w:val="20"/>
                <w:szCs w:val="20"/>
              </w:rPr>
              <w:t xml:space="preserve">  1.因公出国（境）团组数（个）</w:t>
            </w:r>
          </w:p>
        </w:tc>
        <w:tc>
          <w:tcPr>
            <w:tcW w:w="638" w:type="dxa"/>
            <w:tcBorders>
              <w:bottom w:val="single" w:color="000000" w:sz="4" w:space="0"/>
              <w:right w:val="single" w:color="000000" w:sz="4" w:space="0"/>
            </w:tcBorders>
            <w:shd w:val="clear" w:color="auto" w:fill="auto"/>
            <w:vAlign w:val="center"/>
          </w:tcPr>
          <w:p w14:paraId="04216398">
            <w:pPr>
              <w:jc w:val="center"/>
              <w:rPr>
                <w:rFonts w:ascii="宋体" w:hAnsi="宋体" w:eastAsia="宋体" w:cs="Arial"/>
                <w:color w:val="000000"/>
                <w:sz w:val="22"/>
                <w:szCs w:val="22"/>
              </w:rPr>
            </w:pPr>
            <w:r>
              <w:rPr>
                <w:rFonts w:hint="eastAsia" w:cs="Arial"/>
                <w:color w:val="000000"/>
                <w:sz w:val="22"/>
                <w:szCs w:val="22"/>
              </w:rPr>
              <w:t>11</w:t>
            </w:r>
          </w:p>
        </w:tc>
        <w:tc>
          <w:tcPr>
            <w:tcW w:w="2273" w:type="dxa"/>
            <w:tcBorders>
              <w:bottom w:val="single" w:color="000000" w:sz="4" w:space="0"/>
              <w:right w:val="single" w:color="000000" w:sz="4" w:space="0"/>
            </w:tcBorders>
            <w:shd w:val="clear" w:color="auto" w:fill="auto"/>
            <w:vAlign w:val="center"/>
          </w:tcPr>
          <w:p w14:paraId="19B2E850">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c>
          <w:tcPr>
            <w:tcW w:w="2520" w:type="dxa"/>
            <w:tcBorders>
              <w:bottom w:val="single" w:color="000000" w:sz="4" w:space="0"/>
              <w:right w:val="single" w:color="000000" w:sz="4" w:space="0"/>
            </w:tcBorders>
            <w:shd w:val="clear" w:color="auto" w:fill="auto"/>
            <w:vAlign w:val="center"/>
          </w:tcPr>
          <w:p w14:paraId="70711795">
            <w:pPr>
              <w:jc w:val="right"/>
              <w:rPr>
                <w:rFonts w:ascii="宋体" w:hAnsi="宋体" w:eastAsia="宋体" w:cs="Arial"/>
                <w:color w:val="000000"/>
                <w:sz w:val="22"/>
                <w:szCs w:val="22"/>
              </w:rPr>
            </w:pPr>
            <w:r>
              <w:rPr>
                <w:rFonts w:hint="eastAsia" w:ascii="宋体" w:hAnsi="宋体" w:eastAsia="宋体" w:cs="Arial"/>
                <w:color w:val="000000"/>
                <w:sz w:val="22"/>
                <w:szCs w:val="22"/>
              </w:rPr>
              <w:t>0</w:t>
            </w:r>
          </w:p>
        </w:tc>
      </w:tr>
      <w:tr w14:paraId="7416977C">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3FA8975D">
            <w:pPr>
              <w:rPr>
                <w:rFonts w:ascii="宋体" w:hAnsi="宋体" w:eastAsia="宋体" w:cs="Arial"/>
                <w:color w:val="000000"/>
                <w:sz w:val="20"/>
                <w:szCs w:val="20"/>
              </w:rPr>
            </w:pPr>
            <w:r>
              <w:rPr>
                <w:rFonts w:hint="eastAsia" w:ascii="宋体" w:hAnsi="宋体" w:eastAsia="宋体" w:cs="Arial"/>
                <w:color w:val="000000"/>
                <w:sz w:val="20"/>
                <w:szCs w:val="20"/>
              </w:rPr>
              <w:t xml:space="preserve">  2.因公出国（境）人次数（人）</w:t>
            </w:r>
          </w:p>
        </w:tc>
        <w:tc>
          <w:tcPr>
            <w:tcW w:w="638" w:type="dxa"/>
            <w:tcBorders>
              <w:bottom w:val="single" w:color="000000" w:sz="4" w:space="0"/>
              <w:right w:val="single" w:color="000000" w:sz="4" w:space="0"/>
            </w:tcBorders>
            <w:shd w:val="clear" w:color="auto" w:fill="auto"/>
            <w:vAlign w:val="center"/>
          </w:tcPr>
          <w:p w14:paraId="1741FE7D">
            <w:pPr>
              <w:jc w:val="center"/>
              <w:rPr>
                <w:rFonts w:ascii="宋体" w:hAnsi="宋体" w:eastAsia="宋体" w:cs="Arial"/>
                <w:color w:val="000000"/>
                <w:sz w:val="22"/>
                <w:szCs w:val="22"/>
              </w:rPr>
            </w:pPr>
            <w:r>
              <w:rPr>
                <w:rFonts w:hint="eastAsia" w:cs="Arial"/>
                <w:color w:val="000000"/>
                <w:sz w:val="22"/>
                <w:szCs w:val="22"/>
              </w:rPr>
              <w:t>12</w:t>
            </w:r>
          </w:p>
        </w:tc>
        <w:tc>
          <w:tcPr>
            <w:tcW w:w="2273" w:type="dxa"/>
            <w:tcBorders>
              <w:bottom w:val="single" w:color="000000" w:sz="4" w:space="0"/>
              <w:right w:val="single" w:color="000000" w:sz="4" w:space="0"/>
            </w:tcBorders>
            <w:shd w:val="clear" w:color="auto" w:fill="auto"/>
            <w:vAlign w:val="center"/>
          </w:tcPr>
          <w:p w14:paraId="4C6A8FF1">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c>
          <w:tcPr>
            <w:tcW w:w="2520" w:type="dxa"/>
            <w:tcBorders>
              <w:bottom w:val="single" w:color="000000" w:sz="4" w:space="0"/>
              <w:right w:val="single" w:color="000000" w:sz="4" w:space="0"/>
            </w:tcBorders>
            <w:shd w:val="clear" w:color="auto" w:fill="auto"/>
            <w:vAlign w:val="center"/>
          </w:tcPr>
          <w:p w14:paraId="055CAEFF">
            <w:pPr>
              <w:jc w:val="right"/>
              <w:rPr>
                <w:rFonts w:ascii="宋体" w:hAnsi="宋体" w:eastAsia="宋体" w:cs="Arial"/>
                <w:color w:val="000000"/>
                <w:sz w:val="22"/>
                <w:szCs w:val="22"/>
              </w:rPr>
            </w:pPr>
            <w:r>
              <w:rPr>
                <w:rFonts w:hint="eastAsia" w:ascii="宋体" w:hAnsi="宋体" w:eastAsia="宋体" w:cs="Arial"/>
                <w:color w:val="000000"/>
                <w:sz w:val="22"/>
                <w:szCs w:val="22"/>
              </w:rPr>
              <w:t>0</w:t>
            </w:r>
          </w:p>
        </w:tc>
      </w:tr>
      <w:tr w14:paraId="78C68998">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7C48E059">
            <w:pPr>
              <w:rPr>
                <w:rFonts w:ascii="宋体" w:hAnsi="宋体" w:eastAsia="宋体" w:cs="Arial"/>
                <w:color w:val="000000"/>
                <w:sz w:val="20"/>
                <w:szCs w:val="20"/>
              </w:rPr>
            </w:pPr>
            <w:r>
              <w:rPr>
                <w:rFonts w:hint="eastAsia" w:ascii="宋体" w:hAnsi="宋体" w:eastAsia="宋体" w:cs="Arial"/>
                <w:color w:val="000000"/>
                <w:sz w:val="20"/>
                <w:szCs w:val="20"/>
              </w:rPr>
              <w:t xml:space="preserve">  3.公务用车购置数（辆）</w:t>
            </w:r>
          </w:p>
        </w:tc>
        <w:tc>
          <w:tcPr>
            <w:tcW w:w="638" w:type="dxa"/>
            <w:tcBorders>
              <w:bottom w:val="single" w:color="000000" w:sz="4" w:space="0"/>
              <w:right w:val="single" w:color="000000" w:sz="4" w:space="0"/>
            </w:tcBorders>
            <w:shd w:val="clear" w:color="auto" w:fill="auto"/>
            <w:vAlign w:val="center"/>
          </w:tcPr>
          <w:p w14:paraId="0D8A7AC0">
            <w:pPr>
              <w:jc w:val="center"/>
              <w:rPr>
                <w:rFonts w:ascii="宋体" w:hAnsi="宋体" w:eastAsia="宋体" w:cs="Arial"/>
                <w:color w:val="000000"/>
                <w:sz w:val="22"/>
                <w:szCs w:val="22"/>
              </w:rPr>
            </w:pPr>
            <w:r>
              <w:rPr>
                <w:rFonts w:hint="eastAsia" w:cs="Arial"/>
                <w:color w:val="000000"/>
                <w:sz w:val="22"/>
                <w:szCs w:val="22"/>
              </w:rPr>
              <w:t>13</w:t>
            </w:r>
          </w:p>
        </w:tc>
        <w:tc>
          <w:tcPr>
            <w:tcW w:w="2273" w:type="dxa"/>
            <w:tcBorders>
              <w:bottom w:val="single" w:color="000000" w:sz="4" w:space="0"/>
              <w:right w:val="single" w:color="000000" w:sz="4" w:space="0"/>
            </w:tcBorders>
            <w:shd w:val="clear" w:color="auto" w:fill="auto"/>
            <w:vAlign w:val="center"/>
          </w:tcPr>
          <w:p w14:paraId="1E8EC3A3">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c>
          <w:tcPr>
            <w:tcW w:w="2520" w:type="dxa"/>
            <w:tcBorders>
              <w:bottom w:val="single" w:color="000000" w:sz="4" w:space="0"/>
              <w:right w:val="single" w:color="000000" w:sz="4" w:space="0"/>
            </w:tcBorders>
            <w:shd w:val="clear" w:color="auto" w:fill="auto"/>
            <w:vAlign w:val="center"/>
          </w:tcPr>
          <w:p w14:paraId="4416359A">
            <w:pPr>
              <w:jc w:val="right"/>
              <w:rPr>
                <w:rFonts w:ascii="宋体" w:hAnsi="宋体" w:eastAsia="宋体" w:cs="Arial"/>
                <w:color w:val="000000"/>
                <w:sz w:val="22"/>
                <w:szCs w:val="22"/>
              </w:rPr>
            </w:pPr>
            <w:r>
              <w:rPr>
                <w:rFonts w:hint="eastAsia" w:ascii="宋体" w:hAnsi="宋体" w:eastAsia="宋体" w:cs="Arial"/>
                <w:color w:val="000000"/>
                <w:sz w:val="22"/>
                <w:szCs w:val="22"/>
              </w:rPr>
              <w:t>0</w:t>
            </w:r>
          </w:p>
        </w:tc>
      </w:tr>
      <w:tr w14:paraId="68BAD858">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20196F8B">
            <w:pPr>
              <w:rPr>
                <w:rFonts w:ascii="宋体" w:hAnsi="宋体" w:eastAsia="宋体" w:cs="Arial"/>
                <w:color w:val="000000"/>
                <w:sz w:val="20"/>
                <w:szCs w:val="20"/>
              </w:rPr>
            </w:pPr>
            <w:r>
              <w:rPr>
                <w:rFonts w:hint="eastAsia" w:ascii="宋体" w:hAnsi="宋体" w:eastAsia="宋体" w:cs="Arial"/>
                <w:color w:val="000000"/>
                <w:sz w:val="20"/>
                <w:szCs w:val="20"/>
              </w:rPr>
              <w:t xml:space="preserve">  4.公务用车保有量（辆）</w:t>
            </w:r>
          </w:p>
        </w:tc>
        <w:tc>
          <w:tcPr>
            <w:tcW w:w="638" w:type="dxa"/>
            <w:tcBorders>
              <w:bottom w:val="single" w:color="000000" w:sz="4" w:space="0"/>
              <w:right w:val="single" w:color="000000" w:sz="4" w:space="0"/>
            </w:tcBorders>
            <w:shd w:val="clear" w:color="auto" w:fill="auto"/>
            <w:vAlign w:val="center"/>
          </w:tcPr>
          <w:p w14:paraId="4B69C6FA">
            <w:pPr>
              <w:jc w:val="center"/>
              <w:rPr>
                <w:rFonts w:ascii="宋体" w:hAnsi="宋体" w:eastAsia="宋体" w:cs="Arial"/>
                <w:color w:val="000000"/>
                <w:sz w:val="22"/>
                <w:szCs w:val="22"/>
              </w:rPr>
            </w:pPr>
            <w:r>
              <w:rPr>
                <w:rFonts w:hint="eastAsia" w:cs="Arial"/>
                <w:color w:val="000000"/>
                <w:sz w:val="22"/>
                <w:szCs w:val="22"/>
              </w:rPr>
              <w:t>14</w:t>
            </w:r>
          </w:p>
        </w:tc>
        <w:tc>
          <w:tcPr>
            <w:tcW w:w="2273" w:type="dxa"/>
            <w:tcBorders>
              <w:bottom w:val="single" w:color="000000" w:sz="4" w:space="0"/>
              <w:right w:val="single" w:color="000000" w:sz="4" w:space="0"/>
            </w:tcBorders>
            <w:shd w:val="clear" w:color="auto" w:fill="auto"/>
            <w:vAlign w:val="center"/>
          </w:tcPr>
          <w:p w14:paraId="1B35F2CC">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c>
          <w:tcPr>
            <w:tcW w:w="2520" w:type="dxa"/>
            <w:tcBorders>
              <w:bottom w:val="single" w:color="000000" w:sz="4" w:space="0"/>
              <w:right w:val="single" w:color="000000" w:sz="4" w:space="0"/>
            </w:tcBorders>
            <w:shd w:val="clear" w:color="auto" w:fill="auto"/>
            <w:vAlign w:val="center"/>
          </w:tcPr>
          <w:p w14:paraId="7FE94CAB">
            <w:pPr>
              <w:jc w:val="right"/>
              <w:rPr>
                <w:rFonts w:ascii="宋体" w:hAnsi="宋体" w:eastAsia="宋体" w:cs="Arial"/>
                <w:color w:val="000000"/>
                <w:sz w:val="22"/>
                <w:szCs w:val="22"/>
              </w:rPr>
            </w:pPr>
            <w:r>
              <w:rPr>
                <w:rFonts w:hint="eastAsia" w:ascii="宋体" w:hAnsi="宋体" w:eastAsia="宋体" w:cs="Arial"/>
                <w:color w:val="000000"/>
                <w:sz w:val="22"/>
                <w:szCs w:val="22"/>
              </w:rPr>
              <w:t>0</w:t>
            </w:r>
          </w:p>
        </w:tc>
      </w:tr>
      <w:tr w14:paraId="36EE146D">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4BE3BF08">
            <w:pPr>
              <w:rPr>
                <w:rFonts w:ascii="宋体" w:hAnsi="宋体" w:eastAsia="宋体" w:cs="Arial"/>
                <w:color w:val="000000"/>
                <w:sz w:val="20"/>
                <w:szCs w:val="20"/>
              </w:rPr>
            </w:pPr>
            <w:r>
              <w:rPr>
                <w:rFonts w:hint="eastAsia" w:ascii="宋体" w:hAnsi="宋体" w:eastAsia="宋体" w:cs="Arial"/>
                <w:color w:val="000000"/>
                <w:sz w:val="20"/>
                <w:szCs w:val="20"/>
              </w:rPr>
              <w:t xml:space="preserve">  5.国内公务接待批次（个）</w:t>
            </w:r>
          </w:p>
        </w:tc>
        <w:tc>
          <w:tcPr>
            <w:tcW w:w="638" w:type="dxa"/>
            <w:tcBorders>
              <w:bottom w:val="single" w:color="000000" w:sz="4" w:space="0"/>
              <w:right w:val="single" w:color="000000" w:sz="4" w:space="0"/>
            </w:tcBorders>
            <w:shd w:val="clear" w:color="auto" w:fill="auto"/>
            <w:vAlign w:val="center"/>
          </w:tcPr>
          <w:p w14:paraId="7C431290">
            <w:pPr>
              <w:jc w:val="center"/>
              <w:rPr>
                <w:rFonts w:ascii="宋体" w:hAnsi="宋体" w:eastAsia="宋体" w:cs="Arial"/>
                <w:color w:val="000000"/>
                <w:sz w:val="22"/>
                <w:szCs w:val="22"/>
              </w:rPr>
            </w:pPr>
            <w:r>
              <w:rPr>
                <w:rFonts w:hint="eastAsia" w:cs="Arial"/>
                <w:color w:val="000000"/>
                <w:sz w:val="22"/>
                <w:szCs w:val="22"/>
              </w:rPr>
              <w:t>15</w:t>
            </w:r>
          </w:p>
        </w:tc>
        <w:tc>
          <w:tcPr>
            <w:tcW w:w="2273" w:type="dxa"/>
            <w:tcBorders>
              <w:bottom w:val="single" w:color="000000" w:sz="4" w:space="0"/>
              <w:right w:val="single" w:color="000000" w:sz="4" w:space="0"/>
            </w:tcBorders>
            <w:shd w:val="clear" w:color="auto" w:fill="auto"/>
            <w:vAlign w:val="center"/>
          </w:tcPr>
          <w:p w14:paraId="377A9A47">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c>
          <w:tcPr>
            <w:tcW w:w="2520" w:type="dxa"/>
            <w:tcBorders>
              <w:bottom w:val="single" w:color="000000" w:sz="4" w:space="0"/>
              <w:right w:val="single" w:color="000000" w:sz="4" w:space="0"/>
            </w:tcBorders>
            <w:shd w:val="clear" w:color="auto" w:fill="auto"/>
            <w:vAlign w:val="center"/>
          </w:tcPr>
          <w:p w14:paraId="5DD3CFBE">
            <w:pPr>
              <w:jc w:val="right"/>
              <w:rPr>
                <w:rFonts w:ascii="宋体" w:hAnsi="宋体" w:eastAsia="宋体" w:cs="Arial"/>
                <w:color w:val="000000"/>
                <w:sz w:val="22"/>
                <w:szCs w:val="22"/>
              </w:rPr>
            </w:pPr>
            <w:r>
              <w:rPr>
                <w:rFonts w:hint="eastAsia" w:ascii="宋体" w:hAnsi="宋体" w:eastAsia="宋体" w:cs="Arial"/>
                <w:color w:val="000000"/>
                <w:sz w:val="22"/>
                <w:szCs w:val="22"/>
              </w:rPr>
              <w:t>45</w:t>
            </w:r>
          </w:p>
        </w:tc>
      </w:tr>
      <w:tr w14:paraId="43B7B72C">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0F2C8FBD">
            <w:pPr>
              <w:rPr>
                <w:rFonts w:ascii="宋体" w:hAnsi="宋体" w:eastAsia="宋体" w:cs="Arial"/>
                <w:color w:val="000000"/>
                <w:sz w:val="20"/>
                <w:szCs w:val="20"/>
              </w:rPr>
            </w:pPr>
            <w:r>
              <w:rPr>
                <w:rFonts w:hint="eastAsia" w:ascii="宋体" w:hAnsi="宋体" w:eastAsia="宋体" w:cs="Arial"/>
                <w:color w:val="000000"/>
                <w:sz w:val="20"/>
                <w:szCs w:val="20"/>
              </w:rPr>
              <w:t xml:space="preserve">    其中：外事接待批次（个）</w:t>
            </w:r>
          </w:p>
        </w:tc>
        <w:tc>
          <w:tcPr>
            <w:tcW w:w="638" w:type="dxa"/>
            <w:tcBorders>
              <w:bottom w:val="single" w:color="000000" w:sz="4" w:space="0"/>
              <w:right w:val="single" w:color="000000" w:sz="4" w:space="0"/>
            </w:tcBorders>
            <w:shd w:val="clear" w:color="auto" w:fill="auto"/>
            <w:vAlign w:val="center"/>
          </w:tcPr>
          <w:p w14:paraId="46C00B69">
            <w:pPr>
              <w:jc w:val="center"/>
              <w:rPr>
                <w:rFonts w:ascii="宋体" w:hAnsi="宋体" w:eastAsia="宋体" w:cs="Arial"/>
                <w:color w:val="000000"/>
                <w:sz w:val="22"/>
                <w:szCs w:val="22"/>
              </w:rPr>
            </w:pPr>
            <w:r>
              <w:rPr>
                <w:rFonts w:hint="eastAsia" w:cs="Arial"/>
                <w:color w:val="000000"/>
                <w:sz w:val="22"/>
                <w:szCs w:val="22"/>
              </w:rPr>
              <w:t>16</w:t>
            </w:r>
          </w:p>
        </w:tc>
        <w:tc>
          <w:tcPr>
            <w:tcW w:w="2273" w:type="dxa"/>
            <w:tcBorders>
              <w:bottom w:val="single" w:color="000000" w:sz="4" w:space="0"/>
              <w:right w:val="single" w:color="000000" w:sz="4" w:space="0"/>
            </w:tcBorders>
            <w:shd w:val="clear" w:color="auto" w:fill="auto"/>
            <w:vAlign w:val="center"/>
          </w:tcPr>
          <w:p w14:paraId="0397129B">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c>
          <w:tcPr>
            <w:tcW w:w="2520" w:type="dxa"/>
            <w:tcBorders>
              <w:bottom w:val="single" w:color="000000" w:sz="4" w:space="0"/>
              <w:right w:val="single" w:color="000000" w:sz="4" w:space="0"/>
            </w:tcBorders>
            <w:shd w:val="clear" w:color="auto" w:fill="auto"/>
            <w:vAlign w:val="center"/>
          </w:tcPr>
          <w:p w14:paraId="6B04773A">
            <w:pPr>
              <w:jc w:val="right"/>
              <w:rPr>
                <w:rFonts w:ascii="宋体" w:hAnsi="宋体" w:eastAsia="宋体" w:cs="Arial"/>
                <w:color w:val="000000"/>
                <w:sz w:val="22"/>
                <w:szCs w:val="22"/>
              </w:rPr>
            </w:pPr>
            <w:r>
              <w:rPr>
                <w:rFonts w:hint="eastAsia" w:ascii="宋体" w:hAnsi="宋体" w:eastAsia="宋体" w:cs="Arial"/>
                <w:color w:val="000000"/>
                <w:sz w:val="22"/>
                <w:szCs w:val="22"/>
              </w:rPr>
              <w:t>0</w:t>
            </w:r>
          </w:p>
        </w:tc>
      </w:tr>
      <w:tr w14:paraId="5A78561C">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56D3805C">
            <w:pPr>
              <w:rPr>
                <w:rFonts w:ascii="宋体" w:hAnsi="宋体" w:eastAsia="宋体" w:cs="Arial"/>
                <w:color w:val="000000"/>
                <w:sz w:val="20"/>
                <w:szCs w:val="20"/>
              </w:rPr>
            </w:pPr>
            <w:r>
              <w:rPr>
                <w:rFonts w:hint="eastAsia" w:ascii="宋体" w:hAnsi="宋体" w:eastAsia="宋体" w:cs="Arial"/>
                <w:color w:val="000000"/>
                <w:sz w:val="20"/>
                <w:szCs w:val="20"/>
              </w:rPr>
              <w:t xml:space="preserve">  6.国内公务接待人次（人）</w:t>
            </w:r>
          </w:p>
        </w:tc>
        <w:tc>
          <w:tcPr>
            <w:tcW w:w="638" w:type="dxa"/>
            <w:tcBorders>
              <w:bottom w:val="single" w:color="000000" w:sz="4" w:space="0"/>
              <w:right w:val="single" w:color="000000" w:sz="4" w:space="0"/>
            </w:tcBorders>
            <w:shd w:val="clear" w:color="auto" w:fill="auto"/>
            <w:vAlign w:val="center"/>
          </w:tcPr>
          <w:p w14:paraId="6007B82B">
            <w:pPr>
              <w:jc w:val="center"/>
              <w:rPr>
                <w:rFonts w:ascii="宋体" w:hAnsi="宋体" w:eastAsia="宋体" w:cs="Arial"/>
                <w:color w:val="000000"/>
                <w:sz w:val="22"/>
                <w:szCs w:val="22"/>
              </w:rPr>
            </w:pPr>
            <w:r>
              <w:rPr>
                <w:rFonts w:hint="eastAsia" w:cs="Arial"/>
                <w:color w:val="000000"/>
                <w:sz w:val="22"/>
                <w:szCs w:val="22"/>
              </w:rPr>
              <w:t>17</w:t>
            </w:r>
          </w:p>
        </w:tc>
        <w:tc>
          <w:tcPr>
            <w:tcW w:w="2273" w:type="dxa"/>
            <w:tcBorders>
              <w:bottom w:val="single" w:color="000000" w:sz="4" w:space="0"/>
              <w:right w:val="single" w:color="000000" w:sz="4" w:space="0"/>
            </w:tcBorders>
            <w:shd w:val="clear" w:color="auto" w:fill="auto"/>
            <w:vAlign w:val="center"/>
          </w:tcPr>
          <w:p w14:paraId="2825FF90">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c>
          <w:tcPr>
            <w:tcW w:w="2520" w:type="dxa"/>
            <w:tcBorders>
              <w:bottom w:val="single" w:color="000000" w:sz="4" w:space="0"/>
              <w:right w:val="single" w:color="000000" w:sz="4" w:space="0"/>
            </w:tcBorders>
            <w:shd w:val="clear" w:color="auto" w:fill="auto"/>
            <w:vAlign w:val="center"/>
          </w:tcPr>
          <w:p w14:paraId="2865A37A">
            <w:pPr>
              <w:jc w:val="right"/>
              <w:rPr>
                <w:rFonts w:ascii="宋体" w:hAnsi="宋体" w:eastAsia="宋体" w:cs="Arial"/>
                <w:color w:val="000000"/>
                <w:sz w:val="22"/>
                <w:szCs w:val="22"/>
              </w:rPr>
            </w:pPr>
            <w:r>
              <w:rPr>
                <w:rFonts w:hint="eastAsia" w:ascii="宋体" w:hAnsi="宋体" w:eastAsia="宋体" w:cs="Arial"/>
                <w:color w:val="000000"/>
                <w:sz w:val="22"/>
                <w:szCs w:val="22"/>
              </w:rPr>
              <w:t>131</w:t>
            </w:r>
          </w:p>
        </w:tc>
      </w:tr>
      <w:tr w14:paraId="708DFB89">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177539A6">
            <w:pPr>
              <w:rPr>
                <w:rFonts w:ascii="宋体" w:hAnsi="宋体" w:eastAsia="宋体" w:cs="Arial"/>
                <w:color w:val="000000"/>
                <w:sz w:val="20"/>
                <w:szCs w:val="20"/>
              </w:rPr>
            </w:pPr>
            <w:r>
              <w:rPr>
                <w:rFonts w:hint="eastAsia" w:ascii="宋体" w:hAnsi="宋体" w:eastAsia="宋体" w:cs="Arial"/>
                <w:color w:val="000000"/>
                <w:sz w:val="20"/>
                <w:szCs w:val="20"/>
              </w:rPr>
              <w:t xml:space="preserve">    其中：外事接待人次（人）</w:t>
            </w:r>
          </w:p>
        </w:tc>
        <w:tc>
          <w:tcPr>
            <w:tcW w:w="638" w:type="dxa"/>
            <w:tcBorders>
              <w:bottom w:val="single" w:color="000000" w:sz="4" w:space="0"/>
              <w:right w:val="single" w:color="000000" w:sz="4" w:space="0"/>
            </w:tcBorders>
            <w:shd w:val="clear" w:color="auto" w:fill="auto"/>
            <w:vAlign w:val="center"/>
          </w:tcPr>
          <w:p w14:paraId="4EB267C9">
            <w:pPr>
              <w:jc w:val="center"/>
              <w:rPr>
                <w:rFonts w:ascii="宋体" w:hAnsi="宋体" w:eastAsia="宋体" w:cs="Arial"/>
                <w:color w:val="000000"/>
                <w:sz w:val="22"/>
                <w:szCs w:val="22"/>
              </w:rPr>
            </w:pPr>
            <w:r>
              <w:rPr>
                <w:rFonts w:hint="eastAsia" w:cs="Arial"/>
                <w:color w:val="000000"/>
                <w:sz w:val="22"/>
                <w:szCs w:val="22"/>
              </w:rPr>
              <w:t>18</w:t>
            </w:r>
          </w:p>
        </w:tc>
        <w:tc>
          <w:tcPr>
            <w:tcW w:w="2273" w:type="dxa"/>
            <w:tcBorders>
              <w:bottom w:val="single" w:color="000000" w:sz="4" w:space="0"/>
              <w:right w:val="single" w:color="000000" w:sz="4" w:space="0"/>
            </w:tcBorders>
            <w:shd w:val="clear" w:color="auto" w:fill="auto"/>
            <w:vAlign w:val="center"/>
          </w:tcPr>
          <w:p w14:paraId="228543B7">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c>
          <w:tcPr>
            <w:tcW w:w="2520" w:type="dxa"/>
            <w:tcBorders>
              <w:bottom w:val="single" w:color="000000" w:sz="4" w:space="0"/>
              <w:right w:val="single" w:color="000000" w:sz="4" w:space="0"/>
            </w:tcBorders>
            <w:shd w:val="clear" w:color="auto" w:fill="auto"/>
            <w:vAlign w:val="center"/>
          </w:tcPr>
          <w:p w14:paraId="3A2B1BE7">
            <w:pPr>
              <w:jc w:val="right"/>
              <w:rPr>
                <w:rFonts w:ascii="宋体" w:hAnsi="宋体" w:eastAsia="宋体" w:cs="Arial"/>
                <w:color w:val="000000"/>
                <w:sz w:val="22"/>
                <w:szCs w:val="22"/>
              </w:rPr>
            </w:pPr>
            <w:r>
              <w:rPr>
                <w:rFonts w:hint="eastAsia" w:ascii="宋体" w:hAnsi="宋体" w:eastAsia="宋体" w:cs="Arial"/>
                <w:color w:val="000000"/>
                <w:sz w:val="22"/>
                <w:szCs w:val="22"/>
              </w:rPr>
              <w:t>0</w:t>
            </w:r>
          </w:p>
        </w:tc>
      </w:tr>
      <w:tr w14:paraId="7997DB0D">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50FE8A00">
            <w:pPr>
              <w:rPr>
                <w:rFonts w:ascii="宋体" w:hAnsi="宋体" w:eastAsia="宋体" w:cs="Arial"/>
                <w:color w:val="000000"/>
                <w:sz w:val="20"/>
                <w:szCs w:val="20"/>
              </w:rPr>
            </w:pPr>
            <w:r>
              <w:rPr>
                <w:rFonts w:hint="eastAsia" w:ascii="宋体" w:hAnsi="宋体" w:eastAsia="宋体" w:cs="Arial"/>
                <w:color w:val="000000"/>
                <w:sz w:val="20"/>
                <w:szCs w:val="20"/>
              </w:rPr>
              <w:t xml:space="preserve">  7.国（境）外公务接待批次（个）</w:t>
            </w:r>
          </w:p>
        </w:tc>
        <w:tc>
          <w:tcPr>
            <w:tcW w:w="638" w:type="dxa"/>
            <w:tcBorders>
              <w:bottom w:val="single" w:color="000000" w:sz="4" w:space="0"/>
              <w:right w:val="single" w:color="000000" w:sz="4" w:space="0"/>
            </w:tcBorders>
            <w:shd w:val="clear" w:color="auto" w:fill="auto"/>
            <w:vAlign w:val="center"/>
          </w:tcPr>
          <w:p w14:paraId="42101EB6">
            <w:pPr>
              <w:jc w:val="center"/>
              <w:rPr>
                <w:rFonts w:ascii="宋体" w:hAnsi="宋体" w:eastAsia="宋体" w:cs="Arial"/>
                <w:color w:val="000000"/>
                <w:sz w:val="22"/>
                <w:szCs w:val="22"/>
              </w:rPr>
            </w:pPr>
            <w:r>
              <w:rPr>
                <w:rFonts w:hint="eastAsia" w:cs="Arial"/>
                <w:color w:val="000000"/>
                <w:sz w:val="22"/>
                <w:szCs w:val="22"/>
              </w:rPr>
              <w:t>19</w:t>
            </w:r>
          </w:p>
        </w:tc>
        <w:tc>
          <w:tcPr>
            <w:tcW w:w="2273" w:type="dxa"/>
            <w:tcBorders>
              <w:bottom w:val="single" w:color="000000" w:sz="4" w:space="0"/>
              <w:right w:val="single" w:color="000000" w:sz="4" w:space="0"/>
            </w:tcBorders>
            <w:shd w:val="clear" w:color="auto" w:fill="auto"/>
            <w:vAlign w:val="center"/>
          </w:tcPr>
          <w:p w14:paraId="07A5D7B7">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c>
          <w:tcPr>
            <w:tcW w:w="2520" w:type="dxa"/>
            <w:tcBorders>
              <w:bottom w:val="single" w:color="000000" w:sz="4" w:space="0"/>
              <w:right w:val="single" w:color="000000" w:sz="4" w:space="0"/>
            </w:tcBorders>
            <w:shd w:val="clear" w:color="auto" w:fill="auto"/>
            <w:vAlign w:val="center"/>
          </w:tcPr>
          <w:p w14:paraId="5081D6FF">
            <w:pPr>
              <w:jc w:val="right"/>
              <w:rPr>
                <w:rFonts w:ascii="宋体" w:hAnsi="宋体" w:eastAsia="宋体" w:cs="Arial"/>
                <w:color w:val="000000"/>
                <w:sz w:val="22"/>
                <w:szCs w:val="22"/>
              </w:rPr>
            </w:pPr>
            <w:r>
              <w:rPr>
                <w:rFonts w:hint="eastAsia" w:ascii="宋体" w:hAnsi="宋体" w:eastAsia="宋体" w:cs="Arial"/>
                <w:color w:val="000000"/>
                <w:sz w:val="22"/>
                <w:szCs w:val="22"/>
              </w:rPr>
              <w:t>0</w:t>
            </w:r>
          </w:p>
        </w:tc>
      </w:tr>
      <w:tr w14:paraId="1755699C">
        <w:tblPrEx>
          <w:tblCellMar>
            <w:top w:w="15" w:type="dxa"/>
            <w:left w:w="15" w:type="dxa"/>
            <w:bottom w:w="15" w:type="dxa"/>
            <w:right w:w="15" w:type="dxa"/>
          </w:tblCellMar>
        </w:tblPrEx>
        <w:trPr>
          <w:trHeight w:val="301" w:hRule="atLeast"/>
        </w:trPr>
        <w:tc>
          <w:tcPr>
            <w:tcW w:w="3050" w:type="dxa"/>
            <w:tcBorders>
              <w:left w:val="single" w:color="000000" w:sz="4" w:space="0"/>
              <w:bottom w:val="single" w:color="000000" w:sz="4" w:space="0"/>
              <w:right w:val="single" w:color="000000" w:sz="4" w:space="0"/>
            </w:tcBorders>
            <w:shd w:val="clear" w:color="auto" w:fill="auto"/>
            <w:vAlign w:val="center"/>
          </w:tcPr>
          <w:p w14:paraId="7D8A356C">
            <w:pPr>
              <w:rPr>
                <w:rFonts w:ascii="宋体" w:hAnsi="宋体" w:eastAsia="宋体" w:cs="Arial"/>
                <w:color w:val="000000"/>
                <w:sz w:val="20"/>
                <w:szCs w:val="20"/>
              </w:rPr>
            </w:pPr>
            <w:r>
              <w:rPr>
                <w:rFonts w:hint="eastAsia" w:ascii="宋体" w:hAnsi="宋体" w:eastAsia="宋体" w:cs="Arial"/>
                <w:color w:val="000000"/>
                <w:sz w:val="20"/>
                <w:szCs w:val="20"/>
              </w:rPr>
              <w:t xml:space="preserve">  8.国（境）外公务接待人次（人）</w:t>
            </w:r>
          </w:p>
        </w:tc>
        <w:tc>
          <w:tcPr>
            <w:tcW w:w="638" w:type="dxa"/>
            <w:tcBorders>
              <w:bottom w:val="single" w:color="000000" w:sz="4" w:space="0"/>
              <w:right w:val="single" w:color="000000" w:sz="4" w:space="0"/>
            </w:tcBorders>
            <w:shd w:val="clear" w:color="auto" w:fill="auto"/>
            <w:vAlign w:val="center"/>
          </w:tcPr>
          <w:p w14:paraId="18CC234D">
            <w:pPr>
              <w:jc w:val="center"/>
              <w:rPr>
                <w:rFonts w:ascii="宋体" w:hAnsi="宋体" w:eastAsia="宋体" w:cs="Arial"/>
                <w:color w:val="000000"/>
                <w:sz w:val="22"/>
                <w:szCs w:val="22"/>
              </w:rPr>
            </w:pPr>
            <w:r>
              <w:rPr>
                <w:rFonts w:hint="eastAsia" w:cs="Arial"/>
                <w:color w:val="000000"/>
                <w:sz w:val="22"/>
                <w:szCs w:val="22"/>
              </w:rPr>
              <w:t>20</w:t>
            </w:r>
          </w:p>
        </w:tc>
        <w:tc>
          <w:tcPr>
            <w:tcW w:w="2273" w:type="dxa"/>
            <w:tcBorders>
              <w:bottom w:val="single" w:color="000000" w:sz="4" w:space="0"/>
              <w:right w:val="single" w:color="000000" w:sz="4" w:space="0"/>
            </w:tcBorders>
            <w:shd w:val="clear" w:color="auto" w:fill="auto"/>
            <w:vAlign w:val="center"/>
          </w:tcPr>
          <w:p w14:paraId="18672783">
            <w:pPr>
              <w:jc w:val="center"/>
              <w:rPr>
                <w:rFonts w:ascii="宋体" w:hAnsi="宋体" w:eastAsia="宋体" w:cs="Arial"/>
                <w:color w:val="000000"/>
                <w:sz w:val="22"/>
                <w:szCs w:val="22"/>
              </w:rPr>
            </w:pPr>
            <w:r>
              <w:rPr>
                <w:rFonts w:hint="eastAsia" w:ascii="宋体" w:hAnsi="宋体" w:eastAsia="宋体" w:cs="Arial"/>
                <w:color w:val="000000"/>
                <w:sz w:val="22"/>
                <w:szCs w:val="22"/>
              </w:rPr>
              <w:t>-</w:t>
            </w:r>
          </w:p>
        </w:tc>
        <w:tc>
          <w:tcPr>
            <w:tcW w:w="2520" w:type="dxa"/>
            <w:tcBorders>
              <w:bottom w:val="single" w:color="000000" w:sz="4" w:space="0"/>
              <w:right w:val="single" w:color="000000" w:sz="4" w:space="0"/>
            </w:tcBorders>
            <w:shd w:val="clear" w:color="auto" w:fill="auto"/>
            <w:vAlign w:val="center"/>
          </w:tcPr>
          <w:p w14:paraId="02F0F805">
            <w:pPr>
              <w:jc w:val="right"/>
              <w:rPr>
                <w:rFonts w:ascii="宋体" w:hAnsi="宋体" w:eastAsia="宋体" w:cs="Arial"/>
                <w:color w:val="000000"/>
                <w:sz w:val="22"/>
                <w:szCs w:val="22"/>
              </w:rPr>
            </w:pPr>
            <w:r>
              <w:rPr>
                <w:rFonts w:hint="eastAsia" w:ascii="宋体" w:hAnsi="宋体" w:eastAsia="宋体" w:cs="Arial"/>
                <w:color w:val="000000"/>
                <w:sz w:val="22"/>
                <w:szCs w:val="22"/>
              </w:rPr>
              <w:t>0</w:t>
            </w:r>
          </w:p>
        </w:tc>
      </w:tr>
      <w:tr w14:paraId="586B3524">
        <w:tblPrEx>
          <w:tblCellMar>
            <w:top w:w="15" w:type="dxa"/>
            <w:left w:w="15" w:type="dxa"/>
            <w:bottom w:w="15" w:type="dxa"/>
            <w:right w:w="15" w:type="dxa"/>
          </w:tblCellMar>
        </w:tblPrEx>
        <w:trPr>
          <w:trHeight w:val="810" w:hRule="atLeast"/>
        </w:trPr>
        <w:tc>
          <w:tcPr>
            <w:tcW w:w="8481" w:type="dxa"/>
            <w:gridSpan w:val="4"/>
            <w:shd w:val="clear" w:color="auto" w:fill="auto"/>
            <w:vAlign w:val="center"/>
          </w:tcPr>
          <w:p w14:paraId="69685B7E">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注：本表反映部门本年度“三公”经费支出预决算情况。其中：预算数为批复的年初预算数，不包含以前年度结转的资金；决算数是包括当年一般公共预算财政拨款和以前年度结转资金安排的实际支出。</w:t>
            </w:r>
          </w:p>
          <w:p w14:paraId="20FD6C62">
            <w:pPr>
              <w:widowControl/>
              <w:jc w:val="left"/>
              <w:textAlignment w:val="center"/>
              <w:rPr>
                <w:rFonts w:ascii="宋体" w:hAnsi="宋体" w:eastAsia="宋体" w:cs="宋体"/>
                <w:color w:val="000000"/>
                <w:kern w:val="0"/>
                <w:sz w:val="20"/>
                <w:szCs w:val="20"/>
              </w:rPr>
            </w:pPr>
          </w:p>
          <w:p w14:paraId="3D44CB04">
            <w:pPr>
              <w:widowControl/>
              <w:jc w:val="left"/>
              <w:textAlignment w:val="center"/>
              <w:rPr>
                <w:rFonts w:ascii="宋体" w:hAnsi="宋体" w:eastAsia="宋体" w:cs="宋体"/>
                <w:color w:val="000000"/>
                <w:sz w:val="20"/>
                <w:szCs w:val="20"/>
              </w:rPr>
            </w:pPr>
          </w:p>
        </w:tc>
      </w:tr>
    </w:tbl>
    <w:p w14:paraId="626BE009">
      <w:pPr>
        <w:widowControl/>
        <w:spacing w:line="600" w:lineRule="exact"/>
        <w:jc w:val="center"/>
        <w:rPr>
          <w:rFonts w:ascii="宋体" w:hAnsi="宋体"/>
          <w:b/>
          <w:sz w:val="32"/>
          <w:szCs w:val="32"/>
        </w:rPr>
      </w:pPr>
    </w:p>
    <w:tbl>
      <w:tblPr>
        <w:tblStyle w:val="5"/>
        <w:tblW w:w="8788" w:type="dxa"/>
        <w:tblInd w:w="0" w:type="dxa"/>
        <w:tblLayout w:type="fixed"/>
        <w:tblCellMar>
          <w:top w:w="15" w:type="dxa"/>
          <w:left w:w="15" w:type="dxa"/>
          <w:bottom w:w="15" w:type="dxa"/>
          <w:right w:w="15" w:type="dxa"/>
        </w:tblCellMar>
      </w:tblPr>
      <w:tblGrid>
        <w:gridCol w:w="365"/>
        <w:gridCol w:w="353"/>
        <w:gridCol w:w="366"/>
        <w:gridCol w:w="2595"/>
        <w:gridCol w:w="883"/>
        <w:gridCol w:w="755"/>
        <w:gridCol w:w="755"/>
        <w:gridCol w:w="754"/>
        <w:gridCol w:w="756"/>
        <w:gridCol w:w="1206"/>
      </w:tblGrid>
      <w:tr w14:paraId="1A15854B">
        <w:tblPrEx>
          <w:tblCellMar>
            <w:top w:w="15" w:type="dxa"/>
            <w:left w:w="15" w:type="dxa"/>
            <w:bottom w:w="15" w:type="dxa"/>
            <w:right w:w="15" w:type="dxa"/>
          </w:tblCellMar>
        </w:tblPrEx>
        <w:trPr>
          <w:trHeight w:val="540" w:hRule="atLeast"/>
        </w:trPr>
        <w:tc>
          <w:tcPr>
            <w:tcW w:w="8788" w:type="dxa"/>
            <w:gridSpan w:val="10"/>
            <w:shd w:val="clear" w:color="auto" w:fill="auto"/>
            <w:vAlign w:val="bottom"/>
          </w:tcPr>
          <w:p w14:paraId="09ACF004">
            <w:pPr>
              <w:widowControl/>
              <w:jc w:val="center"/>
              <w:textAlignment w:val="bottom"/>
              <w:rPr>
                <w:rFonts w:ascii="宋体" w:hAnsi="宋体" w:eastAsia="宋体" w:cs="宋体"/>
                <w:color w:val="000000"/>
                <w:sz w:val="44"/>
                <w:szCs w:val="44"/>
              </w:rPr>
            </w:pPr>
            <w:r>
              <w:rPr>
                <w:rFonts w:hint="eastAsia" w:ascii="宋体" w:hAnsi="宋体" w:eastAsia="宋体" w:cs="宋体"/>
                <w:color w:val="000000"/>
                <w:kern w:val="0"/>
                <w:sz w:val="44"/>
                <w:szCs w:val="44"/>
              </w:rPr>
              <w:t>政府性基金预算财政拨款收入支出决算表</w:t>
            </w:r>
          </w:p>
        </w:tc>
      </w:tr>
      <w:tr w14:paraId="6A25073A">
        <w:tblPrEx>
          <w:tblCellMar>
            <w:top w:w="15" w:type="dxa"/>
            <w:left w:w="15" w:type="dxa"/>
            <w:bottom w:w="15" w:type="dxa"/>
            <w:right w:w="15" w:type="dxa"/>
          </w:tblCellMar>
        </w:tblPrEx>
        <w:trPr>
          <w:trHeight w:val="286" w:hRule="atLeast"/>
        </w:trPr>
        <w:tc>
          <w:tcPr>
            <w:tcW w:w="365" w:type="dxa"/>
            <w:shd w:val="clear" w:color="auto" w:fill="auto"/>
            <w:vAlign w:val="bottom"/>
          </w:tcPr>
          <w:p w14:paraId="35F0BD44">
            <w:pPr>
              <w:rPr>
                <w:rFonts w:ascii="Arial" w:hAnsi="Arial" w:cs="Arial"/>
                <w:color w:val="000000"/>
                <w:sz w:val="20"/>
                <w:szCs w:val="20"/>
              </w:rPr>
            </w:pPr>
          </w:p>
        </w:tc>
        <w:tc>
          <w:tcPr>
            <w:tcW w:w="353" w:type="dxa"/>
            <w:shd w:val="clear" w:color="auto" w:fill="auto"/>
            <w:vAlign w:val="bottom"/>
          </w:tcPr>
          <w:p w14:paraId="5F5304F5">
            <w:pPr>
              <w:rPr>
                <w:rFonts w:ascii="Arial" w:hAnsi="Arial" w:cs="Arial"/>
                <w:color w:val="000000"/>
                <w:sz w:val="20"/>
                <w:szCs w:val="20"/>
              </w:rPr>
            </w:pPr>
          </w:p>
        </w:tc>
        <w:tc>
          <w:tcPr>
            <w:tcW w:w="366" w:type="dxa"/>
            <w:shd w:val="clear" w:color="auto" w:fill="auto"/>
            <w:vAlign w:val="bottom"/>
          </w:tcPr>
          <w:p w14:paraId="07F22D67">
            <w:pPr>
              <w:rPr>
                <w:rFonts w:ascii="Arial" w:hAnsi="Arial" w:cs="Arial"/>
                <w:color w:val="000000"/>
                <w:sz w:val="20"/>
                <w:szCs w:val="20"/>
              </w:rPr>
            </w:pPr>
          </w:p>
        </w:tc>
        <w:tc>
          <w:tcPr>
            <w:tcW w:w="2595" w:type="dxa"/>
            <w:shd w:val="clear" w:color="auto" w:fill="auto"/>
            <w:vAlign w:val="bottom"/>
          </w:tcPr>
          <w:p w14:paraId="2CE2F770">
            <w:pPr>
              <w:rPr>
                <w:rFonts w:ascii="Arial" w:hAnsi="Arial" w:cs="Arial"/>
                <w:color w:val="000000"/>
                <w:sz w:val="20"/>
                <w:szCs w:val="20"/>
              </w:rPr>
            </w:pPr>
          </w:p>
        </w:tc>
        <w:tc>
          <w:tcPr>
            <w:tcW w:w="883" w:type="dxa"/>
            <w:shd w:val="clear" w:color="auto" w:fill="auto"/>
            <w:vAlign w:val="bottom"/>
          </w:tcPr>
          <w:p w14:paraId="109D8593">
            <w:pPr>
              <w:rPr>
                <w:rFonts w:ascii="Arial" w:hAnsi="Arial" w:cs="Arial"/>
                <w:color w:val="000000"/>
                <w:sz w:val="20"/>
                <w:szCs w:val="20"/>
              </w:rPr>
            </w:pPr>
          </w:p>
        </w:tc>
        <w:tc>
          <w:tcPr>
            <w:tcW w:w="755" w:type="dxa"/>
            <w:shd w:val="clear" w:color="auto" w:fill="auto"/>
            <w:vAlign w:val="bottom"/>
          </w:tcPr>
          <w:p w14:paraId="007FADCF">
            <w:pPr>
              <w:rPr>
                <w:rFonts w:ascii="Arial" w:hAnsi="Arial" w:cs="Arial"/>
                <w:color w:val="000000"/>
                <w:sz w:val="20"/>
                <w:szCs w:val="20"/>
              </w:rPr>
            </w:pPr>
          </w:p>
        </w:tc>
        <w:tc>
          <w:tcPr>
            <w:tcW w:w="755" w:type="dxa"/>
            <w:shd w:val="clear" w:color="auto" w:fill="auto"/>
            <w:vAlign w:val="bottom"/>
          </w:tcPr>
          <w:p w14:paraId="193B6A95">
            <w:pPr>
              <w:rPr>
                <w:rFonts w:ascii="Arial" w:hAnsi="Arial" w:cs="Arial"/>
                <w:color w:val="000000"/>
                <w:sz w:val="20"/>
                <w:szCs w:val="20"/>
              </w:rPr>
            </w:pPr>
          </w:p>
        </w:tc>
        <w:tc>
          <w:tcPr>
            <w:tcW w:w="754" w:type="dxa"/>
            <w:shd w:val="clear" w:color="auto" w:fill="auto"/>
            <w:vAlign w:val="bottom"/>
          </w:tcPr>
          <w:p w14:paraId="4439CF7B">
            <w:pPr>
              <w:rPr>
                <w:rFonts w:ascii="Arial" w:hAnsi="Arial" w:cs="Arial"/>
                <w:color w:val="000000"/>
                <w:sz w:val="20"/>
                <w:szCs w:val="20"/>
              </w:rPr>
            </w:pPr>
          </w:p>
        </w:tc>
        <w:tc>
          <w:tcPr>
            <w:tcW w:w="756" w:type="dxa"/>
            <w:shd w:val="clear" w:color="auto" w:fill="auto"/>
            <w:vAlign w:val="bottom"/>
          </w:tcPr>
          <w:p w14:paraId="64F58D06">
            <w:pPr>
              <w:rPr>
                <w:rFonts w:ascii="Arial" w:hAnsi="Arial" w:cs="Arial"/>
                <w:color w:val="000000"/>
                <w:sz w:val="20"/>
                <w:szCs w:val="20"/>
              </w:rPr>
            </w:pPr>
          </w:p>
        </w:tc>
        <w:tc>
          <w:tcPr>
            <w:tcW w:w="1206" w:type="dxa"/>
            <w:shd w:val="clear" w:color="auto" w:fill="auto"/>
            <w:vAlign w:val="bottom"/>
          </w:tcPr>
          <w:p w14:paraId="47B239E2">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公开08表</w:t>
            </w:r>
          </w:p>
        </w:tc>
      </w:tr>
      <w:tr w14:paraId="70B387B6">
        <w:tblPrEx>
          <w:tblCellMar>
            <w:top w:w="15" w:type="dxa"/>
            <w:left w:w="15" w:type="dxa"/>
            <w:bottom w:w="15" w:type="dxa"/>
            <w:right w:w="15" w:type="dxa"/>
          </w:tblCellMar>
        </w:tblPrEx>
        <w:trPr>
          <w:trHeight w:val="241" w:hRule="atLeast"/>
        </w:trPr>
        <w:tc>
          <w:tcPr>
            <w:tcW w:w="3679" w:type="dxa"/>
            <w:gridSpan w:val="4"/>
            <w:shd w:val="clear" w:color="auto" w:fill="auto"/>
            <w:vAlign w:val="bottom"/>
          </w:tcPr>
          <w:p w14:paraId="4DA351D0">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编制单位：</w:t>
            </w:r>
            <w:r>
              <w:rPr>
                <w:rFonts w:hint="eastAsia" w:ascii="宋体" w:hAnsi="宋体" w:eastAsia="宋体" w:cs="宋体"/>
                <w:b/>
                <w:color w:val="000000"/>
                <w:kern w:val="0"/>
                <w:sz w:val="20"/>
                <w:szCs w:val="20"/>
              </w:rPr>
              <w:t>庐山市房和城乡建设局</w:t>
            </w:r>
          </w:p>
        </w:tc>
        <w:tc>
          <w:tcPr>
            <w:tcW w:w="883" w:type="dxa"/>
            <w:shd w:val="clear" w:color="auto" w:fill="auto"/>
            <w:vAlign w:val="bottom"/>
          </w:tcPr>
          <w:p w14:paraId="714843F3">
            <w:pPr>
              <w:rPr>
                <w:rFonts w:ascii="Arial" w:hAnsi="Arial" w:cs="Arial"/>
                <w:color w:val="000000"/>
                <w:sz w:val="20"/>
                <w:szCs w:val="20"/>
              </w:rPr>
            </w:pPr>
          </w:p>
        </w:tc>
        <w:tc>
          <w:tcPr>
            <w:tcW w:w="1510" w:type="dxa"/>
            <w:gridSpan w:val="2"/>
            <w:shd w:val="clear" w:color="auto" w:fill="auto"/>
            <w:vAlign w:val="bottom"/>
          </w:tcPr>
          <w:p w14:paraId="3FD065EC">
            <w:pPr>
              <w:rPr>
                <w:rFonts w:ascii="Arial" w:hAnsi="Arial" w:cs="Arial"/>
                <w:color w:val="000000"/>
                <w:sz w:val="20"/>
                <w:szCs w:val="20"/>
              </w:rPr>
            </w:pPr>
            <w:r>
              <w:rPr>
                <w:rFonts w:hint="eastAsia" w:ascii="宋体" w:hAnsi="宋体" w:eastAsia="宋体" w:cs="宋体"/>
                <w:color w:val="000000"/>
                <w:kern w:val="0"/>
                <w:sz w:val="20"/>
                <w:szCs w:val="20"/>
              </w:rPr>
              <w:t>2019年度</w:t>
            </w:r>
          </w:p>
        </w:tc>
        <w:tc>
          <w:tcPr>
            <w:tcW w:w="754" w:type="dxa"/>
            <w:shd w:val="clear" w:color="auto" w:fill="auto"/>
            <w:vAlign w:val="bottom"/>
          </w:tcPr>
          <w:p w14:paraId="6E9BF31F">
            <w:pPr>
              <w:rPr>
                <w:rFonts w:ascii="Arial" w:hAnsi="Arial" w:cs="Arial"/>
                <w:color w:val="000000"/>
                <w:sz w:val="20"/>
                <w:szCs w:val="20"/>
              </w:rPr>
            </w:pPr>
          </w:p>
        </w:tc>
        <w:tc>
          <w:tcPr>
            <w:tcW w:w="756" w:type="dxa"/>
            <w:shd w:val="clear" w:color="auto" w:fill="auto"/>
            <w:vAlign w:val="bottom"/>
          </w:tcPr>
          <w:p w14:paraId="7F531D35">
            <w:pPr>
              <w:rPr>
                <w:rFonts w:ascii="Arial" w:hAnsi="Arial" w:cs="Arial"/>
                <w:color w:val="000000"/>
                <w:sz w:val="20"/>
                <w:szCs w:val="20"/>
              </w:rPr>
            </w:pPr>
          </w:p>
        </w:tc>
        <w:tc>
          <w:tcPr>
            <w:tcW w:w="1206" w:type="dxa"/>
            <w:shd w:val="clear" w:color="auto" w:fill="auto"/>
            <w:vAlign w:val="bottom"/>
          </w:tcPr>
          <w:p w14:paraId="749314B9">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金额单位：万元</w:t>
            </w:r>
          </w:p>
        </w:tc>
      </w:tr>
      <w:tr w14:paraId="5E7E3A07">
        <w:tblPrEx>
          <w:tblCellMar>
            <w:top w:w="15" w:type="dxa"/>
            <w:left w:w="15" w:type="dxa"/>
            <w:bottom w:w="15" w:type="dxa"/>
            <w:right w:w="15" w:type="dxa"/>
          </w:tblCellMar>
        </w:tblPrEx>
        <w:trPr>
          <w:trHeight w:val="301" w:hRule="atLeast"/>
        </w:trPr>
        <w:tc>
          <w:tcPr>
            <w:tcW w:w="36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DE085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    目</w:t>
            </w:r>
          </w:p>
        </w:tc>
        <w:tc>
          <w:tcPr>
            <w:tcW w:w="883" w:type="dxa"/>
            <w:vMerge w:val="restart"/>
            <w:tcBorders>
              <w:top w:val="single" w:color="000000" w:sz="4" w:space="0"/>
              <w:bottom w:val="single" w:color="000000" w:sz="4" w:space="0"/>
              <w:right w:val="single" w:color="000000" w:sz="4" w:space="0"/>
            </w:tcBorders>
            <w:shd w:val="clear" w:color="auto" w:fill="auto"/>
            <w:vAlign w:val="center"/>
          </w:tcPr>
          <w:p w14:paraId="42F59DC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年初结转和结余</w:t>
            </w:r>
          </w:p>
        </w:tc>
        <w:tc>
          <w:tcPr>
            <w:tcW w:w="755" w:type="dxa"/>
            <w:vMerge w:val="restart"/>
            <w:tcBorders>
              <w:top w:val="single" w:color="000000" w:sz="4" w:space="0"/>
              <w:bottom w:val="single" w:color="000000" w:sz="4" w:space="0"/>
              <w:right w:val="single" w:color="000000" w:sz="4" w:space="0"/>
            </w:tcBorders>
            <w:shd w:val="clear" w:color="auto" w:fill="auto"/>
            <w:vAlign w:val="center"/>
          </w:tcPr>
          <w:p w14:paraId="2ED7D1C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本年收入</w:t>
            </w:r>
          </w:p>
        </w:tc>
        <w:tc>
          <w:tcPr>
            <w:tcW w:w="2265" w:type="dxa"/>
            <w:gridSpan w:val="3"/>
            <w:tcBorders>
              <w:top w:val="single" w:color="000000" w:sz="4" w:space="0"/>
              <w:bottom w:val="single" w:color="000000" w:sz="4" w:space="0"/>
              <w:right w:val="single" w:color="000000" w:sz="4" w:space="0"/>
            </w:tcBorders>
            <w:shd w:val="clear" w:color="auto" w:fill="auto"/>
            <w:vAlign w:val="center"/>
          </w:tcPr>
          <w:p w14:paraId="25F3DF4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本年支出</w:t>
            </w:r>
          </w:p>
        </w:tc>
        <w:tc>
          <w:tcPr>
            <w:tcW w:w="1206" w:type="dxa"/>
            <w:vMerge w:val="restart"/>
            <w:tcBorders>
              <w:top w:val="single" w:color="000000" w:sz="4" w:space="0"/>
              <w:bottom w:val="single" w:color="000000" w:sz="4" w:space="0"/>
              <w:right w:val="single" w:color="000000" w:sz="4" w:space="0"/>
            </w:tcBorders>
            <w:shd w:val="clear" w:color="auto" w:fill="auto"/>
            <w:vAlign w:val="center"/>
          </w:tcPr>
          <w:p w14:paraId="166993B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年末结转和结余</w:t>
            </w:r>
          </w:p>
        </w:tc>
      </w:tr>
      <w:tr w14:paraId="01317A16">
        <w:tblPrEx>
          <w:tblCellMar>
            <w:top w:w="15" w:type="dxa"/>
            <w:left w:w="15" w:type="dxa"/>
            <w:bottom w:w="15" w:type="dxa"/>
            <w:right w:w="15" w:type="dxa"/>
          </w:tblCellMar>
        </w:tblPrEx>
        <w:trPr>
          <w:trHeight w:val="312" w:hRule="atLeast"/>
        </w:trPr>
        <w:tc>
          <w:tcPr>
            <w:tcW w:w="1084" w:type="dxa"/>
            <w:gridSpan w:val="3"/>
            <w:vMerge w:val="restart"/>
            <w:tcBorders>
              <w:left w:val="single" w:color="000000" w:sz="4" w:space="0"/>
              <w:bottom w:val="single" w:color="000000" w:sz="4" w:space="0"/>
              <w:right w:val="single" w:color="000000" w:sz="4" w:space="0"/>
            </w:tcBorders>
            <w:shd w:val="clear" w:color="auto" w:fill="auto"/>
            <w:vAlign w:val="center"/>
          </w:tcPr>
          <w:p w14:paraId="6634C48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支出功能分类科目编码</w:t>
            </w:r>
          </w:p>
        </w:tc>
        <w:tc>
          <w:tcPr>
            <w:tcW w:w="2595" w:type="dxa"/>
            <w:vMerge w:val="restart"/>
            <w:tcBorders>
              <w:bottom w:val="single" w:color="000000" w:sz="4" w:space="0"/>
              <w:right w:val="single" w:color="000000" w:sz="4" w:space="0"/>
            </w:tcBorders>
            <w:shd w:val="clear" w:color="auto" w:fill="auto"/>
            <w:vAlign w:val="center"/>
          </w:tcPr>
          <w:p w14:paraId="2B77BAE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科目名称</w:t>
            </w:r>
          </w:p>
        </w:tc>
        <w:tc>
          <w:tcPr>
            <w:tcW w:w="883" w:type="dxa"/>
            <w:vMerge w:val="continue"/>
            <w:tcBorders>
              <w:top w:val="single" w:color="000000" w:sz="4" w:space="0"/>
              <w:bottom w:val="single" w:color="000000" w:sz="4" w:space="0"/>
              <w:right w:val="single" w:color="000000" w:sz="4" w:space="0"/>
            </w:tcBorders>
            <w:shd w:val="clear" w:color="auto" w:fill="auto"/>
            <w:vAlign w:val="center"/>
          </w:tcPr>
          <w:p w14:paraId="203ECEB4">
            <w:pPr>
              <w:jc w:val="center"/>
              <w:rPr>
                <w:rFonts w:ascii="宋体" w:hAnsi="宋体" w:eastAsia="宋体" w:cs="宋体"/>
                <w:color w:val="000000"/>
                <w:sz w:val="20"/>
                <w:szCs w:val="20"/>
              </w:rPr>
            </w:pPr>
          </w:p>
        </w:tc>
        <w:tc>
          <w:tcPr>
            <w:tcW w:w="755" w:type="dxa"/>
            <w:vMerge w:val="continue"/>
            <w:tcBorders>
              <w:top w:val="single" w:color="000000" w:sz="4" w:space="0"/>
              <w:bottom w:val="single" w:color="000000" w:sz="4" w:space="0"/>
              <w:right w:val="single" w:color="000000" w:sz="4" w:space="0"/>
            </w:tcBorders>
            <w:shd w:val="clear" w:color="auto" w:fill="auto"/>
            <w:vAlign w:val="center"/>
          </w:tcPr>
          <w:p w14:paraId="30F627C7">
            <w:pPr>
              <w:jc w:val="center"/>
              <w:rPr>
                <w:rFonts w:ascii="宋体" w:hAnsi="宋体" w:eastAsia="宋体" w:cs="宋体"/>
                <w:color w:val="000000"/>
                <w:sz w:val="20"/>
                <w:szCs w:val="20"/>
              </w:rPr>
            </w:pPr>
          </w:p>
        </w:tc>
        <w:tc>
          <w:tcPr>
            <w:tcW w:w="755" w:type="dxa"/>
            <w:vMerge w:val="restart"/>
            <w:tcBorders>
              <w:bottom w:val="single" w:color="000000" w:sz="4" w:space="0"/>
              <w:right w:val="single" w:color="000000" w:sz="4" w:space="0"/>
            </w:tcBorders>
            <w:shd w:val="clear" w:color="auto" w:fill="auto"/>
            <w:vAlign w:val="center"/>
          </w:tcPr>
          <w:p w14:paraId="50FB3B1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小计</w:t>
            </w:r>
          </w:p>
        </w:tc>
        <w:tc>
          <w:tcPr>
            <w:tcW w:w="754" w:type="dxa"/>
            <w:vMerge w:val="restart"/>
            <w:tcBorders>
              <w:bottom w:val="single" w:color="000000" w:sz="4" w:space="0"/>
              <w:right w:val="single" w:color="000000" w:sz="4" w:space="0"/>
            </w:tcBorders>
            <w:shd w:val="clear" w:color="auto" w:fill="auto"/>
            <w:vAlign w:val="center"/>
          </w:tcPr>
          <w:p w14:paraId="3A0DA48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基本支出</w:t>
            </w:r>
          </w:p>
        </w:tc>
        <w:tc>
          <w:tcPr>
            <w:tcW w:w="756" w:type="dxa"/>
            <w:vMerge w:val="restart"/>
            <w:tcBorders>
              <w:bottom w:val="single" w:color="000000" w:sz="4" w:space="0"/>
              <w:right w:val="single" w:color="000000" w:sz="4" w:space="0"/>
            </w:tcBorders>
            <w:shd w:val="clear" w:color="auto" w:fill="auto"/>
            <w:vAlign w:val="center"/>
          </w:tcPr>
          <w:p w14:paraId="1CF6934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项目支出</w:t>
            </w:r>
          </w:p>
        </w:tc>
        <w:tc>
          <w:tcPr>
            <w:tcW w:w="1206" w:type="dxa"/>
            <w:vMerge w:val="continue"/>
            <w:tcBorders>
              <w:top w:val="single" w:color="000000" w:sz="4" w:space="0"/>
              <w:bottom w:val="single" w:color="000000" w:sz="4" w:space="0"/>
              <w:right w:val="single" w:color="000000" w:sz="4" w:space="0"/>
            </w:tcBorders>
            <w:shd w:val="clear" w:color="auto" w:fill="auto"/>
            <w:vAlign w:val="center"/>
          </w:tcPr>
          <w:p w14:paraId="16F19540">
            <w:pPr>
              <w:jc w:val="center"/>
              <w:rPr>
                <w:rFonts w:ascii="宋体" w:hAnsi="宋体" w:eastAsia="宋体" w:cs="宋体"/>
                <w:color w:val="000000"/>
                <w:sz w:val="20"/>
                <w:szCs w:val="20"/>
              </w:rPr>
            </w:pPr>
          </w:p>
        </w:tc>
      </w:tr>
      <w:tr w14:paraId="5551A403">
        <w:tblPrEx>
          <w:tblCellMar>
            <w:top w:w="15" w:type="dxa"/>
            <w:left w:w="15" w:type="dxa"/>
            <w:bottom w:w="15" w:type="dxa"/>
            <w:right w:w="15" w:type="dxa"/>
          </w:tblCellMar>
        </w:tblPrEx>
        <w:trPr>
          <w:trHeight w:val="312" w:hRule="atLeast"/>
        </w:trPr>
        <w:tc>
          <w:tcPr>
            <w:tcW w:w="1084" w:type="dxa"/>
            <w:gridSpan w:val="3"/>
            <w:vMerge w:val="continue"/>
            <w:tcBorders>
              <w:left w:val="single" w:color="000000" w:sz="4" w:space="0"/>
              <w:bottom w:val="single" w:color="000000" w:sz="4" w:space="0"/>
              <w:right w:val="single" w:color="000000" w:sz="4" w:space="0"/>
            </w:tcBorders>
            <w:shd w:val="clear" w:color="auto" w:fill="auto"/>
            <w:vAlign w:val="center"/>
          </w:tcPr>
          <w:p w14:paraId="02C6E79A">
            <w:pPr>
              <w:jc w:val="center"/>
              <w:rPr>
                <w:rFonts w:ascii="宋体" w:hAnsi="宋体" w:eastAsia="宋体" w:cs="宋体"/>
                <w:color w:val="000000"/>
                <w:sz w:val="20"/>
                <w:szCs w:val="20"/>
              </w:rPr>
            </w:pPr>
          </w:p>
        </w:tc>
        <w:tc>
          <w:tcPr>
            <w:tcW w:w="2595" w:type="dxa"/>
            <w:vMerge w:val="continue"/>
            <w:tcBorders>
              <w:bottom w:val="single" w:color="000000" w:sz="4" w:space="0"/>
              <w:right w:val="single" w:color="000000" w:sz="4" w:space="0"/>
            </w:tcBorders>
            <w:shd w:val="clear" w:color="auto" w:fill="auto"/>
            <w:vAlign w:val="center"/>
          </w:tcPr>
          <w:p w14:paraId="73674501">
            <w:pPr>
              <w:jc w:val="center"/>
              <w:rPr>
                <w:rFonts w:ascii="宋体" w:hAnsi="宋体" w:eastAsia="宋体" w:cs="宋体"/>
                <w:color w:val="000000"/>
                <w:sz w:val="20"/>
                <w:szCs w:val="20"/>
              </w:rPr>
            </w:pPr>
          </w:p>
        </w:tc>
        <w:tc>
          <w:tcPr>
            <w:tcW w:w="883" w:type="dxa"/>
            <w:vMerge w:val="continue"/>
            <w:tcBorders>
              <w:top w:val="single" w:color="000000" w:sz="4" w:space="0"/>
              <w:bottom w:val="single" w:color="000000" w:sz="4" w:space="0"/>
              <w:right w:val="single" w:color="000000" w:sz="4" w:space="0"/>
            </w:tcBorders>
            <w:shd w:val="clear" w:color="auto" w:fill="auto"/>
            <w:vAlign w:val="center"/>
          </w:tcPr>
          <w:p w14:paraId="790C7CEA">
            <w:pPr>
              <w:jc w:val="center"/>
              <w:rPr>
                <w:rFonts w:ascii="宋体" w:hAnsi="宋体" w:eastAsia="宋体" w:cs="宋体"/>
                <w:color w:val="000000"/>
                <w:sz w:val="20"/>
                <w:szCs w:val="20"/>
              </w:rPr>
            </w:pPr>
          </w:p>
        </w:tc>
        <w:tc>
          <w:tcPr>
            <w:tcW w:w="755" w:type="dxa"/>
            <w:vMerge w:val="continue"/>
            <w:tcBorders>
              <w:top w:val="single" w:color="000000" w:sz="4" w:space="0"/>
              <w:bottom w:val="single" w:color="000000" w:sz="4" w:space="0"/>
              <w:right w:val="single" w:color="000000" w:sz="4" w:space="0"/>
            </w:tcBorders>
            <w:shd w:val="clear" w:color="auto" w:fill="auto"/>
            <w:vAlign w:val="center"/>
          </w:tcPr>
          <w:p w14:paraId="7E520F49">
            <w:pPr>
              <w:jc w:val="center"/>
              <w:rPr>
                <w:rFonts w:ascii="宋体" w:hAnsi="宋体" w:eastAsia="宋体" w:cs="宋体"/>
                <w:color w:val="000000"/>
                <w:sz w:val="20"/>
                <w:szCs w:val="20"/>
              </w:rPr>
            </w:pPr>
          </w:p>
        </w:tc>
        <w:tc>
          <w:tcPr>
            <w:tcW w:w="755" w:type="dxa"/>
            <w:vMerge w:val="continue"/>
            <w:tcBorders>
              <w:bottom w:val="single" w:color="000000" w:sz="4" w:space="0"/>
              <w:right w:val="single" w:color="000000" w:sz="4" w:space="0"/>
            </w:tcBorders>
            <w:shd w:val="clear" w:color="auto" w:fill="auto"/>
            <w:vAlign w:val="center"/>
          </w:tcPr>
          <w:p w14:paraId="29C8F57B">
            <w:pPr>
              <w:jc w:val="center"/>
              <w:rPr>
                <w:rFonts w:ascii="宋体" w:hAnsi="宋体" w:eastAsia="宋体" w:cs="宋体"/>
                <w:color w:val="000000"/>
                <w:sz w:val="20"/>
                <w:szCs w:val="20"/>
              </w:rPr>
            </w:pPr>
          </w:p>
        </w:tc>
        <w:tc>
          <w:tcPr>
            <w:tcW w:w="754" w:type="dxa"/>
            <w:vMerge w:val="continue"/>
            <w:tcBorders>
              <w:bottom w:val="single" w:color="000000" w:sz="4" w:space="0"/>
              <w:right w:val="single" w:color="000000" w:sz="4" w:space="0"/>
            </w:tcBorders>
            <w:shd w:val="clear" w:color="auto" w:fill="auto"/>
            <w:vAlign w:val="center"/>
          </w:tcPr>
          <w:p w14:paraId="5C6D227C">
            <w:pPr>
              <w:jc w:val="center"/>
              <w:rPr>
                <w:rFonts w:ascii="宋体" w:hAnsi="宋体" w:eastAsia="宋体" w:cs="宋体"/>
                <w:color w:val="000000"/>
                <w:sz w:val="20"/>
                <w:szCs w:val="20"/>
              </w:rPr>
            </w:pPr>
          </w:p>
        </w:tc>
        <w:tc>
          <w:tcPr>
            <w:tcW w:w="756" w:type="dxa"/>
            <w:vMerge w:val="continue"/>
            <w:tcBorders>
              <w:bottom w:val="single" w:color="000000" w:sz="4" w:space="0"/>
              <w:right w:val="single" w:color="000000" w:sz="4" w:space="0"/>
            </w:tcBorders>
            <w:shd w:val="clear" w:color="auto" w:fill="auto"/>
            <w:vAlign w:val="center"/>
          </w:tcPr>
          <w:p w14:paraId="48AF8F76">
            <w:pPr>
              <w:jc w:val="center"/>
              <w:rPr>
                <w:rFonts w:ascii="宋体" w:hAnsi="宋体" w:eastAsia="宋体" w:cs="宋体"/>
                <w:color w:val="000000"/>
                <w:sz w:val="20"/>
                <w:szCs w:val="20"/>
              </w:rPr>
            </w:pPr>
          </w:p>
        </w:tc>
        <w:tc>
          <w:tcPr>
            <w:tcW w:w="1206" w:type="dxa"/>
            <w:vMerge w:val="continue"/>
            <w:tcBorders>
              <w:top w:val="single" w:color="000000" w:sz="4" w:space="0"/>
              <w:bottom w:val="single" w:color="000000" w:sz="4" w:space="0"/>
              <w:right w:val="single" w:color="000000" w:sz="4" w:space="0"/>
            </w:tcBorders>
            <w:shd w:val="clear" w:color="auto" w:fill="auto"/>
            <w:vAlign w:val="center"/>
          </w:tcPr>
          <w:p w14:paraId="3152388B">
            <w:pPr>
              <w:jc w:val="center"/>
              <w:rPr>
                <w:rFonts w:ascii="宋体" w:hAnsi="宋体" w:eastAsia="宋体" w:cs="宋体"/>
                <w:color w:val="000000"/>
                <w:sz w:val="20"/>
                <w:szCs w:val="20"/>
              </w:rPr>
            </w:pPr>
          </w:p>
        </w:tc>
      </w:tr>
      <w:tr w14:paraId="0D2FA5C4">
        <w:tblPrEx>
          <w:tblCellMar>
            <w:top w:w="15" w:type="dxa"/>
            <w:left w:w="15" w:type="dxa"/>
            <w:bottom w:w="15" w:type="dxa"/>
            <w:right w:w="15" w:type="dxa"/>
          </w:tblCellMar>
        </w:tblPrEx>
        <w:trPr>
          <w:trHeight w:val="312" w:hRule="atLeast"/>
        </w:trPr>
        <w:tc>
          <w:tcPr>
            <w:tcW w:w="1084" w:type="dxa"/>
            <w:gridSpan w:val="3"/>
            <w:vMerge w:val="continue"/>
            <w:tcBorders>
              <w:left w:val="single" w:color="000000" w:sz="4" w:space="0"/>
              <w:bottom w:val="single" w:color="000000" w:sz="4" w:space="0"/>
              <w:right w:val="single" w:color="000000" w:sz="4" w:space="0"/>
            </w:tcBorders>
            <w:shd w:val="clear" w:color="auto" w:fill="auto"/>
            <w:vAlign w:val="center"/>
          </w:tcPr>
          <w:p w14:paraId="1AC46E61">
            <w:pPr>
              <w:jc w:val="center"/>
              <w:rPr>
                <w:rFonts w:ascii="宋体" w:hAnsi="宋体" w:eastAsia="宋体" w:cs="宋体"/>
                <w:color w:val="000000"/>
                <w:sz w:val="20"/>
                <w:szCs w:val="20"/>
              </w:rPr>
            </w:pPr>
          </w:p>
        </w:tc>
        <w:tc>
          <w:tcPr>
            <w:tcW w:w="2595" w:type="dxa"/>
            <w:vMerge w:val="continue"/>
            <w:tcBorders>
              <w:bottom w:val="single" w:color="000000" w:sz="4" w:space="0"/>
              <w:right w:val="single" w:color="000000" w:sz="4" w:space="0"/>
            </w:tcBorders>
            <w:shd w:val="clear" w:color="auto" w:fill="auto"/>
            <w:vAlign w:val="center"/>
          </w:tcPr>
          <w:p w14:paraId="7A58CA4E">
            <w:pPr>
              <w:jc w:val="center"/>
              <w:rPr>
                <w:rFonts w:ascii="宋体" w:hAnsi="宋体" w:eastAsia="宋体" w:cs="宋体"/>
                <w:color w:val="000000"/>
                <w:sz w:val="20"/>
                <w:szCs w:val="20"/>
              </w:rPr>
            </w:pPr>
          </w:p>
        </w:tc>
        <w:tc>
          <w:tcPr>
            <w:tcW w:w="883" w:type="dxa"/>
            <w:vMerge w:val="continue"/>
            <w:tcBorders>
              <w:top w:val="single" w:color="000000" w:sz="4" w:space="0"/>
              <w:bottom w:val="single" w:color="000000" w:sz="4" w:space="0"/>
              <w:right w:val="single" w:color="000000" w:sz="4" w:space="0"/>
            </w:tcBorders>
            <w:shd w:val="clear" w:color="auto" w:fill="auto"/>
            <w:vAlign w:val="center"/>
          </w:tcPr>
          <w:p w14:paraId="133CDA10">
            <w:pPr>
              <w:jc w:val="center"/>
              <w:rPr>
                <w:rFonts w:ascii="宋体" w:hAnsi="宋体" w:eastAsia="宋体" w:cs="宋体"/>
                <w:color w:val="000000"/>
                <w:sz w:val="20"/>
                <w:szCs w:val="20"/>
              </w:rPr>
            </w:pPr>
          </w:p>
        </w:tc>
        <w:tc>
          <w:tcPr>
            <w:tcW w:w="755" w:type="dxa"/>
            <w:vMerge w:val="continue"/>
            <w:tcBorders>
              <w:top w:val="single" w:color="000000" w:sz="4" w:space="0"/>
              <w:bottom w:val="single" w:color="000000" w:sz="4" w:space="0"/>
              <w:right w:val="single" w:color="000000" w:sz="4" w:space="0"/>
            </w:tcBorders>
            <w:shd w:val="clear" w:color="auto" w:fill="auto"/>
            <w:vAlign w:val="center"/>
          </w:tcPr>
          <w:p w14:paraId="188B557C">
            <w:pPr>
              <w:jc w:val="center"/>
              <w:rPr>
                <w:rFonts w:ascii="宋体" w:hAnsi="宋体" w:eastAsia="宋体" w:cs="宋体"/>
                <w:color w:val="000000"/>
                <w:sz w:val="20"/>
                <w:szCs w:val="20"/>
              </w:rPr>
            </w:pPr>
          </w:p>
        </w:tc>
        <w:tc>
          <w:tcPr>
            <w:tcW w:w="755" w:type="dxa"/>
            <w:vMerge w:val="continue"/>
            <w:tcBorders>
              <w:bottom w:val="single" w:color="000000" w:sz="4" w:space="0"/>
              <w:right w:val="single" w:color="000000" w:sz="4" w:space="0"/>
            </w:tcBorders>
            <w:shd w:val="clear" w:color="auto" w:fill="auto"/>
            <w:vAlign w:val="center"/>
          </w:tcPr>
          <w:p w14:paraId="68434D2A">
            <w:pPr>
              <w:jc w:val="center"/>
              <w:rPr>
                <w:rFonts w:ascii="宋体" w:hAnsi="宋体" w:eastAsia="宋体" w:cs="宋体"/>
                <w:color w:val="000000"/>
                <w:sz w:val="20"/>
                <w:szCs w:val="20"/>
              </w:rPr>
            </w:pPr>
          </w:p>
        </w:tc>
        <w:tc>
          <w:tcPr>
            <w:tcW w:w="754" w:type="dxa"/>
            <w:vMerge w:val="continue"/>
            <w:tcBorders>
              <w:bottom w:val="single" w:color="000000" w:sz="4" w:space="0"/>
              <w:right w:val="single" w:color="000000" w:sz="4" w:space="0"/>
            </w:tcBorders>
            <w:shd w:val="clear" w:color="auto" w:fill="auto"/>
            <w:vAlign w:val="center"/>
          </w:tcPr>
          <w:p w14:paraId="6703B163">
            <w:pPr>
              <w:jc w:val="center"/>
              <w:rPr>
                <w:rFonts w:ascii="宋体" w:hAnsi="宋体" w:eastAsia="宋体" w:cs="宋体"/>
                <w:color w:val="000000"/>
                <w:sz w:val="20"/>
                <w:szCs w:val="20"/>
              </w:rPr>
            </w:pPr>
          </w:p>
        </w:tc>
        <w:tc>
          <w:tcPr>
            <w:tcW w:w="756" w:type="dxa"/>
            <w:vMerge w:val="continue"/>
            <w:tcBorders>
              <w:bottom w:val="single" w:color="000000" w:sz="4" w:space="0"/>
              <w:right w:val="single" w:color="000000" w:sz="4" w:space="0"/>
            </w:tcBorders>
            <w:shd w:val="clear" w:color="auto" w:fill="auto"/>
            <w:vAlign w:val="center"/>
          </w:tcPr>
          <w:p w14:paraId="76BE9233">
            <w:pPr>
              <w:jc w:val="center"/>
              <w:rPr>
                <w:rFonts w:ascii="宋体" w:hAnsi="宋体" w:eastAsia="宋体" w:cs="宋体"/>
                <w:color w:val="000000"/>
                <w:sz w:val="20"/>
                <w:szCs w:val="20"/>
              </w:rPr>
            </w:pPr>
          </w:p>
        </w:tc>
        <w:tc>
          <w:tcPr>
            <w:tcW w:w="1206" w:type="dxa"/>
            <w:vMerge w:val="continue"/>
            <w:tcBorders>
              <w:top w:val="single" w:color="000000" w:sz="4" w:space="0"/>
              <w:bottom w:val="single" w:color="000000" w:sz="4" w:space="0"/>
              <w:right w:val="single" w:color="000000" w:sz="4" w:space="0"/>
            </w:tcBorders>
            <w:shd w:val="clear" w:color="auto" w:fill="auto"/>
            <w:vAlign w:val="center"/>
          </w:tcPr>
          <w:p w14:paraId="68BF8CF8">
            <w:pPr>
              <w:jc w:val="center"/>
              <w:rPr>
                <w:rFonts w:ascii="宋体" w:hAnsi="宋体" w:eastAsia="宋体" w:cs="宋体"/>
                <w:color w:val="000000"/>
                <w:sz w:val="20"/>
                <w:szCs w:val="20"/>
              </w:rPr>
            </w:pPr>
          </w:p>
        </w:tc>
      </w:tr>
      <w:tr w14:paraId="734192F1">
        <w:tblPrEx>
          <w:tblCellMar>
            <w:top w:w="15" w:type="dxa"/>
            <w:left w:w="15" w:type="dxa"/>
            <w:bottom w:w="15" w:type="dxa"/>
            <w:right w:w="15" w:type="dxa"/>
          </w:tblCellMar>
        </w:tblPrEx>
        <w:trPr>
          <w:trHeight w:val="301" w:hRule="atLeast"/>
        </w:trPr>
        <w:tc>
          <w:tcPr>
            <w:tcW w:w="365" w:type="dxa"/>
            <w:vMerge w:val="restart"/>
            <w:tcBorders>
              <w:left w:val="single" w:color="000000" w:sz="4" w:space="0"/>
              <w:bottom w:val="single" w:color="000000" w:sz="4" w:space="0"/>
              <w:right w:val="single" w:color="000000" w:sz="4" w:space="0"/>
            </w:tcBorders>
            <w:shd w:val="clear" w:color="auto" w:fill="auto"/>
            <w:vAlign w:val="center"/>
          </w:tcPr>
          <w:p w14:paraId="5A763B7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类</w:t>
            </w:r>
          </w:p>
        </w:tc>
        <w:tc>
          <w:tcPr>
            <w:tcW w:w="353" w:type="dxa"/>
            <w:vMerge w:val="restart"/>
            <w:tcBorders>
              <w:bottom w:val="single" w:color="000000" w:sz="4" w:space="0"/>
              <w:right w:val="single" w:color="000000" w:sz="4" w:space="0"/>
            </w:tcBorders>
            <w:shd w:val="clear" w:color="auto" w:fill="auto"/>
            <w:vAlign w:val="center"/>
          </w:tcPr>
          <w:p w14:paraId="330702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款</w:t>
            </w:r>
          </w:p>
        </w:tc>
        <w:tc>
          <w:tcPr>
            <w:tcW w:w="366" w:type="dxa"/>
            <w:vMerge w:val="restart"/>
            <w:tcBorders>
              <w:bottom w:val="single" w:color="000000" w:sz="4" w:space="0"/>
              <w:right w:val="single" w:color="000000" w:sz="4" w:space="0"/>
            </w:tcBorders>
            <w:shd w:val="clear" w:color="auto" w:fill="auto"/>
            <w:vAlign w:val="center"/>
          </w:tcPr>
          <w:p w14:paraId="11B815C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w:t>
            </w:r>
          </w:p>
        </w:tc>
        <w:tc>
          <w:tcPr>
            <w:tcW w:w="2595" w:type="dxa"/>
            <w:tcBorders>
              <w:bottom w:val="single" w:color="000000" w:sz="4" w:space="0"/>
              <w:right w:val="single" w:color="000000" w:sz="4" w:space="0"/>
            </w:tcBorders>
            <w:shd w:val="clear" w:color="auto" w:fill="auto"/>
            <w:vAlign w:val="center"/>
          </w:tcPr>
          <w:p w14:paraId="0FD8D1A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883" w:type="dxa"/>
            <w:tcBorders>
              <w:bottom w:val="single" w:color="000000" w:sz="4" w:space="0"/>
              <w:right w:val="single" w:color="000000" w:sz="4" w:space="0"/>
            </w:tcBorders>
            <w:shd w:val="clear" w:color="auto" w:fill="auto"/>
            <w:vAlign w:val="center"/>
          </w:tcPr>
          <w:p w14:paraId="0937DC7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755" w:type="dxa"/>
            <w:tcBorders>
              <w:bottom w:val="single" w:color="000000" w:sz="4" w:space="0"/>
              <w:right w:val="single" w:color="000000" w:sz="4" w:space="0"/>
            </w:tcBorders>
            <w:shd w:val="clear" w:color="auto" w:fill="auto"/>
            <w:vAlign w:val="center"/>
          </w:tcPr>
          <w:p w14:paraId="5AD2E05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755" w:type="dxa"/>
            <w:tcBorders>
              <w:bottom w:val="single" w:color="000000" w:sz="4" w:space="0"/>
              <w:right w:val="single" w:color="000000" w:sz="4" w:space="0"/>
            </w:tcBorders>
            <w:shd w:val="clear" w:color="auto" w:fill="auto"/>
            <w:vAlign w:val="center"/>
          </w:tcPr>
          <w:p w14:paraId="4A5086F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754" w:type="dxa"/>
            <w:tcBorders>
              <w:bottom w:val="single" w:color="000000" w:sz="4" w:space="0"/>
              <w:right w:val="single" w:color="000000" w:sz="4" w:space="0"/>
            </w:tcBorders>
            <w:shd w:val="clear" w:color="auto" w:fill="auto"/>
            <w:vAlign w:val="center"/>
          </w:tcPr>
          <w:p w14:paraId="337CCD7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756" w:type="dxa"/>
            <w:tcBorders>
              <w:bottom w:val="single" w:color="000000" w:sz="4" w:space="0"/>
              <w:right w:val="single" w:color="000000" w:sz="4" w:space="0"/>
            </w:tcBorders>
            <w:shd w:val="clear" w:color="auto" w:fill="auto"/>
            <w:vAlign w:val="center"/>
          </w:tcPr>
          <w:p w14:paraId="5FBA2D5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206" w:type="dxa"/>
            <w:tcBorders>
              <w:bottom w:val="single" w:color="000000" w:sz="4" w:space="0"/>
              <w:right w:val="single" w:color="000000" w:sz="4" w:space="0"/>
            </w:tcBorders>
            <w:shd w:val="clear" w:color="auto" w:fill="auto"/>
            <w:vAlign w:val="center"/>
          </w:tcPr>
          <w:p w14:paraId="4577025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r>
      <w:tr w14:paraId="47FD9CE3">
        <w:tblPrEx>
          <w:tblCellMar>
            <w:top w:w="15" w:type="dxa"/>
            <w:left w:w="15" w:type="dxa"/>
            <w:bottom w:w="15" w:type="dxa"/>
            <w:right w:w="15" w:type="dxa"/>
          </w:tblCellMar>
        </w:tblPrEx>
        <w:trPr>
          <w:trHeight w:val="301" w:hRule="atLeast"/>
        </w:trPr>
        <w:tc>
          <w:tcPr>
            <w:tcW w:w="365" w:type="dxa"/>
            <w:vMerge w:val="continue"/>
            <w:tcBorders>
              <w:left w:val="single" w:color="000000" w:sz="4" w:space="0"/>
              <w:bottom w:val="single" w:color="000000" w:sz="4" w:space="0"/>
              <w:right w:val="single" w:color="000000" w:sz="4" w:space="0"/>
            </w:tcBorders>
            <w:shd w:val="clear" w:color="auto" w:fill="auto"/>
            <w:vAlign w:val="center"/>
          </w:tcPr>
          <w:p w14:paraId="7960EE24">
            <w:pPr>
              <w:jc w:val="center"/>
              <w:rPr>
                <w:rFonts w:ascii="宋体" w:hAnsi="宋体" w:eastAsia="宋体" w:cs="宋体"/>
                <w:color w:val="000000"/>
                <w:sz w:val="20"/>
                <w:szCs w:val="20"/>
              </w:rPr>
            </w:pPr>
          </w:p>
        </w:tc>
        <w:tc>
          <w:tcPr>
            <w:tcW w:w="353" w:type="dxa"/>
            <w:vMerge w:val="continue"/>
            <w:tcBorders>
              <w:bottom w:val="single" w:color="000000" w:sz="4" w:space="0"/>
              <w:right w:val="single" w:color="000000" w:sz="4" w:space="0"/>
            </w:tcBorders>
            <w:shd w:val="clear" w:color="auto" w:fill="auto"/>
            <w:vAlign w:val="center"/>
          </w:tcPr>
          <w:p w14:paraId="3D362AF2">
            <w:pPr>
              <w:jc w:val="center"/>
              <w:rPr>
                <w:rFonts w:ascii="宋体" w:hAnsi="宋体" w:eastAsia="宋体" w:cs="宋体"/>
                <w:color w:val="000000"/>
                <w:sz w:val="20"/>
                <w:szCs w:val="20"/>
              </w:rPr>
            </w:pPr>
          </w:p>
        </w:tc>
        <w:tc>
          <w:tcPr>
            <w:tcW w:w="366" w:type="dxa"/>
            <w:vMerge w:val="continue"/>
            <w:tcBorders>
              <w:bottom w:val="single" w:color="000000" w:sz="4" w:space="0"/>
              <w:right w:val="single" w:color="000000" w:sz="4" w:space="0"/>
            </w:tcBorders>
            <w:shd w:val="clear" w:color="auto" w:fill="auto"/>
            <w:vAlign w:val="center"/>
          </w:tcPr>
          <w:p w14:paraId="5EA50E8F">
            <w:pPr>
              <w:jc w:val="center"/>
              <w:rPr>
                <w:rFonts w:ascii="宋体" w:hAnsi="宋体" w:eastAsia="宋体" w:cs="宋体"/>
                <w:color w:val="000000"/>
                <w:sz w:val="20"/>
                <w:szCs w:val="20"/>
              </w:rPr>
            </w:pPr>
          </w:p>
        </w:tc>
        <w:tc>
          <w:tcPr>
            <w:tcW w:w="2595" w:type="dxa"/>
            <w:tcBorders>
              <w:bottom w:val="single" w:color="000000" w:sz="4" w:space="0"/>
              <w:right w:val="single" w:color="000000" w:sz="4" w:space="0"/>
            </w:tcBorders>
            <w:shd w:val="clear" w:color="auto" w:fill="auto"/>
            <w:vAlign w:val="center"/>
          </w:tcPr>
          <w:p w14:paraId="730D49B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合计</w:t>
            </w:r>
          </w:p>
        </w:tc>
        <w:tc>
          <w:tcPr>
            <w:tcW w:w="883" w:type="dxa"/>
            <w:tcBorders>
              <w:bottom w:val="single" w:color="000000" w:sz="4" w:space="0"/>
              <w:right w:val="single" w:color="000000" w:sz="4" w:space="0"/>
            </w:tcBorders>
            <w:shd w:val="clear" w:color="auto" w:fill="auto"/>
            <w:vAlign w:val="center"/>
          </w:tcPr>
          <w:p w14:paraId="0E714765">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5" w:type="dxa"/>
            <w:tcBorders>
              <w:bottom w:val="single" w:color="000000" w:sz="4" w:space="0"/>
              <w:right w:val="single" w:color="000000" w:sz="4" w:space="0"/>
            </w:tcBorders>
            <w:shd w:val="clear" w:color="auto" w:fill="auto"/>
            <w:vAlign w:val="center"/>
          </w:tcPr>
          <w:p w14:paraId="6E250E6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5" w:type="dxa"/>
            <w:tcBorders>
              <w:bottom w:val="single" w:color="000000" w:sz="4" w:space="0"/>
              <w:right w:val="single" w:color="000000" w:sz="4" w:space="0"/>
            </w:tcBorders>
            <w:shd w:val="clear" w:color="auto" w:fill="auto"/>
            <w:vAlign w:val="center"/>
          </w:tcPr>
          <w:p w14:paraId="42F4F2A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4" w:type="dxa"/>
            <w:tcBorders>
              <w:bottom w:val="single" w:color="000000" w:sz="4" w:space="0"/>
              <w:right w:val="single" w:color="000000" w:sz="4" w:space="0"/>
            </w:tcBorders>
            <w:shd w:val="clear" w:color="auto" w:fill="auto"/>
            <w:vAlign w:val="center"/>
          </w:tcPr>
          <w:p w14:paraId="68504824">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6" w:type="dxa"/>
            <w:tcBorders>
              <w:bottom w:val="single" w:color="000000" w:sz="4" w:space="0"/>
              <w:right w:val="single" w:color="000000" w:sz="4" w:space="0"/>
            </w:tcBorders>
            <w:shd w:val="clear" w:color="auto" w:fill="auto"/>
            <w:vAlign w:val="center"/>
          </w:tcPr>
          <w:p w14:paraId="65457566">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206" w:type="dxa"/>
            <w:tcBorders>
              <w:bottom w:val="single" w:color="000000" w:sz="4" w:space="0"/>
              <w:right w:val="single" w:color="000000" w:sz="4" w:space="0"/>
            </w:tcBorders>
            <w:shd w:val="clear" w:color="auto" w:fill="auto"/>
            <w:vAlign w:val="center"/>
          </w:tcPr>
          <w:p w14:paraId="4496760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08AD9573">
        <w:tblPrEx>
          <w:tblCellMar>
            <w:top w:w="15" w:type="dxa"/>
            <w:left w:w="15" w:type="dxa"/>
            <w:bottom w:w="15" w:type="dxa"/>
            <w:right w:w="15" w:type="dxa"/>
          </w:tblCellMar>
        </w:tblPrEx>
        <w:trPr>
          <w:trHeight w:val="301" w:hRule="atLeast"/>
        </w:trPr>
        <w:tc>
          <w:tcPr>
            <w:tcW w:w="1084" w:type="dxa"/>
            <w:gridSpan w:val="3"/>
            <w:tcBorders>
              <w:left w:val="single" w:color="000000" w:sz="4" w:space="0"/>
              <w:bottom w:val="single" w:color="000000" w:sz="4" w:space="0"/>
              <w:right w:val="single" w:color="000000" w:sz="4" w:space="0"/>
            </w:tcBorders>
            <w:shd w:val="clear" w:color="auto" w:fill="auto"/>
            <w:vAlign w:val="center"/>
          </w:tcPr>
          <w:p w14:paraId="576C9E2F">
            <w:pPr>
              <w:rPr>
                <w:rFonts w:ascii="宋体" w:hAnsi="宋体" w:eastAsia="宋体" w:cs="Arial"/>
                <w:color w:val="000000"/>
                <w:sz w:val="20"/>
                <w:szCs w:val="20"/>
              </w:rPr>
            </w:pPr>
            <w:r>
              <w:rPr>
                <w:rFonts w:hint="eastAsia" w:ascii="宋体" w:hAnsi="宋体" w:eastAsia="宋体" w:cs="Arial"/>
                <w:color w:val="000000"/>
                <w:sz w:val="20"/>
                <w:szCs w:val="20"/>
              </w:rPr>
              <w:t>212</w:t>
            </w:r>
          </w:p>
        </w:tc>
        <w:tc>
          <w:tcPr>
            <w:tcW w:w="2595" w:type="dxa"/>
            <w:tcBorders>
              <w:bottom w:val="single" w:color="000000" w:sz="4" w:space="0"/>
              <w:right w:val="single" w:color="000000" w:sz="4" w:space="0"/>
            </w:tcBorders>
            <w:shd w:val="clear" w:color="auto" w:fill="auto"/>
            <w:vAlign w:val="center"/>
          </w:tcPr>
          <w:p w14:paraId="2CB17EB3">
            <w:pPr>
              <w:rPr>
                <w:rFonts w:ascii="宋体" w:hAnsi="宋体" w:eastAsia="宋体" w:cs="Arial"/>
                <w:color w:val="000000"/>
                <w:sz w:val="20"/>
                <w:szCs w:val="20"/>
              </w:rPr>
            </w:pPr>
            <w:r>
              <w:rPr>
                <w:rFonts w:hint="eastAsia" w:ascii="宋体" w:hAnsi="宋体" w:eastAsia="宋体" w:cs="Arial"/>
                <w:color w:val="000000"/>
                <w:sz w:val="20"/>
                <w:szCs w:val="20"/>
              </w:rPr>
              <w:t>城乡社区支出</w:t>
            </w:r>
          </w:p>
        </w:tc>
        <w:tc>
          <w:tcPr>
            <w:tcW w:w="883" w:type="dxa"/>
            <w:tcBorders>
              <w:bottom w:val="single" w:color="000000" w:sz="4" w:space="0"/>
              <w:right w:val="single" w:color="000000" w:sz="4" w:space="0"/>
            </w:tcBorders>
            <w:shd w:val="clear" w:color="auto" w:fill="auto"/>
            <w:vAlign w:val="center"/>
          </w:tcPr>
          <w:p w14:paraId="71EE8232">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5" w:type="dxa"/>
            <w:tcBorders>
              <w:bottom w:val="single" w:color="000000" w:sz="4" w:space="0"/>
              <w:right w:val="single" w:color="000000" w:sz="4" w:space="0"/>
            </w:tcBorders>
            <w:shd w:val="clear" w:color="auto" w:fill="auto"/>
            <w:vAlign w:val="center"/>
          </w:tcPr>
          <w:p w14:paraId="4F6C6BC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5" w:type="dxa"/>
            <w:tcBorders>
              <w:bottom w:val="single" w:color="000000" w:sz="4" w:space="0"/>
              <w:right w:val="single" w:color="000000" w:sz="4" w:space="0"/>
            </w:tcBorders>
            <w:shd w:val="clear" w:color="auto" w:fill="auto"/>
            <w:vAlign w:val="center"/>
          </w:tcPr>
          <w:p w14:paraId="7E497BF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4" w:type="dxa"/>
            <w:tcBorders>
              <w:bottom w:val="single" w:color="000000" w:sz="4" w:space="0"/>
              <w:right w:val="single" w:color="000000" w:sz="4" w:space="0"/>
            </w:tcBorders>
            <w:shd w:val="clear" w:color="auto" w:fill="auto"/>
            <w:vAlign w:val="center"/>
          </w:tcPr>
          <w:p w14:paraId="1DC4E43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6" w:type="dxa"/>
            <w:tcBorders>
              <w:bottom w:val="single" w:color="000000" w:sz="4" w:space="0"/>
              <w:right w:val="single" w:color="000000" w:sz="4" w:space="0"/>
            </w:tcBorders>
            <w:shd w:val="clear" w:color="auto" w:fill="auto"/>
            <w:vAlign w:val="center"/>
          </w:tcPr>
          <w:p w14:paraId="7D1D4E8B">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206" w:type="dxa"/>
            <w:tcBorders>
              <w:bottom w:val="single" w:color="000000" w:sz="4" w:space="0"/>
              <w:right w:val="single" w:color="000000" w:sz="4" w:space="0"/>
            </w:tcBorders>
            <w:shd w:val="clear" w:color="auto" w:fill="auto"/>
            <w:vAlign w:val="center"/>
          </w:tcPr>
          <w:p w14:paraId="374696A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2C2AC7A9">
        <w:tblPrEx>
          <w:tblCellMar>
            <w:top w:w="15" w:type="dxa"/>
            <w:left w:w="15" w:type="dxa"/>
            <w:bottom w:w="15" w:type="dxa"/>
            <w:right w:w="15" w:type="dxa"/>
          </w:tblCellMar>
        </w:tblPrEx>
        <w:trPr>
          <w:trHeight w:val="301" w:hRule="atLeast"/>
        </w:trPr>
        <w:tc>
          <w:tcPr>
            <w:tcW w:w="1084" w:type="dxa"/>
            <w:gridSpan w:val="3"/>
            <w:tcBorders>
              <w:left w:val="single" w:color="000000" w:sz="4" w:space="0"/>
              <w:bottom w:val="single" w:color="000000" w:sz="4" w:space="0"/>
              <w:right w:val="single" w:color="000000" w:sz="4" w:space="0"/>
            </w:tcBorders>
            <w:shd w:val="clear" w:color="auto" w:fill="auto"/>
            <w:vAlign w:val="center"/>
          </w:tcPr>
          <w:p w14:paraId="31A9C9FD">
            <w:pPr>
              <w:rPr>
                <w:rFonts w:ascii="宋体" w:hAnsi="宋体" w:eastAsia="宋体" w:cs="Arial"/>
                <w:color w:val="000000"/>
                <w:sz w:val="20"/>
                <w:szCs w:val="20"/>
              </w:rPr>
            </w:pPr>
            <w:r>
              <w:rPr>
                <w:rFonts w:hint="eastAsia" w:ascii="宋体" w:hAnsi="宋体" w:eastAsia="宋体" w:cs="Arial"/>
                <w:color w:val="000000"/>
                <w:sz w:val="20"/>
                <w:szCs w:val="20"/>
              </w:rPr>
              <w:t>21208</w:t>
            </w:r>
          </w:p>
        </w:tc>
        <w:tc>
          <w:tcPr>
            <w:tcW w:w="2595" w:type="dxa"/>
            <w:tcBorders>
              <w:bottom w:val="single" w:color="000000" w:sz="4" w:space="0"/>
              <w:right w:val="single" w:color="000000" w:sz="4" w:space="0"/>
            </w:tcBorders>
            <w:shd w:val="clear" w:color="auto" w:fill="auto"/>
            <w:vAlign w:val="center"/>
          </w:tcPr>
          <w:p w14:paraId="2F01A8AE">
            <w:pPr>
              <w:rPr>
                <w:rFonts w:ascii="宋体" w:hAnsi="宋体" w:eastAsia="宋体" w:cs="Arial"/>
                <w:color w:val="000000"/>
                <w:sz w:val="20"/>
                <w:szCs w:val="20"/>
              </w:rPr>
            </w:pPr>
            <w:r>
              <w:rPr>
                <w:rFonts w:hint="eastAsia" w:ascii="宋体" w:hAnsi="宋体" w:eastAsia="宋体" w:cs="Arial"/>
                <w:color w:val="000000"/>
                <w:sz w:val="20"/>
                <w:szCs w:val="20"/>
              </w:rPr>
              <w:t>国有土地使用权出让收入及对应专项债务收入安排的支出</w:t>
            </w:r>
          </w:p>
        </w:tc>
        <w:tc>
          <w:tcPr>
            <w:tcW w:w="883" w:type="dxa"/>
            <w:tcBorders>
              <w:bottom w:val="single" w:color="000000" w:sz="4" w:space="0"/>
              <w:right w:val="single" w:color="000000" w:sz="4" w:space="0"/>
            </w:tcBorders>
            <w:shd w:val="clear" w:color="auto" w:fill="auto"/>
            <w:vAlign w:val="center"/>
          </w:tcPr>
          <w:p w14:paraId="2A50E5A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5" w:type="dxa"/>
            <w:tcBorders>
              <w:bottom w:val="single" w:color="000000" w:sz="4" w:space="0"/>
              <w:right w:val="single" w:color="000000" w:sz="4" w:space="0"/>
            </w:tcBorders>
            <w:shd w:val="clear" w:color="auto" w:fill="auto"/>
            <w:vAlign w:val="center"/>
          </w:tcPr>
          <w:p w14:paraId="04E0B6D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5" w:type="dxa"/>
            <w:tcBorders>
              <w:bottom w:val="single" w:color="000000" w:sz="4" w:space="0"/>
              <w:right w:val="single" w:color="000000" w:sz="4" w:space="0"/>
            </w:tcBorders>
            <w:shd w:val="clear" w:color="auto" w:fill="auto"/>
            <w:vAlign w:val="center"/>
          </w:tcPr>
          <w:p w14:paraId="47E7E32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4" w:type="dxa"/>
            <w:tcBorders>
              <w:bottom w:val="single" w:color="000000" w:sz="4" w:space="0"/>
              <w:right w:val="single" w:color="000000" w:sz="4" w:space="0"/>
            </w:tcBorders>
            <w:shd w:val="clear" w:color="auto" w:fill="auto"/>
            <w:vAlign w:val="center"/>
          </w:tcPr>
          <w:p w14:paraId="31C7AF4F">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6" w:type="dxa"/>
            <w:tcBorders>
              <w:bottom w:val="single" w:color="000000" w:sz="4" w:space="0"/>
              <w:right w:val="single" w:color="000000" w:sz="4" w:space="0"/>
            </w:tcBorders>
            <w:shd w:val="clear" w:color="auto" w:fill="auto"/>
            <w:vAlign w:val="center"/>
          </w:tcPr>
          <w:p w14:paraId="0A7098D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206" w:type="dxa"/>
            <w:tcBorders>
              <w:bottom w:val="single" w:color="000000" w:sz="4" w:space="0"/>
              <w:right w:val="single" w:color="000000" w:sz="4" w:space="0"/>
            </w:tcBorders>
            <w:shd w:val="clear" w:color="auto" w:fill="auto"/>
            <w:vAlign w:val="center"/>
          </w:tcPr>
          <w:p w14:paraId="3444AB4D">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A1FD400">
        <w:tblPrEx>
          <w:tblCellMar>
            <w:top w:w="15" w:type="dxa"/>
            <w:left w:w="15" w:type="dxa"/>
            <w:bottom w:w="15" w:type="dxa"/>
            <w:right w:w="15" w:type="dxa"/>
          </w:tblCellMar>
        </w:tblPrEx>
        <w:trPr>
          <w:trHeight w:val="301" w:hRule="atLeast"/>
        </w:trPr>
        <w:tc>
          <w:tcPr>
            <w:tcW w:w="1084" w:type="dxa"/>
            <w:gridSpan w:val="3"/>
            <w:tcBorders>
              <w:left w:val="single" w:color="000000" w:sz="4" w:space="0"/>
              <w:bottom w:val="single" w:color="000000" w:sz="4" w:space="0"/>
              <w:right w:val="single" w:color="000000" w:sz="4" w:space="0"/>
            </w:tcBorders>
            <w:shd w:val="clear" w:color="auto" w:fill="auto"/>
            <w:vAlign w:val="center"/>
          </w:tcPr>
          <w:p w14:paraId="4ED2AE5C">
            <w:pPr>
              <w:rPr>
                <w:rFonts w:ascii="宋体" w:hAnsi="宋体" w:eastAsia="宋体" w:cs="Arial"/>
                <w:color w:val="000000"/>
                <w:sz w:val="20"/>
                <w:szCs w:val="20"/>
              </w:rPr>
            </w:pPr>
            <w:r>
              <w:rPr>
                <w:rFonts w:hint="eastAsia" w:ascii="宋体" w:hAnsi="宋体" w:eastAsia="宋体" w:cs="Arial"/>
                <w:color w:val="000000"/>
                <w:sz w:val="20"/>
                <w:szCs w:val="20"/>
              </w:rPr>
              <w:t>2120801</w:t>
            </w:r>
          </w:p>
        </w:tc>
        <w:tc>
          <w:tcPr>
            <w:tcW w:w="2595" w:type="dxa"/>
            <w:tcBorders>
              <w:bottom w:val="single" w:color="000000" w:sz="4" w:space="0"/>
              <w:right w:val="single" w:color="000000" w:sz="4" w:space="0"/>
            </w:tcBorders>
            <w:shd w:val="clear" w:color="auto" w:fill="auto"/>
            <w:vAlign w:val="center"/>
          </w:tcPr>
          <w:p w14:paraId="07122E61">
            <w:pPr>
              <w:rPr>
                <w:rFonts w:ascii="宋体" w:hAnsi="宋体" w:eastAsia="宋体" w:cs="Arial"/>
                <w:color w:val="000000"/>
                <w:sz w:val="20"/>
                <w:szCs w:val="20"/>
              </w:rPr>
            </w:pPr>
            <w:r>
              <w:rPr>
                <w:rFonts w:hint="eastAsia" w:ascii="宋体" w:hAnsi="宋体" w:eastAsia="宋体" w:cs="Arial"/>
                <w:color w:val="000000"/>
                <w:sz w:val="20"/>
                <w:szCs w:val="20"/>
              </w:rPr>
              <w:t xml:space="preserve">  征地和拆迁补偿支出</w:t>
            </w:r>
          </w:p>
        </w:tc>
        <w:tc>
          <w:tcPr>
            <w:tcW w:w="883" w:type="dxa"/>
            <w:tcBorders>
              <w:bottom w:val="single" w:color="000000" w:sz="4" w:space="0"/>
              <w:right w:val="single" w:color="000000" w:sz="4" w:space="0"/>
            </w:tcBorders>
            <w:shd w:val="clear" w:color="auto" w:fill="auto"/>
            <w:vAlign w:val="center"/>
          </w:tcPr>
          <w:p w14:paraId="22B1D7B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5" w:type="dxa"/>
            <w:tcBorders>
              <w:bottom w:val="single" w:color="000000" w:sz="4" w:space="0"/>
              <w:right w:val="single" w:color="000000" w:sz="4" w:space="0"/>
            </w:tcBorders>
            <w:shd w:val="clear" w:color="auto" w:fill="auto"/>
            <w:vAlign w:val="center"/>
          </w:tcPr>
          <w:p w14:paraId="38E92200">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5" w:type="dxa"/>
            <w:tcBorders>
              <w:bottom w:val="single" w:color="000000" w:sz="4" w:space="0"/>
              <w:right w:val="single" w:color="000000" w:sz="4" w:space="0"/>
            </w:tcBorders>
            <w:shd w:val="clear" w:color="auto" w:fill="auto"/>
            <w:vAlign w:val="center"/>
          </w:tcPr>
          <w:p w14:paraId="7EA184BE">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4" w:type="dxa"/>
            <w:tcBorders>
              <w:bottom w:val="single" w:color="000000" w:sz="4" w:space="0"/>
              <w:right w:val="single" w:color="000000" w:sz="4" w:space="0"/>
            </w:tcBorders>
            <w:shd w:val="clear" w:color="auto" w:fill="auto"/>
            <w:vAlign w:val="center"/>
          </w:tcPr>
          <w:p w14:paraId="7755CA41">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756" w:type="dxa"/>
            <w:tcBorders>
              <w:bottom w:val="single" w:color="000000" w:sz="4" w:space="0"/>
              <w:right w:val="single" w:color="000000" w:sz="4" w:space="0"/>
            </w:tcBorders>
            <w:shd w:val="clear" w:color="auto" w:fill="auto"/>
            <w:vAlign w:val="center"/>
          </w:tcPr>
          <w:p w14:paraId="50673AA7">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c>
          <w:tcPr>
            <w:tcW w:w="1206" w:type="dxa"/>
            <w:tcBorders>
              <w:bottom w:val="single" w:color="000000" w:sz="4" w:space="0"/>
              <w:right w:val="single" w:color="000000" w:sz="4" w:space="0"/>
            </w:tcBorders>
            <w:shd w:val="clear" w:color="auto" w:fill="auto"/>
            <w:vAlign w:val="center"/>
          </w:tcPr>
          <w:p w14:paraId="587E05D9">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0.00</w:t>
            </w:r>
          </w:p>
        </w:tc>
      </w:tr>
      <w:tr w14:paraId="7B621543">
        <w:tblPrEx>
          <w:tblCellMar>
            <w:top w:w="15" w:type="dxa"/>
            <w:left w:w="15" w:type="dxa"/>
            <w:bottom w:w="15" w:type="dxa"/>
            <w:right w:w="15" w:type="dxa"/>
          </w:tblCellMar>
        </w:tblPrEx>
        <w:trPr>
          <w:trHeight w:val="301" w:hRule="atLeast"/>
        </w:trPr>
        <w:tc>
          <w:tcPr>
            <w:tcW w:w="1084" w:type="dxa"/>
            <w:gridSpan w:val="3"/>
            <w:tcBorders>
              <w:left w:val="single" w:color="000000" w:sz="4" w:space="0"/>
              <w:bottom w:val="single" w:color="000000" w:sz="4" w:space="0"/>
              <w:right w:val="single" w:color="000000" w:sz="4" w:space="0"/>
            </w:tcBorders>
            <w:shd w:val="clear" w:color="auto" w:fill="auto"/>
            <w:vAlign w:val="center"/>
          </w:tcPr>
          <w:p w14:paraId="25A67BA1">
            <w:pPr>
              <w:jc w:val="left"/>
              <w:rPr>
                <w:rFonts w:ascii="宋体" w:hAnsi="宋体" w:eastAsia="宋体" w:cs="宋体"/>
                <w:color w:val="000000"/>
                <w:sz w:val="20"/>
                <w:szCs w:val="20"/>
              </w:rPr>
            </w:pPr>
          </w:p>
        </w:tc>
        <w:tc>
          <w:tcPr>
            <w:tcW w:w="2595" w:type="dxa"/>
            <w:tcBorders>
              <w:bottom w:val="single" w:color="000000" w:sz="4" w:space="0"/>
              <w:right w:val="single" w:color="000000" w:sz="4" w:space="0"/>
            </w:tcBorders>
            <w:shd w:val="clear" w:color="auto" w:fill="auto"/>
            <w:vAlign w:val="center"/>
          </w:tcPr>
          <w:p w14:paraId="032617E3">
            <w:pPr>
              <w:jc w:val="left"/>
              <w:rPr>
                <w:rFonts w:ascii="宋体" w:hAnsi="宋体" w:eastAsia="宋体" w:cs="宋体"/>
                <w:color w:val="000000"/>
                <w:sz w:val="20"/>
                <w:szCs w:val="20"/>
              </w:rPr>
            </w:pPr>
          </w:p>
        </w:tc>
        <w:tc>
          <w:tcPr>
            <w:tcW w:w="883" w:type="dxa"/>
            <w:tcBorders>
              <w:bottom w:val="single" w:color="000000" w:sz="4" w:space="0"/>
              <w:right w:val="single" w:color="000000" w:sz="4" w:space="0"/>
            </w:tcBorders>
            <w:shd w:val="clear" w:color="auto" w:fill="auto"/>
            <w:vAlign w:val="center"/>
          </w:tcPr>
          <w:p w14:paraId="4B08EE6F">
            <w:pPr>
              <w:jc w:val="right"/>
              <w:rPr>
                <w:rFonts w:ascii="宋体" w:hAnsi="宋体" w:eastAsia="宋体" w:cs="宋体"/>
                <w:color w:val="000000"/>
                <w:sz w:val="20"/>
                <w:szCs w:val="20"/>
              </w:rPr>
            </w:pPr>
          </w:p>
        </w:tc>
        <w:tc>
          <w:tcPr>
            <w:tcW w:w="755" w:type="dxa"/>
            <w:tcBorders>
              <w:bottom w:val="single" w:color="000000" w:sz="4" w:space="0"/>
              <w:right w:val="single" w:color="000000" w:sz="4" w:space="0"/>
            </w:tcBorders>
            <w:shd w:val="clear" w:color="auto" w:fill="auto"/>
            <w:vAlign w:val="center"/>
          </w:tcPr>
          <w:p w14:paraId="6134DC97">
            <w:pPr>
              <w:jc w:val="right"/>
              <w:rPr>
                <w:rFonts w:ascii="宋体" w:hAnsi="宋体" w:eastAsia="宋体" w:cs="宋体"/>
                <w:color w:val="000000"/>
                <w:sz w:val="20"/>
                <w:szCs w:val="20"/>
              </w:rPr>
            </w:pPr>
          </w:p>
        </w:tc>
        <w:tc>
          <w:tcPr>
            <w:tcW w:w="755" w:type="dxa"/>
            <w:tcBorders>
              <w:bottom w:val="single" w:color="000000" w:sz="4" w:space="0"/>
              <w:right w:val="single" w:color="000000" w:sz="4" w:space="0"/>
            </w:tcBorders>
            <w:shd w:val="clear" w:color="auto" w:fill="auto"/>
            <w:vAlign w:val="center"/>
          </w:tcPr>
          <w:p w14:paraId="76704389">
            <w:pPr>
              <w:jc w:val="right"/>
              <w:rPr>
                <w:rFonts w:ascii="宋体" w:hAnsi="宋体" w:eastAsia="宋体" w:cs="宋体"/>
                <w:color w:val="000000"/>
                <w:sz w:val="20"/>
                <w:szCs w:val="20"/>
              </w:rPr>
            </w:pPr>
          </w:p>
        </w:tc>
        <w:tc>
          <w:tcPr>
            <w:tcW w:w="754" w:type="dxa"/>
            <w:tcBorders>
              <w:bottom w:val="single" w:color="000000" w:sz="4" w:space="0"/>
              <w:right w:val="single" w:color="000000" w:sz="4" w:space="0"/>
            </w:tcBorders>
            <w:shd w:val="clear" w:color="auto" w:fill="auto"/>
            <w:vAlign w:val="center"/>
          </w:tcPr>
          <w:p w14:paraId="28EF04CD">
            <w:pPr>
              <w:jc w:val="right"/>
              <w:rPr>
                <w:rFonts w:ascii="宋体" w:hAnsi="宋体" w:eastAsia="宋体" w:cs="宋体"/>
                <w:color w:val="000000"/>
                <w:sz w:val="20"/>
                <w:szCs w:val="20"/>
              </w:rPr>
            </w:pPr>
          </w:p>
        </w:tc>
        <w:tc>
          <w:tcPr>
            <w:tcW w:w="756" w:type="dxa"/>
            <w:tcBorders>
              <w:bottom w:val="single" w:color="000000" w:sz="4" w:space="0"/>
              <w:right w:val="single" w:color="000000" w:sz="4" w:space="0"/>
            </w:tcBorders>
            <w:shd w:val="clear" w:color="auto" w:fill="auto"/>
            <w:vAlign w:val="center"/>
          </w:tcPr>
          <w:p w14:paraId="3BEEA7B0">
            <w:pPr>
              <w:jc w:val="right"/>
              <w:rPr>
                <w:rFonts w:ascii="宋体" w:hAnsi="宋体" w:eastAsia="宋体" w:cs="宋体"/>
                <w:color w:val="000000"/>
                <w:sz w:val="20"/>
                <w:szCs w:val="20"/>
              </w:rPr>
            </w:pPr>
          </w:p>
        </w:tc>
        <w:tc>
          <w:tcPr>
            <w:tcW w:w="1206" w:type="dxa"/>
            <w:tcBorders>
              <w:bottom w:val="single" w:color="000000" w:sz="4" w:space="0"/>
              <w:right w:val="single" w:color="000000" w:sz="4" w:space="0"/>
            </w:tcBorders>
            <w:shd w:val="clear" w:color="auto" w:fill="auto"/>
            <w:vAlign w:val="center"/>
          </w:tcPr>
          <w:p w14:paraId="34C5DD38">
            <w:pPr>
              <w:jc w:val="right"/>
              <w:rPr>
                <w:rFonts w:ascii="宋体" w:hAnsi="宋体" w:eastAsia="宋体" w:cs="宋体"/>
                <w:color w:val="000000"/>
                <w:sz w:val="20"/>
                <w:szCs w:val="20"/>
              </w:rPr>
            </w:pPr>
          </w:p>
        </w:tc>
      </w:tr>
      <w:tr w14:paraId="5887B8A3">
        <w:tblPrEx>
          <w:tblCellMar>
            <w:top w:w="15" w:type="dxa"/>
            <w:left w:w="15" w:type="dxa"/>
            <w:bottom w:w="15" w:type="dxa"/>
            <w:right w:w="15" w:type="dxa"/>
          </w:tblCellMar>
        </w:tblPrEx>
        <w:trPr>
          <w:trHeight w:val="301" w:hRule="atLeast"/>
        </w:trPr>
        <w:tc>
          <w:tcPr>
            <w:tcW w:w="1084" w:type="dxa"/>
            <w:gridSpan w:val="3"/>
            <w:tcBorders>
              <w:left w:val="single" w:color="000000" w:sz="4" w:space="0"/>
              <w:bottom w:val="single" w:color="000000" w:sz="4" w:space="0"/>
              <w:right w:val="single" w:color="000000" w:sz="4" w:space="0"/>
            </w:tcBorders>
            <w:shd w:val="clear" w:color="auto" w:fill="auto"/>
            <w:vAlign w:val="center"/>
          </w:tcPr>
          <w:p w14:paraId="31015805">
            <w:pPr>
              <w:jc w:val="left"/>
              <w:rPr>
                <w:rFonts w:ascii="宋体" w:hAnsi="宋体" w:eastAsia="宋体" w:cs="宋体"/>
                <w:color w:val="000000"/>
                <w:sz w:val="20"/>
                <w:szCs w:val="20"/>
              </w:rPr>
            </w:pPr>
          </w:p>
        </w:tc>
        <w:tc>
          <w:tcPr>
            <w:tcW w:w="2595" w:type="dxa"/>
            <w:tcBorders>
              <w:bottom w:val="single" w:color="000000" w:sz="4" w:space="0"/>
              <w:right w:val="single" w:color="000000" w:sz="4" w:space="0"/>
            </w:tcBorders>
            <w:shd w:val="clear" w:color="auto" w:fill="auto"/>
            <w:vAlign w:val="center"/>
          </w:tcPr>
          <w:p w14:paraId="43408053">
            <w:pPr>
              <w:jc w:val="left"/>
              <w:rPr>
                <w:rFonts w:ascii="宋体" w:hAnsi="宋体" w:eastAsia="宋体" w:cs="宋体"/>
                <w:color w:val="000000"/>
                <w:sz w:val="20"/>
                <w:szCs w:val="20"/>
              </w:rPr>
            </w:pPr>
          </w:p>
        </w:tc>
        <w:tc>
          <w:tcPr>
            <w:tcW w:w="883" w:type="dxa"/>
            <w:tcBorders>
              <w:bottom w:val="single" w:color="000000" w:sz="4" w:space="0"/>
              <w:right w:val="single" w:color="000000" w:sz="4" w:space="0"/>
            </w:tcBorders>
            <w:shd w:val="clear" w:color="auto" w:fill="auto"/>
            <w:vAlign w:val="center"/>
          </w:tcPr>
          <w:p w14:paraId="0344E5C2">
            <w:pPr>
              <w:jc w:val="right"/>
              <w:rPr>
                <w:rFonts w:ascii="宋体" w:hAnsi="宋体" w:eastAsia="宋体" w:cs="宋体"/>
                <w:color w:val="000000"/>
                <w:sz w:val="20"/>
                <w:szCs w:val="20"/>
              </w:rPr>
            </w:pPr>
          </w:p>
        </w:tc>
        <w:tc>
          <w:tcPr>
            <w:tcW w:w="755" w:type="dxa"/>
            <w:tcBorders>
              <w:bottom w:val="single" w:color="000000" w:sz="4" w:space="0"/>
              <w:right w:val="single" w:color="000000" w:sz="4" w:space="0"/>
            </w:tcBorders>
            <w:shd w:val="clear" w:color="auto" w:fill="auto"/>
            <w:vAlign w:val="center"/>
          </w:tcPr>
          <w:p w14:paraId="3E548DA1">
            <w:pPr>
              <w:jc w:val="right"/>
              <w:rPr>
                <w:rFonts w:ascii="宋体" w:hAnsi="宋体" w:eastAsia="宋体" w:cs="宋体"/>
                <w:color w:val="000000"/>
                <w:sz w:val="20"/>
                <w:szCs w:val="20"/>
              </w:rPr>
            </w:pPr>
          </w:p>
        </w:tc>
        <w:tc>
          <w:tcPr>
            <w:tcW w:w="755" w:type="dxa"/>
            <w:tcBorders>
              <w:bottom w:val="single" w:color="000000" w:sz="4" w:space="0"/>
              <w:right w:val="single" w:color="000000" w:sz="4" w:space="0"/>
            </w:tcBorders>
            <w:shd w:val="clear" w:color="auto" w:fill="auto"/>
            <w:vAlign w:val="center"/>
          </w:tcPr>
          <w:p w14:paraId="65F9D240">
            <w:pPr>
              <w:jc w:val="right"/>
              <w:rPr>
                <w:rFonts w:ascii="宋体" w:hAnsi="宋体" w:eastAsia="宋体" w:cs="宋体"/>
                <w:color w:val="000000"/>
                <w:sz w:val="20"/>
                <w:szCs w:val="20"/>
              </w:rPr>
            </w:pPr>
          </w:p>
        </w:tc>
        <w:tc>
          <w:tcPr>
            <w:tcW w:w="754" w:type="dxa"/>
            <w:tcBorders>
              <w:bottom w:val="single" w:color="000000" w:sz="4" w:space="0"/>
              <w:right w:val="single" w:color="000000" w:sz="4" w:space="0"/>
            </w:tcBorders>
            <w:shd w:val="clear" w:color="auto" w:fill="auto"/>
            <w:vAlign w:val="center"/>
          </w:tcPr>
          <w:p w14:paraId="405DFF24">
            <w:pPr>
              <w:jc w:val="right"/>
              <w:rPr>
                <w:rFonts w:ascii="宋体" w:hAnsi="宋体" w:eastAsia="宋体" w:cs="宋体"/>
                <w:color w:val="000000"/>
                <w:sz w:val="20"/>
                <w:szCs w:val="20"/>
              </w:rPr>
            </w:pPr>
          </w:p>
        </w:tc>
        <w:tc>
          <w:tcPr>
            <w:tcW w:w="756" w:type="dxa"/>
            <w:tcBorders>
              <w:bottom w:val="single" w:color="000000" w:sz="4" w:space="0"/>
              <w:right w:val="single" w:color="000000" w:sz="4" w:space="0"/>
            </w:tcBorders>
            <w:shd w:val="clear" w:color="auto" w:fill="auto"/>
            <w:vAlign w:val="center"/>
          </w:tcPr>
          <w:p w14:paraId="66A73DEA">
            <w:pPr>
              <w:jc w:val="right"/>
              <w:rPr>
                <w:rFonts w:ascii="宋体" w:hAnsi="宋体" w:eastAsia="宋体" w:cs="宋体"/>
                <w:color w:val="000000"/>
                <w:sz w:val="20"/>
                <w:szCs w:val="20"/>
              </w:rPr>
            </w:pPr>
          </w:p>
        </w:tc>
        <w:tc>
          <w:tcPr>
            <w:tcW w:w="1206" w:type="dxa"/>
            <w:tcBorders>
              <w:bottom w:val="single" w:color="000000" w:sz="4" w:space="0"/>
              <w:right w:val="single" w:color="000000" w:sz="4" w:space="0"/>
            </w:tcBorders>
            <w:shd w:val="clear" w:color="auto" w:fill="auto"/>
            <w:vAlign w:val="center"/>
          </w:tcPr>
          <w:p w14:paraId="53A8A90A">
            <w:pPr>
              <w:jc w:val="right"/>
              <w:rPr>
                <w:rFonts w:ascii="宋体" w:hAnsi="宋体" w:eastAsia="宋体" w:cs="宋体"/>
                <w:color w:val="000000"/>
                <w:sz w:val="20"/>
                <w:szCs w:val="20"/>
              </w:rPr>
            </w:pPr>
          </w:p>
        </w:tc>
      </w:tr>
      <w:tr w14:paraId="05B3D1E3">
        <w:tblPrEx>
          <w:tblCellMar>
            <w:top w:w="15" w:type="dxa"/>
            <w:left w:w="15" w:type="dxa"/>
            <w:bottom w:w="15" w:type="dxa"/>
            <w:right w:w="15" w:type="dxa"/>
          </w:tblCellMar>
        </w:tblPrEx>
        <w:trPr>
          <w:trHeight w:val="301" w:hRule="atLeast"/>
        </w:trPr>
        <w:tc>
          <w:tcPr>
            <w:tcW w:w="1084" w:type="dxa"/>
            <w:gridSpan w:val="3"/>
            <w:tcBorders>
              <w:left w:val="single" w:color="000000" w:sz="4" w:space="0"/>
              <w:bottom w:val="single" w:color="000000" w:sz="4" w:space="0"/>
              <w:right w:val="single" w:color="000000" w:sz="4" w:space="0"/>
            </w:tcBorders>
            <w:shd w:val="clear" w:color="auto" w:fill="auto"/>
            <w:vAlign w:val="center"/>
          </w:tcPr>
          <w:p w14:paraId="16559311">
            <w:pPr>
              <w:jc w:val="left"/>
              <w:rPr>
                <w:rFonts w:ascii="宋体" w:hAnsi="宋体" w:eastAsia="宋体" w:cs="宋体"/>
                <w:color w:val="000000"/>
                <w:sz w:val="20"/>
                <w:szCs w:val="20"/>
              </w:rPr>
            </w:pPr>
          </w:p>
        </w:tc>
        <w:tc>
          <w:tcPr>
            <w:tcW w:w="2595" w:type="dxa"/>
            <w:tcBorders>
              <w:bottom w:val="single" w:color="000000" w:sz="4" w:space="0"/>
              <w:right w:val="single" w:color="000000" w:sz="4" w:space="0"/>
            </w:tcBorders>
            <w:shd w:val="clear" w:color="auto" w:fill="auto"/>
            <w:vAlign w:val="center"/>
          </w:tcPr>
          <w:p w14:paraId="02B4B4B2">
            <w:pPr>
              <w:jc w:val="left"/>
              <w:rPr>
                <w:rFonts w:ascii="宋体" w:hAnsi="宋体" w:eastAsia="宋体" w:cs="宋体"/>
                <w:color w:val="000000"/>
                <w:sz w:val="20"/>
                <w:szCs w:val="20"/>
              </w:rPr>
            </w:pPr>
          </w:p>
        </w:tc>
        <w:tc>
          <w:tcPr>
            <w:tcW w:w="883" w:type="dxa"/>
            <w:tcBorders>
              <w:bottom w:val="single" w:color="000000" w:sz="4" w:space="0"/>
              <w:right w:val="single" w:color="000000" w:sz="4" w:space="0"/>
            </w:tcBorders>
            <w:shd w:val="clear" w:color="auto" w:fill="auto"/>
            <w:vAlign w:val="center"/>
          </w:tcPr>
          <w:p w14:paraId="3ADF65C9">
            <w:pPr>
              <w:jc w:val="right"/>
              <w:rPr>
                <w:rFonts w:ascii="宋体" w:hAnsi="宋体" w:eastAsia="宋体" w:cs="宋体"/>
                <w:color w:val="000000"/>
                <w:sz w:val="20"/>
                <w:szCs w:val="20"/>
              </w:rPr>
            </w:pPr>
          </w:p>
        </w:tc>
        <w:tc>
          <w:tcPr>
            <w:tcW w:w="755" w:type="dxa"/>
            <w:tcBorders>
              <w:bottom w:val="single" w:color="000000" w:sz="4" w:space="0"/>
              <w:right w:val="single" w:color="000000" w:sz="4" w:space="0"/>
            </w:tcBorders>
            <w:shd w:val="clear" w:color="auto" w:fill="auto"/>
            <w:vAlign w:val="center"/>
          </w:tcPr>
          <w:p w14:paraId="6392245C">
            <w:pPr>
              <w:jc w:val="right"/>
              <w:rPr>
                <w:rFonts w:ascii="宋体" w:hAnsi="宋体" w:eastAsia="宋体" w:cs="宋体"/>
                <w:color w:val="000000"/>
                <w:sz w:val="20"/>
                <w:szCs w:val="20"/>
              </w:rPr>
            </w:pPr>
          </w:p>
        </w:tc>
        <w:tc>
          <w:tcPr>
            <w:tcW w:w="755" w:type="dxa"/>
            <w:tcBorders>
              <w:bottom w:val="single" w:color="000000" w:sz="4" w:space="0"/>
              <w:right w:val="single" w:color="000000" w:sz="4" w:space="0"/>
            </w:tcBorders>
            <w:shd w:val="clear" w:color="auto" w:fill="auto"/>
            <w:vAlign w:val="center"/>
          </w:tcPr>
          <w:p w14:paraId="5A11CA85">
            <w:pPr>
              <w:jc w:val="right"/>
              <w:rPr>
                <w:rFonts w:ascii="宋体" w:hAnsi="宋体" w:eastAsia="宋体" w:cs="宋体"/>
                <w:color w:val="000000"/>
                <w:sz w:val="20"/>
                <w:szCs w:val="20"/>
              </w:rPr>
            </w:pPr>
          </w:p>
        </w:tc>
        <w:tc>
          <w:tcPr>
            <w:tcW w:w="754" w:type="dxa"/>
            <w:tcBorders>
              <w:bottom w:val="single" w:color="000000" w:sz="4" w:space="0"/>
              <w:right w:val="single" w:color="000000" w:sz="4" w:space="0"/>
            </w:tcBorders>
            <w:shd w:val="clear" w:color="auto" w:fill="auto"/>
            <w:vAlign w:val="center"/>
          </w:tcPr>
          <w:p w14:paraId="0B8213DD">
            <w:pPr>
              <w:jc w:val="right"/>
              <w:rPr>
                <w:rFonts w:ascii="宋体" w:hAnsi="宋体" w:eastAsia="宋体" w:cs="宋体"/>
                <w:color w:val="000000"/>
                <w:sz w:val="20"/>
                <w:szCs w:val="20"/>
              </w:rPr>
            </w:pPr>
          </w:p>
        </w:tc>
        <w:tc>
          <w:tcPr>
            <w:tcW w:w="756" w:type="dxa"/>
            <w:tcBorders>
              <w:bottom w:val="single" w:color="000000" w:sz="4" w:space="0"/>
              <w:right w:val="single" w:color="000000" w:sz="4" w:space="0"/>
            </w:tcBorders>
            <w:shd w:val="clear" w:color="auto" w:fill="auto"/>
            <w:vAlign w:val="center"/>
          </w:tcPr>
          <w:p w14:paraId="04699F97">
            <w:pPr>
              <w:jc w:val="right"/>
              <w:rPr>
                <w:rFonts w:ascii="宋体" w:hAnsi="宋体" w:eastAsia="宋体" w:cs="宋体"/>
                <w:color w:val="000000"/>
                <w:sz w:val="20"/>
                <w:szCs w:val="20"/>
              </w:rPr>
            </w:pPr>
          </w:p>
        </w:tc>
        <w:tc>
          <w:tcPr>
            <w:tcW w:w="1206" w:type="dxa"/>
            <w:tcBorders>
              <w:bottom w:val="single" w:color="000000" w:sz="4" w:space="0"/>
              <w:right w:val="single" w:color="000000" w:sz="4" w:space="0"/>
            </w:tcBorders>
            <w:shd w:val="clear" w:color="auto" w:fill="auto"/>
            <w:vAlign w:val="center"/>
          </w:tcPr>
          <w:p w14:paraId="6778EFD1">
            <w:pPr>
              <w:jc w:val="right"/>
              <w:rPr>
                <w:rFonts w:ascii="宋体" w:hAnsi="宋体" w:eastAsia="宋体" w:cs="宋体"/>
                <w:color w:val="000000"/>
                <w:sz w:val="20"/>
                <w:szCs w:val="20"/>
              </w:rPr>
            </w:pPr>
          </w:p>
        </w:tc>
      </w:tr>
      <w:tr w14:paraId="6D0AEF2D">
        <w:tblPrEx>
          <w:tblCellMar>
            <w:top w:w="15" w:type="dxa"/>
            <w:left w:w="15" w:type="dxa"/>
            <w:bottom w:w="15" w:type="dxa"/>
            <w:right w:w="15" w:type="dxa"/>
          </w:tblCellMar>
        </w:tblPrEx>
        <w:trPr>
          <w:trHeight w:val="241" w:hRule="atLeast"/>
        </w:trPr>
        <w:tc>
          <w:tcPr>
            <w:tcW w:w="7582" w:type="dxa"/>
            <w:gridSpan w:val="9"/>
            <w:shd w:val="clear" w:color="auto" w:fill="auto"/>
            <w:vAlign w:val="bottom"/>
          </w:tcPr>
          <w:p w14:paraId="3F93FD99">
            <w:pPr>
              <w:rPr>
                <w:rFonts w:ascii="Arial" w:hAnsi="Arial" w:cs="Arial"/>
                <w:color w:val="000000"/>
                <w:sz w:val="20"/>
                <w:szCs w:val="20"/>
              </w:rPr>
            </w:pPr>
            <w:r>
              <w:rPr>
                <w:rFonts w:hint="eastAsia" w:ascii="宋体" w:hAnsi="宋体" w:eastAsia="宋体" w:cs="宋体"/>
                <w:color w:val="000000"/>
                <w:kern w:val="0"/>
                <w:sz w:val="20"/>
                <w:szCs w:val="20"/>
              </w:rPr>
              <w:t>注：本表反映部门本年度政府性基金预算财政拨款收入、支出及结转结余情况。</w:t>
            </w:r>
          </w:p>
        </w:tc>
        <w:tc>
          <w:tcPr>
            <w:tcW w:w="1206" w:type="dxa"/>
            <w:shd w:val="clear" w:color="auto" w:fill="auto"/>
            <w:vAlign w:val="bottom"/>
          </w:tcPr>
          <w:p w14:paraId="71BA2B74">
            <w:pPr>
              <w:rPr>
                <w:rFonts w:ascii="Arial" w:hAnsi="Arial" w:cs="Arial"/>
                <w:color w:val="000000"/>
                <w:sz w:val="20"/>
                <w:szCs w:val="20"/>
              </w:rPr>
            </w:pPr>
          </w:p>
        </w:tc>
      </w:tr>
    </w:tbl>
    <w:tbl>
      <w:tblPr>
        <w:tblStyle w:val="5"/>
        <w:tblpPr w:leftFromText="180" w:rightFromText="180" w:vertAnchor="text" w:horzAnchor="page" w:tblpX="1814" w:tblpY="589"/>
        <w:tblOverlap w:val="never"/>
        <w:tblW w:w="8415" w:type="dxa"/>
        <w:tblInd w:w="0" w:type="dxa"/>
        <w:tblLayout w:type="fixed"/>
        <w:tblCellMar>
          <w:top w:w="15" w:type="dxa"/>
          <w:left w:w="15" w:type="dxa"/>
          <w:bottom w:w="15" w:type="dxa"/>
          <w:right w:w="15" w:type="dxa"/>
        </w:tblCellMar>
      </w:tblPr>
      <w:tblGrid>
        <w:gridCol w:w="4095"/>
        <w:gridCol w:w="1193"/>
        <w:gridCol w:w="3127"/>
      </w:tblGrid>
      <w:tr w14:paraId="0E76EB1F">
        <w:tblPrEx>
          <w:tblCellMar>
            <w:top w:w="15" w:type="dxa"/>
            <w:left w:w="15" w:type="dxa"/>
            <w:bottom w:w="15" w:type="dxa"/>
            <w:right w:w="15" w:type="dxa"/>
          </w:tblCellMar>
        </w:tblPrEx>
        <w:trPr>
          <w:trHeight w:val="450" w:hRule="atLeast"/>
        </w:trPr>
        <w:tc>
          <w:tcPr>
            <w:tcW w:w="8415" w:type="dxa"/>
            <w:gridSpan w:val="3"/>
            <w:shd w:val="clear" w:color="auto" w:fill="auto"/>
            <w:vAlign w:val="bottom"/>
          </w:tcPr>
          <w:p w14:paraId="7CD9305C">
            <w:pPr>
              <w:widowControl/>
              <w:jc w:val="center"/>
              <w:textAlignment w:val="bottom"/>
              <w:rPr>
                <w:rFonts w:ascii="宋体" w:hAnsi="宋体" w:eastAsia="宋体" w:cs="宋体"/>
                <w:color w:val="000000"/>
                <w:sz w:val="36"/>
                <w:szCs w:val="36"/>
              </w:rPr>
            </w:pPr>
            <w:r>
              <w:rPr>
                <w:rFonts w:hint="eastAsia" w:ascii="宋体" w:hAnsi="宋体" w:eastAsia="宋体" w:cs="宋体"/>
                <w:color w:val="000000"/>
                <w:kern w:val="0"/>
                <w:sz w:val="36"/>
                <w:szCs w:val="36"/>
              </w:rPr>
              <w:t>国有资产占用情况表</w:t>
            </w:r>
          </w:p>
        </w:tc>
      </w:tr>
      <w:tr w14:paraId="2C63C092">
        <w:tblPrEx>
          <w:tblCellMar>
            <w:top w:w="15" w:type="dxa"/>
            <w:left w:w="15" w:type="dxa"/>
            <w:bottom w:w="15" w:type="dxa"/>
            <w:right w:w="15" w:type="dxa"/>
          </w:tblCellMar>
        </w:tblPrEx>
        <w:trPr>
          <w:trHeight w:val="286" w:hRule="atLeast"/>
        </w:trPr>
        <w:tc>
          <w:tcPr>
            <w:tcW w:w="4095" w:type="dxa"/>
            <w:shd w:val="clear" w:color="auto" w:fill="auto"/>
            <w:vAlign w:val="bottom"/>
          </w:tcPr>
          <w:p w14:paraId="75E3788D">
            <w:pPr>
              <w:rPr>
                <w:rFonts w:ascii="Arial" w:hAnsi="Arial" w:cs="Arial"/>
                <w:color w:val="000000"/>
                <w:sz w:val="20"/>
                <w:szCs w:val="20"/>
              </w:rPr>
            </w:pPr>
          </w:p>
        </w:tc>
        <w:tc>
          <w:tcPr>
            <w:tcW w:w="1193" w:type="dxa"/>
            <w:shd w:val="clear" w:color="auto" w:fill="auto"/>
            <w:vAlign w:val="bottom"/>
          </w:tcPr>
          <w:p w14:paraId="40F2A888">
            <w:pPr>
              <w:rPr>
                <w:rFonts w:ascii="Arial" w:hAnsi="Arial" w:cs="Arial"/>
                <w:color w:val="000000"/>
                <w:sz w:val="20"/>
                <w:szCs w:val="20"/>
              </w:rPr>
            </w:pPr>
          </w:p>
        </w:tc>
        <w:tc>
          <w:tcPr>
            <w:tcW w:w="3127" w:type="dxa"/>
            <w:shd w:val="clear" w:color="auto" w:fill="auto"/>
            <w:vAlign w:val="bottom"/>
          </w:tcPr>
          <w:p w14:paraId="592D6036">
            <w:pPr>
              <w:widowControl/>
              <w:jc w:val="righ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公开09表</w:t>
            </w:r>
          </w:p>
        </w:tc>
      </w:tr>
      <w:tr w14:paraId="28509526">
        <w:tblPrEx>
          <w:tblCellMar>
            <w:top w:w="15" w:type="dxa"/>
            <w:left w:w="15" w:type="dxa"/>
            <w:bottom w:w="15" w:type="dxa"/>
            <w:right w:w="15" w:type="dxa"/>
          </w:tblCellMar>
        </w:tblPrEx>
        <w:trPr>
          <w:trHeight w:val="241" w:hRule="atLeast"/>
        </w:trPr>
        <w:tc>
          <w:tcPr>
            <w:tcW w:w="4095" w:type="dxa"/>
            <w:shd w:val="clear" w:color="auto" w:fill="auto"/>
            <w:vAlign w:val="bottom"/>
          </w:tcPr>
          <w:p w14:paraId="04215C58">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编制单位：</w:t>
            </w:r>
            <w:r>
              <w:rPr>
                <w:rFonts w:hint="eastAsia" w:ascii="宋体" w:hAnsi="宋体" w:eastAsia="宋体" w:cs="宋体"/>
                <w:b/>
                <w:color w:val="000000"/>
                <w:kern w:val="0"/>
                <w:sz w:val="20"/>
                <w:szCs w:val="20"/>
              </w:rPr>
              <w:t>庐山市房和城乡建设局</w:t>
            </w:r>
          </w:p>
        </w:tc>
        <w:tc>
          <w:tcPr>
            <w:tcW w:w="1193" w:type="dxa"/>
            <w:shd w:val="clear" w:color="auto" w:fill="auto"/>
            <w:vAlign w:val="bottom"/>
          </w:tcPr>
          <w:p w14:paraId="1B3F139D">
            <w:pPr>
              <w:widowControl/>
              <w:jc w:val="center"/>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2019年度</w:t>
            </w:r>
          </w:p>
        </w:tc>
        <w:tc>
          <w:tcPr>
            <w:tcW w:w="3127" w:type="dxa"/>
            <w:shd w:val="clear" w:color="auto" w:fill="auto"/>
            <w:vAlign w:val="bottom"/>
          </w:tcPr>
          <w:p w14:paraId="51C7AD51">
            <w:pPr>
              <w:jc w:val="right"/>
              <w:rPr>
                <w:rFonts w:ascii="宋体" w:hAnsi="宋体" w:eastAsia="宋体" w:cs="宋体"/>
                <w:color w:val="000000"/>
                <w:sz w:val="20"/>
                <w:szCs w:val="20"/>
              </w:rPr>
            </w:pPr>
          </w:p>
        </w:tc>
      </w:tr>
      <w:tr w14:paraId="4DC18F1F">
        <w:tblPrEx>
          <w:tblCellMar>
            <w:top w:w="15" w:type="dxa"/>
            <w:left w:w="15" w:type="dxa"/>
            <w:bottom w:w="15" w:type="dxa"/>
            <w:right w:w="15" w:type="dxa"/>
          </w:tblCellMar>
        </w:tblPrEx>
        <w:trPr>
          <w:trHeight w:val="301" w:hRule="atLeast"/>
        </w:trPr>
        <w:tc>
          <w:tcPr>
            <w:tcW w:w="4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5BFB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  目</w:t>
            </w:r>
          </w:p>
        </w:tc>
        <w:tc>
          <w:tcPr>
            <w:tcW w:w="1193" w:type="dxa"/>
            <w:tcBorders>
              <w:top w:val="single" w:color="000000" w:sz="4" w:space="0"/>
              <w:bottom w:val="single" w:color="000000" w:sz="4" w:space="0"/>
              <w:right w:val="single" w:color="000000" w:sz="4" w:space="0"/>
            </w:tcBorders>
            <w:shd w:val="clear" w:color="auto" w:fill="auto"/>
            <w:vAlign w:val="center"/>
          </w:tcPr>
          <w:p w14:paraId="4983BE7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3127" w:type="dxa"/>
            <w:tcBorders>
              <w:top w:val="single" w:color="000000" w:sz="4" w:space="0"/>
              <w:bottom w:val="single" w:color="000000" w:sz="4" w:space="0"/>
              <w:right w:val="single" w:color="000000" w:sz="4" w:space="0"/>
            </w:tcBorders>
            <w:shd w:val="clear" w:color="auto" w:fill="auto"/>
            <w:vAlign w:val="center"/>
          </w:tcPr>
          <w:p w14:paraId="23FE392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决算数</w:t>
            </w:r>
          </w:p>
        </w:tc>
      </w:tr>
      <w:tr w14:paraId="447F5335">
        <w:tblPrEx>
          <w:tblCellMar>
            <w:top w:w="15" w:type="dxa"/>
            <w:left w:w="15" w:type="dxa"/>
            <w:bottom w:w="15" w:type="dxa"/>
            <w:right w:w="15" w:type="dxa"/>
          </w:tblCellMar>
        </w:tblPrEx>
        <w:trPr>
          <w:trHeight w:val="301" w:hRule="atLeast"/>
        </w:trPr>
        <w:tc>
          <w:tcPr>
            <w:tcW w:w="4095" w:type="dxa"/>
            <w:tcBorders>
              <w:left w:val="single" w:color="000000" w:sz="4" w:space="0"/>
              <w:bottom w:val="single" w:color="000000" w:sz="4" w:space="0"/>
              <w:right w:val="single" w:color="000000" w:sz="4" w:space="0"/>
            </w:tcBorders>
            <w:shd w:val="clear" w:color="auto" w:fill="auto"/>
            <w:vAlign w:val="center"/>
          </w:tcPr>
          <w:p w14:paraId="0C3C9C0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一、车辆数合计(台、辆)</w:t>
            </w:r>
          </w:p>
        </w:tc>
        <w:tc>
          <w:tcPr>
            <w:tcW w:w="1193" w:type="dxa"/>
            <w:tcBorders>
              <w:bottom w:val="single" w:color="000000" w:sz="4" w:space="0"/>
              <w:right w:val="single" w:color="000000" w:sz="4" w:space="0"/>
            </w:tcBorders>
            <w:shd w:val="clear" w:color="auto" w:fill="auto"/>
            <w:vAlign w:val="center"/>
          </w:tcPr>
          <w:p w14:paraId="06D293D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3127" w:type="dxa"/>
            <w:tcBorders>
              <w:bottom w:val="single" w:color="000000" w:sz="4" w:space="0"/>
              <w:right w:val="single" w:color="000000" w:sz="4" w:space="0"/>
            </w:tcBorders>
            <w:shd w:val="clear" w:color="auto" w:fill="auto"/>
            <w:vAlign w:val="center"/>
          </w:tcPr>
          <w:p w14:paraId="510BAE10">
            <w:pPr>
              <w:jc w:val="right"/>
              <w:rPr>
                <w:rFonts w:ascii="宋体" w:hAnsi="宋体" w:eastAsia="宋体" w:cs="宋体"/>
                <w:color w:val="000000"/>
                <w:sz w:val="20"/>
                <w:szCs w:val="20"/>
              </w:rPr>
            </w:pPr>
          </w:p>
        </w:tc>
      </w:tr>
      <w:tr w14:paraId="554E23CE">
        <w:tblPrEx>
          <w:tblCellMar>
            <w:top w:w="15" w:type="dxa"/>
            <w:left w:w="15" w:type="dxa"/>
            <w:bottom w:w="15" w:type="dxa"/>
            <w:right w:w="15" w:type="dxa"/>
          </w:tblCellMar>
        </w:tblPrEx>
        <w:trPr>
          <w:trHeight w:val="301" w:hRule="atLeast"/>
        </w:trPr>
        <w:tc>
          <w:tcPr>
            <w:tcW w:w="4095" w:type="dxa"/>
            <w:tcBorders>
              <w:left w:val="single" w:color="000000" w:sz="4" w:space="0"/>
              <w:bottom w:val="single" w:color="000000" w:sz="4" w:space="0"/>
              <w:right w:val="single" w:color="000000" w:sz="4" w:space="0"/>
            </w:tcBorders>
            <w:shd w:val="clear" w:color="auto" w:fill="auto"/>
            <w:vAlign w:val="center"/>
          </w:tcPr>
          <w:p w14:paraId="5EF4DA1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1.副部（省）级及以上领导用车</w:t>
            </w:r>
          </w:p>
        </w:tc>
        <w:tc>
          <w:tcPr>
            <w:tcW w:w="1193" w:type="dxa"/>
            <w:tcBorders>
              <w:bottom w:val="single" w:color="000000" w:sz="4" w:space="0"/>
              <w:right w:val="single" w:color="000000" w:sz="4" w:space="0"/>
            </w:tcBorders>
            <w:shd w:val="clear" w:color="auto" w:fill="auto"/>
            <w:vAlign w:val="center"/>
          </w:tcPr>
          <w:p w14:paraId="496A9BD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3127" w:type="dxa"/>
            <w:tcBorders>
              <w:bottom w:val="single" w:color="000000" w:sz="4" w:space="0"/>
              <w:right w:val="single" w:color="000000" w:sz="4" w:space="0"/>
            </w:tcBorders>
            <w:shd w:val="clear" w:color="auto" w:fill="auto"/>
            <w:vAlign w:val="center"/>
          </w:tcPr>
          <w:p w14:paraId="49D54AAE">
            <w:pPr>
              <w:jc w:val="right"/>
              <w:rPr>
                <w:rFonts w:ascii="宋体" w:hAnsi="宋体" w:eastAsia="宋体" w:cs="宋体"/>
                <w:color w:val="000000"/>
                <w:sz w:val="20"/>
                <w:szCs w:val="20"/>
              </w:rPr>
            </w:pPr>
          </w:p>
        </w:tc>
      </w:tr>
      <w:tr w14:paraId="138EC4CE">
        <w:tblPrEx>
          <w:tblCellMar>
            <w:top w:w="15" w:type="dxa"/>
            <w:left w:w="15" w:type="dxa"/>
            <w:bottom w:w="15" w:type="dxa"/>
            <w:right w:w="15" w:type="dxa"/>
          </w:tblCellMar>
        </w:tblPrEx>
        <w:trPr>
          <w:trHeight w:val="301" w:hRule="atLeast"/>
        </w:trPr>
        <w:tc>
          <w:tcPr>
            <w:tcW w:w="4095" w:type="dxa"/>
            <w:tcBorders>
              <w:left w:val="single" w:color="000000" w:sz="4" w:space="0"/>
              <w:bottom w:val="single" w:color="000000" w:sz="4" w:space="0"/>
              <w:right w:val="single" w:color="000000" w:sz="4" w:space="0"/>
            </w:tcBorders>
            <w:shd w:val="clear" w:color="auto" w:fill="auto"/>
            <w:vAlign w:val="center"/>
          </w:tcPr>
          <w:p w14:paraId="3BD9F5F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2.主要领导干部用车</w:t>
            </w:r>
          </w:p>
        </w:tc>
        <w:tc>
          <w:tcPr>
            <w:tcW w:w="1193" w:type="dxa"/>
            <w:tcBorders>
              <w:bottom w:val="single" w:color="000000" w:sz="4" w:space="0"/>
              <w:right w:val="single" w:color="000000" w:sz="4" w:space="0"/>
            </w:tcBorders>
            <w:shd w:val="clear" w:color="auto" w:fill="auto"/>
            <w:vAlign w:val="center"/>
          </w:tcPr>
          <w:p w14:paraId="34789C9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3127" w:type="dxa"/>
            <w:tcBorders>
              <w:bottom w:val="single" w:color="000000" w:sz="4" w:space="0"/>
              <w:right w:val="single" w:color="000000" w:sz="4" w:space="0"/>
            </w:tcBorders>
            <w:shd w:val="clear" w:color="auto" w:fill="auto"/>
            <w:vAlign w:val="center"/>
          </w:tcPr>
          <w:p w14:paraId="43CCC94B">
            <w:pPr>
              <w:jc w:val="right"/>
              <w:rPr>
                <w:rFonts w:ascii="宋体" w:hAnsi="宋体" w:eastAsia="宋体" w:cs="宋体"/>
                <w:color w:val="000000"/>
                <w:sz w:val="20"/>
                <w:szCs w:val="20"/>
              </w:rPr>
            </w:pPr>
          </w:p>
        </w:tc>
      </w:tr>
      <w:tr w14:paraId="755773CA">
        <w:tblPrEx>
          <w:tblCellMar>
            <w:top w:w="15" w:type="dxa"/>
            <w:left w:w="15" w:type="dxa"/>
            <w:bottom w:w="15" w:type="dxa"/>
            <w:right w:w="15" w:type="dxa"/>
          </w:tblCellMar>
        </w:tblPrEx>
        <w:trPr>
          <w:trHeight w:val="301" w:hRule="atLeast"/>
        </w:trPr>
        <w:tc>
          <w:tcPr>
            <w:tcW w:w="4095" w:type="dxa"/>
            <w:tcBorders>
              <w:left w:val="single" w:color="000000" w:sz="4" w:space="0"/>
              <w:bottom w:val="single" w:color="000000" w:sz="4" w:space="0"/>
              <w:right w:val="single" w:color="000000" w:sz="4" w:space="0"/>
            </w:tcBorders>
            <w:shd w:val="clear" w:color="auto" w:fill="auto"/>
            <w:vAlign w:val="center"/>
          </w:tcPr>
          <w:p w14:paraId="014A1BF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3.机要通信用车</w:t>
            </w:r>
          </w:p>
        </w:tc>
        <w:tc>
          <w:tcPr>
            <w:tcW w:w="1193" w:type="dxa"/>
            <w:tcBorders>
              <w:bottom w:val="single" w:color="000000" w:sz="4" w:space="0"/>
              <w:right w:val="single" w:color="000000" w:sz="4" w:space="0"/>
            </w:tcBorders>
            <w:shd w:val="clear" w:color="auto" w:fill="auto"/>
            <w:vAlign w:val="center"/>
          </w:tcPr>
          <w:p w14:paraId="133DEB0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3127" w:type="dxa"/>
            <w:tcBorders>
              <w:bottom w:val="single" w:color="000000" w:sz="4" w:space="0"/>
              <w:right w:val="single" w:color="000000" w:sz="4" w:space="0"/>
            </w:tcBorders>
            <w:shd w:val="clear" w:color="auto" w:fill="auto"/>
            <w:vAlign w:val="center"/>
          </w:tcPr>
          <w:p w14:paraId="2B8334EA">
            <w:pPr>
              <w:jc w:val="right"/>
              <w:rPr>
                <w:rFonts w:ascii="宋体" w:hAnsi="宋体" w:eastAsia="宋体" w:cs="宋体"/>
                <w:color w:val="000000"/>
                <w:sz w:val="20"/>
                <w:szCs w:val="20"/>
              </w:rPr>
            </w:pPr>
          </w:p>
        </w:tc>
      </w:tr>
      <w:tr w14:paraId="5A569C60">
        <w:tblPrEx>
          <w:tblCellMar>
            <w:top w:w="15" w:type="dxa"/>
            <w:left w:w="15" w:type="dxa"/>
            <w:bottom w:w="15" w:type="dxa"/>
            <w:right w:w="15" w:type="dxa"/>
          </w:tblCellMar>
        </w:tblPrEx>
        <w:trPr>
          <w:trHeight w:val="301" w:hRule="atLeast"/>
        </w:trPr>
        <w:tc>
          <w:tcPr>
            <w:tcW w:w="4095" w:type="dxa"/>
            <w:tcBorders>
              <w:left w:val="single" w:color="000000" w:sz="4" w:space="0"/>
              <w:bottom w:val="single" w:color="000000" w:sz="4" w:space="0"/>
              <w:right w:val="single" w:color="000000" w:sz="4" w:space="0"/>
            </w:tcBorders>
            <w:shd w:val="clear" w:color="auto" w:fill="auto"/>
            <w:vAlign w:val="center"/>
          </w:tcPr>
          <w:p w14:paraId="4F8E5D2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4.应急保障用车</w:t>
            </w:r>
          </w:p>
        </w:tc>
        <w:tc>
          <w:tcPr>
            <w:tcW w:w="1193" w:type="dxa"/>
            <w:tcBorders>
              <w:bottom w:val="single" w:color="000000" w:sz="4" w:space="0"/>
              <w:right w:val="single" w:color="000000" w:sz="4" w:space="0"/>
            </w:tcBorders>
            <w:shd w:val="clear" w:color="auto" w:fill="auto"/>
            <w:vAlign w:val="center"/>
          </w:tcPr>
          <w:p w14:paraId="66CCFDF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3127" w:type="dxa"/>
            <w:tcBorders>
              <w:bottom w:val="single" w:color="000000" w:sz="4" w:space="0"/>
              <w:right w:val="single" w:color="000000" w:sz="4" w:space="0"/>
            </w:tcBorders>
            <w:shd w:val="clear" w:color="auto" w:fill="auto"/>
            <w:vAlign w:val="center"/>
          </w:tcPr>
          <w:p w14:paraId="2F83DC3A">
            <w:pPr>
              <w:jc w:val="right"/>
              <w:rPr>
                <w:rFonts w:ascii="宋体" w:hAnsi="宋体" w:eastAsia="宋体" w:cs="宋体"/>
                <w:color w:val="000000"/>
                <w:sz w:val="20"/>
                <w:szCs w:val="20"/>
              </w:rPr>
            </w:pPr>
          </w:p>
        </w:tc>
      </w:tr>
      <w:tr w14:paraId="77B0F627">
        <w:tblPrEx>
          <w:tblCellMar>
            <w:top w:w="15" w:type="dxa"/>
            <w:left w:w="15" w:type="dxa"/>
            <w:bottom w:w="15" w:type="dxa"/>
            <w:right w:w="15" w:type="dxa"/>
          </w:tblCellMar>
        </w:tblPrEx>
        <w:trPr>
          <w:trHeight w:val="301" w:hRule="atLeast"/>
        </w:trPr>
        <w:tc>
          <w:tcPr>
            <w:tcW w:w="4095" w:type="dxa"/>
            <w:tcBorders>
              <w:left w:val="single" w:color="000000" w:sz="4" w:space="0"/>
              <w:bottom w:val="single" w:color="000000" w:sz="4" w:space="0"/>
              <w:right w:val="single" w:color="000000" w:sz="4" w:space="0"/>
            </w:tcBorders>
            <w:shd w:val="clear" w:color="auto" w:fill="auto"/>
            <w:vAlign w:val="center"/>
          </w:tcPr>
          <w:p w14:paraId="28A00AA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5.执法执勤用车</w:t>
            </w:r>
          </w:p>
        </w:tc>
        <w:tc>
          <w:tcPr>
            <w:tcW w:w="1193" w:type="dxa"/>
            <w:tcBorders>
              <w:bottom w:val="single" w:color="000000" w:sz="4" w:space="0"/>
              <w:right w:val="single" w:color="000000" w:sz="4" w:space="0"/>
            </w:tcBorders>
            <w:shd w:val="clear" w:color="auto" w:fill="auto"/>
            <w:vAlign w:val="center"/>
          </w:tcPr>
          <w:p w14:paraId="533AD07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3127" w:type="dxa"/>
            <w:tcBorders>
              <w:bottom w:val="single" w:color="000000" w:sz="4" w:space="0"/>
              <w:right w:val="single" w:color="000000" w:sz="4" w:space="0"/>
            </w:tcBorders>
            <w:shd w:val="clear" w:color="auto" w:fill="auto"/>
            <w:vAlign w:val="center"/>
          </w:tcPr>
          <w:p w14:paraId="0F69BA7A">
            <w:pPr>
              <w:jc w:val="right"/>
              <w:rPr>
                <w:rFonts w:ascii="宋体" w:hAnsi="宋体" w:eastAsia="宋体" w:cs="宋体"/>
                <w:color w:val="000000"/>
                <w:sz w:val="20"/>
                <w:szCs w:val="20"/>
              </w:rPr>
            </w:pPr>
          </w:p>
        </w:tc>
      </w:tr>
      <w:tr w14:paraId="1CAF56E8">
        <w:tblPrEx>
          <w:tblCellMar>
            <w:top w:w="15" w:type="dxa"/>
            <w:left w:w="15" w:type="dxa"/>
            <w:bottom w:w="15" w:type="dxa"/>
            <w:right w:w="15" w:type="dxa"/>
          </w:tblCellMar>
        </w:tblPrEx>
        <w:trPr>
          <w:trHeight w:val="301" w:hRule="atLeast"/>
        </w:trPr>
        <w:tc>
          <w:tcPr>
            <w:tcW w:w="4095" w:type="dxa"/>
            <w:tcBorders>
              <w:left w:val="single" w:color="000000" w:sz="4" w:space="0"/>
              <w:bottom w:val="single" w:color="000000" w:sz="4" w:space="0"/>
              <w:right w:val="single" w:color="000000" w:sz="4" w:space="0"/>
            </w:tcBorders>
            <w:shd w:val="clear" w:color="auto" w:fill="auto"/>
            <w:vAlign w:val="center"/>
          </w:tcPr>
          <w:p w14:paraId="43F2A53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6.特种专业技术用车</w:t>
            </w:r>
          </w:p>
        </w:tc>
        <w:tc>
          <w:tcPr>
            <w:tcW w:w="1193" w:type="dxa"/>
            <w:tcBorders>
              <w:bottom w:val="single" w:color="000000" w:sz="4" w:space="0"/>
              <w:right w:val="single" w:color="000000" w:sz="4" w:space="0"/>
            </w:tcBorders>
            <w:shd w:val="clear" w:color="auto" w:fill="auto"/>
            <w:vAlign w:val="center"/>
          </w:tcPr>
          <w:p w14:paraId="2141655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3127" w:type="dxa"/>
            <w:tcBorders>
              <w:bottom w:val="single" w:color="000000" w:sz="4" w:space="0"/>
              <w:right w:val="single" w:color="000000" w:sz="4" w:space="0"/>
            </w:tcBorders>
            <w:shd w:val="clear" w:color="auto" w:fill="auto"/>
            <w:vAlign w:val="center"/>
          </w:tcPr>
          <w:p w14:paraId="748C37D9">
            <w:pPr>
              <w:jc w:val="right"/>
              <w:rPr>
                <w:rFonts w:ascii="宋体" w:hAnsi="宋体" w:eastAsia="宋体" w:cs="宋体"/>
                <w:color w:val="000000"/>
                <w:sz w:val="20"/>
                <w:szCs w:val="20"/>
              </w:rPr>
            </w:pPr>
          </w:p>
        </w:tc>
      </w:tr>
      <w:tr w14:paraId="762DBB5F">
        <w:tblPrEx>
          <w:tblCellMar>
            <w:top w:w="15" w:type="dxa"/>
            <w:left w:w="15" w:type="dxa"/>
            <w:bottom w:w="15" w:type="dxa"/>
            <w:right w:w="15" w:type="dxa"/>
          </w:tblCellMar>
        </w:tblPrEx>
        <w:trPr>
          <w:trHeight w:val="301" w:hRule="atLeast"/>
        </w:trPr>
        <w:tc>
          <w:tcPr>
            <w:tcW w:w="4095" w:type="dxa"/>
            <w:tcBorders>
              <w:left w:val="single" w:color="000000" w:sz="4" w:space="0"/>
              <w:bottom w:val="single" w:color="000000" w:sz="4" w:space="0"/>
              <w:right w:val="single" w:color="000000" w:sz="4" w:space="0"/>
            </w:tcBorders>
            <w:shd w:val="clear" w:color="auto" w:fill="auto"/>
            <w:vAlign w:val="center"/>
          </w:tcPr>
          <w:p w14:paraId="46416C9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7.离退休干部用车</w:t>
            </w:r>
          </w:p>
        </w:tc>
        <w:tc>
          <w:tcPr>
            <w:tcW w:w="1193" w:type="dxa"/>
            <w:tcBorders>
              <w:bottom w:val="single" w:color="000000" w:sz="4" w:space="0"/>
              <w:right w:val="single" w:color="000000" w:sz="4" w:space="0"/>
            </w:tcBorders>
            <w:shd w:val="clear" w:color="auto" w:fill="auto"/>
            <w:vAlign w:val="center"/>
          </w:tcPr>
          <w:p w14:paraId="256FF80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c>
          <w:tcPr>
            <w:tcW w:w="3127" w:type="dxa"/>
            <w:tcBorders>
              <w:bottom w:val="single" w:color="000000" w:sz="4" w:space="0"/>
              <w:right w:val="single" w:color="000000" w:sz="4" w:space="0"/>
            </w:tcBorders>
            <w:shd w:val="clear" w:color="auto" w:fill="auto"/>
            <w:vAlign w:val="center"/>
          </w:tcPr>
          <w:p w14:paraId="3AC5E7B0">
            <w:pPr>
              <w:jc w:val="right"/>
              <w:rPr>
                <w:rFonts w:ascii="宋体" w:hAnsi="宋体" w:eastAsia="宋体" w:cs="宋体"/>
                <w:color w:val="000000"/>
                <w:sz w:val="20"/>
                <w:szCs w:val="20"/>
              </w:rPr>
            </w:pPr>
          </w:p>
        </w:tc>
      </w:tr>
      <w:tr w14:paraId="121F8684">
        <w:tblPrEx>
          <w:tblCellMar>
            <w:top w:w="15" w:type="dxa"/>
            <w:left w:w="15" w:type="dxa"/>
            <w:bottom w:w="15" w:type="dxa"/>
            <w:right w:w="15" w:type="dxa"/>
          </w:tblCellMar>
        </w:tblPrEx>
        <w:trPr>
          <w:trHeight w:val="301" w:hRule="atLeast"/>
        </w:trPr>
        <w:tc>
          <w:tcPr>
            <w:tcW w:w="4095" w:type="dxa"/>
            <w:tcBorders>
              <w:left w:val="single" w:color="000000" w:sz="4" w:space="0"/>
              <w:bottom w:val="single" w:color="000000" w:sz="4" w:space="0"/>
              <w:right w:val="single" w:color="000000" w:sz="4" w:space="0"/>
            </w:tcBorders>
            <w:shd w:val="clear" w:color="auto" w:fill="auto"/>
            <w:vAlign w:val="center"/>
          </w:tcPr>
          <w:p w14:paraId="0A9C88B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8.其他用车</w:t>
            </w:r>
          </w:p>
        </w:tc>
        <w:tc>
          <w:tcPr>
            <w:tcW w:w="1193" w:type="dxa"/>
            <w:tcBorders>
              <w:bottom w:val="single" w:color="000000" w:sz="4" w:space="0"/>
              <w:right w:val="single" w:color="000000" w:sz="4" w:space="0"/>
            </w:tcBorders>
            <w:shd w:val="clear" w:color="auto" w:fill="auto"/>
            <w:vAlign w:val="center"/>
          </w:tcPr>
          <w:p w14:paraId="7D8D8AA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w:t>
            </w:r>
          </w:p>
        </w:tc>
        <w:tc>
          <w:tcPr>
            <w:tcW w:w="3127" w:type="dxa"/>
            <w:tcBorders>
              <w:bottom w:val="single" w:color="000000" w:sz="4" w:space="0"/>
              <w:right w:val="single" w:color="000000" w:sz="4" w:space="0"/>
            </w:tcBorders>
            <w:shd w:val="clear" w:color="auto" w:fill="auto"/>
            <w:vAlign w:val="center"/>
          </w:tcPr>
          <w:p w14:paraId="68FEEBC5">
            <w:pPr>
              <w:jc w:val="right"/>
              <w:rPr>
                <w:rFonts w:ascii="宋体" w:hAnsi="宋体" w:eastAsia="宋体" w:cs="宋体"/>
                <w:color w:val="000000"/>
                <w:sz w:val="20"/>
                <w:szCs w:val="20"/>
              </w:rPr>
            </w:pPr>
          </w:p>
        </w:tc>
      </w:tr>
      <w:tr w14:paraId="5E3BF2EC">
        <w:tblPrEx>
          <w:tblCellMar>
            <w:top w:w="15" w:type="dxa"/>
            <w:left w:w="15" w:type="dxa"/>
            <w:bottom w:w="15" w:type="dxa"/>
            <w:right w:w="15" w:type="dxa"/>
          </w:tblCellMar>
        </w:tblPrEx>
        <w:trPr>
          <w:trHeight w:val="301" w:hRule="atLeast"/>
        </w:trPr>
        <w:tc>
          <w:tcPr>
            <w:tcW w:w="4095" w:type="dxa"/>
            <w:tcBorders>
              <w:left w:val="single" w:color="000000" w:sz="4" w:space="0"/>
              <w:bottom w:val="single" w:color="000000" w:sz="4" w:space="0"/>
              <w:right w:val="single" w:color="000000" w:sz="4" w:space="0"/>
            </w:tcBorders>
            <w:shd w:val="clear" w:color="auto" w:fill="auto"/>
            <w:vAlign w:val="center"/>
          </w:tcPr>
          <w:p w14:paraId="199A257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二、单价50万元（含）以上通用设备（台，套）</w:t>
            </w:r>
          </w:p>
        </w:tc>
        <w:tc>
          <w:tcPr>
            <w:tcW w:w="1193" w:type="dxa"/>
            <w:tcBorders>
              <w:bottom w:val="single" w:color="000000" w:sz="4" w:space="0"/>
              <w:right w:val="single" w:color="000000" w:sz="4" w:space="0"/>
            </w:tcBorders>
            <w:shd w:val="clear" w:color="auto" w:fill="auto"/>
            <w:vAlign w:val="center"/>
          </w:tcPr>
          <w:p w14:paraId="1FC8FF6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3127" w:type="dxa"/>
            <w:tcBorders>
              <w:bottom w:val="single" w:color="000000" w:sz="4" w:space="0"/>
              <w:right w:val="single" w:color="000000" w:sz="4" w:space="0"/>
            </w:tcBorders>
            <w:shd w:val="clear" w:color="auto" w:fill="auto"/>
            <w:vAlign w:val="center"/>
          </w:tcPr>
          <w:p w14:paraId="7FE89A48">
            <w:pPr>
              <w:jc w:val="right"/>
              <w:rPr>
                <w:rFonts w:ascii="宋体" w:hAnsi="宋体" w:eastAsia="宋体" w:cs="宋体"/>
                <w:color w:val="000000"/>
                <w:sz w:val="20"/>
                <w:szCs w:val="20"/>
              </w:rPr>
            </w:pPr>
          </w:p>
        </w:tc>
      </w:tr>
      <w:tr w14:paraId="7BE71EE1">
        <w:tblPrEx>
          <w:tblCellMar>
            <w:top w:w="15" w:type="dxa"/>
            <w:left w:w="15" w:type="dxa"/>
            <w:bottom w:w="15" w:type="dxa"/>
            <w:right w:w="15" w:type="dxa"/>
          </w:tblCellMar>
        </w:tblPrEx>
        <w:trPr>
          <w:trHeight w:val="301" w:hRule="atLeast"/>
        </w:trPr>
        <w:tc>
          <w:tcPr>
            <w:tcW w:w="4095" w:type="dxa"/>
            <w:tcBorders>
              <w:left w:val="single" w:color="000000" w:sz="4" w:space="0"/>
              <w:bottom w:val="single" w:color="000000" w:sz="4" w:space="0"/>
              <w:right w:val="single" w:color="000000" w:sz="4" w:space="0"/>
            </w:tcBorders>
            <w:shd w:val="clear" w:color="auto" w:fill="auto"/>
            <w:vAlign w:val="center"/>
          </w:tcPr>
          <w:p w14:paraId="1CA3B13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三、单价100万元（含）以上专用设备（台，套）</w:t>
            </w:r>
          </w:p>
        </w:tc>
        <w:tc>
          <w:tcPr>
            <w:tcW w:w="1193" w:type="dxa"/>
            <w:tcBorders>
              <w:bottom w:val="single" w:color="000000" w:sz="4" w:space="0"/>
              <w:right w:val="single" w:color="000000" w:sz="4" w:space="0"/>
            </w:tcBorders>
            <w:shd w:val="clear" w:color="auto" w:fill="auto"/>
            <w:vAlign w:val="center"/>
          </w:tcPr>
          <w:p w14:paraId="084AC16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3127" w:type="dxa"/>
            <w:tcBorders>
              <w:bottom w:val="single" w:color="000000" w:sz="4" w:space="0"/>
              <w:right w:val="single" w:color="000000" w:sz="4" w:space="0"/>
            </w:tcBorders>
            <w:shd w:val="clear" w:color="auto" w:fill="auto"/>
            <w:vAlign w:val="center"/>
          </w:tcPr>
          <w:p w14:paraId="7BCB8EA1">
            <w:pPr>
              <w:jc w:val="right"/>
              <w:rPr>
                <w:rFonts w:ascii="宋体" w:hAnsi="宋体" w:eastAsia="宋体" w:cs="宋体"/>
                <w:color w:val="000000"/>
                <w:sz w:val="20"/>
                <w:szCs w:val="20"/>
              </w:rPr>
            </w:pPr>
          </w:p>
        </w:tc>
      </w:tr>
      <w:tr w14:paraId="1EF22FA5">
        <w:tblPrEx>
          <w:tblCellMar>
            <w:top w:w="15" w:type="dxa"/>
            <w:left w:w="15" w:type="dxa"/>
            <w:bottom w:w="15" w:type="dxa"/>
            <w:right w:w="15" w:type="dxa"/>
          </w:tblCellMar>
        </w:tblPrEx>
        <w:trPr>
          <w:trHeight w:val="241" w:hRule="atLeast"/>
        </w:trPr>
        <w:tc>
          <w:tcPr>
            <w:tcW w:w="8415" w:type="dxa"/>
            <w:gridSpan w:val="3"/>
            <w:shd w:val="clear" w:color="auto" w:fill="auto"/>
            <w:vAlign w:val="bottom"/>
          </w:tcPr>
          <w:p w14:paraId="4A5D0300">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注：本表反映截止209年12月31日，部门占用的国有资产情况。</w:t>
            </w:r>
          </w:p>
        </w:tc>
      </w:tr>
    </w:tbl>
    <w:p w14:paraId="45A9AA87">
      <w:pPr>
        <w:widowControl/>
        <w:spacing w:line="600" w:lineRule="exact"/>
        <w:jc w:val="center"/>
        <w:rPr>
          <w:rFonts w:ascii="宋体" w:hAnsi="宋体"/>
          <w:b/>
          <w:sz w:val="32"/>
          <w:szCs w:val="32"/>
        </w:rPr>
      </w:pPr>
    </w:p>
    <w:p w14:paraId="3E40E348">
      <w:pPr>
        <w:widowControl/>
        <w:spacing w:line="600" w:lineRule="exact"/>
        <w:jc w:val="center"/>
        <w:rPr>
          <w:rFonts w:ascii="宋体" w:hAnsi="宋体"/>
          <w:b/>
          <w:sz w:val="32"/>
          <w:szCs w:val="32"/>
        </w:rPr>
      </w:pPr>
    </w:p>
    <w:p w14:paraId="2AB7AA40">
      <w:pPr>
        <w:widowControl/>
        <w:spacing w:line="600" w:lineRule="exact"/>
        <w:jc w:val="center"/>
        <w:rPr>
          <w:rFonts w:ascii="宋体" w:hAnsi="宋体"/>
          <w:b/>
          <w:sz w:val="32"/>
          <w:szCs w:val="32"/>
        </w:rPr>
      </w:pPr>
    </w:p>
    <w:p w14:paraId="4B44D3C1">
      <w:pPr>
        <w:widowControl/>
        <w:spacing w:line="600" w:lineRule="exact"/>
        <w:jc w:val="center"/>
        <w:rPr>
          <w:rFonts w:ascii="宋体" w:hAnsi="宋体"/>
          <w:b/>
          <w:sz w:val="32"/>
          <w:szCs w:val="32"/>
        </w:rPr>
      </w:pPr>
      <w:r>
        <w:rPr>
          <w:rFonts w:hint="eastAsia" w:ascii="宋体" w:hAnsi="宋体"/>
          <w:b/>
          <w:sz w:val="32"/>
          <w:szCs w:val="32"/>
        </w:rPr>
        <w:t>第三部分  2019年度部门决算情况说明</w:t>
      </w:r>
    </w:p>
    <w:p w14:paraId="6F2EE67A">
      <w:pPr>
        <w:ind w:firstLine="630"/>
        <w:jc w:val="left"/>
        <w:rPr>
          <w:rFonts w:ascii="仿宋" w:hAnsi="仿宋" w:eastAsia="仿宋"/>
          <w:sz w:val="30"/>
          <w:szCs w:val="30"/>
        </w:rPr>
      </w:pPr>
    </w:p>
    <w:p w14:paraId="0974D437">
      <w:pPr>
        <w:ind w:firstLine="600" w:firstLineChars="200"/>
        <w:jc w:val="left"/>
        <w:rPr>
          <w:rFonts w:ascii="黑体" w:hAnsi="黑体" w:eastAsia="黑体"/>
          <w:sz w:val="30"/>
          <w:szCs w:val="30"/>
        </w:rPr>
      </w:pPr>
      <w:r>
        <w:rPr>
          <w:rFonts w:hint="eastAsia" w:ascii="黑体" w:hAnsi="黑体" w:eastAsia="黑体"/>
          <w:sz w:val="30"/>
          <w:szCs w:val="30"/>
        </w:rPr>
        <w:t>一、收入决算情况说明</w:t>
      </w:r>
    </w:p>
    <w:p w14:paraId="705F2499">
      <w:pPr>
        <w:ind w:firstLine="630"/>
        <w:jc w:val="left"/>
        <w:rPr>
          <w:rFonts w:ascii="仿宋" w:hAnsi="仿宋" w:eastAsia="仿宋" w:cs="Times New Roman"/>
          <w:sz w:val="30"/>
          <w:szCs w:val="30"/>
        </w:rPr>
      </w:pPr>
      <w:r>
        <w:rPr>
          <w:rFonts w:hint="eastAsia" w:ascii="仿宋" w:hAnsi="仿宋" w:eastAsia="仿宋" w:cs="Times New Roman"/>
          <w:sz w:val="30"/>
          <w:szCs w:val="30"/>
        </w:rPr>
        <w:t>本部门2019年度收入总计</w:t>
      </w:r>
      <w:r>
        <w:rPr>
          <w:rFonts w:ascii="仿宋" w:hAnsi="仿宋" w:eastAsia="仿宋" w:cs="Times New Roman"/>
          <w:sz w:val="30"/>
          <w:szCs w:val="30"/>
        </w:rPr>
        <w:t>10238.41</w:t>
      </w:r>
      <w:r>
        <w:rPr>
          <w:rFonts w:hint="eastAsia" w:ascii="仿宋" w:hAnsi="仿宋" w:eastAsia="仿宋" w:cs="Times New Roman"/>
          <w:sz w:val="30"/>
          <w:szCs w:val="30"/>
        </w:rPr>
        <w:t>万元，其中年初结转和结余</w:t>
      </w:r>
      <w:r>
        <w:rPr>
          <w:rFonts w:ascii="仿宋" w:hAnsi="仿宋" w:eastAsia="仿宋" w:cs="Times New Roman"/>
          <w:sz w:val="30"/>
          <w:szCs w:val="30"/>
        </w:rPr>
        <w:t>725.18</w:t>
      </w:r>
      <w:r>
        <w:rPr>
          <w:rFonts w:hint="eastAsia" w:ascii="仿宋" w:hAnsi="仿宋" w:eastAsia="仿宋" w:cs="Times New Roman"/>
          <w:sz w:val="30"/>
          <w:szCs w:val="30"/>
        </w:rPr>
        <w:t>万元，较2018年减少356.83万元，减少32.9 %；本年收入合计</w:t>
      </w:r>
      <w:r>
        <w:rPr>
          <w:rFonts w:ascii="仿宋" w:hAnsi="仿宋" w:eastAsia="仿宋" w:cs="Times New Roman"/>
          <w:sz w:val="30"/>
          <w:szCs w:val="30"/>
        </w:rPr>
        <w:t>9513.23</w:t>
      </w:r>
      <w:r>
        <w:rPr>
          <w:rFonts w:hint="eastAsia" w:ascii="仿宋" w:hAnsi="仿宋" w:eastAsia="仿宋" w:cs="Times New Roman"/>
          <w:sz w:val="30"/>
          <w:szCs w:val="30"/>
        </w:rPr>
        <w:t>万元，较2018年增加6720.75万元，增长240.6%，主要原因是：2019年项目支出较多。</w:t>
      </w:r>
    </w:p>
    <w:p w14:paraId="128A0905">
      <w:pPr>
        <w:ind w:firstLine="630"/>
        <w:jc w:val="left"/>
        <w:rPr>
          <w:rFonts w:ascii="仿宋" w:hAnsi="仿宋" w:eastAsia="仿宋" w:cs="Times New Roman"/>
          <w:sz w:val="30"/>
          <w:szCs w:val="30"/>
        </w:rPr>
      </w:pPr>
      <w:r>
        <w:rPr>
          <w:rFonts w:hint="eastAsia" w:ascii="仿宋" w:hAnsi="仿宋" w:eastAsia="仿宋" w:cs="Times New Roman"/>
          <w:sz w:val="30"/>
          <w:szCs w:val="30"/>
        </w:rPr>
        <w:t>本年收入的具体构成为：财政拨款收入</w:t>
      </w:r>
      <w:r>
        <w:rPr>
          <w:rFonts w:ascii="仿宋" w:hAnsi="仿宋" w:eastAsia="仿宋" w:cs="Times New Roman"/>
          <w:sz w:val="30"/>
          <w:szCs w:val="30"/>
        </w:rPr>
        <w:t>9029.13</w:t>
      </w:r>
      <w:r>
        <w:rPr>
          <w:rFonts w:hint="eastAsia" w:ascii="仿宋" w:hAnsi="仿宋" w:eastAsia="仿宋" w:cs="Times New Roman"/>
          <w:sz w:val="30"/>
          <w:szCs w:val="30"/>
        </w:rPr>
        <w:t>万元，占94.91%；事业收入</w:t>
      </w:r>
      <w:r>
        <w:rPr>
          <w:rFonts w:ascii="仿宋" w:hAnsi="仿宋" w:eastAsia="仿宋" w:cs="Times New Roman"/>
          <w:sz w:val="30"/>
          <w:szCs w:val="30"/>
        </w:rPr>
        <w:t>484.11</w:t>
      </w:r>
      <w:r>
        <w:rPr>
          <w:rFonts w:hint="eastAsia" w:ascii="仿宋" w:hAnsi="仿宋" w:eastAsia="仿宋" w:cs="Times New Roman"/>
          <w:sz w:val="30"/>
          <w:szCs w:val="30"/>
        </w:rPr>
        <w:t xml:space="preserve">万元，占5.09%；经营0收入0万元，占0%；其他收入0万元，占0%。 </w:t>
      </w:r>
    </w:p>
    <w:p w14:paraId="371A4962">
      <w:pPr>
        <w:ind w:firstLine="450" w:firstLineChars="150"/>
        <w:jc w:val="left"/>
        <w:rPr>
          <w:rFonts w:ascii="黑体" w:hAnsi="黑体" w:eastAsia="黑体"/>
          <w:sz w:val="30"/>
          <w:szCs w:val="30"/>
        </w:rPr>
      </w:pPr>
      <w:r>
        <w:rPr>
          <w:rFonts w:hint="eastAsia" w:ascii="黑体" w:hAnsi="黑体" w:eastAsia="黑体"/>
          <w:sz w:val="30"/>
          <w:szCs w:val="30"/>
        </w:rPr>
        <w:t>二、支出决算情况说明</w:t>
      </w:r>
    </w:p>
    <w:p w14:paraId="5A96D18A">
      <w:pPr>
        <w:ind w:firstLine="630"/>
        <w:jc w:val="left"/>
        <w:rPr>
          <w:rFonts w:ascii="仿宋" w:hAnsi="仿宋" w:eastAsia="仿宋" w:cs="Times New Roman"/>
          <w:sz w:val="30"/>
          <w:szCs w:val="30"/>
        </w:rPr>
      </w:pPr>
      <w:r>
        <w:rPr>
          <w:rFonts w:hint="eastAsia" w:ascii="仿宋" w:hAnsi="仿宋" w:eastAsia="仿宋" w:cs="Times New Roman"/>
          <w:sz w:val="30"/>
          <w:szCs w:val="30"/>
        </w:rPr>
        <w:t>本部门2019年度支出总计</w:t>
      </w:r>
      <w:r>
        <w:rPr>
          <w:rFonts w:ascii="仿宋" w:hAnsi="仿宋" w:eastAsia="仿宋" w:cs="Times New Roman"/>
          <w:sz w:val="30"/>
          <w:szCs w:val="30"/>
        </w:rPr>
        <w:t>10238.41</w:t>
      </w:r>
      <w:r>
        <w:rPr>
          <w:rFonts w:hint="eastAsia" w:ascii="仿宋" w:hAnsi="仿宋" w:eastAsia="仿宋" w:cs="Times New Roman"/>
          <w:sz w:val="30"/>
          <w:szCs w:val="30"/>
        </w:rPr>
        <w:t>万元，其中本年支出合计</w:t>
      </w:r>
      <w:r>
        <w:rPr>
          <w:rFonts w:ascii="仿宋" w:hAnsi="仿宋" w:eastAsia="仿宋" w:cs="Times New Roman"/>
          <w:sz w:val="30"/>
          <w:szCs w:val="30"/>
        </w:rPr>
        <w:t>9227.92</w:t>
      </w:r>
      <w:r>
        <w:rPr>
          <w:rFonts w:hint="eastAsia" w:ascii="仿宋" w:hAnsi="仿宋" w:eastAsia="仿宋" w:cs="Times New Roman"/>
          <w:sz w:val="30"/>
          <w:szCs w:val="30"/>
        </w:rPr>
        <w:t>万元，较2018年增加6363.92万元，增长228.48 %，主要原因是：项目支出较多；年末结转和结余</w:t>
      </w:r>
      <w:r>
        <w:rPr>
          <w:rFonts w:ascii="仿宋" w:hAnsi="仿宋" w:eastAsia="仿宋" w:cs="Times New Roman"/>
          <w:sz w:val="30"/>
          <w:szCs w:val="30"/>
        </w:rPr>
        <w:t>1010.49</w:t>
      </w:r>
      <w:r>
        <w:rPr>
          <w:rFonts w:hint="eastAsia" w:ascii="仿宋" w:hAnsi="仿宋" w:eastAsia="仿宋" w:cs="Times New Roman"/>
          <w:sz w:val="30"/>
          <w:szCs w:val="30"/>
        </w:rPr>
        <w:t>万元，较2018年减少54.76万元，下降5.14 %，主要原因是：</w:t>
      </w:r>
      <w:r>
        <w:rPr>
          <w:rFonts w:hint="eastAsia" w:ascii="仿宋" w:hAnsi="仿宋" w:eastAsia="仿宋"/>
          <w:sz w:val="30"/>
          <w:szCs w:val="30"/>
        </w:rPr>
        <w:t>当年使用上年度应返还额度</w:t>
      </w:r>
      <w:r>
        <w:rPr>
          <w:rFonts w:hint="eastAsia" w:ascii="仿宋" w:hAnsi="仿宋" w:eastAsia="仿宋" w:cs="Times New Roman"/>
          <w:sz w:val="30"/>
          <w:szCs w:val="30"/>
        </w:rPr>
        <w:t>。</w:t>
      </w:r>
    </w:p>
    <w:p w14:paraId="716D745E">
      <w:pPr>
        <w:ind w:firstLine="630"/>
        <w:jc w:val="left"/>
        <w:rPr>
          <w:rFonts w:ascii="仿宋" w:hAnsi="仿宋" w:eastAsia="仿宋" w:cs="Times New Roman"/>
          <w:sz w:val="30"/>
          <w:szCs w:val="30"/>
        </w:rPr>
      </w:pPr>
      <w:r>
        <w:rPr>
          <w:rFonts w:hint="eastAsia" w:ascii="仿宋" w:hAnsi="仿宋" w:eastAsia="仿宋" w:cs="Times New Roman"/>
          <w:sz w:val="30"/>
          <w:szCs w:val="30"/>
        </w:rPr>
        <w:t>本年支出的具体构成为：基本支出</w:t>
      </w:r>
      <w:r>
        <w:rPr>
          <w:rFonts w:ascii="仿宋" w:hAnsi="仿宋" w:eastAsia="仿宋" w:cs="Times New Roman"/>
          <w:sz w:val="30"/>
          <w:szCs w:val="30"/>
        </w:rPr>
        <w:t>647.68</w:t>
      </w:r>
      <w:r>
        <w:rPr>
          <w:rFonts w:hint="eastAsia" w:ascii="仿宋" w:hAnsi="仿宋" w:eastAsia="仿宋" w:cs="Times New Roman"/>
          <w:sz w:val="30"/>
          <w:szCs w:val="30"/>
        </w:rPr>
        <w:t>万元，占7.02%；项目支出</w:t>
      </w:r>
      <w:r>
        <w:rPr>
          <w:rFonts w:ascii="仿宋" w:hAnsi="仿宋" w:eastAsia="仿宋" w:cs="Times New Roman"/>
          <w:sz w:val="30"/>
          <w:szCs w:val="30"/>
        </w:rPr>
        <w:t>8580.24</w:t>
      </w:r>
      <w:r>
        <w:rPr>
          <w:rFonts w:hint="eastAsia" w:ascii="仿宋" w:hAnsi="仿宋" w:eastAsia="仿宋" w:cs="Times New Roman"/>
          <w:sz w:val="30"/>
          <w:szCs w:val="30"/>
        </w:rPr>
        <w:t>万元，占92.98 %；经营支出0万元，占0%；其他支出（对附属单位补助支出、上缴上级支出）0万元，占0 %。</w:t>
      </w:r>
    </w:p>
    <w:p w14:paraId="074A5168">
      <w:pPr>
        <w:ind w:firstLine="630"/>
        <w:jc w:val="left"/>
        <w:rPr>
          <w:rFonts w:ascii="黑体" w:hAnsi="黑体" w:eastAsia="黑体"/>
          <w:sz w:val="30"/>
          <w:szCs w:val="30"/>
        </w:rPr>
      </w:pPr>
      <w:r>
        <w:rPr>
          <w:rFonts w:hint="eastAsia" w:ascii="黑体" w:hAnsi="黑体" w:eastAsia="黑体"/>
          <w:sz w:val="30"/>
          <w:szCs w:val="30"/>
        </w:rPr>
        <w:t>三、财政拨款支出决算情况说明</w:t>
      </w:r>
    </w:p>
    <w:p w14:paraId="3103ED54">
      <w:pPr>
        <w:ind w:firstLine="630"/>
        <w:jc w:val="left"/>
        <w:rPr>
          <w:rFonts w:ascii="仿宋" w:hAnsi="仿宋" w:eastAsia="仿宋" w:cs="Times New Roman"/>
          <w:sz w:val="30"/>
          <w:szCs w:val="30"/>
        </w:rPr>
      </w:pPr>
      <w:r>
        <w:rPr>
          <w:rFonts w:hint="eastAsia" w:ascii="仿宋" w:hAnsi="仿宋" w:eastAsia="仿宋" w:cs="Times New Roman"/>
          <w:sz w:val="30"/>
          <w:szCs w:val="30"/>
        </w:rPr>
        <w:t>本部门2019年度财政拨款本年支出年初预算数为</w:t>
      </w:r>
      <w:r>
        <w:rPr>
          <w:rFonts w:hint="eastAsia"/>
          <w:sz w:val="32"/>
          <w:szCs w:val="32"/>
        </w:rPr>
        <w:t>1937.8</w:t>
      </w:r>
      <w:r>
        <w:rPr>
          <w:rFonts w:hint="eastAsia" w:ascii="仿宋" w:hAnsi="仿宋" w:eastAsia="仿宋" w:cs="Times New Roman"/>
          <w:sz w:val="30"/>
          <w:szCs w:val="30"/>
        </w:rPr>
        <w:t>万元，决算数为</w:t>
      </w:r>
      <w:r>
        <w:rPr>
          <w:rFonts w:ascii="仿宋" w:hAnsi="仿宋" w:eastAsia="仿宋" w:cs="Times New Roman"/>
          <w:sz w:val="30"/>
          <w:szCs w:val="30"/>
        </w:rPr>
        <w:t>8810.91</w:t>
      </w:r>
      <w:r>
        <w:rPr>
          <w:rFonts w:hint="eastAsia" w:ascii="仿宋" w:hAnsi="仿宋" w:eastAsia="仿宋" w:cs="Times New Roman"/>
          <w:sz w:val="30"/>
          <w:szCs w:val="30"/>
        </w:rPr>
        <w:t>万元，完成年初预算的354.68%。其中：</w:t>
      </w:r>
    </w:p>
    <w:p w14:paraId="0844CD07">
      <w:pPr>
        <w:ind w:firstLine="630"/>
        <w:jc w:val="left"/>
        <w:rPr>
          <w:rFonts w:ascii="仿宋" w:hAnsi="仿宋" w:eastAsia="仿宋"/>
          <w:sz w:val="30"/>
          <w:szCs w:val="30"/>
        </w:rPr>
      </w:pPr>
      <w:r>
        <w:rPr>
          <w:rFonts w:hint="eastAsia" w:ascii="仿宋" w:hAnsi="仿宋" w:eastAsia="仿宋"/>
          <w:sz w:val="30"/>
          <w:szCs w:val="30"/>
        </w:rPr>
        <w:t>（一）</w:t>
      </w:r>
      <w:r>
        <w:rPr>
          <w:rFonts w:hint="eastAsia" w:ascii="仿宋" w:hAnsi="仿宋" w:eastAsia="仿宋" w:cs="Times New Roman"/>
          <w:sz w:val="30"/>
          <w:szCs w:val="30"/>
        </w:rPr>
        <w:t>教育支出</w:t>
      </w:r>
      <w:r>
        <w:rPr>
          <w:rFonts w:hint="eastAsia" w:ascii="仿宋" w:hAnsi="仿宋" w:eastAsia="仿宋"/>
          <w:sz w:val="30"/>
          <w:szCs w:val="30"/>
        </w:rPr>
        <w:t>年初预算数为1.01万元决算数为0万元，完成年初预算的0%，主要原因是：努力控制年度支出预算</w:t>
      </w:r>
    </w:p>
    <w:p w14:paraId="7BA7C3C8">
      <w:pPr>
        <w:ind w:firstLine="630"/>
        <w:jc w:val="left"/>
        <w:rPr>
          <w:rFonts w:ascii="仿宋" w:hAnsi="仿宋" w:eastAsia="仿宋"/>
          <w:sz w:val="30"/>
          <w:szCs w:val="30"/>
        </w:rPr>
      </w:pPr>
      <w:r>
        <w:rPr>
          <w:rFonts w:hint="eastAsia" w:ascii="仿宋" w:hAnsi="仿宋" w:eastAsia="仿宋"/>
          <w:sz w:val="30"/>
          <w:szCs w:val="30"/>
        </w:rPr>
        <w:t>（二）社会保障和就业支出年初预算数为</w:t>
      </w:r>
      <w:r>
        <w:rPr>
          <w:rFonts w:hint="eastAsia" w:ascii="宋体" w:hAnsi="宋体" w:cs="宋体"/>
          <w:sz w:val="32"/>
          <w:szCs w:val="32"/>
        </w:rPr>
        <w:t>89.83</w:t>
      </w:r>
      <w:r>
        <w:rPr>
          <w:rFonts w:hint="eastAsia" w:ascii="仿宋" w:hAnsi="仿宋" w:eastAsia="仿宋"/>
          <w:sz w:val="30"/>
          <w:szCs w:val="30"/>
        </w:rPr>
        <w:t>万元，决算数为</w:t>
      </w:r>
      <w:r>
        <w:rPr>
          <w:rFonts w:ascii="仿宋" w:hAnsi="仿宋" w:eastAsia="仿宋"/>
          <w:sz w:val="30"/>
          <w:szCs w:val="30"/>
        </w:rPr>
        <w:t>62.52</w:t>
      </w:r>
      <w:r>
        <w:rPr>
          <w:rFonts w:hint="eastAsia" w:ascii="仿宋" w:hAnsi="仿宋" w:eastAsia="仿宋"/>
          <w:sz w:val="30"/>
          <w:szCs w:val="30"/>
        </w:rPr>
        <w:t>万元，完成年初预算的56.31%，主要原因是：努力控制年度支出预算。</w:t>
      </w:r>
    </w:p>
    <w:p w14:paraId="620AB0FC">
      <w:pPr>
        <w:ind w:firstLine="630"/>
        <w:jc w:val="left"/>
        <w:rPr>
          <w:rFonts w:ascii="仿宋" w:hAnsi="仿宋" w:eastAsia="仿宋"/>
          <w:sz w:val="30"/>
          <w:szCs w:val="30"/>
        </w:rPr>
      </w:pPr>
      <w:r>
        <w:rPr>
          <w:rFonts w:hint="eastAsia" w:ascii="仿宋" w:hAnsi="仿宋" w:eastAsia="仿宋"/>
          <w:sz w:val="30"/>
          <w:szCs w:val="30"/>
        </w:rPr>
        <w:t>（三）医疗卫生与计划生育支出年初预算数为</w:t>
      </w:r>
      <w:r>
        <w:rPr>
          <w:rFonts w:hint="eastAsia" w:ascii="宋体" w:hAnsi="宋体" w:cs="宋体"/>
          <w:sz w:val="32"/>
          <w:szCs w:val="32"/>
        </w:rPr>
        <w:t>30.29</w:t>
      </w:r>
      <w:r>
        <w:rPr>
          <w:rFonts w:hint="eastAsia" w:ascii="仿宋" w:hAnsi="仿宋" w:eastAsia="仿宋"/>
          <w:sz w:val="30"/>
          <w:szCs w:val="30"/>
        </w:rPr>
        <w:t>万元，决算数为19.67万元，完成年初预算的64.93%，主要原因是：努力控制年度支出预算。</w:t>
      </w:r>
    </w:p>
    <w:p w14:paraId="255C2C0F">
      <w:pPr>
        <w:ind w:firstLine="630"/>
        <w:jc w:val="left"/>
        <w:rPr>
          <w:rFonts w:ascii="仿宋" w:hAnsi="仿宋" w:eastAsia="仿宋"/>
          <w:sz w:val="30"/>
          <w:szCs w:val="30"/>
        </w:rPr>
      </w:pPr>
      <w:r>
        <w:rPr>
          <w:rFonts w:hint="eastAsia" w:ascii="仿宋" w:hAnsi="仿宋" w:eastAsia="仿宋"/>
          <w:sz w:val="30"/>
          <w:szCs w:val="30"/>
        </w:rPr>
        <w:t>（四）城乡社区支出年初预算数为</w:t>
      </w:r>
      <w:r>
        <w:rPr>
          <w:rFonts w:hint="eastAsia" w:ascii="宋体" w:hAnsi="宋体" w:cs="宋体"/>
          <w:sz w:val="32"/>
          <w:szCs w:val="32"/>
        </w:rPr>
        <w:t>1789.09</w:t>
      </w:r>
      <w:r>
        <w:rPr>
          <w:rFonts w:hint="eastAsia" w:ascii="仿宋" w:hAnsi="仿宋" w:eastAsia="仿宋"/>
          <w:sz w:val="30"/>
          <w:szCs w:val="30"/>
        </w:rPr>
        <w:t>万元，决算数为</w:t>
      </w:r>
      <w:r>
        <w:rPr>
          <w:rFonts w:ascii="仿宋" w:hAnsi="仿宋" w:eastAsia="仿宋"/>
          <w:sz w:val="30"/>
          <w:szCs w:val="30"/>
        </w:rPr>
        <w:t>7092.79</w:t>
      </w:r>
      <w:r>
        <w:rPr>
          <w:rFonts w:hint="eastAsia" w:ascii="仿宋" w:hAnsi="仿宋" w:eastAsia="仿宋"/>
          <w:sz w:val="30"/>
          <w:szCs w:val="30"/>
        </w:rPr>
        <w:t>万元，完成年初预算的296.44%，主要原因是：部分项目支出从城乡社区科目下指标。</w:t>
      </w:r>
    </w:p>
    <w:p w14:paraId="07AFA242">
      <w:pPr>
        <w:ind w:firstLine="630"/>
        <w:jc w:val="left"/>
        <w:rPr>
          <w:rFonts w:ascii="仿宋" w:hAnsi="仿宋" w:eastAsia="仿宋"/>
          <w:sz w:val="30"/>
          <w:szCs w:val="30"/>
        </w:rPr>
      </w:pPr>
      <w:r>
        <w:rPr>
          <w:rFonts w:hint="eastAsia" w:ascii="仿宋" w:hAnsi="仿宋" w:eastAsia="仿宋"/>
          <w:sz w:val="30"/>
          <w:szCs w:val="30"/>
        </w:rPr>
        <w:t>（五）交通运输支出年初预算为0万元，决算数为</w:t>
      </w:r>
      <w:r>
        <w:rPr>
          <w:rFonts w:ascii="仿宋" w:hAnsi="仿宋" w:eastAsia="仿宋"/>
          <w:sz w:val="30"/>
          <w:szCs w:val="30"/>
        </w:rPr>
        <w:t>1619.6</w:t>
      </w:r>
      <w:r>
        <w:rPr>
          <w:rFonts w:hint="eastAsia" w:ascii="仿宋" w:hAnsi="仿宋" w:eastAsia="仿宋"/>
          <w:sz w:val="30"/>
          <w:szCs w:val="30"/>
        </w:rPr>
        <w:t>万元，完成年初预算的（略），主要原因是：项目指标下错</w:t>
      </w:r>
    </w:p>
    <w:p w14:paraId="41ED3B84">
      <w:pPr>
        <w:ind w:firstLine="630"/>
        <w:jc w:val="left"/>
        <w:rPr>
          <w:rFonts w:ascii="仿宋" w:hAnsi="仿宋" w:eastAsia="仿宋"/>
          <w:sz w:val="30"/>
          <w:szCs w:val="30"/>
        </w:rPr>
      </w:pPr>
      <w:r>
        <w:rPr>
          <w:rFonts w:hint="eastAsia" w:ascii="仿宋" w:hAnsi="仿宋" w:eastAsia="仿宋"/>
          <w:sz w:val="30"/>
          <w:szCs w:val="30"/>
        </w:rPr>
        <w:t>（六）住房保障支出年初预算数为</w:t>
      </w:r>
      <w:r>
        <w:rPr>
          <w:rFonts w:hint="eastAsia" w:ascii="宋体" w:hAnsi="宋体" w:cs="宋体"/>
          <w:sz w:val="32"/>
          <w:szCs w:val="32"/>
        </w:rPr>
        <w:t>27.58</w:t>
      </w:r>
      <w:r>
        <w:rPr>
          <w:rFonts w:hint="eastAsia" w:ascii="仿宋" w:hAnsi="仿宋" w:eastAsia="仿宋"/>
          <w:sz w:val="30"/>
          <w:szCs w:val="30"/>
        </w:rPr>
        <w:t>万元，决算数为1.5万元，完成年初预算5.44%，主要原因：努力控制年度支出预算。</w:t>
      </w:r>
    </w:p>
    <w:p w14:paraId="6DE3B4E2">
      <w:pPr>
        <w:ind w:firstLine="585"/>
        <w:jc w:val="left"/>
        <w:rPr>
          <w:rFonts w:ascii="黑体" w:hAnsi="黑体" w:eastAsia="黑体"/>
          <w:sz w:val="30"/>
          <w:szCs w:val="30"/>
        </w:rPr>
      </w:pPr>
      <w:r>
        <w:rPr>
          <w:rFonts w:hint="eastAsia" w:ascii="黑体" w:hAnsi="黑体" w:eastAsia="黑体"/>
          <w:sz w:val="30"/>
          <w:szCs w:val="30"/>
        </w:rPr>
        <w:t>四、一般公共预算财政拨款基本支出决算情况说明</w:t>
      </w:r>
    </w:p>
    <w:p w14:paraId="21133EC4">
      <w:pPr>
        <w:ind w:firstLine="585"/>
        <w:jc w:val="left"/>
        <w:rPr>
          <w:rFonts w:ascii="仿宋" w:hAnsi="仿宋" w:eastAsia="仿宋" w:cs="Times New Roman"/>
          <w:sz w:val="30"/>
          <w:szCs w:val="30"/>
        </w:rPr>
      </w:pPr>
      <w:r>
        <w:rPr>
          <w:rFonts w:hint="eastAsia" w:ascii="仿宋" w:hAnsi="仿宋" w:eastAsia="仿宋" w:cs="Times New Roman"/>
          <w:sz w:val="30"/>
          <w:szCs w:val="30"/>
        </w:rPr>
        <w:t>本部门2019年度一般公共预算财政拨款基本支出</w:t>
      </w:r>
      <w:r>
        <w:rPr>
          <w:rFonts w:ascii="仿宋" w:hAnsi="仿宋" w:eastAsia="仿宋" w:cs="Times New Roman"/>
          <w:sz w:val="30"/>
          <w:szCs w:val="30"/>
        </w:rPr>
        <w:t>480.14</w:t>
      </w:r>
      <w:r>
        <w:rPr>
          <w:rFonts w:hint="eastAsia" w:ascii="仿宋" w:hAnsi="仿宋" w:eastAsia="仿宋" w:cs="Times New Roman"/>
          <w:sz w:val="30"/>
          <w:szCs w:val="30"/>
        </w:rPr>
        <w:t>万元，其中：</w:t>
      </w:r>
    </w:p>
    <w:p w14:paraId="66E1B137">
      <w:pPr>
        <w:ind w:firstLine="585"/>
        <w:jc w:val="left"/>
        <w:rPr>
          <w:rFonts w:ascii="仿宋" w:hAnsi="仿宋" w:eastAsia="仿宋" w:cs="Times New Roman"/>
          <w:sz w:val="30"/>
          <w:szCs w:val="30"/>
        </w:rPr>
      </w:pPr>
      <w:r>
        <w:rPr>
          <w:rFonts w:hint="eastAsia" w:ascii="仿宋" w:hAnsi="仿宋" w:eastAsia="仿宋" w:cs="Times New Roman"/>
          <w:sz w:val="30"/>
          <w:szCs w:val="30"/>
        </w:rPr>
        <w:t>（一）工资福利支出</w:t>
      </w:r>
      <w:r>
        <w:rPr>
          <w:rFonts w:ascii="仿宋" w:hAnsi="仿宋" w:eastAsia="仿宋" w:cs="Times New Roman"/>
          <w:sz w:val="30"/>
          <w:szCs w:val="30"/>
        </w:rPr>
        <w:t>423.76</w:t>
      </w:r>
      <w:r>
        <w:rPr>
          <w:rFonts w:hint="eastAsia" w:ascii="仿宋" w:hAnsi="仿宋" w:eastAsia="仿宋" w:cs="Times New Roman"/>
          <w:sz w:val="30"/>
          <w:szCs w:val="30"/>
        </w:rPr>
        <w:t>万元，较2018年增加2.34  万元，增长0.55 %，主要原因是：</w:t>
      </w:r>
      <w:r>
        <w:rPr>
          <w:rFonts w:hint="eastAsia" w:ascii="仿宋" w:hAnsi="仿宋" w:eastAsia="仿宋"/>
          <w:sz w:val="30"/>
          <w:szCs w:val="30"/>
        </w:rPr>
        <w:t>因调资补发，导致当年工资性支出增长</w:t>
      </w:r>
      <w:r>
        <w:rPr>
          <w:rFonts w:hint="eastAsia" w:ascii="仿宋" w:hAnsi="仿宋" w:eastAsia="仿宋" w:cs="Times New Roman"/>
          <w:sz w:val="30"/>
          <w:szCs w:val="30"/>
        </w:rPr>
        <w:t>。</w:t>
      </w:r>
    </w:p>
    <w:p w14:paraId="7166B7FB">
      <w:pPr>
        <w:ind w:firstLine="585"/>
        <w:jc w:val="left"/>
        <w:rPr>
          <w:rFonts w:ascii="仿宋" w:hAnsi="仿宋" w:eastAsia="仿宋" w:cs="Times New Roman"/>
          <w:sz w:val="30"/>
          <w:szCs w:val="30"/>
        </w:rPr>
      </w:pPr>
      <w:r>
        <w:rPr>
          <w:rFonts w:hint="eastAsia" w:ascii="仿宋" w:hAnsi="仿宋" w:eastAsia="仿宋" w:cs="Times New Roman"/>
          <w:sz w:val="30"/>
          <w:szCs w:val="30"/>
        </w:rPr>
        <w:t>（二）商品和服务支出</w:t>
      </w:r>
      <w:r>
        <w:rPr>
          <w:rFonts w:ascii="仿宋" w:hAnsi="仿宋" w:eastAsia="仿宋" w:cs="Times New Roman"/>
          <w:sz w:val="30"/>
          <w:szCs w:val="30"/>
        </w:rPr>
        <w:t>50.46</w:t>
      </w:r>
      <w:r>
        <w:rPr>
          <w:rFonts w:hint="eastAsia" w:ascii="仿宋" w:hAnsi="仿宋" w:eastAsia="仿宋" w:cs="Times New Roman"/>
          <w:sz w:val="30"/>
          <w:szCs w:val="30"/>
        </w:rPr>
        <w:t>万元，较2018年减少100.38万元，下降66.5%，主要原因是：努力控制支出。</w:t>
      </w:r>
    </w:p>
    <w:p w14:paraId="7B0731AE">
      <w:pPr>
        <w:ind w:firstLine="585"/>
        <w:jc w:val="left"/>
        <w:rPr>
          <w:rFonts w:ascii="仿宋" w:hAnsi="仿宋" w:eastAsia="仿宋" w:cs="Times New Roman"/>
          <w:sz w:val="30"/>
          <w:szCs w:val="30"/>
        </w:rPr>
      </w:pPr>
      <w:r>
        <w:rPr>
          <w:rFonts w:hint="eastAsia" w:ascii="仿宋" w:hAnsi="仿宋" w:eastAsia="仿宋" w:cs="Times New Roman"/>
          <w:sz w:val="30"/>
          <w:szCs w:val="30"/>
        </w:rPr>
        <w:t>（三）对个人和家庭补助支出</w:t>
      </w:r>
      <w:r>
        <w:rPr>
          <w:rFonts w:ascii="仿宋" w:hAnsi="仿宋" w:eastAsia="仿宋" w:cs="Times New Roman"/>
          <w:sz w:val="30"/>
          <w:szCs w:val="30"/>
        </w:rPr>
        <w:t>2.6</w:t>
      </w:r>
      <w:r>
        <w:rPr>
          <w:rFonts w:hint="eastAsia" w:ascii="仿宋" w:hAnsi="仿宋" w:eastAsia="仿宋" w:cs="Times New Roman"/>
          <w:sz w:val="30"/>
          <w:szCs w:val="30"/>
        </w:rPr>
        <w:t>万元，较2018年减少5.87 万元，下降69.3%，主要原因是：</w:t>
      </w:r>
      <w:r>
        <w:rPr>
          <w:rFonts w:hint="eastAsia" w:ascii="仿宋" w:hAnsi="仿宋" w:eastAsia="仿宋"/>
          <w:sz w:val="30"/>
          <w:szCs w:val="30"/>
        </w:rPr>
        <w:t>抚恤金、生活补贴大幅减少</w:t>
      </w:r>
      <w:r>
        <w:rPr>
          <w:rFonts w:hint="eastAsia" w:ascii="仿宋" w:hAnsi="仿宋" w:eastAsia="仿宋" w:cs="Times New Roman"/>
          <w:sz w:val="30"/>
          <w:szCs w:val="30"/>
        </w:rPr>
        <w:t>。</w:t>
      </w:r>
    </w:p>
    <w:p w14:paraId="4E327241">
      <w:pPr>
        <w:ind w:firstLine="585"/>
        <w:jc w:val="left"/>
        <w:rPr>
          <w:rFonts w:ascii="仿宋" w:hAnsi="仿宋" w:eastAsia="仿宋" w:cs="Times New Roman"/>
          <w:sz w:val="30"/>
          <w:szCs w:val="30"/>
        </w:rPr>
      </w:pPr>
      <w:r>
        <w:rPr>
          <w:rFonts w:hint="eastAsia" w:ascii="仿宋" w:hAnsi="仿宋" w:eastAsia="仿宋" w:cs="Times New Roman"/>
          <w:sz w:val="30"/>
          <w:szCs w:val="30"/>
        </w:rPr>
        <w:t>（四）资本性支出</w:t>
      </w:r>
      <w:r>
        <w:rPr>
          <w:rFonts w:ascii="仿宋" w:hAnsi="仿宋" w:eastAsia="仿宋" w:cs="Times New Roman"/>
          <w:sz w:val="30"/>
          <w:szCs w:val="30"/>
        </w:rPr>
        <w:t>3.32</w:t>
      </w:r>
      <w:r>
        <w:rPr>
          <w:rFonts w:hint="eastAsia" w:ascii="仿宋" w:hAnsi="仿宋" w:eastAsia="仿宋" w:cs="Times New Roman"/>
          <w:sz w:val="30"/>
          <w:szCs w:val="30"/>
        </w:rPr>
        <w:t>万元，较2018年增加减少3.32万元，增长100%，主要原因是：机构改革提前购置办公用品。</w:t>
      </w:r>
    </w:p>
    <w:p w14:paraId="5CB3077A">
      <w:pPr>
        <w:ind w:firstLine="630"/>
        <w:jc w:val="left"/>
        <w:rPr>
          <w:rFonts w:ascii="黑体" w:hAnsi="黑体" w:eastAsia="黑体"/>
          <w:sz w:val="30"/>
          <w:szCs w:val="30"/>
        </w:rPr>
      </w:pPr>
      <w:r>
        <w:rPr>
          <w:rFonts w:hint="eastAsia" w:ascii="黑体" w:hAnsi="黑体" w:eastAsia="黑体"/>
          <w:sz w:val="30"/>
          <w:szCs w:val="30"/>
        </w:rPr>
        <w:t>五、一般公共预算财政拨款“三公”经费支出决算情况说明</w:t>
      </w:r>
    </w:p>
    <w:p w14:paraId="479436F5">
      <w:pPr>
        <w:ind w:firstLine="630"/>
        <w:jc w:val="left"/>
        <w:rPr>
          <w:rFonts w:ascii="仿宋" w:hAnsi="仿宋" w:eastAsia="仿宋" w:cs="Times New Roman"/>
          <w:sz w:val="30"/>
          <w:szCs w:val="30"/>
        </w:rPr>
      </w:pPr>
      <w:r>
        <w:rPr>
          <w:rFonts w:hint="eastAsia" w:ascii="仿宋" w:hAnsi="仿宋" w:eastAsia="仿宋" w:cs="Times New Roman"/>
          <w:sz w:val="30"/>
          <w:szCs w:val="30"/>
        </w:rPr>
        <w:t>本部门2019年度一般公共预算财政拨款“三公”经费支出年初预算数为</w:t>
      </w:r>
      <w:r>
        <w:rPr>
          <w:rFonts w:ascii="仿宋" w:hAnsi="仿宋" w:eastAsia="仿宋" w:cs="Times New Roman"/>
          <w:sz w:val="30"/>
          <w:szCs w:val="30"/>
        </w:rPr>
        <w:t>12</w:t>
      </w:r>
      <w:r>
        <w:rPr>
          <w:rFonts w:hint="eastAsia" w:ascii="仿宋" w:hAnsi="仿宋" w:eastAsia="仿宋" w:cs="Times New Roman"/>
          <w:sz w:val="30"/>
          <w:szCs w:val="30"/>
        </w:rPr>
        <w:t>万元，决算数为</w:t>
      </w:r>
      <w:r>
        <w:rPr>
          <w:rFonts w:ascii="仿宋" w:hAnsi="仿宋" w:eastAsia="仿宋" w:cs="Times New Roman"/>
          <w:sz w:val="30"/>
          <w:szCs w:val="30"/>
        </w:rPr>
        <w:t>1.7</w:t>
      </w:r>
      <w:r>
        <w:rPr>
          <w:rFonts w:hint="eastAsia" w:ascii="仿宋" w:hAnsi="仿宋" w:eastAsia="仿宋" w:cs="Times New Roman"/>
          <w:sz w:val="30"/>
          <w:szCs w:val="30"/>
        </w:rPr>
        <w:t>万元，完成年初预算的14.16 %，决算数较2018年减少5.64万元，下降76.8%，其中：</w:t>
      </w:r>
    </w:p>
    <w:p w14:paraId="635E266A">
      <w:pPr>
        <w:ind w:firstLine="630"/>
        <w:jc w:val="left"/>
        <w:rPr>
          <w:rFonts w:ascii="仿宋" w:hAnsi="仿宋" w:eastAsia="仿宋" w:cs="Times New Roman"/>
          <w:sz w:val="30"/>
          <w:szCs w:val="30"/>
        </w:rPr>
      </w:pPr>
      <w:r>
        <w:rPr>
          <w:rFonts w:hint="eastAsia" w:ascii="仿宋" w:hAnsi="仿宋" w:eastAsia="仿宋" w:cs="Times New Roman"/>
          <w:sz w:val="30"/>
          <w:szCs w:val="30"/>
        </w:rPr>
        <w:t>（一）因公出国（境）支出年初预算数为0万元，决算数为  万元，完成年初预算的 %，决算数较2018年增加（减少）  万元，增长（下降）  %。决算数较年初预算数增加（减少）的主要原因是：</w:t>
      </w:r>
      <w:r>
        <w:rPr>
          <w:rFonts w:ascii="仿宋" w:hAnsi="仿宋" w:eastAsia="仿宋" w:cs="Times New Roman"/>
          <w:sz w:val="30"/>
          <w:szCs w:val="30"/>
        </w:rPr>
        <w:t>……</w:t>
      </w:r>
      <w:r>
        <w:rPr>
          <w:rFonts w:hint="eastAsia" w:ascii="仿宋" w:hAnsi="仿宋" w:eastAsia="仿宋" w:cs="Times New Roman"/>
          <w:sz w:val="30"/>
          <w:szCs w:val="30"/>
        </w:rPr>
        <w:t>。</w:t>
      </w:r>
    </w:p>
    <w:p w14:paraId="018CA800">
      <w:pPr>
        <w:ind w:firstLine="630"/>
        <w:jc w:val="left"/>
        <w:rPr>
          <w:rFonts w:ascii="仿宋" w:hAnsi="仿宋" w:eastAsia="仿宋" w:cs="Times New Roman"/>
          <w:sz w:val="30"/>
          <w:szCs w:val="30"/>
        </w:rPr>
      </w:pPr>
      <w:r>
        <w:rPr>
          <w:rFonts w:hint="eastAsia" w:ascii="仿宋" w:hAnsi="仿宋" w:eastAsia="仿宋" w:cs="Times New Roman"/>
          <w:sz w:val="30"/>
          <w:szCs w:val="30"/>
        </w:rPr>
        <w:t>（二）公务接待费支出年初预算数为12万元，决算数为1.7万元，完成年初预算的14.16%，决算数较2018年减少5.64万元，下降76.8 %。决算数较年初预算数减少的主要原因是:努力控制预算。</w:t>
      </w:r>
    </w:p>
    <w:p w14:paraId="16CC408B">
      <w:pPr>
        <w:ind w:firstLine="630"/>
        <w:jc w:val="left"/>
        <w:rPr>
          <w:rFonts w:ascii="仿宋" w:hAnsi="仿宋" w:eastAsia="仿宋" w:cs="Times New Roman"/>
          <w:sz w:val="30"/>
          <w:szCs w:val="30"/>
        </w:rPr>
      </w:pPr>
      <w:r>
        <w:rPr>
          <w:rFonts w:hint="eastAsia" w:ascii="仿宋" w:hAnsi="仿宋" w:eastAsia="仿宋" w:cs="Times New Roman"/>
          <w:sz w:val="30"/>
          <w:szCs w:val="30"/>
        </w:rPr>
        <w:t>（三）公务用车购置及运行维护费支出 0万元，其中公务用车购置年初预算数为0万元，决算数为0万元，完成年初预算的 %，决算数较2018年增加（减少）  万元，增长（下降）  %。决算数较年初预算数增加（减少）的主要原因是：</w:t>
      </w:r>
      <w:r>
        <w:rPr>
          <w:rFonts w:ascii="仿宋" w:hAnsi="仿宋" w:eastAsia="仿宋" w:cs="Times New Roman"/>
          <w:sz w:val="30"/>
          <w:szCs w:val="30"/>
        </w:rPr>
        <w:t>……</w:t>
      </w:r>
      <w:r>
        <w:rPr>
          <w:rFonts w:hint="eastAsia" w:ascii="仿宋" w:hAnsi="仿宋" w:eastAsia="仿宋" w:cs="Times New Roman"/>
          <w:sz w:val="30"/>
          <w:szCs w:val="30"/>
        </w:rPr>
        <w:t>；公务用车运行维护费支出年初预算数为0万元，决算数为0万元，完成年初预算的 %，决算数较2018年增加（减少）0万元，增长（下降）  %。决算数较年初预算数增加（减少）的主要原因是：</w:t>
      </w:r>
      <w:r>
        <w:rPr>
          <w:rFonts w:ascii="仿宋" w:hAnsi="仿宋" w:eastAsia="仿宋" w:cs="Times New Roman"/>
          <w:sz w:val="30"/>
          <w:szCs w:val="30"/>
        </w:rPr>
        <w:t>……</w:t>
      </w:r>
      <w:r>
        <w:rPr>
          <w:rFonts w:hint="eastAsia" w:ascii="仿宋" w:hAnsi="仿宋" w:eastAsia="仿宋" w:cs="Times New Roman"/>
          <w:sz w:val="30"/>
          <w:szCs w:val="30"/>
        </w:rPr>
        <w:t>。</w:t>
      </w:r>
    </w:p>
    <w:p w14:paraId="1C8B78F5">
      <w:pPr>
        <w:ind w:firstLine="630"/>
        <w:jc w:val="left"/>
        <w:rPr>
          <w:rFonts w:ascii="黑体" w:hAnsi="黑体" w:eastAsia="黑体"/>
          <w:sz w:val="30"/>
          <w:szCs w:val="30"/>
        </w:rPr>
      </w:pPr>
      <w:r>
        <w:rPr>
          <w:rFonts w:hint="eastAsia" w:ascii="黑体" w:hAnsi="黑体" w:eastAsia="黑体"/>
          <w:sz w:val="30"/>
          <w:szCs w:val="30"/>
        </w:rPr>
        <w:t>六、机关运行经费支出情况说明</w:t>
      </w:r>
    </w:p>
    <w:p w14:paraId="71A87378">
      <w:pPr>
        <w:ind w:firstLine="630"/>
        <w:jc w:val="left"/>
        <w:rPr>
          <w:rFonts w:ascii="仿宋" w:hAnsi="仿宋" w:eastAsia="仿宋"/>
          <w:sz w:val="30"/>
          <w:szCs w:val="30"/>
        </w:rPr>
      </w:pPr>
      <w:r>
        <w:rPr>
          <w:rFonts w:hint="eastAsia" w:ascii="仿宋" w:hAnsi="仿宋" w:eastAsia="仿宋" w:cs="Times New Roman"/>
          <w:sz w:val="30"/>
          <w:szCs w:val="30"/>
        </w:rPr>
        <w:t>本部门2019年度机关运行经费支出</w:t>
      </w:r>
      <w:r>
        <w:rPr>
          <w:rFonts w:ascii="仿宋" w:hAnsi="仿宋" w:eastAsia="仿宋" w:cs="Times New Roman"/>
          <w:sz w:val="30"/>
          <w:szCs w:val="30"/>
        </w:rPr>
        <w:t>53.78</w:t>
      </w:r>
      <w:r>
        <w:rPr>
          <w:rFonts w:hint="eastAsia" w:ascii="仿宋" w:hAnsi="仿宋" w:eastAsia="仿宋" w:cs="Times New Roman"/>
          <w:sz w:val="30"/>
          <w:szCs w:val="30"/>
        </w:rPr>
        <w:t>万元（与部门决算中行政单位和参照公务员法管理事业单位一般公共预算财政拨款基本支出中公用经费之和保持一致），较年初预算数增加减少97.06万元，降低64.34%，主要原因是：</w:t>
      </w:r>
      <w:r>
        <w:rPr>
          <w:rFonts w:hint="eastAsia" w:ascii="仿宋" w:hAnsi="仿宋" w:eastAsia="仿宋"/>
          <w:sz w:val="30"/>
          <w:szCs w:val="30"/>
        </w:rPr>
        <w:t xml:space="preserve">厉行节约，节能降耗，防止费用跑冒滴漏现象发生。 </w:t>
      </w:r>
    </w:p>
    <w:p w14:paraId="15F411EF">
      <w:pPr>
        <w:ind w:firstLine="630"/>
        <w:jc w:val="left"/>
        <w:rPr>
          <w:rFonts w:ascii="黑体" w:hAnsi="黑体" w:eastAsia="黑体"/>
          <w:sz w:val="30"/>
          <w:szCs w:val="30"/>
        </w:rPr>
      </w:pPr>
      <w:r>
        <w:rPr>
          <w:rFonts w:hint="eastAsia" w:ascii="黑体" w:hAnsi="黑体" w:eastAsia="黑体"/>
          <w:sz w:val="30"/>
          <w:szCs w:val="30"/>
        </w:rPr>
        <w:t>七、政府采购支出情况说明</w:t>
      </w:r>
    </w:p>
    <w:p w14:paraId="55496BA4">
      <w:pPr>
        <w:pStyle w:val="7"/>
        <w:spacing w:line="600" w:lineRule="atLeast"/>
        <w:ind w:firstLine="600"/>
        <w:rPr>
          <w:rFonts w:ascii="仿宋" w:hAnsi="仿宋" w:eastAsia="仿宋" w:cs="Times New Roman"/>
          <w:sz w:val="30"/>
          <w:szCs w:val="30"/>
        </w:rPr>
      </w:pPr>
      <w:r>
        <w:rPr>
          <w:rFonts w:hint="eastAsia" w:ascii="仿宋" w:hAnsi="仿宋" w:eastAsia="仿宋" w:cs="Times New Roman"/>
          <w:sz w:val="30"/>
          <w:szCs w:val="30"/>
        </w:rPr>
        <w:t>本部门2019年度政府采购支出总额</w:t>
      </w:r>
      <w:r>
        <w:rPr>
          <w:rFonts w:ascii="仿宋" w:hAnsi="仿宋" w:eastAsia="仿宋" w:cs="Times New Roman"/>
          <w:sz w:val="30"/>
          <w:szCs w:val="30"/>
        </w:rPr>
        <w:t>8505.03</w:t>
      </w:r>
      <w:r>
        <w:rPr>
          <w:rFonts w:hint="eastAsia" w:ascii="仿宋" w:hAnsi="仿宋" w:eastAsia="仿宋" w:cs="Times New Roman"/>
          <w:sz w:val="30"/>
          <w:szCs w:val="30"/>
        </w:rPr>
        <w:t>万元，其中：政府采购货物支出</w:t>
      </w:r>
      <w:r>
        <w:rPr>
          <w:rFonts w:ascii="仿宋" w:hAnsi="仿宋" w:eastAsia="仿宋" w:cs="Times New Roman"/>
          <w:sz w:val="30"/>
          <w:szCs w:val="30"/>
        </w:rPr>
        <w:t>33.01</w:t>
      </w:r>
      <w:r>
        <w:rPr>
          <w:rFonts w:hint="eastAsia" w:ascii="仿宋" w:hAnsi="仿宋" w:eastAsia="仿宋" w:cs="Times New Roman"/>
          <w:sz w:val="30"/>
          <w:szCs w:val="30"/>
        </w:rPr>
        <w:t>万元、政府采购工程支出</w:t>
      </w:r>
      <w:r>
        <w:rPr>
          <w:rFonts w:ascii="仿宋" w:hAnsi="仿宋" w:eastAsia="仿宋" w:cs="Times New Roman"/>
          <w:sz w:val="30"/>
          <w:szCs w:val="30"/>
        </w:rPr>
        <w:t>8339.99</w:t>
      </w:r>
      <w:r>
        <w:rPr>
          <w:rFonts w:hint="eastAsia" w:ascii="仿宋" w:hAnsi="仿宋" w:eastAsia="仿宋" w:cs="Times New Roman"/>
          <w:sz w:val="30"/>
          <w:szCs w:val="30"/>
        </w:rPr>
        <w:t>万元、政府采购服务支出</w:t>
      </w:r>
      <w:r>
        <w:rPr>
          <w:rFonts w:ascii="仿宋" w:hAnsi="仿宋" w:eastAsia="仿宋" w:cs="Times New Roman"/>
          <w:sz w:val="30"/>
          <w:szCs w:val="30"/>
        </w:rPr>
        <w:t>132.03</w:t>
      </w:r>
      <w:r>
        <w:rPr>
          <w:rFonts w:hint="eastAsia" w:ascii="仿宋" w:hAnsi="仿宋" w:eastAsia="仿宋" w:cs="Times New Roman"/>
          <w:sz w:val="30"/>
          <w:szCs w:val="30"/>
        </w:rPr>
        <w:t>万元。授予中小企业合同金额</w:t>
      </w:r>
      <w:r>
        <w:rPr>
          <w:rFonts w:ascii="仿宋" w:hAnsi="仿宋" w:eastAsia="仿宋" w:cs="Times New Roman"/>
          <w:sz w:val="30"/>
          <w:szCs w:val="30"/>
        </w:rPr>
        <w:t>8459.99</w:t>
      </w:r>
      <w:r>
        <w:rPr>
          <w:rFonts w:hint="eastAsia" w:ascii="仿宋" w:hAnsi="仿宋" w:eastAsia="仿宋" w:cs="Times New Roman"/>
          <w:sz w:val="30"/>
          <w:szCs w:val="30"/>
        </w:rPr>
        <w:t>万元，占政府采购支出总额的99.47%，其中：授予小微企业合同金额</w:t>
      </w:r>
      <w:r>
        <w:rPr>
          <w:rFonts w:ascii="仿宋" w:hAnsi="仿宋" w:eastAsia="仿宋" w:cs="Times New Roman"/>
          <w:sz w:val="30"/>
          <w:szCs w:val="30"/>
        </w:rPr>
        <w:t>8459.99</w:t>
      </w:r>
      <w:r>
        <w:rPr>
          <w:rFonts w:hint="eastAsia" w:ascii="仿宋" w:hAnsi="仿宋" w:eastAsia="仿宋" w:cs="Times New Roman"/>
          <w:sz w:val="30"/>
          <w:szCs w:val="30"/>
        </w:rPr>
        <w:t>万元，占政府采购支出总额的99.47%。（省级部门公开的政府采购金额的计算口径为：本部门纳入2019年部门预算范围的各项政府采购支出金额之和，不包括涉密采购项目的支出金额。）</w:t>
      </w:r>
    </w:p>
    <w:p w14:paraId="57329A20">
      <w:pPr>
        <w:ind w:firstLine="630"/>
        <w:jc w:val="left"/>
        <w:rPr>
          <w:rFonts w:ascii="黑体" w:hAnsi="黑体" w:eastAsia="黑体"/>
          <w:sz w:val="30"/>
          <w:szCs w:val="30"/>
        </w:rPr>
      </w:pPr>
      <w:r>
        <w:rPr>
          <w:rFonts w:hint="eastAsia" w:ascii="黑体" w:hAnsi="黑体" w:eastAsia="黑体"/>
          <w:sz w:val="30"/>
          <w:szCs w:val="30"/>
        </w:rPr>
        <w:t>八、国有资产占用情况说明。</w:t>
      </w:r>
    </w:p>
    <w:p w14:paraId="683040AB">
      <w:pPr>
        <w:ind w:firstLine="630"/>
        <w:jc w:val="left"/>
        <w:rPr>
          <w:rFonts w:ascii="仿宋" w:hAnsi="仿宋" w:eastAsia="仿宋"/>
          <w:kern w:val="0"/>
          <w:sz w:val="30"/>
          <w:szCs w:val="30"/>
        </w:rPr>
      </w:pPr>
      <w:r>
        <w:rPr>
          <w:rFonts w:hint="eastAsia" w:ascii="仿宋" w:hAnsi="仿宋" w:eastAsia="仿宋" w:cs="Times New Roman"/>
          <w:kern w:val="0"/>
          <w:sz w:val="30"/>
          <w:szCs w:val="30"/>
        </w:rPr>
        <w:t>截止2019年12月31日，本部门国有资产占用情况见公开09表《国有资产占用情况表》。</w:t>
      </w:r>
      <w:r>
        <w:rPr>
          <w:rFonts w:hint="eastAsia" w:ascii="仿宋" w:hAnsi="仿宋" w:eastAsia="仿宋"/>
          <w:kern w:val="0"/>
          <w:sz w:val="30"/>
          <w:szCs w:val="30"/>
        </w:rPr>
        <w:t>本部门共有车辆0辆，其中，副部（省）级及以上领导用车0辆、主要领导干部用车0辆、机要通信用车0辆、应急保障用车0辆、执法执勤用车0辆、特种专业技术用车0辆、其他用车0辆，其他用车主要是（略）；单位价值50万元以上通用设备0台（套）；单位价值100万元以上专用设备0台（套）。</w:t>
      </w:r>
    </w:p>
    <w:p w14:paraId="62014380">
      <w:pPr>
        <w:ind w:firstLine="630"/>
        <w:jc w:val="left"/>
        <w:rPr>
          <w:rFonts w:ascii="黑体" w:hAnsi="黑体" w:eastAsia="黑体"/>
          <w:sz w:val="30"/>
          <w:szCs w:val="30"/>
        </w:rPr>
      </w:pPr>
      <w:r>
        <w:rPr>
          <w:rFonts w:hint="eastAsia" w:ascii="黑体" w:hAnsi="黑体" w:eastAsia="黑体"/>
          <w:sz w:val="30"/>
          <w:szCs w:val="30"/>
        </w:rPr>
        <w:t>九、预算绩效情况说明</w:t>
      </w:r>
    </w:p>
    <w:p w14:paraId="3EFEDAC2">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（一）绩效管理工作开展情况。</w:t>
      </w:r>
    </w:p>
    <w:p w14:paraId="37E623CA">
      <w:pPr>
        <w:autoSpaceDE w:val="0"/>
        <w:autoSpaceDN w:val="0"/>
        <w:adjustRightInd w:val="0"/>
        <w:spacing w:line="360" w:lineRule="auto"/>
        <w:ind w:firstLine="600"/>
        <w:jc w:val="left"/>
        <w:rPr>
          <w:rFonts w:ascii="仿宋" w:hAnsi="仿宋" w:eastAsia="仿宋" w:cs="仿宋_GB2312"/>
          <w:kern w:val="0"/>
          <w:sz w:val="30"/>
          <w:szCs w:val="30"/>
        </w:rPr>
      </w:pPr>
      <w:r>
        <w:rPr>
          <w:rFonts w:hint="eastAsia" w:ascii="仿宋" w:hAnsi="仿宋" w:eastAsia="仿宋" w:cs="仿宋_GB2312"/>
          <w:kern w:val="0"/>
          <w:sz w:val="30"/>
          <w:szCs w:val="30"/>
        </w:rPr>
        <w:t>根据预算绩效管理要求，我部门组织对</w:t>
      </w:r>
      <w:r>
        <w:rPr>
          <w:rFonts w:ascii="仿宋" w:hAnsi="仿宋" w:eastAsia="仿宋" w:cs="仿宋_GB2312"/>
          <w:kern w:val="0"/>
          <w:sz w:val="30"/>
          <w:szCs w:val="30"/>
        </w:rPr>
        <w:t>201</w:t>
      </w:r>
      <w:r>
        <w:rPr>
          <w:rFonts w:hint="eastAsia" w:ascii="仿宋" w:hAnsi="仿宋" w:eastAsia="仿宋" w:cs="仿宋_GB2312"/>
          <w:kern w:val="0"/>
          <w:sz w:val="30"/>
          <w:szCs w:val="30"/>
        </w:rPr>
        <w:t>9年度一般公共预算项目支出全面开展绩效自评，其中，一级项目  个，二级项目</w:t>
      </w:r>
    </w:p>
    <w:p w14:paraId="7BC978A1">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个，共涉及资金  万元，占一般公共预算项目支出总额的  %。</w:t>
      </w:r>
    </w:p>
    <w:p w14:paraId="4F58178B">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组织对“</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  个项目开展了部门评价，涉及一般公共预算支出  万元。其中，对“</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”等项目分别委托“</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”等第三方机构开展</w:t>
      </w:r>
      <w:r>
        <w:rPr>
          <w:rFonts w:hint="eastAsia" w:ascii="仿宋" w:hAnsi="仿宋" w:eastAsia="仿宋" w:cs="宋体"/>
          <w:kern w:val="0"/>
          <w:sz w:val="30"/>
          <w:szCs w:val="30"/>
        </w:rPr>
        <w:t>绩效评价</w:t>
      </w:r>
      <w:r>
        <w:rPr>
          <w:rFonts w:hint="eastAsia" w:ascii="仿宋" w:hAnsi="仿宋" w:eastAsia="仿宋" w:cs="仿宋_GB2312"/>
          <w:kern w:val="0"/>
          <w:sz w:val="30"/>
          <w:szCs w:val="30"/>
        </w:rPr>
        <w:t>。从评价情况来看，……（请对预算绩效评价情况进行简单说明）。</w:t>
      </w:r>
    </w:p>
    <w:p w14:paraId="56F3B656">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（二）部门决算中项目绩效自评结果（选择1至2个项目）。</w:t>
      </w:r>
    </w:p>
    <w:p w14:paraId="7ED1A8BC">
      <w:pPr>
        <w:autoSpaceDE w:val="0"/>
        <w:autoSpaceDN w:val="0"/>
        <w:adjustRightInd w:val="0"/>
        <w:spacing w:line="360" w:lineRule="auto"/>
        <w:ind w:firstLine="585"/>
        <w:jc w:val="left"/>
        <w:rPr>
          <w:rFonts w:ascii="仿宋" w:hAnsi="仿宋" w:eastAsia="仿宋" w:cs="仿宋_GB2312"/>
          <w:kern w:val="0"/>
          <w:sz w:val="30"/>
          <w:szCs w:val="30"/>
        </w:rPr>
      </w:pPr>
      <w:r>
        <w:rPr>
          <w:rFonts w:hint="eastAsia" w:ascii="仿宋" w:hAnsi="仿宋" w:eastAsia="仿宋" w:cs="仿宋_GB2312"/>
          <w:kern w:val="0"/>
          <w:sz w:val="30"/>
          <w:szCs w:val="30"/>
        </w:rPr>
        <w:t>我部门今年在省级部门决算中反映</w:t>
      </w:r>
      <w:r>
        <w:rPr>
          <w:rFonts w:ascii="仿宋" w:hAnsi="仿宋" w:eastAsia="仿宋" w:cs="仿宋_GB2312"/>
          <w:kern w:val="0"/>
          <w:sz w:val="30"/>
          <w:szCs w:val="30"/>
        </w:rPr>
        <w:t>XXX</w:t>
      </w:r>
      <w:r>
        <w:rPr>
          <w:rFonts w:hint="eastAsia" w:ascii="仿宋" w:hAnsi="仿宋" w:eastAsia="仿宋" w:cs="仿宋_GB2312"/>
          <w:kern w:val="0"/>
          <w:sz w:val="30"/>
          <w:szCs w:val="30"/>
        </w:rPr>
        <w:t>及</w:t>
      </w:r>
      <w:r>
        <w:rPr>
          <w:rFonts w:ascii="仿宋" w:hAnsi="仿宋" w:eastAsia="仿宋" w:cs="仿宋_GB2312"/>
          <w:kern w:val="0"/>
          <w:sz w:val="30"/>
          <w:szCs w:val="30"/>
        </w:rPr>
        <w:t>XXX</w:t>
      </w:r>
      <w:r>
        <w:rPr>
          <w:rFonts w:hint="eastAsia" w:ascii="仿宋" w:hAnsi="仿宋" w:eastAsia="仿宋" w:cs="仿宋_GB2312"/>
          <w:kern w:val="0"/>
          <w:sz w:val="30"/>
          <w:szCs w:val="30"/>
        </w:rPr>
        <w:t>项目绩效自评结果。</w:t>
      </w:r>
    </w:p>
    <w:p w14:paraId="0A45767D">
      <w:pPr>
        <w:autoSpaceDE w:val="0"/>
        <w:autoSpaceDN w:val="0"/>
        <w:adjustRightInd w:val="0"/>
        <w:spacing w:line="360" w:lineRule="auto"/>
        <w:ind w:firstLine="585"/>
        <w:jc w:val="left"/>
        <w:rPr>
          <w:rFonts w:ascii="仿宋" w:hAnsi="仿宋" w:eastAsia="仿宋" w:cs="仿宋_GB2312"/>
          <w:kern w:val="0"/>
          <w:sz w:val="30"/>
          <w:szCs w:val="30"/>
        </w:rPr>
      </w:pPr>
      <w:r>
        <w:rPr>
          <w:rFonts w:ascii="仿宋" w:hAnsi="仿宋" w:eastAsia="仿宋" w:cs="仿宋_GB2312"/>
          <w:kern w:val="0"/>
          <w:sz w:val="30"/>
          <w:szCs w:val="30"/>
        </w:rPr>
        <w:t>XXX</w:t>
      </w:r>
      <w:r>
        <w:rPr>
          <w:rFonts w:hint="eastAsia" w:ascii="仿宋" w:hAnsi="仿宋" w:eastAsia="仿宋" w:cs="仿宋_GB2312"/>
          <w:kern w:val="0"/>
          <w:sz w:val="30"/>
          <w:szCs w:val="30"/>
        </w:rPr>
        <w:t>项目绩效自评综述：根据年初设定的绩效目标，</w:t>
      </w:r>
      <w:r>
        <w:rPr>
          <w:rFonts w:ascii="仿宋" w:hAnsi="仿宋" w:eastAsia="仿宋" w:cs="仿宋_GB2312"/>
          <w:kern w:val="0"/>
          <w:sz w:val="30"/>
          <w:szCs w:val="30"/>
        </w:rPr>
        <w:t xml:space="preserve">XXX </w:t>
      </w:r>
      <w:r>
        <w:rPr>
          <w:rFonts w:hint="eastAsia" w:ascii="仿宋" w:hAnsi="仿宋" w:eastAsia="仿宋" w:cs="仿宋_GB2312"/>
          <w:kern w:val="0"/>
          <w:sz w:val="30"/>
          <w:szCs w:val="30"/>
        </w:rPr>
        <w:t xml:space="preserve">项目绩效自评得分为 </w:t>
      </w:r>
      <w:r>
        <w:rPr>
          <w:rFonts w:ascii="仿宋" w:hAnsi="仿宋" w:eastAsia="仿宋" w:cs="仿宋_GB2312"/>
          <w:kern w:val="0"/>
          <w:sz w:val="30"/>
          <w:szCs w:val="30"/>
        </w:rPr>
        <w:t xml:space="preserve"> </w:t>
      </w:r>
      <w:r>
        <w:rPr>
          <w:rFonts w:hint="eastAsia" w:ascii="仿宋" w:hAnsi="仿宋" w:eastAsia="仿宋" w:cs="仿宋_GB2312"/>
          <w:kern w:val="0"/>
          <w:sz w:val="30"/>
          <w:szCs w:val="30"/>
        </w:rPr>
        <w:t xml:space="preserve">分。项目全年预算数为  万元，执行数为   </w:t>
      </w:r>
    </w:p>
    <w:p w14:paraId="5109DED7">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万元，完成预算的  %。主要产出和效果：一是……；二是……。发现的问题及原因：一是……；二是……。下一步改进措施：一是……；二是……。</w:t>
      </w:r>
    </w:p>
    <w:p w14:paraId="675C5902">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w:t>
      </w:r>
      <w:r>
        <w:rPr>
          <w:rFonts w:ascii="仿宋" w:hAnsi="仿宋" w:eastAsia="仿宋" w:cs="仿宋_GB2312"/>
          <w:kern w:val="0"/>
          <w:sz w:val="30"/>
          <w:szCs w:val="30"/>
        </w:rPr>
        <w:t>XXX</w:t>
      </w:r>
      <w:r>
        <w:rPr>
          <w:rFonts w:hint="eastAsia" w:ascii="仿宋" w:hAnsi="仿宋" w:eastAsia="仿宋" w:cs="仿宋_GB2312"/>
          <w:kern w:val="0"/>
          <w:sz w:val="30"/>
          <w:szCs w:val="30"/>
        </w:rPr>
        <w:t>项目绩效自评综述：……。</w:t>
      </w:r>
    </w:p>
    <w:p w14:paraId="73197554">
      <w:pPr>
        <w:autoSpaceDE w:val="0"/>
        <w:autoSpaceDN w:val="0"/>
        <w:adjustRightInd w:val="0"/>
        <w:spacing w:line="360" w:lineRule="auto"/>
        <w:ind w:firstLine="600"/>
        <w:jc w:val="left"/>
        <w:rPr>
          <w:rFonts w:ascii="仿宋" w:hAnsi="仿宋" w:eastAsia="仿宋" w:cs="仿宋_GB2312"/>
          <w:kern w:val="0"/>
          <w:sz w:val="30"/>
          <w:szCs w:val="30"/>
        </w:rPr>
      </w:pPr>
      <w:r>
        <w:rPr>
          <w:rFonts w:hint="eastAsia" w:ascii="仿宋" w:hAnsi="仿宋" w:eastAsia="仿宋" w:cs="仿宋_GB2312"/>
          <w:kern w:val="0"/>
          <w:sz w:val="30"/>
          <w:szCs w:val="30"/>
        </w:rPr>
        <w:t>在公开项目绩效自评综述的同时，需公开《项目支出绩效自评表》。</w:t>
      </w:r>
    </w:p>
    <w:p w14:paraId="557B0FC3">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w:t>
      </w:r>
    </w:p>
    <w:p w14:paraId="5A5F3C68"/>
    <w:p w14:paraId="76AA6613">
      <w:pPr>
        <w:widowControl/>
        <w:spacing w:line="600" w:lineRule="exact"/>
        <w:ind w:firstLine="2088" w:firstLineChars="650"/>
        <w:rPr>
          <w:rFonts w:ascii="宋体" w:hAnsi="宋体"/>
          <w:b/>
          <w:sz w:val="32"/>
          <w:szCs w:val="32"/>
        </w:rPr>
      </w:pPr>
      <w:r>
        <w:rPr>
          <w:rFonts w:hint="eastAsia" w:ascii="宋体" w:hAnsi="宋体"/>
          <w:b/>
          <w:sz w:val="32"/>
          <w:szCs w:val="32"/>
        </w:rPr>
        <w:t>第四部分  名词解释</w:t>
      </w:r>
    </w:p>
    <w:p w14:paraId="14AE269D">
      <w:pPr>
        <w:pStyle w:val="7"/>
        <w:spacing w:line="600" w:lineRule="atLeast"/>
        <w:ind w:firstLine="600"/>
        <w:rPr>
          <w:rFonts w:ascii="仿宋" w:hAnsi="仿宋" w:eastAsia="仿宋"/>
          <w:sz w:val="30"/>
          <w:szCs w:val="30"/>
        </w:rPr>
      </w:pPr>
      <w:r>
        <w:rPr>
          <w:rFonts w:hint="eastAsia" w:ascii="仿宋" w:hAnsi="仿宋" w:eastAsia="仿宋" w:cs="Times New Roman"/>
          <w:sz w:val="30"/>
          <w:szCs w:val="30"/>
        </w:rPr>
        <w:t>名词解释应以财务会计制度、政府收支分类科目以及部门预算管理等规定为基本说明，可在此基础上结合部门实际情况适当细化。“三公”经费支出和机关运行经费支出口径必需予以说明</w:t>
      </w:r>
    </w:p>
    <w:p w14:paraId="3EE9F9C0">
      <w:pPr>
        <w:widowControl/>
        <w:spacing w:line="580" w:lineRule="exact"/>
        <w:jc w:val="left"/>
        <w:rPr>
          <w:rFonts w:ascii="仿宋" w:hAnsi="仿宋" w:eastAsia="仿宋"/>
          <w:kern w:val="0"/>
          <w:sz w:val="30"/>
          <w:szCs w:val="30"/>
        </w:rPr>
      </w:pPr>
      <w:r>
        <w:rPr>
          <w:rFonts w:hint="eastAsia" w:ascii="仿宋" w:hAnsi="仿宋" w:eastAsia="仿宋"/>
          <w:kern w:val="0"/>
          <w:sz w:val="30"/>
          <w:szCs w:val="30"/>
        </w:rPr>
        <w:t xml:space="preserve">    名词解释应以财务会计制度、政府收支分类科目以及部门预算管理等规定为基本说明，可在此基础上结合部门实际情况适当细化。“三公”经费支出和机关运行经费支出口径必需予以说明。</w:t>
      </w:r>
    </w:p>
    <w:p w14:paraId="3D5433A1">
      <w:pPr>
        <w:rPr>
          <w:rFonts w:ascii="仿宋" w:hAnsi="仿宋" w:eastAsia="仿宋"/>
          <w:sz w:val="30"/>
          <w:szCs w:val="30"/>
        </w:rPr>
      </w:pPr>
    </w:p>
    <w:p w14:paraId="17C4B328">
      <w:pPr>
        <w:widowControl/>
        <w:spacing w:line="600" w:lineRule="exact"/>
        <w:ind w:firstLine="640"/>
        <w:jc w:val="left"/>
        <w:rPr>
          <w:rFonts w:ascii="宋体" w:hAnsi="宋体"/>
          <w:b/>
          <w:sz w:val="32"/>
          <w:szCs w:val="30"/>
        </w:rPr>
      </w:pPr>
    </w:p>
    <w:p w14:paraId="6FCC00E9">
      <w:pPr>
        <w:widowControl/>
        <w:spacing w:line="600" w:lineRule="exact"/>
        <w:ind w:firstLine="640"/>
        <w:jc w:val="left"/>
        <w:rPr>
          <w:rFonts w:ascii="宋体" w:hAnsi="宋体"/>
          <w:b/>
          <w:sz w:val="32"/>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B8E8E"/>
    <w:multiLevelType w:val="singleLevel"/>
    <w:tmpl w:val="FDEB8E8E"/>
    <w:lvl w:ilvl="0" w:tentative="0">
      <w:start w:val="2"/>
      <w:numFmt w:val="chineseCounting"/>
      <w:suff w:val="nothing"/>
      <w:lvlText w:val="%1、"/>
      <w:lvlJc w:val="left"/>
      <w:pPr>
        <w:ind w:left="12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8AA1B8B"/>
    <w:rsid w:val="000000BF"/>
    <w:rsid w:val="00006ED0"/>
    <w:rsid w:val="000268CF"/>
    <w:rsid w:val="00034E07"/>
    <w:rsid w:val="00043898"/>
    <w:rsid w:val="000C3D69"/>
    <w:rsid w:val="000C746D"/>
    <w:rsid w:val="000F7BC0"/>
    <w:rsid w:val="00152977"/>
    <w:rsid w:val="001C5568"/>
    <w:rsid w:val="001D1132"/>
    <w:rsid w:val="001E370E"/>
    <w:rsid w:val="00214D4D"/>
    <w:rsid w:val="002316E1"/>
    <w:rsid w:val="002459D3"/>
    <w:rsid w:val="00273409"/>
    <w:rsid w:val="002C1001"/>
    <w:rsid w:val="002C2237"/>
    <w:rsid w:val="002E4B4C"/>
    <w:rsid w:val="00323831"/>
    <w:rsid w:val="00345D14"/>
    <w:rsid w:val="00364CAE"/>
    <w:rsid w:val="00391227"/>
    <w:rsid w:val="003A1B6F"/>
    <w:rsid w:val="00404DE2"/>
    <w:rsid w:val="004529C8"/>
    <w:rsid w:val="00480E0A"/>
    <w:rsid w:val="004B78FF"/>
    <w:rsid w:val="004C0C6A"/>
    <w:rsid w:val="004E5B03"/>
    <w:rsid w:val="00507641"/>
    <w:rsid w:val="005C434E"/>
    <w:rsid w:val="005C7039"/>
    <w:rsid w:val="00670FF8"/>
    <w:rsid w:val="00695A32"/>
    <w:rsid w:val="006A4FB2"/>
    <w:rsid w:val="007270EB"/>
    <w:rsid w:val="007A60F9"/>
    <w:rsid w:val="007B069B"/>
    <w:rsid w:val="007F32CC"/>
    <w:rsid w:val="00830568"/>
    <w:rsid w:val="00854DD5"/>
    <w:rsid w:val="00855396"/>
    <w:rsid w:val="008628C9"/>
    <w:rsid w:val="008C2EC1"/>
    <w:rsid w:val="008E639B"/>
    <w:rsid w:val="008E7A1D"/>
    <w:rsid w:val="00977EB5"/>
    <w:rsid w:val="009829BC"/>
    <w:rsid w:val="009C4E2B"/>
    <w:rsid w:val="009D6AEE"/>
    <w:rsid w:val="00A57418"/>
    <w:rsid w:val="00A57457"/>
    <w:rsid w:val="00A712E8"/>
    <w:rsid w:val="00B03661"/>
    <w:rsid w:val="00B526C5"/>
    <w:rsid w:val="00BD7055"/>
    <w:rsid w:val="00C26CC0"/>
    <w:rsid w:val="00CA7D39"/>
    <w:rsid w:val="00CB3B8C"/>
    <w:rsid w:val="00CD32F8"/>
    <w:rsid w:val="00D01439"/>
    <w:rsid w:val="00D41862"/>
    <w:rsid w:val="00DD0D3A"/>
    <w:rsid w:val="00DD4226"/>
    <w:rsid w:val="00DE3370"/>
    <w:rsid w:val="00E07B89"/>
    <w:rsid w:val="00E1393A"/>
    <w:rsid w:val="00E446BA"/>
    <w:rsid w:val="00E92471"/>
    <w:rsid w:val="00EF3DD3"/>
    <w:rsid w:val="00F20DC6"/>
    <w:rsid w:val="00F32A8B"/>
    <w:rsid w:val="00F468AE"/>
    <w:rsid w:val="00F71613"/>
    <w:rsid w:val="00F76DCD"/>
    <w:rsid w:val="00FA38A9"/>
    <w:rsid w:val="00FB1943"/>
    <w:rsid w:val="08D244ED"/>
    <w:rsid w:val="0BA80F23"/>
    <w:rsid w:val="1477178A"/>
    <w:rsid w:val="15FE2A7A"/>
    <w:rsid w:val="178F3BC4"/>
    <w:rsid w:val="18AA1B8B"/>
    <w:rsid w:val="276D03C1"/>
    <w:rsid w:val="31A133DC"/>
    <w:rsid w:val="46981F29"/>
    <w:rsid w:val="497C7FC3"/>
    <w:rsid w:val="4A055F70"/>
    <w:rsid w:val="4C4214F2"/>
    <w:rsid w:val="5AC215AF"/>
    <w:rsid w:val="6095136D"/>
    <w:rsid w:val="61D65D37"/>
    <w:rsid w:val="71E018B8"/>
    <w:rsid w:val="74A563C2"/>
    <w:rsid w:val="77C57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eastAsia="宋体" w:cs="宋体"/>
      <w:kern w:val="0"/>
      <w:sz w:val="24"/>
    </w:rPr>
  </w:style>
  <w:style w:type="paragraph" w:customStyle="1" w:styleId="7">
    <w:name w:val="p0"/>
    <w:basedOn w:val="1"/>
    <w:qFormat/>
    <w:uiPriority w:val="0"/>
    <w:pPr>
      <w:widowControl/>
    </w:pPr>
    <w:rPr>
      <w:kern w:val="0"/>
      <w:szCs w:val="21"/>
    </w:rPr>
  </w:style>
  <w:style w:type="character" w:customStyle="1" w:styleId="8">
    <w:name w:val="font01"/>
    <w:basedOn w:val="6"/>
    <w:qFormat/>
    <w:uiPriority w:val="0"/>
    <w:rPr>
      <w:rFonts w:hint="eastAsia" w:ascii="宋体" w:hAnsi="宋体" w:eastAsia="宋体" w:cs="宋体"/>
      <w:color w:val="000000"/>
      <w:sz w:val="20"/>
      <w:szCs w:val="20"/>
      <w:u w:val="none"/>
    </w:rPr>
  </w:style>
  <w:style w:type="character" w:customStyle="1" w:styleId="9">
    <w:name w:val="页眉 Char"/>
    <w:basedOn w:val="6"/>
    <w:link w:val="3"/>
    <w:qFormat/>
    <w:uiPriority w:val="0"/>
    <w:rPr>
      <w:rFonts w:asciiTheme="minorHAnsi" w:hAnsiTheme="minorHAnsi" w:eastAsiaTheme="minorEastAsia" w:cstheme="minorBidi"/>
      <w:kern w:val="2"/>
      <w:sz w:val="18"/>
      <w:szCs w:val="18"/>
    </w:rPr>
  </w:style>
  <w:style w:type="character" w:customStyle="1" w:styleId="10">
    <w:name w:val="页脚 Char"/>
    <w:basedOn w:val="6"/>
    <w:link w:val="2"/>
    <w:qFormat/>
    <w:uiPriority w:val="0"/>
    <w:rPr>
      <w:rFonts w:asciiTheme="minorHAnsi" w:hAnsiTheme="minorHAnsi" w:eastAsiaTheme="minorEastAsia" w:cstheme="minorBidi"/>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4C4AD8E-6568-48A7-9480-7792DB653040}">
  <ds:schemaRefs/>
</ds:datastoreItem>
</file>

<file path=docProps/app.xml><?xml version="1.0" encoding="utf-8"?>
<Properties xmlns="http://schemas.openxmlformats.org/officeDocument/2006/extended-properties" xmlns:vt="http://schemas.openxmlformats.org/officeDocument/2006/docPropsVTypes">
  <Template>Normal</Template>
  <Pages>20</Pages>
  <Words>4458</Words>
  <Characters>7167</Characters>
  <Lines>101</Lines>
  <Paragraphs>28</Paragraphs>
  <TotalTime>1593</TotalTime>
  <ScaleCrop>false</ScaleCrop>
  <LinksUpToDate>false</LinksUpToDate>
  <CharactersWithSpaces>7399</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2019-11-06T06:33:00Z</dcterms:created>
  <dc:creator>Administrator</dc:creator>
  <cp:lastModifiedBy>。</cp:lastModifiedBy>
  <dcterms:modified xsi:type="dcterms:W3CDTF">2025-08-27T11:38:45Z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TemplateDocerSaveRecord">
    <vt:lpwstr>eyJoZGlkIjoiMGQ3OGRkMTA3ZDI1MzhhMGUyMTQyNWI1ZWY2Mzk2Y2EiLCJ1c2VySWQiOiI2NjM2NjMyNjAifQ==</vt:lpwstr>
  </property>
  <property fmtid="{D5CDD505-2E9C-101B-9397-08002B2CF9AE}" pid="4" name="ICV">
    <vt:lpwstr>7EEF2ABA40C246A3B18F9A5F9296A76D_12</vt:lpwstr>
  </property>
</Properties>
</file>