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rPr>
      </w:pPr>
      <w:bookmarkStart w:id="0" w:name="_GoBack"/>
      <w:r>
        <w:rPr>
          <w:rFonts w:hint="eastAsia" w:ascii="黑体" w:hAnsi="黑体" w:eastAsia="黑体" w:cs="Times New Roman"/>
          <w:b/>
          <w:bCs/>
          <w:color w:val="auto"/>
          <w:kern w:val="0"/>
          <w:sz w:val="44"/>
          <w:szCs w:val="44"/>
          <w:lang w:eastAsia="zh-CN"/>
        </w:rPr>
        <w:t>庐山市华林镇卫生院2026</w:t>
      </w:r>
      <w:r>
        <w:rPr>
          <w:rFonts w:hint="eastAsia" w:ascii="黑体" w:hAnsi="黑体" w:eastAsia="黑体" w:cs="Times New Roman"/>
          <w:b/>
          <w:bCs/>
          <w:color w:val="auto"/>
          <w:kern w:val="0"/>
          <w:sz w:val="44"/>
          <w:szCs w:val="44"/>
        </w:rPr>
        <w:t>年单位预算</w:t>
      </w:r>
    </w:p>
    <w:bookmarkEnd w:id="0"/>
    <w:p w14:paraId="498C7EDA">
      <w:pPr>
        <w:pStyle w:val="12"/>
        <w:spacing w:line="600" w:lineRule="atLeast"/>
        <w:jc w:val="center"/>
        <w:rPr>
          <w:rFonts w:ascii="黑体" w:hAnsi="黑体" w:eastAsia="黑体"/>
          <w:color w:val="auto"/>
          <w:sz w:val="32"/>
          <w:szCs w:val="32"/>
        </w:rPr>
      </w:pPr>
    </w:p>
    <w:p w14:paraId="69E2A7D1">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2"/>
        <w:rPr>
          <w:rFonts w:hint="eastAsia" w:ascii="仿宋_GB2312" w:hAnsi="仿宋_GB2312" w:eastAsia="仿宋_GB2312" w:cs="仿宋_GB2312"/>
          <w:color w:val="auto"/>
        </w:rPr>
      </w:pPr>
    </w:p>
    <w:p w14:paraId="76C06260">
      <w:pPr>
        <w:pStyle w:val="12"/>
        <w:tabs>
          <w:tab w:val="right" w:pos="8306"/>
        </w:tabs>
        <w:spacing w:line="600" w:lineRule="atLeast"/>
        <w:ind w:firstLine="64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第一部分  </w:t>
      </w:r>
      <w:r>
        <w:rPr>
          <w:rFonts w:hint="eastAsia" w:ascii="仿宋_GB2312" w:hAnsi="仿宋_GB2312" w:eastAsia="仿宋_GB2312" w:cs="仿宋_GB2312"/>
          <w:b/>
          <w:bCs/>
          <w:color w:val="auto"/>
          <w:kern w:val="0"/>
          <w:sz w:val="32"/>
          <w:szCs w:val="32"/>
          <w:lang w:eastAsia="zh-CN"/>
        </w:rPr>
        <w:t>庐山市华林镇卫生院</w:t>
      </w:r>
      <w:r>
        <w:rPr>
          <w:rFonts w:hint="eastAsia" w:ascii="仿宋_GB2312" w:hAnsi="仿宋_GB2312" w:eastAsia="仿宋_GB2312" w:cs="仿宋_GB2312"/>
          <w:b/>
          <w:bCs/>
          <w:color w:val="auto"/>
          <w:sz w:val="32"/>
          <w:szCs w:val="32"/>
        </w:rPr>
        <w:t>概况</w:t>
      </w:r>
      <w:r>
        <w:rPr>
          <w:rFonts w:hint="eastAsia" w:ascii="仿宋_GB2312" w:hAnsi="仿宋_GB2312" w:eastAsia="仿宋_GB2312" w:cs="仿宋_GB2312"/>
          <w:b/>
          <w:bCs/>
          <w:color w:val="auto"/>
          <w:sz w:val="32"/>
          <w:szCs w:val="32"/>
        </w:rPr>
        <w:tab/>
      </w:r>
    </w:p>
    <w:p w14:paraId="1781340C">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2"/>
        <w:spacing w:line="600" w:lineRule="atLeast"/>
        <w:ind w:firstLine="64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第二部分  </w:t>
      </w:r>
      <w:r>
        <w:rPr>
          <w:rFonts w:hint="eastAsia" w:ascii="仿宋_GB2312" w:hAnsi="仿宋_GB2312" w:eastAsia="仿宋_GB2312" w:cs="仿宋_GB2312"/>
          <w:b/>
          <w:bCs/>
          <w:color w:val="auto"/>
          <w:kern w:val="0"/>
          <w:sz w:val="32"/>
          <w:szCs w:val="32"/>
          <w:lang w:eastAsia="zh-CN"/>
        </w:rPr>
        <w:t>庐山市华林镇卫生院</w:t>
      </w:r>
      <w:r>
        <w:rPr>
          <w:rFonts w:hint="eastAsia" w:ascii="仿宋_GB2312" w:hAnsi="仿宋_GB2312" w:eastAsia="仿宋_GB2312" w:cs="仿宋_GB2312"/>
          <w:b/>
          <w:bCs/>
          <w:color w:val="auto"/>
          <w:sz w:val="32"/>
          <w:szCs w:val="32"/>
          <w:lang w:eastAsia="zh-CN"/>
        </w:rPr>
        <w:t>2026</w:t>
      </w:r>
      <w:r>
        <w:rPr>
          <w:rFonts w:hint="eastAsia" w:ascii="仿宋_GB2312" w:hAnsi="仿宋_GB2312" w:eastAsia="仿宋_GB2312" w:cs="仿宋_GB2312"/>
          <w:b/>
          <w:bCs/>
          <w:color w:val="auto"/>
          <w:sz w:val="32"/>
          <w:szCs w:val="32"/>
        </w:rPr>
        <w:t>年单位预算表</w:t>
      </w:r>
    </w:p>
    <w:p w14:paraId="738F6C4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第三部分 </w:t>
      </w:r>
      <w:r>
        <w:rPr>
          <w:rFonts w:hint="eastAsia" w:ascii="仿宋_GB2312" w:hAnsi="仿宋_GB2312" w:eastAsia="仿宋_GB2312" w:cs="仿宋_GB2312"/>
          <w:b/>
          <w:bCs/>
          <w:color w:val="auto"/>
          <w:kern w:val="0"/>
          <w:sz w:val="32"/>
          <w:szCs w:val="32"/>
          <w:lang w:eastAsia="zh-CN"/>
        </w:rPr>
        <w:t>庐山市华林镇卫生院</w:t>
      </w:r>
      <w:r>
        <w:rPr>
          <w:rFonts w:hint="eastAsia" w:ascii="仿宋_GB2312" w:hAnsi="仿宋_GB2312" w:eastAsia="仿宋_GB2312" w:cs="仿宋_GB2312"/>
          <w:b/>
          <w:bCs/>
          <w:color w:val="auto"/>
          <w:sz w:val="32"/>
          <w:szCs w:val="32"/>
          <w:lang w:eastAsia="zh-CN"/>
        </w:rPr>
        <w:t>2026</w:t>
      </w:r>
      <w:r>
        <w:rPr>
          <w:rFonts w:hint="eastAsia" w:ascii="仿宋_GB2312" w:hAnsi="仿宋_GB2312" w:eastAsia="仿宋_GB2312" w:cs="仿宋_GB2312"/>
          <w:b/>
          <w:bCs/>
          <w:color w:val="auto"/>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 xml:space="preserve">第一部分  </w:t>
      </w:r>
      <w:r>
        <w:rPr>
          <w:rFonts w:hint="eastAsia" w:ascii="楷体_GB2312" w:hAnsi="楷体_GB2312" w:eastAsia="楷体_GB2312" w:cs="楷体_GB2312"/>
          <w:b/>
          <w:bCs/>
          <w:color w:val="auto"/>
          <w:kern w:val="0"/>
          <w:sz w:val="32"/>
          <w:szCs w:val="32"/>
          <w:lang w:eastAsia="zh-CN"/>
        </w:rPr>
        <w:t>庐山市华林镇卫生院</w:t>
      </w:r>
      <w:r>
        <w:rPr>
          <w:rFonts w:hint="eastAsia" w:ascii="楷体_GB2312" w:hAnsi="楷体_GB2312" w:eastAsia="楷体_GB2312" w:cs="楷体_GB2312"/>
          <w:b/>
          <w:color w:val="auto"/>
          <w:sz w:val="32"/>
          <w:szCs w:val="32"/>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7497008C">
      <w:pPr>
        <w:ind w:firstLine="480" w:firstLineChars="150"/>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华林镇卫生院的主要职责是：为人民身体健康提供基本医疗和基本公共卫生服务，医疗、常见病多发病护理、恢复期病人康复治疗与护理、预防保健、卫生技术人员培训。</w:t>
      </w:r>
    </w:p>
    <w:p w14:paraId="6A2A716D">
      <w:pPr>
        <w:rPr>
          <w:b/>
          <w:sz w:val="36"/>
          <w:szCs w:val="36"/>
        </w:rPr>
      </w:pPr>
      <w:r>
        <w:rPr>
          <w:rFonts w:hint="eastAsia"/>
          <w:b/>
          <w:sz w:val="36"/>
          <w:szCs w:val="36"/>
        </w:rPr>
        <w:t>二、机构设置及人员情况</w:t>
      </w:r>
    </w:p>
    <w:p w14:paraId="04625E2F">
      <w:pPr>
        <w:ind w:firstLine="640" w:firstLineChars="200"/>
        <w:rPr>
          <w:rFonts w:hint="default" w:ascii="仿宋" w:hAnsi="仿宋" w:eastAsia="仿宋"/>
          <w:sz w:val="32"/>
          <w:szCs w:val="32"/>
          <w:u w:val="none"/>
          <w:lang w:val="en-US" w:eastAsia="zh-CN"/>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color w:val="000000"/>
          <w:sz w:val="32"/>
          <w:szCs w:val="32"/>
          <w:lang w:eastAsia="zh-CN"/>
        </w:rPr>
        <w:t>华林镇卫生院</w:t>
      </w:r>
      <w:r>
        <w:rPr>
          <w:rFonts w:hint="eastAsia" w:ascii="仿宋" w:hAnsi="仿宋" w:eastAsia="仿宋" w:cs="仿宋"/>
          <w:b w:val="0"/>
          <w:bCs w:val="0"/>
          <w:sz w:val="32"/>
          <w:szCs w:val="32"/>
        </w:rPr>
        <w:t>内设处</w:t>
      </w:r>
      <w:r>
        <w:rPr>
          <w:rFonts w:hint="eastAsia" w:ascii="仿宋" w:hAnsi="仿宋" w:eastAsia="仿宋"/>
          <w:sz w:val="32"/>
          <w:szCs w:val="32"/>
        </w:rPr>
        <w:t>室</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3</w:t>
      </w:r>
      <w:r>
        <w:rPr>
          <w:rFonts w:hint="eastAsia" w:ascii="仿宋_GB2312" w:eastAsia="仿宋_GB2312"/>
          <w:sz w:val="32"/>
          <w:szCs w:val="30"/>
          <w:u w:val="single"/>
        </w:rPr>
        <w:t xml:space="preserve">   </w:t>
      </w:r>
      <w:r>
        <w:rPr>
          <w:rFonts w:ascii="仿宋" w:hAnsi="仿宋" w:eastAsia="仿宋"/>
          <w:sz w:val="32"/>
          <w:szCs w:val="32"/>
        </w:rPr>
        <w:t xml:space="preserve"> </w:t>
      </w:r>
      <w:r>
        <w:rPr>
          <w:rFonts w:hint="eastAsia" w:ascii="仿宋" w:hAnsi="仿宋" w:eastAsia="仿宋"/>
          <w:sz w:val="32"/>
          <w:szCs w:val="32"/>
        </w:rPr>
        <w:t>个，</w:t>
      </w:r>
      <w:r>
        <w:rPr>
          <w:rFonts w:hint="eastAsia" w:ascii="仿宋" w:hAnsi="仿宋" w:eastAsia="仿宋"/>
          <w:sz w:val="32"/>
          <w:szCs w:val="32"/>
          <w:lang w:val="en-US" w:eastAsia="zh-CN"/>
        </w:rPr>
        <w:t>包含公卫科</w:t>
      </w:r>
      <w:r>
        <w:rPr>
          <w:rFonts w:hint="eastAsia" w:ascii="仿宋_GB2312" w:eastAsia="仿宋_GB2312"/>
          <w:sz w:val="32"/>
          <w:szCs w:val="30"/>
          <w:u w:val="single"/>
        </w:rPr>
        <w:t xml:space="preserve"> </w:t>
      </w:r>
      <w:r>
        <w:rPr>
          <w:rFonts w:hint="eastAsia" w:ascii="仿宋_GB2312" w:eastAsia="仿宋_GB2312"/>
          <w:sz w:val="32"/>
          <w:szCs w:val="30"/>
          <w:u w:val="none"/>
          <w:lang w:val="en-US" w:eastAsia="zh-CN"/>
        </w:rPr>
        <w:t>1</w:t>
      </w:r>
      <w:r>
        <w:rPr>
          <w:rFonts w:hint="eastAsia" w:ascii="仿宋" w:hAnsi="仿宋" w:eastAsia="仿宋"/>
          <w:sz w:val="32"/>
          <w:szCs w:val="32"/>
          <w:u w:val="none"/>
        </w:rPr>
        <w:t>个，</w:t>
      </w:r>
      <w:r>
        <w:rPr>
          <w:rFonts w:hint="eastAsia" w:ascii="仿宋" w:hAnsi="仿宋" w:eastAsia="仿宋"/>
          <w:sz w:val="32"/>
          <w:szCs w:val="32"/>
          <w:u w:val="none"/>
          <w:lang w:val="en-US" w:eastAsia="zh-CN"/>
        </w:rPr>
        <w:t>人数10人；医疗科1个，人数7人；行政科1个，人数3人。</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25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20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20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12</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01CF16E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color w:val="000000"/>
          <w:sz w:val="32"/>
          <w:szCs w:val="32"/>
          <w:lang w:eastAsia="zh-CN"/>
        </w:rPr>
        <w:t>华林镇卫生院</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6BBEEDD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593218C6">
      <w:pPr>
        <w:ind w:firstLine="640" w:firstLineChars="200"/>
        <w:jc w:val="left"/>
        <w:rPr>
          <w:rStyle w:val="11"/>
          <w:rFonts w:ascii="仿宋" w:hAnsi="仿宋" w:eastAsia="仿宋"/>
          <w:bCs/>
          <w:sz w:val="32"/>
          <w:szCs w:val="32"/>
        </w:rPr>
      </w:pPr>
    </w:p>
    <w:p w14:paraId="681A192A">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bCs/>
          <w:color w:val="000000"/>
          <w:sz w:val="32"/>
          <w:szCs w:val="32"/>
          <w:lang w:eastAsia="zh-CN"/>
        </w:rPr>
        <w:t>华林镇卫生院</w:t>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hint="eastAsia" w:ascii="仿宋" w:hAnsi="仿宋" w:eastAsia="仿宋" w:cs="仿宋"/>
          <w:b/>
          <w:sz w:val="32"/>
          <w:szCs w:val="32"/>
          <w:u w:val="none"/>
        </w:rPr>
      </w:pPr>
      <w:r>
        <w:rPr>
          <w:rFonts w:hint="eastAsia" w:ascii="仿宋" w:hAnsi="仿宋" w:eastAsia="仿宋" w:cs="仿宋"/>
          <w:b/>
          <w:sz w:val="32"/>
          <w:szCs w:val="32"/>
          <w:u w:val="none"/>
        </w:rPr>
        <w:t>一、</w:t>
      </w:r>
      <w:r>
        <w:rPr>
          <w:rFonts w:hint="eastAsia" w:ascii="仿宋" w:hAnsi="仿宋" w:eastAsia="仿宋" w:cs="仿宋"/>
          <w:b/>
          <w:sz w:val="32"/>
          <w:szCs w:val="32"/>
          <w:u w:val="none"/>
          <w:lang w:eastAsia="zh-CN"/>
        </w:rPr>
        <w:t>2026</w:t>
      </w:r>
      <w:r>
        <w:rPr>
          <w:rFonts w:hint="eastAsia" w:ascii="仿宋" w:hAnsi="仿宋" w:eastAsia="仿宋" w:cs="仿宋"/>
          <w:b/>
          <w:sz w:val="32"/>
          <w:szCs w:val="32"/>
          <w:u w:val="none"/>
        </w:rPr>
        <w:t>年单位预算收支情况说明</w:t>
      </w:r>
    </w:p>
    <w:p w14:paraId="2697FCC0">
      <w:pPr>
        <w:rPr>
          <w:rStyle w:val="11"/>
          <w:rFonts w:hint="eastAsia" w:ascii="仿宋" w:hAnsi="仿宋" w:eastAsia="仿宋" w:cs="仿宋"/>
          <w:b/>
          <w:sz w:val="32"/>
          <w:szCs w:val="32"/>
          <w:u w:val="none"/>
        </w:rPr>
      </w:pPr>
      <w:r>
        <w:rPr>
          <w:rStyle w:val="11"/>
          <w:rFonts w:hint="eastAsia" w:ascii="仿宋" w:hAnsi="仿宋" w:eastAsia="仿宋" w:cs="仿宋"/>
          <w:b/>
          <w:sz w:val="32"/>
          <w:szCs w:val="32"/>
          <w:u w:val="none"/>
        </w:rPr>
        <w:t xml:space="preserve"> (一)收入预算情况</w:t>
      </w:r>
    </w:p>
    <w:p w14:paraId="53245BA8">
      <w:pPr>
        <w:widowControl/>
        <w:ind w:firstLine="640" w:firstLineChars="200"/>
        <w:rPr>
          <w:rFonts w:hint="eastAsia" w:ascii="仿宋" w:hAnsi="仿宋" w:eastAsia="仿宋" w:cs="仿宋"/>
          <w:color w:val="FF0000"/>
          <w:kern w:val="0"/>
          <w:sz w:val="32"/>
          <w:szCs w:val="32"/>
          <w:u w:val="none"/>
          <w:lang w:val="en-US" w:eastAsia="zh-CN"/>
        </w:rPr>
      </w:pPr>
      <w:r>
        <w:rPr>
          <w:rFonts w:hint="eastAsia" w:ascii="仿宋" w:hAnsi="仿宋" w:eastAsia="仿宋" w:cs="仿宋"/>
          <w:kern w:val="0"/>
          <w:sz w:val="32"/>
          <w:szCs w:val="32"/>
          <w:u w:val="none"/>
          <w:lang w:eastAsia="zh-CN"/>
        </w:rPr>
        <w:t>2026</w:t>
      </w:r>
      <w:r>
        <w:rPr>
          <w:rFonts w:hint="eastAsia" w:ascii="仿宋" w:hAnsi="仿宋" w:eastAsia="仿宋" w:cs="仿宋"/>
          <w:kern w:val="0"/>
          <w:sz w:val="32"/>
          <w:szCs w:val="32"/>
          <w:u w:val="none"/>
        </w:rPr>
        <w:t>年</w:t>
      </w:r>
      <w:r>
        <w:rPr>
          <w:rFonts w:hint="eastAsia" w:ascii="仿宋" w:hAnsi="仿宋" w:eastAsia="仿宋" w:cs="仿宋"/>
          <w:b w:val="0"/>
          <w:bCs w:val="0"/>
          <w:color w:val="000000"/>
          <w:sz w:val="32"/>
          <w:szCs w:val="32"/>
          <w:u w:val="none"/>
          <w:lang w:eastAsia="zh-CN"/>
        </w:rPr>
        <w:t>华林镇卫生院</w:t>
      </w:r>
      <w:r>
        <w:rPr>
          <w:rFonts w:hint="eastAsia" w:ascii="仿宋" w:hAnsi="仿宋" w:eastAsia="仿宋" w:cs="仿宋"/>
          <w:kern w:val="0"/>
          <w:sz w:val="32"/>
          <w:szCs w:val="32"/>
          <w:u w:val="none"/>
        </w:rPr>
        <w:fldChar w:fldCharType="begin"/>
      </w:r>
      <w:r>
        <w:rPr>
          <w:rFonts w:hint="eastAsia" w:ascii="仿宋" w:hAnsi="仿宋" w:eastAsia="仿宋" w:cs="仿宋"/>
          <w:kern w:val="0"/>
          <w:sz w:val="32"/>
          <w:szCs w:val="32"/>
          <w:u w:val="none"/>
        </w:rPr>
        <w:instrText xml:space="preserve">MERGEFIELD ${page540426799.ds254512694_V_BGT_DEP_INCOME_DXQDW01_ZJ}</w:instrText>
      </w:r>
      <w:r>
        <w:rPr>
          <w:rFonts w:hint="eastAsia" w:ascii="仿宋" w:hAnsi="仿宋" w:eastAsia="仿宋" w:cs="仿宋"/>
          <w:kern w:val="0"/>
          <w:sz w:val="32"/>
          <w:szCs w:val="32"/>
          <w:u w:val="none"/>
        </w:rPr>
        <w:fldChar w:fldCharType="separate"/>
      </w:r>
      <w:r>
        <w:rPr>
          <w:rFonts w:hint="eastAsia" w:ascii="仿宋" w:hAnsi="仿宋" w:eastAsia="仿宋" w:cs="仿宋"/>
          <w:kern w:val="0"/>
          <w:sz w:val="32"/>
          <w:szCs w:val="32"/>
          <w:u w:val="none"/>
        </w:rPr>
        <w:t>收入预算总额为</w:t>
      </w:r>
      <w:r>
        <w:rPr>
          <w:rFonts w:hint="eastAsia" w:ascii="仿宋" w:hAnsi="仿宋" w:eastAsia="仿宋" w:cs="仿宋"/>
          <w:kern w:val="0"/>
          <w:sz w:val="32"/>
          <w:szCs w:val="32"/>
          <w:u w:val="none"/>
          <w:lang w:val="en-US" w:eastAsia="zh-CN"/>
        </w:rPr>
        <w:t>583.62</w:t>
      </w:r>
      <w:r>
        <w:rPr>
          <w:rFonts w:hint="eastAsia" w:ascii="仿宋" w:hAnsi="仿宋" w:eastAsia="仿宋" w:cs="仿宋"/>
          <w:kern w:val="0"/>
          <w:sz w:val="32"/>
          <w:szCs w:val="32"/>
          <w:u w:val="none"/>
        </w:rPr>
        <w:t>万元,较上年预算安排减少</w:t>
      </w:r>
      <w:r>
        <w:rPr>
          <w:rFonts w:hint="eastAsia" w:ascii="仿宋" w:hAnsi="仿宋" w:eastAsia="仿宋" w:cs="仿宋"/>
          <w:kern w:val="0"/>
          <w:sz w:val="32"/>
          <w:szCs w:val="32"/>
          <w:u w:val="none"/>
          <w:lang w:val="en-US" w:eastAsia="zh-CN"/>
        </w:rPr>
        <w:t>1.02</w:t>
      </w:r>
      <w:r>
        <w:rPr>
          <w:rFonts w:hint="eastAsia" w:ascii="仿宋" w:hAnsi="仿宋" w:eastAsia="仿宋" w:cs="仿宋"/>
          <w:kern w:val="0"/>
          <w:sz w:val="32"/>
          <w:szCs w:val="32"/>
          <w:u w:val="none"/>
        </w:rPr>
        <w:t>万元;</w:t>
      </w:r>
      <w:r>
        <w:rPr>
          <w:rFonts w:hint="eastAsia" w:ascii="仿宋" w:hAnsi="仿宋" w:eastAsia="仿宋" w:cs="仿宋"/>
          <w:sz w:val="32"/>
          <w:szCs w:val="32"/>
          <w:u w:val="none"/>
        </w:rPr>
        <w:fldChar w:fldCharType="end"/>
      </w:r>
      <w:r>
        <w:rPr>
          <w:rFonts w:hint="eastAsia" w:ascii="仿宋" w:hAnsi="仿宋" w:eastAsia="仿宋" w:cs="仿宋"/>
          <w:kern w:val="0"/>
          <w:sz w:val="32"/>
          <w:szCs w:val="32"/>
          <w:u w:val="none"/>
        </w:rPr>
        <w:fldChar w:fldCharType="begin"/>
      </w:r>
      <w:r>
        <w:rPr>
          <w:rFonts w:hint="eastAsia" w:ascii="仿宋" w:hAnsi="仿宋" w:eastAsia="仿宋" w:cs="仿宋"/>
          <w:kern w:val="0"/>
          <w:sz w:val="32"/>
          <w:szCs w:val="32"/>
          <w:u w:val="none"/>
        </w:rPr>
        <w:instrText xml:space="preserve">MERGEFIELD ${page540426799.ds254512694_V_BGT_DEP_INCOME_DXQDW01_SRXMMX}</w:instrText>
      </w:r>
      <w:r>
        <w:rPr>
          <w:rFonts w:hint="eastAsia" w:ascii="仿宋" w:hAnsi="仿宋" w:eastAsia="仿宋" w:cs="仿宋"/>
          <w:kern w:val="0"/>
          <w:sz w:val="32"/>
          <w:szCs w:val="32"/>
          <w:u w:val="none"/>
        </w:rPr>
        <w:fldChar w:fldCharType="separate"/>
      </w:r>
      <w:r>
        <w:rPr>
          <w:rFonts w:hint="eastAsia" w:ascii="仿宋" w:hAnsi="仿宋" w:eastAsia="仿宋" w:cs="仿宋"/>
          <w:kern w:val="0"/>
          <w:sz w:val="32"/>
          <w:szCs w:val="32"/>
          <w:u w:val="none"/>
        </w:rPr>
        <w:t>财政拨款收入</w:t>
      </w:r>
      <w:r>
        <w:rPr>
          <w:rFonts w:hint="eastAsia" w:ascii="仿宋" w:hAnsi="仿宋" w:eastAsia="仿宋" w:cs="仿宋"/>
          <w:kern w:val="0"/>
          <w:sz w:val="32"/>
          <w:szCs w:val="32"/>
          <w:u w:val="none"/>
          <w:lang w:val="en-US" w:eastAsia="zh-CN"/>
        </w:rPr>
        <w:t>583.62</w:t>
      </w:r>
      <w:r>
        <w:rPr>
          <w:rFonts w:hint="eastAsia" w:ascii="仿宋" w:hAnsi="仿宋" w:eastAsia="仿宋" w:cs="仿宋"/>
          <w:kern w:val="0"/>
          <w:sz w:val="32"/>
          <w:szCs w:val="32"/>
          <w:u w:val="none"/>
        </w:rPr>
        <w:t>万元,较上年预算安排减</w:t>
      </w:r>
      <w:r>
        <w:rPr>
          <w:rFonts w:hint="eastAsia" w:ascii="仿宋" w:hAnsi="仿宋" w:eastAsia="仿宋" w:cs="仿宋"/>
          <w:kern w:val="0"/>
          <w:sz w:val="32"/>
          <w:szCs w:val="32"/>
          <w:u w:val="none"/>
          <w:lang w:eastAsia="zh-CN"/>
        </w:rPr>
        <w:t>少</w:t>
      </w:r>
      <w:r>
        <w:rPr>
          <w:rFonts w:hint="eastAsia" w:ascii="仿宋" w:hAnsi="仿宋" w:eastAsia="仿宋" w:cs="仿宋"/>
          <w:kern w:val="0"/>
          <w:sz w:val="32"/>
          <w:szCs w:val="32"/>
          <w:u w:val="none"/>
          <w:lang w:val="en-US" w:eastAsia="zh-CN"/>
        </w:rPr>
        <w:t>1.02</w:t>
      </w:r>
      <w:r>
        <w:rPr>
          <w:rFonts w:hint="eastAsia" w:ascii="仿宋" w:hAnsi="仿宋" w:eastAsia="仿宋" w:cs="仿宋"/>
          <w:kern w:val="0"/>
          <w:sz w:val="32"/>
          <w:szCs w:val="32"/>
          <w:u w:val="none"/>
        </w:rPr>
        <w:t>万元。</w:t>
      </w:r>
      <w:r>
        <w:rPr>
          <w:rFonts w:hint="eastAsia" w:ascii="仿宋" w:hAnsi="仿宋" w:eastAsia="仿宋" w:cs="仿宋"/>
          <w:sz w:val="32"/>
          <w:szCs w:val="32"/>
          <w:u w:val="none"/>
        </w:rPr>
        <w:fldChar w:fldCharType="end"/>
      </w:r>
      <w:r>
        <w:rPr>
          <w:rFonts w:hint="eastAsia" w:ascii="仿宋" w:hAnsi="仿宋" w:eastAsia="仿宋" w:cs="仿宋"/>
          <w:kern w:val="0"/>
          <w:sz w:val="32"/>
          <w:szCs w:val="32"/>
          <w:u w:val="none"/>
          <w:lang w:val="en-US" w:eastAsia="zh-CN"/>
        </w:rPr>
        <w:t>减少变化原因为(单位人员调出及退休。)</w:t>
      </w:r>
    </w:p>
    <w:p w14:paraId="45D45D83">
      <w:pPr>
        <w:rPr>
          <w:rStyle w:val="11"/>
          <w:rFonts w:hint="eastAsia" w:ascii="仿宋" w:hAnsi="仿宋" w:eastAsia="仿宋" w:cs="仿宋"/>
          <w:b/>
          <w:sz w:val="32"/>
          <w:szCs w:val="32"/>
          <w:u w:val="none"/>
        </w:rPr>
      </w:pPr>
      <w:r>
        <w:rPr>
          <w:rStyle w:val="11"/>
          <w:rFonts w:hint="eastAsia" w:ascii="仿宋" w:hAnsi="仿宋" w:eastAsia="仿宋" w:cs="仿宋"/>
          <w:b/>
          <w:sz w:val="32"/>
          <w:szCs w:val="32"/>
          <w:u w:val="none"/>
        </w:rPr>
        <w:t xml:space="preserve"> (二)支出预算情况</w:t>
      </w:r>
    </w:p>
    <w:p w14:paraId="61F69255">
      <w:pPr>
        <w:widowControl/>
        <w:ind w:firstLine="640" w:firstLineChars="200"/>
        <w:rPr>
          <w:rFonts w:hint="eastAsia" w:ascii="仿宋" w:hAnsi="仿宋" w:eastAsia="仿宋" w:cs="仿宋"/>
          <w:color w:val="FF0000"/>
          <w:kern w:val="0"/>
          <w:sz w:val="32"/>
          <w:szCs w:val="32"/>
          <w:u w:val="none"/>
          <w:lang w:val="en-US" w:eastAsia="zh-CN"/>
        </w:rPr>
      </w:pPr>
      <w:r>
        <w:rPr>
          <w:rStyle w:val="11"/>
          <w:rFonts w:hint="eastAsia" w:ascii="仿宋" w:hAnsi="仿宋" w:eastAsia="仿宋" w:cs="仿宋"/>
          <w:sz w:val="32"/>
          <w:szCs w:val="32"/>
          <w:u w:val="none"/>
          <w:lang w:eastAsia="zh-CN"/>
        </w:rPr>
        <w:t>2026</w:t>
      </w:r>
      <w:r>
        <w:rPr>
          <w:rStyle w:val="11"/>
          <w:rFonts w:hint="eastAsia" w:ascii="仿宋" w:hAnsi="仿宋" w:eastAsia="仿宋" w:cs="仿宋"/>
          <w:sz w:val="32"/>
          <w:szCs w:val="32"/>
          <w:u w:val="none"/>
        </w:rPr>
        <w:t>年</w:t>
      </w:r>
      <w:r>
        <w:rPr>
          <w:rFonts w:hint="eastAsia" w:ascii="仿宋" w:hAnsi="仿宋" w:eastAsia="仿宋" w:cs="仿宋"/>
          <w:b w:val="0"/>
          <w:bCs w:val="0"/>
          <w:color w:val="000000"/>
          <w:sz w:val="32"/>
          <w:szCs w:val="32"/>
          <w:u w:val="none"/>
          <w:lang w:eastAsia="zh-CN"/>
        </w:rPr>
        <w:t>华林镇卫生院</w:t>
      </w:r>
      <w:r>
        <w:rPr>
          <w:rStyle w:val="11"/>
          <w:rFonts w:hint="eastAsia" w:ascii="仿宋" w:hAnsi="仿宋" w:eastAsia="仿宋" w:cs="仿宋"/>
          <w:sz w:val="32"/>
          <w:szCs w:val="32"/>
          <w:u w:val="none"/>
        </w:rPr>
        <w:fldChar w:fldCharType="begin"/>
      </w:r>
      <w:r>
        <w:rPr>
          <w:rStyle w:val="11"/>
          <w:rFonts w:hint="eastAsia" w:ascii="仿宋" w:hAnsi="仿宋" w:eastAsia="仿宋" w:cs="仿宋"/>
          <w:sz w:val="32"/>
          <w:szCs w:val="32"/>
          <w:u w:val="none"/>
        </w:rPr>
        <w:instrText xml:space="preserve">MERGEFIELD ${page540426799.ds357974894_REP_BGT_T_HC1100002019_DXQ02DW_S_ZJ}</w:instrText>
      </w:r>
      <w:r>
        <w:rPr>
          <w:rStyle w:val="11"/>
          <w:rFonts w:hint="eastAsia" w:ascii="仿宋" w:hAnsi="仿宋" w:eastAsia="仿宋" w:cs="仿宋"/>
          <w:sz w:val="32"/>
          <w:szCs w:val="32"/>
          <w:u w:val="none"/>
        </w:rPr>
        <w:fldChar w:fldCharType="separate"/>
      </w:r>
      <w:r>
        <w:rPr>
          <w:rStyle w:val="11"/>
          <w:rFonts w:hint="eastAsia" w:ascii="仿宋" w:hAnsi="仿宋" w:eastAsia="仿宋" w:cs="仿宋"/>
          <w:sz w:val="32"/>
          <w:szCs w:val="32"/>
          <w:u w:val="none"/>
        </w:rPr>
        <w:t>支出预算总额为</w:t>
      </w:r>
      <w:r>
        <w:rPr>
          <w:rStyle w:val="11"/>
          <w:rFonts w:hint="eastAsia" w:ascii="仿宋" w:hAnsi="仿宋" w:eastAsia="仿宋" w:cs="仿宋"/>
          <w:sz w:val="32"/>
          <w:szCs w:val="32"/>
          <w:u w:val="none"/>
          <w:lang w:val="en-US" w:eastAsia="zh-CN"/>
        </w:rPr>
        <w:t>803.62</w:t>
      </w:r>
      <w:r>
        <w:rPr>
          <w:rStyle w:val="11"/>
          <w:rFonts w:hint="eastAsia" w:ascii="仿宋" w:hAnsi="仿宋" w:eastAsia="仿宋" w:cs="仿宋"/>
          <w:sz w:val="32"/>
          <w:szCs w:val="32"/>
          <w:u w:val="none"/>
        </w:rPr>
        <w:t>万元,较上年预算安排增加</w:t>
      </w:r>
      <w:r>
        <w:rPr>
          <w:rStyle w:val="11"/>
          <w:rFonts w:hint="eastAsia" w:ascii="仿宋" w:hAnsi="仿宋" w:eastAsia="仿宋" w:cs="仿宋"/>
          <w:sz w:val="32"/>
          <w:szCs w:val="32"/>
          <w:u w:val="none"/>
          <w:lang w:val="en-US" w:eastAsia="zh-CN"/>
        </w:rPr>
        <w:t>218.98</w:t>
      </w:r>
      <w:r>
        <w:rPr>
          <w:rStyle w:val="11"/>
          <w:rFonts w:hint="eastAsia" w:ascii="仿宋" w:hAnsi="仿宋" w:eastAsia="仿宋" w:cs="仿宋"/>
          <w:sz w:val="32"/>
          <w:szCs w:val="32"/>
          <w:u w:val="none"/>
        </w:rPr>
        <w:t>万元;</w:t>
      </w:r>
      <w:r>
        <w:rPr>
          <w:rFonts w:hint="eastAsia" w:ascii="仿宋" w:hAnsi="仿宋" w:eastAsia="仿宋" w:cs="仿宋"/>
          <w:sz w:val="32"/>
          <w:szCs w:val="32"/>
          <w:u w:val="none"/>
        </w:rPr>
        <w:fldChar w:fldCharType="end"/>
      </w:r>
      <w:r>
        <w:rPr>
          <w:rFonts w:hint="eastAsia" w:ascii="仿宋" w:hAnsi="仿宋" w:eastAsia="仿宋" w:cs="仿宋"/>
          <w:kern w:val="0"/>
          <w:sz w:val="32"/>
          <w:szCs w:val="32"/>
          <w:u w:val="none"/>
          <w:lang w:val="en-US" w:eastAsia="zh-CN"/>
        </w:rPr>
        <w:t>增加变化原因为（</w:t>
      </w:r>
      <w:r>
        <w:rPr>
          <w:rFonts w:hint="eastAsia" w:ascii="仿宋" w:hAnsi="仿宋" w:eastAsia="仿宋" w:cs="仿宋"/>
          <w:color w:val="auto"/>
          <w:kern w:val="0"/>
          <w:sz w:val="32"/>
          <w:szCs w:val="32"/>
          <w:u w:val="none"/>
          <w:lang w:val="en-US" w:eastAsia="zh-CN"/>
        </w:rPr>
        <w:t>年初支出预算未做中央省级配套资金项目，该项目未年中增加。</w:t>
      </w:r>
      <w:r>
        <w:rPr>
          <w:rFonts w:hint="eastAsia" w:ascii="仿宋" w:hAnsi="仿宋" w:eastAsia="仿宋" w:cs="仿宋"/>
          <w:kern w:val="0"/>
          <w:sz w:val="32"/>
          <w:szCs w:val="32"/>
          <w:u w:val="none"/>
          <w:lang w:val="en-US" w:eastAsia="zh-CN"/>
        </w:rPr>
        <w:t>）</w:t>
      </w:r>
    </w:p>
    <w:p w14:paraId="347A5A02">
      <w:pPr>
        <w:widowControl/>
        <w:ind w:firstLine="640" w:firstLineChars="200"/>
        <w:rPr>
          <w:rStyle w:val="11"/>
          <w:rFonts w:hint="eastAsia" w:ascii="仿宋" w:hAnsi="仿宋" w:eastAsia="仿宋" w:cs="仿宋"/>
          <w:color w:val="auto"/>
          <w:sz w:val="32"/>
          <w:szCs w:val="32"/>
          <w:u w:val="none"/>
        </w:rPr>
      </w:pPr>
      <w:r>
        <w:rPr>
          <w:rStyle w:val="11"/>
          <w:rFonts w:hint="eastAsia" w:ascii="仿宋" w:hAnsi="仿宋" w:eastAsia="仿宋" w:cs="仿宋"/>
          <w:color w:val="auto"/>
          <w:sz w:val="32"/>
          <w:szCs w:val="32"/>
          <w:u w:val="none"/>
        </w:rPr>
        <w:t xml:space="preserve">其中：按支出项目类别划分： </w:t>
      </w:r>
      <w:r>
        <w:rPr>
          <w:rStyle w:val="11"/>
          <w:rFonts w:hint="eastAsia" w:ascii="仿宋" w:hAnsi="仿宋" w:eastAsia="仿宋" w:cs="仿宋"/>
          <w:color w:val="auto"/>
          <w:sz w:val="32"/>
          <w:szCs w:val="32"/>
          <w:u w:val="none"/>
        </w:rPr>
        <w:fldChar w:fldCharType="begin"/>
      </w:r>
      <w:r>
        <w:rPr>
          <w:rStyle w:val="11"/>
          <w:rFonts w:hint="eastAsia" w:ascii="仿宋" w:hAnsi="仿宋" w:eastAsia="仿宋" w:cs="仿宋"/>
          <w:color w:val="auto"/>
          <w:sz w:val="32"/>
          <w:szCs w:val="32"/>
          <w:u w:val="none"/>
        </w:rPr>
        <w:instrText xml:space="preserve">MERGEFIELD ${page540426799.ds357974894_REP_BGT_T_HC1100002019_DXQ02DW_JBZCQK}</w:instrText>
      </w:r>
      <w:r>
        <w:rPr>
          <w:rStyle w:val="11"/>
          <w:rFonts w:hint="eastAsia" w:ascii="仿宋" w:hAnsi="仿宋" w:eastAsia="仿宋" w:cs="仿宋"/>
          <w:color w:val="auto"/>
          <w:sz w:val="32"/>
          <w:szCs w:val="32"/>
          <w:u w:val="none"/>
        </w:rPr>
        <w:fldChar w:fldCharType="separate"/>
      </w:r>
      <w:r>
        <w:rPr>
          <w:rStyle w:val="11"/>
          <w:rFonts w:hint="eastAsia" w:ascii="仿宋" w:hAnsi="仿宋" w:eastAsia="仿宋" w:cs="仿宋"/>
          <w:color w:val="auto"/>
          <w:sz w:val="32"/>
          <w:szCs w:val="32"/>
          <w:u w:val="none"/>
        </w:rPr>
        <w:t>基本支出</w:t>
      </w:r>
      <w:r>
        <w:rPr>
          <w:rStyle w:val="11"/>
          <w:rFonts w:hint="eastAsia" w:ascii="仿宋" w:hAnsi="仿宋" w:eastAsia="仿宋" w:cs="仿宋"/>
          <w:color w:val="auto"/>
          <w:sz w:val="32"/>
          <w:szCs w:val="32"/>
          <w:u w:val="none"/>
          <w:lang w:val="en-US" w:eastAsia="zh-CN"/>
        </w:rPr>
        <w:t>534.04</w:t>
      </w:r>
      <w:r>
        <w:rPr>
          <w:rStyle w:val="11"/>
          <w:rFonts w:hint="eastAsia" w:ascii="仿宋" w:hAnsi="仿宋" w:eastAsia="仿宋" w:cs="仿宋"/>
          <w:color w:val="auto"/>
          <w:sz w:val="32"/>
          <w:szCs w:val="32"/>
          <w:u w:val="none"/>
        </w:rPr>
        <w:t>万元,较上年预算安排增加（减少）</w:t>
      </w:r>
      <w:r>
        <w:rPr>
          <w:rStyle w:val="11"/>
          <w:rFonts w:hint="eastAsia" w:ascii="仿宋" w:hAnsi="仿宋" w:eastAsia="仿宋" w:cs="仿宋"/>
          <w:color w:val="auto"/>
          <w:sz w:val="32"/>
          <w:szCs w:val="32"/>
          <w:u w:val="none"/>
          <w:lang w:val="en-US" w:eastAsia="zh-CN"/>
        </w:rPr>
        <w:t>236.69</w:t>
      </w:r>
      <w:r>
        <w:rPr>
          <w:rStyle w:val="11"/>
          <w:rFonts w:hint="eastAsia" w:ascii="仿宋" w:hAnsi="仿宋" w:eastAsia="仿宋" w:cs="仿宋"/>
          <w:color w:val="auto"/>
          <w:sz w:val="32"/>
          <w:szCs w:val="32"/>
          <w:u w:val="none"/>
        </w:rPr>
        <w:t>万元;其中：工资福利支出</w:t>
      </w:r>
      <w:r>
        <w:rPr>
          <w:rStyle w:val="11"/>
          <w:rFonts w:hint="eastAsia" w:ascii="仿宋" w:hAnsi="仿宋" w:eastAsia="仿宋" w:cs="仿宋"/>
          <w:color w:val="auto"/>
          <w:sz w:val="32"/>
          <w:szCs w:val="32"/>
          <w:u w:val="none"/>
          <w:lang w:val="en-US" w:eastAsia="zh-CN"/>
        </w:rPr>
        <w:t>313.03</w:t>
      </w:r>
      <w:r>
        <w:rPr>
          <w:rStyle w:val="11"/>
          <w:rFonts w:hint="eastAsia" w:ascii="仿宋" w:hAnsi="仿宋" w:eastAsia="仿宋" w:cs="仿宋"/>
          <w:color w:val="auto"/>
          <w:sz w:val="32"/>
          <w:szCs w:val="32"/>
          <w:u w:val="none"/>
        </w:rPr>
        <w:t>万元,商品和服务支出</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万元,对个人和家庭的补助</w:t>
      </w:r>
      <w:r>
        <w:rPr>
          <w:rStyle w:val="11"/>
          <w:rFonts w:hint="eastAsia" w:ascii="仿宋" w:hAnsi="仿宋" w:eastAsia="仿宋" w:cs="仿宋"/>
          <w:color w:val="auto"/>
          <w:sz w:val="32"/>
          <w:szCs w:val="32"/>
          <w:u w:val="none"/>
          <w:lang w:val="en-US" w:eastAsia="zh-CN"/>
        </w:rPr>
        <w:t>1.01</w:t>
      </w:r>
      <w:r>
        <w:rPr>
          <w:rStyle w:val="11"/>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rPr>
        <w:fldChar w:fldCharType="end"/>
      </w:r>
      <w:r>
        <w:rPr>
          <w:rStyle w:val="11"/>
          <w:rFonts w:hint="eastAsia" w:ascii="仿宋" w:hAnsi="仿宋" w:eastAsia="仿宋" w:cs="仿宋"/>
          <w:color w:val="auto"/>
          <w:sz w:val="32"/>
          <w:szCs w:val="32"/>
          <w:u w:val="none"/>
        </w:rPr>
        <w:fldChar w:fldCharType="begin"/>
      </w:r>
      <w:r>
        <w:rPr>
          <w:rStyle w:val="11"/>
          <w:rFonts w:hint="eastAsia" w:ascii="仿宋" w:hAnsi="仿宋" w:eastAsia="仿宋" w:cs="仿宋"/>
          <w:color w:val="auto"/>
          <w:sz w:val="32"/>
          <w:szCs w:val="32"/>
          <w:u w:val="none"/>
        </w:rPr>
        <w:instrText xml:space="preserve">MERGEFIELD ${page540426799.ds357974894_REP_BGT_T_HC1100002019_DXQ02DW_XMZCQK}</w:instrText>
      </w:r>
      <w:r>
        <w:rPr>
          <w:rStyle w:val="11"/>
          <w:rFonts w:hint="eastAsia" w:ascii="仿宋" w:hAnsi="仿宋" w:eastAsia="仿宋" w:cs="仿宋"/>
          <w:color w:val="auto"/>
          <w:sz w:val="32"/>
          <w:szCs w:val="32"/>
          <w:u w:val="none"/>
        </w:rPr>
        <w:fldChar w:fldCharType="separate"/>
      </w:r>
      <w:r>
        <w:rPr>
          <w:rStyle w:val="11"/>
          <w:rFonts w:hint="eastAsia" w:ascii="仿宋" w:hAnsi="仿宋" w:eastAsia="仿宋" w:cs="仿宋"/>
          <w:color w:val="auto"/>
          <w:sz w:val="32"/>
          <w:szCs w:val="32"/>
          <w:u w:val="none"/>
        </w:rPr>
        <w:t>项目支出269.58</w:t>
      </w:r>
      <w:r>
        <w:rPr>
          <w:rStyle w:val="11"/>
          <w:rFonts w:hint="eastAsia" w:ascii="仿宋" w:hAnsi="仿宋" w:eastAsia="仿宋" w:cs="仿宋"/>
          <w:color w:val="auto"/>
          <w:sz w:val="32"/>
          <w:szCs w:val="32"/>
          <w:u w:val="none"/>
          <w:lang w:val="en-US" w:eastAsia="zh-CN"/>
        </w:rPr>
        <w:t>_</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209.28</w:t>
      </w:r>
      <w:r>
        <w:rPr>
          <w:rStyle w:val="11"/>
          <w:rFonts w:hint="eastAsia" w:ascii="仿宋" w:hAnsi="仿宋" w:eastAsia="仿宋" w:cs="仿宋"/>
          <w:color w:val="auto"/>
          <w:sz w:val="32"/>
          <w:szCs w:val="32"/>
          <w:u w:val="none"/>
        </w:rPr>
        <w:t>万元;其中：商品和服务支出</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万元,资本性支出</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rPr>
        <w:fldChar w:fldCharType="end"/>
      </w:r>
    </w:p>
    <w:p w14:paraId="1F108E63">
      <w:pPr>
        <w:ind w:firstLine="640" w:firstLineChars="200"/>
        <w:rPr>
          <w:rStyle w:val="11"/>
          <w:rFonts w:hint="eastAsia" w:ascii="仿宋" w:hAnsi="仿宋" w:eastAsia="仿宋" w:cs="仿宋"/>
          <w:b/>
          <w:color w:val="auto"/>
          <w:sz w:val="32"/>
          <w:szCs w:val="32"/>
          <w:u w:val="none"/>
        </w:rPr>
      </w:pPr>
      <w:r>
        <w:rPr>
          <w:rStyle w:val="11"/>
          <w:rFonts w:hint="eastAsia" w:ascii="仿宋" w:hAnsi="仿宋" w:eastAsia="仿宋" w:cs="仿宋"/>
          <w:color w:val="auto"/>
          <w:sz w:val="32"/>
          <w:szCs w:val="32"/>
          <w:u w:val="none"/>
        </w:rPr>
        <w:t xml:space="preserve">按支出功能科目划分： </w:t>
      </w:r>
      <w:r>
        <w:rPr>
          <w:rStyle w:val="11"/>
          <w:rFonts w:hint="eastAsia" w:ascii="仿宋" w:hAnsi="仿宋" w:eastAsia="仿宋" w:cs="仿宋"/>
          <w:color w:val="auto"/>
          <w:sz w:val="32"/>
          <w:szCs w:val="32"/>
          <w:u w:val="none"/>
        </w:rPr>
        <w:fldChar w:fldCharType="begin"/>
      </w:r>
      <w:r>
        <w:rPr>
          <w:rStyle w:val="11"/>
          <w:rFonts w:hint="eastAsia" w:ascii="仿宋" w:hAnsi="仿宋" w:eastAsia="仿宋" w:cs="仿宋"/>
          <w:color w:val="auto"/>
          <w:sz w:val="32"/>
          <w:szCs w:val="32"/>
          <w:u w:val="none"/>
        </w:rPr>
        <w:instrText xml:space="preserve">MERGEFIELD ${page540426799.ds197859873_REP_BGT_T_HC1100002019DXQ01DW_GNZJMX}</w:instrText>
      </w:r>
      <w:r>
        <w:rPr>
          <w:rStyle w:val="11"/>
          <w:rFonts w:hint="eastAsia" w:ascii="仿宋" w:hAnsi="仿宋" w:eastAsia="仿宋" w:cs="仿宋"/>
          <w:color w:val="auto"/>
          <w:sz w:val="32"/>
          <w:szCs w:val="32"/>
          <w:u w:val="none"/>
        </w:rPr>
        <w:fldChar w:fldCharType="separate"/>
      </w:r>
      <w:r>
        <w:rPr>
          <w:rStyle w:val="11"/>
          <w:rFonts w:hint="eastAsia" w:ascii="仿宋" w:hAnsi="仿宋" w:eastAsia="仿宋" w:cs="仿宋"/>
          <w:color w:val="auto"/>
          <w:sz w:val="32"/>
          <w:szCs w:val="32"/>
          <w:u w:val="none"/>
        </w:rPr>
        <w:t>一般公共服务支出</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万元,较上年预算安排增加（减少）</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万元;社会保障和就业支出</w:t>
      </w:r>
      <w:r>
        <w:rPr>
          <w:rStyle w:val="11"/>
          <w:rFonts w:hint="eastAsia" w:ascii="仿宋" w:hAnsi="仿宋" w:eastAsia="仿宋" w:cs="仿宋"/>
          <w:color w:val="auto"/>
          <w:sz w:val="32"/>
          <w:szCs w:val="32"/>
          <w:u w:val="none"/>
          <w:lang w:val="en-US" w:eastAsia="zh-CN"/>
        </w:rPr>
        <w:t>43.45</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2.17</w:t>
      </w:r>
      <w:r>
        <w:rPr>
          <w:rStyle w:val="11"/>
          <w:rFonts w:hint="eastAsia" w:ascii="仿宋" w:hAnsi="仿宋" w:eastAsia="仿宋" w:cs="仿宋"/>
          <w:color w:val="auto"/>
          <w:sz w:val="32"/>
          <w:szCs w:val="32"/>
          <w:u w:val="none"/>
        </w:rPr>
        <w:t>万元;卫生健康支出</w:t>
      </w:r>
      <w:r>
        <w:rPr>
          <w:rStyle w:val="11"/>
          <w:rFonts w:hint="eastAsia" w:ascii="仿宋" w:hAnsi="仿宋" w:eastAsia="仿宋" w:cs="仿宋"/>
          <w:color w:val="auto"/>
          <w:sz w:val="32"/>
          <w:szCs w:val="32"/>
          <w:u w:val="none"/>
          <w:lang w:val="en-US" w:eastAsia="zh-CN"/>
        </w:rPr>
        <w:t>516.71</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225.2</w:t>
      </w:r>
      <w:r>
        <w:rPr>
          <w:rStyle w:val="11"/>
          <w:rFonts w:hint="eastAsia" w:ascii="仿宋" w:hAnsi="仿宋" w:eastAsia="仿宋" w:cs="仿宋"/>
          <w:color w:val="auto"/>
          <w:sz w:val="32"/>
          <w:szCs w:val="32"/>
          <w:u w:val="none"/>
        </w:rPr>
        <w:t>万元;住房保障支出</w:t>
      </w:r>
      <w:r>
        <w:rPr>
          <w:rStyle w:val="11"/>
          <w:rFonts w:hint="eastAsia" w:ascii="仿宋" w:hAnsi="仿宋" w:eastAsia="仿宋" w:cs="仿宋"/>
          <w:color w:val="auto"/>
          <w:sz w:val="32"/>
          <w:szCs w:val="32"/>
          <w:u w:val="none"/>
          <w:lang w:val="en-US" w:eastAsia="zh-CN"/>
        </w:rPr>
        <w:t>23.46</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1.6</w:t>
      </w:r>
      <w:r>
        <w:rPr>
          <w:rStyle w:val="11"/>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rPr>
        <w:fldChar w:fldCharType="end"/>
      </w:r>
    </w:p>
    <w:p w14:paraId="752E5B1D">
      <w:pPr>
        <w:ind w:firstLine="640" w:firstLineChars="200"/>
        <w:rPr>
          <w:rFonts w:hint="eastAsia" w:ascii="仿宋" w:hAnsi="仿宋" w:eastAsia="仿宋" w:cs="仿宋"/>
          <w:sz w:val="32"/>
          <w:szCs w:val="32"/>
          <w:u w:val="none"/>
        </w:rPr>
      </w:pPr>
      <w:r>
        <w:rPr>
          <w:rStyle w:val="11"/>
          <w:rFonts w:hint="eastAsia" w:ascii="仿宋" w:hAnsi="仿宋" w:eastAsia="仿宋" w:cs="仿宋"/>
          <w:color w:val="auto"/>
          <w:sz w:val="32"/>
          <w:szCs w:val="32"/>
          <w:u w:val="none"/>
        </w:rPr>
        <w:t xml:space="preserve">按支出经济分类划分： </w:t>
      </w:r>
      <w:r>
        <w:rPr>
          <w:rStyle w:val="11"/>
          <w:rFonts w:hint="eastAsia" w:ascii="仿宋" w:hAnsi="仿宋" w:eastAsia="仿宋" w:cs="仿宋"/>
          <w:color w:val="auto"/>
          <w:sz w:val="32"/>
          <w:szCs w:val="32"/>
          <w:u w:val="none"/>
        </w:rPr>
        <w:fldChar w:fldCharType="begin"/>
      </w:r>
      <w:r>
        <w:rPr>
          <w:rStyle w:val="11"/>
          <w:rFonts w:hint="eastAsia" w:ascii="仿宋" w:hAnsi="仿宋" w:eastAsia="仿宋" w:cs="仿宋"/>
          <w:color w:val="auto"/>
          <w:sz w:val="32"/>
          <w:szCs w:val="32"/>
          <w:u w:val="none"/>
        </w:rPr>
        <w:instrText xml:space="preserve">MERGEFIELD ${page540426799.ds197859873_REP_BGT_T_HC1100002019DXQ01DW_JJMX}</w:instrText>
      </w:r>
      <w:r>
        <w:rPr>
          <w:rStyle w:val="11"/>
          <w:rFonts w:hint="eastAsia" w:ascii="仿宋" w:hAnsi="仿宋" w:eastAsia="仿宋" w:cs="仿宋"/>
          <w:color w:val="auto"/>
          <w:sz w:val="32"/>
          <w:szCs w:val="32"/>
          <w:u w:val="none"/>
        </w:rPr>
        <w:fldChar w:fldCharType="separate"/>
      </w:r>
      <w:r>
        <w:rPr>
          <w:rStyle w:val="11"/>
          <w:rFonts w:hint="eastAsia" w:ascii="仿宋" w:hAnsi="仿宋" w:eastAsia="仿宋" w:cs="仿宋"/>
          <w:color w:val="auto"/>
          <w:sz w:val="32"/>
          <w:szCs w:val="32"/>
          <w:u w:val="none"/>
        </w:rPr>
        <w:t>工资福利支出</w:t>
      </w:r>
      <w:r>
        <w:rPr>
          <w:rStyle w:val="11"/>
          <w:rFonts w:hint="eastAsia" w:ascii="仿宋" w:hAnsi="仿宋" w:eastAsia="仿宋" w:cs="仿宋"/>
          <w:color w:val="auto"/>
          <w:sz w:val="32"/>
          <w:szCs w:val="32"/>
          <w:u w:val="none"/>
          <w:lang w:val="en-US" w:eastAsia="zh-CN"/>
        </w:rPr>
        <w:t>313.03</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45.22</w:t>
      </w:r>
      <w:r>
        <w:rPr>
          <w:rStyle w:val="11"/>
          <w:rFonts w:hint="eastAsia" w:ascii="仿宋" w:hAnsi="仿宋" w:eastAsia="仿宋" w:cs="仿宋"/>
          <w:color w:val="auto"/>
          <w:sz w:val="32"/>
          <w:szCs w:val="32"/>
          <w:u w:val="none"/>
        </w:rPr>
        <w:t>万元;商品和服务支出</w:t>
      </w:r>
      <w:r>
        <w:rPr>
          <w:rStyle w:val="11"/>
          <w:rFonts w:hint="eastAsia" w:ascii="仿宋" w:hAnsi="仿宋" w:eastAsia="仿宋" w:cs="仿宋"/>
          <w:color w:val="auto"/>
          <w:sz w:val="32"/>
          <w:szCs w:val="32"/>
          <w:u w:val="none"/>
          <w:lang w:val="en-US" w:eastAsia="zh-CN"/>
        </w:rPr>
        <w:t>0_</w:t>
      </w:r>
      <w:r>
        <w:rPr>
          <w:rStyle w:val="11"/>
          <w:rFonts w:hint="eastAsia" w:ascii="仿宋" w:hAnsi="仿宋" w:eastAsia="仿宋" w:cs="仿宋"/>
          <w:color w:val="auto"/>
          <w:sz w:val="32"/>
          <w:szCs w:val="32"/>
          <w:u w:val="none"/>
        </w:rPr>
        <w:t>万元,较上年预算安排减少</w:t>
      </w:r>
      <w:r>
        <w:rPr>
          <w:rStyle w:val="11"/>
          <w:rFonts w:hint="eastAsia" w:ascii="仿宋" w:hAnsi="仿宋" w:eastAsia="仿宋" w:cs="仿宋"/>
          <w:color w:val="auto"/>
          <w:sz w:val="32"/>
          <w:szCs w:val="32"/>
          <w:u w:val="none"/>
          <w:lang w:val="en-US" w:eastAsia="zh-CN"/>
        </w:rPr>
        <w:t>0.09</w:t>
      </w:r>
      <w:r>
        <w:rPr>
          <w:rStyle w:val="11"/>
          <w:rFonts w:hint="eastAsia" w:ascii="仿宋" w:hAnsi="仿宋" w:eastAsia="仿宋" w:cs="仿宋"/>
          <w:color w:val="auto"/>
          <w:sz w:val="32"/>
          <w:szCs w:val="32"/>
          <w:u w:val="none"/>
        </w:rPr>
        <w:t>万元;对个人和家庭的补助</w:t>
      </w:r>
      <w:r>
        <w:rPr>
          <w:rStyle w:val="11"/>
          <w:rFonts w:hint="eastAsia" w:ascii="仿宋" w:hAnsi="仿宋" w:eastAsia="仿宋" w:cs="仿宋"/>
          <w:color w:val="auto"/>
          <w:sz w:val="32"/>
          <w:szCs w:val="32"/>
          <w:u w:val="none"/>
          <w:lang w:val="en-US" w:eastAsia="zh-CN"/>
        </w:rPr>
        <w:t>1.01</w:t>
      </w:r>
      <w:r>
        <w:rPr>
          <w:rStyle w:val="11"/>
          <w:rFonts w:hint="eastAsia" w:ascii="仿宋" w:hAnsi="仿宋" w:eastAsia="仿宋" w:cs="仿宋"/>
          <w:color w:val="auto"/>
          <w:sz w:val="32"/>
          <w:szCs w:val="32"/>
          <w:u w:val="none"/>
        </w:rPr>
        <w:t>万元,较上年预算安排减少</w:t>
      </w:r>
      <w:r>
        <w:rPr>
          <w:rStyle w:val="11"/>
          <w:rFonts w:hint="eastAsia" w:ascii="仿宋" w:hAnsi="仿宋" w:eastAsia="仿宋" w:cs="仿宋"/>
          <w:color w:val="auto"/>
          <w:sz w:val="32"/>
          <w:szCs w:val="32"/>
          <w:u w:val="none"/>
          <w:lang w:val="en-US" w:eastAsia="zh-CN"/>
        </w:rPr>
        <w:t>25.43</w:t>
      </w:r>
      <w:r>
        <w:rPr>
          <w:rStyle w:val="11"/>
          <w:rFonts w:hint="eastAsia" w:ascii="仿宋" w:hAnsi="仿宋" w:eastAsia="仿宋" w:cs="仿宋"/>
          <w:color w:val="auto"/>
          <w:sz w:val="32"/>
          <w:szCs w:val="32"/>
          <w:u w:val="none"/>
        </w:rPr>
        <w:t>万元;资本性支出</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万元,较上年预算安排增加（减少）</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rPr>
        <w:fldChar w:fldCharType="end"/>
      </w:r>
    </w:p>
    <w:p w14:paraId="1F9283F6">
      <w:pPr>
        <w:ind w:firstLine="321" w:firstLineChars="100"/>
        <w:rPr>
          <w:rStyle w:val="11"/>
          <w:rFonts w:hint="eastAsia" w:ascii="仿宋" w:hAnsi="仿宋" w:eastAsia="仿宋" w:cs="仿宋"/>
          <w:b/>
          <w:sz w:val="32"/>
          <w:szCs w:val="32"/>
          <w:u w:val="none"/>
          <w:lang w:eastAsia="zh-CN"/>
        </w:rPr>
      </w:pPr>
      <w:r>
        <w:rPr>
          <w:rStyle w:val="11"/>
          <w:rFonts w:hint="eastAsia" w:ascii="仿宋" w:hAnsi="仿宋" w:eastAsia="仿宋" w:cs="仿宋"/>
          <w:b/>
          <w:sz w:val="32"/>
          <w:szCs w:val="32"/>
          <w:u w:val="none"/>
        </w:rPr>
        <w:t xml:space="preserve"> (三)财政拨款支出情况</w:t>
      </w:r>
    </w:p>
    <w:p w14:paraId="087C15FB">
      <w:pPr>
        <w:widowControl/>
        <w:ind w:firstLine="640" w:firstLineChars="200"/>
        <w:rPr>
          <w:rFonts w:hint="eastAsia" w:ascii="仿宋" w:hAnsi="仿宋" w:eastAsia="仿宋" w:cs="仿宋"/>
          <w:color w:val="auto"/>
          <w:kern w:val="0"/>
          <w:sz w:val="32"/>
          <w:szCs w:val="32"/>
          <w:u w:val="none"/>
          <w:lang w:val="en-US" w:eastAsia="zh-CN"/>
        </w:rPr>
      </w:pPr>
      <w:r>
        <w:rPr>
          <w:rStyle w:val="11"/>
          <w:rFonts w:hint="eastAsia" w:ascii="仿宋" w:hAnsi="仿宋" w:eastAsia="仿宋" w:cs="仿宋"/>
          <w:sz w:val="32"/>
          <w:szCs w:val="32"/>
          <w:u w:val="none"/>
          <w:lang w:eastAsia="zh-CN"/>
        </w:rPr>
        <w:t>2026</w:t>
      </w:r>
      <w:r>
        <w:rPr>
          <w:rStyle w:val="11"/>
          <w:rFonts w:hint="eastAsia" w:ascii="仿宋" w:hAnsi="仿宋" w:eastAsia="仿宋" w:cs="仿宋"/>
          <w:sz w:val="32"/>
          <w:szCs w:val="32"/>
          <w:u w:val="none"/>
        </w:rPr>
        <w:t>年</w:t>
      </w:r>
      <w:r>
        <w:rPr>
          <w:rFonts w:hint="eastAsia" w:ascii="仿宋" w:hAnsi="仿宋" w:eastAsia="仿宋" w:cs="仿宋"/>
          <w:b w:val="0"/>
          <w:bCs w:val="0"/>
          <w:color w:val="000000"/>
          <w:sz w:val="32"/>
          <w:szCs w:val="32"/>
          <w:u w:val="none"/>
          <w:lang w:eastAsia="zh-CN"/>
        </w:rPr>
        <w:t>华林镇卫生院</w:t>
      </w:r>
      <w:r>
        <w:rPr>
          <w:rStyle w:val="11"/>
          <w:rFonts w:hint="eastAsia" w:ascii="仿宋" w:hAnsi="仿宋" w:eastAsia="仿宋" w:cs="仿宋"/>
          <w:color w:val="auto"/>
          <w:sz w:val="32"/>
          <w:szCs w:val="32"/>
          <w:u w:val="none"/>
        </w:rPr>
        <w:fldChar w:fldCharType="begin"/>
      </w:r>
      <w:r>
        <w:rPr>
          <w:rStyle w:val="11"/>
          <w:rFonts w:hint="eastAsia" w:ascii="仿宋" w:hAnsi="仿宋" w:eastAsia="仿宋" w:cs="仿宋"/>
          <w:color w:val="auto"/>
          <w:sz w:val="32"/>
          <w:szCs w:val="32"/>
          <w:u w:val="none"/>
        </w:rPr>
        <w:instrText xml:space="preserve">MERGEFIELD ${page540426799.ds357974894_REP_BGT_T_HC1100002019_DXQ02DW_S_CBXJ}</w:instrText>
      </w:r>
      <w:r>
        <w:rPr>
          <w:rStyle w:val="11"/>
          <w:rFonts w:hint="eastAsia" w:ascii="仿宋" w:hAnsi="仿宋" w:eastAsia="仿宋" w:cs="仿宋"/>
          <w:color w:val="auto"/>
          <w:sz w:val="32"/>
          <w:szCs w:val="32"/>
          <w:u w:val="none"/>
        </w:rPr>
        <w:fldChar w:fldCharType="separate"/>
      </w:r>
      <w:r>
        <w:rPr>
          <w:rStyle w:val="11"/>
          <w:rFonts w:hint="eastAsia" w:ascii="仿宋" w:hAnsi="仿宋" w:eastAsia="仿宋" w:cs="仿宋"/>
          <w:color w:val="auto"/>
          <w:sz w:val="32"/>
          <w:szCs w:val="32"/>
          <w:u w:val="none"/>
        </w:rPr>
        <w:t>财政拨款支出预算总额</w:t>
      </w:r>
      <w:r>
        <w:rPr>
          <w:rStyle w:val="11"/>
          <w:rFonts w:hint="eastAsia" w:ascii="仿宋" w:hAnsi="仿宋" w:eastAsia="仿宋" w:cs="仿宋"/>
          <w:color w:val="auto"/>
          <w:sz w:val="32"/>
          <w:szCs w:val="32"/>
          <w:u w:val="none"/>
          <w:lang w:val="en-US" w:eastAsia="zh-CN"/>
        </w:rPr>
        <w:t>583.62</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228.98</w:t>
      </w:r>
      <w:r>
        <w:rPr>
          <w:rStyle w:val="11"/>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rPr>
        <w:fldChar w:fldCharType="end"/>
      </w:r>
      <w:r>
        <w:rPr>
          <w:rFonts w:hint="eastAsia" w:ascii="仿宋" w:hAnsi="仿宋" w:eastAsia="仿宋" w:cs="仿宋"/>
          <w:color w:val="auto"/>
          <w:kern w:val="0"/>
          <w:sz w:val="32"/>
          <w:szCs w:val="32"/>
          <w:u w:val="none"/>
          <w:lang w:val="en-US" w:eastAsia="zh-CN"/>
        </w:rPr>
        <w:t>增加变化原因（为上年度年初未做中央省级配套资金纳入今年年初预算。）</w:t>
      </w:r>
    </w:p>
    <w:p w14:paraId="53F56414">
      <w:pPr>
        <w:ind w:firstLine="640" w:firstLineChars="200"/>
        <w:rPr>
          <w:rStyle w:val="11"/>
          <w:rFonts w:hint="eastAsia" w:ascii="仿宋" w:hAnsi="仿宋" w:eastAsia="仿宋" w:cs="仿宋"/>
          <w:color w:val="auto"/>
          <w:sz w:val="32"/>
          <w:szCs w:val="32"/>
          <w:u w:val="none"/>
        </w:rPr>
      </w:pPr>
      <w:r>
        <w:rPr>
          <w:rStyle w:val="11"/>
          <w:rFonts w:hint="eastAsia" w:ascii="仿宋" w:hAnsi="仿宋" w:eastAsia="仿宋" w:cs="仿宋"/>
          <w:color w:val="auto"/>
          <w:sz w:val="32"/>
          <w:szCs w:val="32"/>
          <w:u w:val="none"/>
        </w:rPr>
        <w:t>按支出功能科目划分：</w:t>
      </w:r>
      <w:r>
        <w:rPr>
          <w:rStyle w:val="11"/>
          <w:rFonts w:hint="eastAsia" w:ascii="仿宋" w:hAnsi="仿宋" w:eastAsia="仿宋" w:cs="仿宋"/>
          <w:color w:val="auto"/>
          <w:sz w:val="32"/>
          <w:szCs w:val="32"/>
          <w:u w:val="none"/>
        </w:rPr>
        <w:fldChar w:fldCharType="begin"/>
      </w:r>
      <w:r>
        <w:rPr>
          <w:rStyle w:val="11"/>
          <w:rFonts w:hint="eastAsia" w:ascii="仿宋" w:hAnsi="仿宋" w:eastAsia="仿宋" w:cs="仿宋"/>
          <w:color w:val="auto"/>
          <w:sz w:val="32"/>
          <w:szCs w:val="32"/>
          <w:u w:val="none"/>
        </w:rPr>
        <w:instrText xml:space="preserve">MERGEFIELD ${page400644146.ds247441498_REP_BGT_T_HC1100002019DXQ01_GNCBMX}</w:instrText>
      </w:r>
      <w:r>
        <w:rPr>
          <w:rStyle w:val="11"/>
          <w:rFonts w:hint="eastAsia" w:ascii="仿宋" w:hAnsi="仿宋" w:eastAsia="仿宋" w:cs="仿宋"/>
          <w:color w:val="auto"/>
          <w:sz w:val="32"/>
          <w:szCs w:val="32"/>
          <w:u w:val="none"/>
        </w:rPr>
        <w:fldChar w:fldCharType="separate"/>
      </w:r>
      <w:r>
        <w:rPr>
          <w:rStyle w:val="11"/>
          <w:rFonts w:hint="eastAsia" w:ascii="仿宋" w:hAnsi="仿宋" w:eastAsia="仿宋" w:cs="仿宋"/>
          <w:color w:val="auto"/>
          <w:sz w:val="32"/>
          <w:szCs w:val="32"/>
          <w:u w:val="none"/>
        </w:rPr>
        <w:t>一般公共服务支出</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万元,较上年预算安排增加（减少）</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w:t>
      </w:r>
      <w:r>
        <w:rPr>
          <w:rStyle w:val="11"/>
          <w:rFonts w:hint="eastAsia" w:ascii="仿宋" w:hAnsi="仿宋" w:eastAsia="仿宋" w:cs="仿宋"/>
          <w:color w:val="auto"/>
          <w:sz w:val="32"/>
          <w:szCs w:val="32"/>
          <w:u w:val="none"/>
          <w:lang w:eastAsia="zh-CN"/>
        </w:rPr>
        <w:t>；</w:t>
      </w:r>
      <w:r>
        <w:rPr>
          <w:rStyle w:val="11"/>
          <w:rFonts w:hint="eastAsia" w:ascii="仿宋" w:hAnsi="仿宋" w:eastAsia="仿宋" w:cs="仿宋"/>
          <w:color w:val="auto"/>
          <w:sz w:val="32"/>
          <w:szCs w:val="32"/>
          <w:u w:val="none"/>
        </w:rPr>
        <w:t>社会保障和就业支出</w:t>
      </w:r>
      <w:r>
        <w:rPr>
          <w:rStyle w:val="11"/>
          <w:rFonts w:hint="eastAsia" w:ascii="仿宋" w:hAnsi="仿宋" w:eastAsia="仿宋" w:cs="仿宋"/>
          <w:color w:val="auto"/>
          <w:sz w:val="32"/>
          <w:szCs w:val="32"/>
          <w:u w:val="none"/>
          <w:lang w:val="en-US" w:eastAsia="zh-CN"/>
        </w:rPr>
        <w:t>43.45</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2.17</w:t>
      </w:r>
      <w:r>
        <w:rPr>
          <w:rStyle w:val="11"/>
          <w:rFonts w:hint="eastAsia" w:ascii="仿宋" w:hAnsi="仿宋" w:eastAsia="仿宋" w:cs="仿宋"/>
          <w:color w:val="auto"/>
          <w:sz w:val="32"/>
          <w:szCs w:val="32"/>
          <w:u w:val="none"/>
        </w:rPr>
        <w:t>万元</w:t>
      </w:r>
      <w:r>
        <w:rPr>
          <w:rStyle w:val="11"/>
          <w:rFonts w:hint="eastAsia" w:ascii="仿宋" w:hAnsi="仿宋" w:eastAsia="仿宋" w:cs="仿宋"/>
          <w:color w:val="auto"/>
          <w:sz w:val="32"/>
          <w:szCs w:val="32"/>
          <w:u w:val="none"/>
          <w:lang w:eastAsia="zh-CN"/>
        </w:rPr>
        <w:t>；</w:t>
      </w:r>
      <w:r>
        <w:rPr>
          <w:rStyle w:val="11"/>
          <w:rFonts w:hint="eastAsia" w:ascii="仿宋" w:hAnsi="仿宋" w:eastAsia="仿宋" w:cs="仿宋"/>
          <w:color w:val="auto"/>
          <w:sz w:val="32"/>
          <w:szCs w:val="32"/>
          <w:u w:val="none"/>
        </w:rPr>
        <w:t>卫生健康支出</w:t>
      </w:r>
      <w:r>
        <w:rPr>
          <w:rStyle w:val="11"/>
          <w:rFonts w:hint="eastAsia" w:ascii="仿宋" w:hAnsi="仿宋" w:eastAsia="仿宋" w:cs="仿宋"/>
          <w:color w:val="auto"/>
          <w:sz w:val="32"/>
          <w:szCs w:val="32"/>
          <w:u w:val="none"/>
          <w:lang w:val="en-US" w:eastAsia="zh-CN"/>
        </w:rPr>
        <w:t>516.71</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225.2</w:t>
      </w:r>
      <w:r>
        <w:rPr>
          <w:rStyle w:val="11"/>
          <w:rFonts w:hint="eastAsia" w:ascii="仿宋" w:hAnsi="仿宋" w:eastAsia="仿宋" w:cs="仿宋"/>
          <w:color w:val="auto"/>
          <w:sz w:val="32"/>
          <w:szCs w:val="32"/>
          <w:u w:val="none"/>
        </w:rPr>
        <w:t>万元</w:t>
      </w:r>
      <w:r>
        <w:rPr>
          <w:rStyle w:val="11"/>
          <w:rFonts w:hint="eastAsia" w:ascii="仿宋" w:hAnsi="仿宋" w:eastAsia="仿宋" w:cs="仿宋"/>
          <w:color w:val="auto"/>
          <w:sz w:val="32"/>
          <w:szCs w:val="32"/>
          <w:u w:val="none"/>
          <w:lang w:eastAsia="zh-CN"/>
        </w:rPr>
        <w:t>；</w:t>
      </w:r>
      <w:r>
        <w:rPr>
          <w:rStyle w:val="11"/>
          <w:rFonts w:hint="eastAsia" w:ascii="仿宋" w:hAnsi="仿宋" w:eastAsia="仿宋" w:cs="仿宋"/>
          <w:color w:val="auto"/>
          <w:sz w:val="32"/>
          <w:szCs w:val="32"/>
          <w:u w:val="none"/>
        </w:rPr>
        <w:t>住房保障支出</w:t>
      </w:r>
      <w:r>
        <w:rPr>
          <w:rStyle w:val="11"/>
          <w:rFonts w:hint="eastAsia" w:ascii="仿宋" w:hAnsi="仿宋" w:eastAsia="仿宋" w:cs="仿宋"/>
          <w:color w:val="auto"/>
          <w:sz w:val="32"/>
          <w:szCs w:val="32"/>
          <w:u w:val="none"/>
          <w:lang w:val="en-US" w:eastAsia="zh-CN"/>
        </w:rPr>
        <w:t>1.6</w:t>
      </w:r>
      <w:r>
        <w:rPr>
          <w:rStyle w:val="11"/>
          <w:rFonts w:hint="eastAsia" w:ascii="仿宋" w:hAnsi="仿宋" w:eastAsia="仿宋" w:cs="仿宋"/>
          <w:color w:val="auto"/>
          <w:sz w:val="32"/>
          <w:szCs w:val="32"/>
          <w:u w:val="none"/>
        </w:rPr>
        <w:t>万元</w:t>
      </w:r>
      <w:r>
        <w:rPr>
          <w:rStyle w:val="11"/>
          <w:rFonts w:hint="eastAsia" w:ascii="仿宋" w:hAnsi="仿宋" w:eastAsia="仿宋" w:cs="仿宋"/>
          <w:color w:val="auto"/>
          <w:sz w:val="32"/>
          <w:szCs w:val="32"/>
          <w:u w:val="none"/>
          <w:lang w:eastAsia="zh-CN"/>
        </w:rPr>
        <w:t>，</w:t>
      </w:r>
      <w:r>
        <w:rPr>
          <w:rStyle w:val="11"/>
          <w:rFonts w:hint="eastAsia" w:ascii="仿宋" w:hAnsi="仿宋" w:eastAsia="仿宋" w:cs="仿宋"/>
          <w:color w:val="auto"/>
          <w:sz w:val="32"/>
          <w:szCs w:val="32"/>
          <w:u w:val="none"/>
        </w:rPr>
        <w:t>较上年预算安排增加</w:t>
      </w:r>
      <w:r>
        <w:rPr>
          <w:rStyle w:val="11"/>
          <w:rFonts w:hint="eastAsia" w:ascii="仿宋" w:hAnsi="仿宋" w:eastAsia="仿宋" w:cs="仿宋"/>
          <w:color w:val="auto"/>
          <w:sz w:val="32"/>
          <w:szCs w:val="32"/>
          <w:u w:val="none"/>
          <w:lang w:val="en-US" w:eastAsia="zh-CN"/>
        </w:rPr>
        <w:t>1.6</w:t>
      </w:r>
      <w:r>
        <w:rPr>
          <w:rStyle w:val="11"/>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rPr>
        <w:fldChar w:fldCharType="end"/>
      </w:r>
    </w:p>
    <w:p w14:paraId="64E81F8C">
      <w:pPr>
        <w:ind w:firstLine="640" w:firstLineChars="200"/>
        <w:rPr>
          <w:rFonts w:hint="eastAsia" w:ascii="仿宋" w:hAnsi="仿宋" w:eastAsia="仿宋" w:cs="仿宋"/>
          <w:sz w:val="32"/>
          <w:szCs w:val="32"/>
          <w:u w:val="none"/>
        </w:rPr>
      </w:pPr>
      <w:r>
        <w:rPr>
          <w:rStyle w:val="11"/>
          <w:rFonts w:hint="eastAsia" w:ascii="仿宋" w:hAnsi="仿宋" w:eastAsia="仿宋" w:cs="仿宋"/>
          <w:color w:val="auto"/>
          <w:sz w:val="32"/>
          <w:szCs w:val="32"/>
          <w:u w:val="none"/>
        </w:rPr>
        <w:t xml:space="preserve">按支出项目类别划分： </w:t>
      </w:r>
      <w:r>
        <w:rPr>
          <w:rStyle w:val="11"/>
          <w:rFonts w:hint="eastAsia" w:ascii="仿宋" w:hAnsi="仿宋" w:eastAsia="仿宋" w:cs="仿宋"/>
          <w:color w:val="auto"/>
          <w:sz w:val="32"/>
          <w:szCs w:val="32"/>
          <w:u w:val="none"/>
        </w:rPr>
        <w:fldChar w:fldCharType="begin"/>
      </w:r>
      <w:r>
        <w:rPr>
          <w:rStyle w:val="11"/>
          <w:rFonts w:hint="eastAsia" w:ascii="仿宋" w:hAnsi="仿宋" w:eastAsia="仿宋" w:cs="仿宋"/>
          <w:color w:val="auto"/>
          <w:sz w:val="32"/>
          <w:szCs w:val="32"/>
          <w:u w:val="none"/>
        </w:rPr>
        <w:instrText xml:space="preserve">MERGEFIELD ${page540426799.ds357974894_REP_BGT_T_HC1100002019_DXQ02DW_JBZCQKCB}</w:instrText>
      </w:r>
      <w:r>
        <w:rPr>
          <w:rStyle w:val="11"/>
          <w:rFonts w:hint="eastAsia" w:ascii="仿宋" w:hAnsi="仿宋" w:eastAsia="仿宋" w:cs="仿宋"/>
          <w:color w:val="auto"/>
          <w:sz w:val="32"/>
          <w:szCs w:val="32"/>
          <w:u w:val="none"/>
        </w:rPr>
        <w:fldChar w:fldCharType="separate"/>
      </w:r>
      <w:r>
        <w:rPr>
          <w:rStyle w:val="11"/>
          <w:rFonts w:hint="eastAsia" w:ascii="仿宋" w:hAnsi="仿宋" w:eastAsia="仿宋" w:cs="仿宋"/>
          <w:color w:val="auto"/>
          <w:sz w:val="32"/>
          <w:szCs w:val="32"/>
          <w:u w:val="none"/>
        </w:rPr>
        <w:t>基本支出</w:t>
      </w:r>
      <w:r>
        <w:rPr>
          <w:rStyle w:val="11"/>
          <w:rFonts w:hint="eastAsia" w:ascii="仿宋" w:hAnsi="仿宋" w:eastAsia="仿宋" w:cs="仿宋"/>
          <w:color w:val="auto"/>
          <w:sz w:val="32"/>
          <w:szCs w:val="32"/>
          <w:u w:val="none"/>
          <w:lang w:val="en-US" w:eastAsia="zh-CN"/>
        </w:rPr>
        <w:t>314.04</w:t>
      </w:r>
      <w:r>
        <w:rPr>
          <w:rStyle w:val="11"/>
          <w:rFonts w:hint="eastAsia" w:ascii="仿宋" w:hAnsi="仿宋" w:eastAsia="仿宋" w:cs="仿宋"/>
          <w:color w:val="auto"/>
          <w:sz w:val="32"/>
          <w:szCs w:val="32"/>
          <w:u w:val="none"/>
        </w:rPr>
        <w:t>万元,较上年预算安排增加</w:t>
      </w:r>
      <w:r>
        <w:rPr>
          <w:rStyle w:val="11"/>
          <w:rFonts w:hint="eastAsia" w:ascii="仿宋" w:hAnsi="仿宋" w:eastAsia="仿宋" w:cs="仿宋"/>
          <w:color w:val="auto"/>
          <w:sz w:val="32"/>
          <w:szCs w:val="32"/>
          <w:u w:val="none"/>
          <w:lang w:val="en-US" w:eastAsia="zh-CN"/>
        </w:rPr>
        <w:t>19.69</w:t>
      </w:r>
      <w:r>
        <w:rPr>
          <w:rStyle w:val="11"/>
          <w:rFonts w:hint="eastAsia" w:ascii="仿宋" w:hAnsi="仿宋" w:eastAsia="仿宋" w:cs="仿宋"/>
          <w:color w:val="auto"/>
          <w:sz w:val="32"/>
          <w:szCs w:val="32"/>
          <w:u w:val="none"/>
        </w:rPr>
        <w:t>万元;其中：工资福利支出</w:t>
      </w:r>
      <w:r>
        <w:rPr>
          <w:rStyle w:val="11"/>
          <w:rFonts w:hint="eastAsia" w:ascii="仿宋" w:hAnsi="仿宋" w:eastAsia="仿宋" w:cs="仿宋"/>
          <w:color w:val="auto"/>
          <w:sz w:val="32"/>
          <w:szCs w:val="32"/>
          <w:u w:val="none"/>
          <w:lang w:val="en-US" w:eastAsia="zh-CN"/>
        </w:rPr>
        <w:t>31.03</w:t>
      </w:r>
      <w:r>
        <w:rPr>
          <w:rStyle w:val="11"/>
          <w:rFonts w:hint="eastAsia" w:ascii="仿宋" w:hAnsi="仿宋" w:eastAsia="仿宋" w:cs="仿宋"/>
          <w:color w:val="auto"/>
          <w:sz w:val="32"/>
          <w:szCs w:val="32"/>
          <w:u w:val="none"/>
        </w:rPr>
        <w:t>万元,商品和服务支出</w:t>
      </w:r>
      <w:r>
        <w:rPr>
          <w:rStyle w:val="11"/>
          <w:rFonts w:hint="eastAsia" w:ascii="仿宋" w:hAnsi="仿宋" w:eastAsia="仿宋" w:cs="仿宋"/>
          <w:color w:val="auto"/>
          <w:sz w:val="32"/>
          <w:szCs w:val="32"/>
          <w:u w:val="none"/>
          <w:lang w:val="en-US" w:eastAsia="zh-CN"/>
        </w:rPr>
        <w:t>0</w:t>
      </w:r>
      <w:r>
        <w:rPr>
          <w:rStyle w:val="11"/>
          <w:rFonts w:hint="eastAsia" w:ascii="仿宋" w:hAnsi="仿宋" w:eastAsia="仿宋" w:cs="仿宋"/>
          <w:color w:val="auto"/>
          <w:sz w:val="32"/>
          <w:szCs w:val="32"/>
          <w:u w:val="none"/>
        </w:rPr>
        <w:t>万元,对个人和家庭的补助</w:t>
      </w:r>
      <w:r>
        <w:rPr>
          <w:rStyle w:val="11"/>
          <w:rFonts w:hint="eastAsia" w:ascii="仿宋" w:hAnsi="仿宋" w:eastAsia="仿宋" w:cs="仿宋"/>
          <w:color w:val="auto"/>
          <w:sz w:val="32"/>
          <w:szCs w:val="32"/>
          <w:u w:val="none"/>
          <w:lang w:val="en-US" w:eastAsia="zh-CN"/>
        </w:rPr>
        <w:t>1.01</w:t>
      </w:r>
      <w:r>
        <w:rPr>
          <w:rStyle w:val="11"/>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rPr>
        <w:fldChar w:fldCharType="end"/>
      </w:r>
      <w:r>
        <w:rPr>
          <w:rStyle w:val="11"/>
          <w:rFonts w:hint="eastAsia" w:ascii="仿宋" w:hAnsi="仿宋" w:eastAsia="仿宋" w:cs="仿宋"/>
          <w:sz w:val="32"/>
          <w:szCs w:val="32"/>
          <w:u w:val="none"/>
        </w:rPr>
        <w:fldChar w:fldCharType="begin"/>
      </w:r>
      <w:r>
        <w:rPr>
          <w:rStyle w:val="11"/>
          <w:rFonts w:hint="eastAsia" w:ascii="仿宋" w:hAnsi="仿宋" w:eastAsia="仿宋" w:cs="仿宋"/>
          <w:sz w:val="32"/>
          <w:szCs w:val="32"/>
          <w:u w:val="none"/>
        </w:rPr>
        <w:instrText xml:space="preserve">MERGEFIELD ${page540426799.ds357974894_REP_BGT_T_HC1100002019_DXQ02DW_XMZCQKCB}</w:instrText>
      </w:r>
      <w:r>
        <w:rPr>
          <w:rStyle w:val="11"/>
          <w:rFonts w:hint="eastAsia" w:ascii="仿宋" w:hAnsi="仿宋" w:eastAsia="仿宋" w:cs="仿宋"/>
          <w:sz w:val="32"/>
          <w:szCs w:val="32"/>
          <w:u w:val="none"/>
        </w:rPr>
        <w:fldChar w:fldCharType="separate"/>
      </w:r>
      <w:r>
        <w:rPr>
          <w:rStyle w:val="11"/>
          <w:rFonts w:hint="eastAsia" w:ascii="仿宋" w:hAnsi="仿宋" w:eastAsia="仿宋" w:cs="仿宋"/>
          <w:sz w:val="32"/>
          <w:szCs w:val="32"/>
          <w:u w:val="none"/>
        </w:rPr>
        <w:t>项目支出</w:t>
      </w:r>
      <w:r>
        <w:rPr>
          <w:rStyle w:val="11"/>
          <w:rFonts w:hint="eastAsia" w:ascii="仿宋" w:hAnsi="仿宋" w:eastAsia="仿宋" w:cs="仿宋"/>
          <w:sz w:val="32"/>
          <w:szCs w:val="32"/>
          <w:u w:val="none"/>
          <w:lang w:val="en-US" w:eastAsia="zh-CN"/>
        </w:rPr>
        <w:t>269.58</w:t>
      </w:r>
      <w:r>
        <w:rPr>
          <w:rStyle w:val="11"/>
          <w:rFonts w:hint="eastAsia" w:ascii="仿宋" w:hAnsi="仿宋" w:eastAsia="仿宋" w:cs="仿宋"/>
          <w:sz w:val="32"/>
          <w:szCs w:val="32"/>
          <w:u w:val="none"/>
        </w:rPr>
        <w:t>万元,较上年预算安排增加</w:t>
      </w:r>
      <w:r>
        <w:rPr>
          <w:rStyle w:val="11"/>
          <w:rFonts w:hint="eastAsia" w:ascii="仿宋" w:hAnsi="仿宋" w:eastAsia="仿宋" w:cs="仿宋"/>
          <w:sz w:val="32"/>
          <w:szCs w:val="32"/>
          <w:u w:val="none"/>
          <w:lang w:val="en-US" w:eastAsia="zh-CN"/>
        </w:rPr>
        <w:t>209.28</w:t>
      </w:r>
      <w:r>
        <w:rPr>
          <w:rStyle w:val="11"/>
          <w:rFonts w:hint="eastAsia" w:ascii="仿宋" w:hAnsi="仿宋" w:eastAsia="仿宋" w:cs="仿宋"/>
          <w:sz w:val="32"/>
          <w:szCs w:val="32"/>
          <w:u w:val="none"/>
        </w:rPr>
        <w:t>万元;其中：商品和服务支出</w:t>
      </w:r>
      <w:r>
        <w:rPr>
          <w:rStyle w:val="11"/>
          <w:rFonts w:hint="eastAsia" w:ascii="仿宋" w:hAnsi="仿宋" w:eastAsia="仿宋" w:cs="仿宋"/>
          <w:sz w:val="32"/>
          <w:szCs w:val="32"/>
          <w:u w:val="none"/>
          <w:lang w:val="en-US" w:eastAsia="zh-CN"/>
        </w:rPr>
        <w:t>0</w:t>
      </w:r>
      <w:r>
        <w:rPr>
          <w:rStyle w:val="11"/>
          <w:rFonts w:hint="eastAsia" w:ascii="仿宋" w:hAnsi="仿宋" w:eastAsia="仿宋" w:cs="仿宋"/>
          <w:sz w:val="32"/>
          <w:szCs w:val="32"/>
          <w:u w:val="none"/>
        </w:rPr>
        <w:t>万元,资本性支出</w:t>
      </w:r>
      <w:r>
        <w:rPr>
          <w:rStyle w:val="11"/>
          <w:rFonts w:hint="eastAsia" w:ascii="仿宋" w:hAnsi="仿宋" w:eastAsia="仿宋" w:cs="仿宋"/>
          <w:sz w:val="32"/>
          <w:szCs w:val="32"/>
          <w:u w:val="none"/>
          <w:lang w:val="en-US" w:eastAsia="zh-CN"/>
        </w:rPr>
        <w:t>0</w:t>
      </w:r>
      <w:r>
        <w:rPr>
          <w:rStyle w:val="11"/>
          <w:rFonts w:hint="eastAsia" w:ascii="仿宋" w:hAnsi="仿宋" w:eastAsia="仿宋" w:cs="仿宋"/>
          <w:sz w:val="32"/>
          <w:szCs w:val="32"/>
          <w:u w:val="none"/>
        </w:rPr>
        <w:t>万元。</w:t>
      </w:r>
      <w:r>
        <w:rPr>
          <w:rFonts w:hint="eastAsia" w:ascii="仿宋" w:hAnsi="仿宋" w:eastAsia="仿宋" w:cs="仿宋"/>
          <w:sz w:val="32"/>
          <w:szCs w:val="32"/>
          <w:u w:val="none"/>
        </w:rPr>
        <w:fldChar w:fldCharType="end"/>
      </w:r>
    </w:p>
    <w:p w14:paraId="0B4F38DD">
      <w:pPr>
        <w:ind w:firstLine="321" w:firstLineChars="100"/>
        <w:rPr>
          <w:rStyle w:val="11"/>
          <w:rFonts w:hint="eastAsia" w:ascii="仿宋" w:hAnsi="仿宋" w:eastAsia="仿宋" w:cs="仿宋"/>
          <w:b/>
          <w:sz w:val="32"/>
          <w:szCs w:val="32"/>
          <w:u w:val="none"/>
        </w:rPr>
      </w:pPr>
      <w:r>
        <w:rPr>
          <w:rStyle w:val="11"/>
          <w:rFonts w:hint="eastAsia" w:ascii="仿宋" w:hAnsi="仿宋" w:eastAsia="仿宋" w:cs="仿宋"/>
          <w:b/>
          <w:sz w:val="32"/>
          <w:szCs w:val="32"/>
          <w:u w:val="none"/>
        </w:rPr>
        <w:t>(四)政府性基金情况</w:t>
      </w:r>
    </w:p>
    <w:p w14:paraId="64A048E3">
      <w:pPr>
        <w:ind w:firstLine="640" w:firstLineChars="200"/>
        <w:rPr>
          <w:rStyle w:val="11"/>
          <w:rFonts w:hint="eastAsia" w:ascii="仿宋" w:hAnsi="仿宋" w:eastAsia="仿宋" w:cs="仿宋"/>
          <w:b/>
          <w:color w:val="auto"/>
          <w:sz w:val="32"/>
          <w:szCs w:val="32"/>
          <w:lang w:eastAsia="zh-CN"/>
        </w:rPr>
      </w:pPr>
      <w:r>
        <w:rPr>
          <w:rStyle w:val="11"/>
          <w:rFonts w:hint="eastAsia" w:ascii="仿宋" w:hAnsi="仿宋" w:eastAsia="仿宋" w:cs="仿宋"/>
          <w:sz w:val="32"/>
          <w:szCs w:val="32"/>
        </w:rPr>
        <w:t>202</w:t>
      </w:r>
      <w:r>
        <w:rPr>
          <w:rStyle w:val="11"/>
          <w:rFonts w:hint="eastAsia" w:ascii="仿宋" w:hAnsi="仿宋" w:eastAsia="仿宋" w:cs="仿宋"/>
          <w:sz w:val="32"/>
          <w:szCs w:val="32"/>
          <w:lang w:val="en-US" w:eastAsia="zh-CN"/>
        </w:rPr>
        <w:t>6</w:t>
      </w:r>
      <w:r>
        <w:rPr>
          <w:rStyle w:val="11"/>
          <w:rFonts w:hint="eastAsia" w:ascii="仿宋" w:hAnsi="仿宋" w:eastAsia="仿宋" w:cs="仿宋"/>
          <w:sz w:val="32"/>
          <w:szCs w:val="32"/>
        </w:rPr>
        <w:t>年</w:t>
      </w:r>
      <w:r>
        <w:rPr>
          <w:rStyle w:val="11"/>
          <w:rFonts w:hint="eastAsia" w:ascii="仿宋" w:hAnsi="仿宋" w:eastAsia="仿宋" w:cs="仿宋"/>
          <w:color w:val="0000FF"/>
          <w:sz w:val="32"/>
          <w:szCs w:val="32"/>
        </w:rPr>
        <w:fldChar w:fldCharType="begin"/>
      </w:r>
      <w:r>
        <w:rPr>
          <w:rStyle w:val="11"/>
          <w:rFonts w:hint="eastAsia" w:ascii="仿宋" w:hAnsi="仿宋" w:eastAsia="仿宋" w:cs="仿宋"/>
          <w:color w:val="0000FF"/>
          <w:sz w:val="32"/>
          <w:szCs w:val="32"/>
        </w:rPr>
        <w:instrText xml:space="preserve">MERGEFIELD ${page540426799.ds254512694_REP_JXJC_AGENCY_WZR_NAME}</w:instrText>
      </w:r>
      <w:r>
        <w:rPr>
          <w:rStyle w:val="11"/>
          <w:rFonts w:hint="eastAsia" w:ascii="仿宋" w:hAnsi="仿宋" w:eastAsia="仿宋" w:cs="仿宋"/>
          <w:color w:val="0000FF"/>
          <w:sz w:val="32"/>
          <w:szCs w:val="32"/>
        </w:rPr>
        <w:fldChar w:fldCharType="separate"/>
      </w:r>
      <w:r>
        <w:rPr>
          <w:rFonts w:hint="eastAsia" w:ascii="仿宋" w:hAnsi="仿宋" w:eastAsia="仿宋" w:cs="仿宋"/>
          <w:b w:val="0"/>
          <w:bCs w:val="0"/>
          <w:color w:val="000000"/>
          <w:sz w:val="32"/>
          <w:szCs w:val="32"/>
          <w:lang w:eastAsia="zh-CN"/>
        </w:rPr>
        <w:t>华林镇卫生院</w:t>
      </w:r>
      <w:r>
        <w:rPr>
          <w:rFonts w:hint="eastAsia" w:ascii="仿宋" w:hAnsi="仿宋" w:eastAsia="仿宋" w:cs="仿宋"/>
          <w:color w:val="0000FF"/>
          <w:sz w:val="32"/>
          <w:szCs w:val="32"/>
        </w:rPr>
        <w:fldChar w:fldCharType="end"/>
      </w:r>
      <w:r>
        <w:rPr>
          <w:rFonts w:hint="eastAsia" w:ascii="仿宋" w:hAnsi="仿宋" w:eastAsia="仿宋" w:cs="仿宋"/>
          <w:sz w:val="32"/>
          <w:szCs w:val="32"/>
        </w:rPr>
        <w:t>政府性基金支出预算为</w:t>
      </w:r>
      <w:r>
        <w:rPr>
          <w:rFonts w:hint="eastAsia" w:ascii="仿宋" w:hAnsi="仿宋" w:eastAsia="仿宋" w:cs="仿宋"/>
          <w:sz w:val="32"/>
          <w:szCs w:val="32"/>
          <w:lang w:val="en-US" w:eastAsia="zh-CN"/>
        </w:rPr>
        <w:t>0万元</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${page540426799.ds357974894_REP_BGT_T_HC1100002019_DXQ02DW_S_ZFXJJ}</w:instrText>
      </w:r>
      <w:r>
        <w:rPr>
          <w:rFonts w:hint="eastAsia" w:ascii="仿宋" w:hAnsi="仿宋" w:eastAsia="仿宋" w:cs="仿宋"/>
          <w:sz w:val="32"/>
          <w:szCs w:val="32"/>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${page400644146.ds215660413_REP_BGT_T_HC1100002019_DXQ02_S_ZFXJJ}</w:instrTex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r>
        <w:rPr>
          <w:rStyle w:val="11"/>
          <w:rFonts w:hint="eastAsia" w:ascii="仿宋" w:hAnsi="仿宋" w:eastAsia="仿宋" w:cs="仿宋"/>
          <w:color w:val="auto"/>
          <w:sz w:val="32"/>
          <w:szCs w:val="32"/>
        </w:rPr>
        <w:t>本单位没有使用政府性基金预算拨款安排的支出</w:t>
      </w:r>
      <w:r>
        <w:rPr>
          <w:rStyle w:val="11"/>
          <w:rFonts w:hint="eastAsia" w:ascii="仿宋" w:hAnsi="仿宋" w:eastAsia="仿宋" w:cs="仿宋"/>
          <w:b/>
          <w:color w:val="auto"/>
          <w:sz w:val="32"/>
          <w:szCs w:val="32"/>
          <w:lang w:eastAsia="zh-CN"/>
        </w:rPr>
        <w:t>。</w:t>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5BE92980">
      <w:pPr>
        <w:widowControl/>
        <w:ind w:firstLine="320" w:firstLineChars="100"/>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rPr>
        <w:t>本单位没有使用国有资本经营预算拨款安排的支出</w:t>
      </w:r>
      <w:r>
        <w:rPr>
          <w:rStyle w:val="11"/>
          <w:rFonts w:hint="eastAsia" w:ascii="仿宋" w:hAnsi="仿宋" w:eastAsia="仿宋" w:cs="仿宋"/>
          <w:b/>
          <w:color w:val="auto"/>
          <w:sz w:val="32"/>
          <w:szCs w:val="32"/>
          <w:lang w:eastAsia="zh-CN"/>
        </w:rPr>
        <w:t>。</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677D8789">
      <w:pPr>
        <w:widowControl/>
        <w:spacing w:line="580" w:lineRule="exact"/>
        <w:ind w:firstLine="636"/>
        <w:jc w:val="left"/>
        <w:rPr>
          <w:rFonts w:hint="eastAsia" w:ascii="仿宋" w:hAnsi="仿宋" w:eastAsia="仿宋" w:cs="仿宋"/>
          <w:color w:val="FF0000"/>
          <w:sz w:val="32"/>
          <w:szCs w:val="32"/>
          <w:lang w:eastAsia="zh-CN"/>
        </w:rPr>
      </w:pPr>
      <w:r>
        <w:rPr>
          <w:rStyle w:val="11"/>
          <w:rFonts w:hint="eastAsia" w:ascii="仿宋" w:hAnsi="仿宋" w:eastAsia="仿宋" w:cs="仿宋"/>
          <w:sz w:val="32"/>
          <w:szCs w:val="32"/>
        </w:rPr>
        <w:t>本单位非行政参公单位，无机关运行经费</w:t>
      </w:r>
    </w:p>
    <w:p w14:paraId="23AA8AD6">
      <w:pPr>
        <w:widowControl/>
        <w:spacing w:line="580" w:lineRule="exact"/>
        <w:ind w:firstLine="636"/>
        <w:jc w:val="left"/>
        <w:rPr>
          <w:rFonts w:hint="eastAsia" w:ascii="仿宋" w:hAnsi="仿宋" w:eastAsia="仿宋" w:cs="仿宋"/>
          <w:sz w:val="32"/>
          <w:szCs w:val="32"/>
        </w:rPr>
      </w:pPr>
    </w:p>
    <w:p w14:paraId="5373B829">
      <w:pPr>
        <w:widowControl/>
        <w:spacing w:line="580" w:lineRule="exact"/>
        <w:ind w:firstLine="636"/>
        <w:jc w:val="left"/>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14:textFill>
            <w14:solidFill>
              <w14:schemeClr w14:val="tx1"/>
            </w14:solidFill>
          </w14:textFill>
        </w:rPr>
        <w:t>办公及印刷费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、邮电费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、差旅费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、会议费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、福利费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、日常维修费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、专用材料及一般设备购置费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、办公用房水电费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、办公用房取暖费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、办公用房物业管理费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万元</w:t>
      </w:r>
    </w:p>
    <w:p w14:paraId="69D089F7">
      <w:pPr>
        <w:widowControl/>
        <w:spacing w:line="580" w:lineRule="exact"/>
        <w:ind w:firstLine="636"/>
        <w:jc w:val="left"/>
        <w:rPr>
          <w:rFonts w:hint="eastAsia" w:ascii="Adobe 仿宋 Std R" w:hAnsi="Adobe 仿宋 Std R" w:eastAsia="Adobe 仿宋 Std R"/>
          <w:color w:val="000000" w:themeColor="text1"/>
          <w:sz w:val="32"/>
          <w:szCs w:val="32"/>
          <w:lang w:val="en-US" w:eastAsia="zh-CN"/>
          <w14:textFill>
            <w14:solidFill>
              <w14:schemeClr w14:val="tx1"/>
            </w14:solidFill>
          </w14:textFill>
        </w:rPr>
      </w:pP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41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41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w:t>
      </w:r>
    </w:p>
    <w:p w14:paraId="4400133E">
      <w:pPr>
        <w:ind w:firstLine="321" w:firstLineChars="100"/>
        <w:rPr>
          <w:rStyle w:val="11"/>
          <w:rFonts w:ascii="Adobe 仿宋 Std R" w:hAnsi="Adobe 仿宋 Std R" w:eastAsia="Adobe 仿宋 Std R"/>
          <w:b/>
          <w:sz w:val="32"/>
          <w:szCs w:val="32"/>
        </w:rPr>
      </w:pPr>
    </w:p>
    <w:p w14:paraId="310667B9">
      <w:pPr>
        <w:numPr>
          <w:ilvl w:val="0"/>
          <w:numId w:val="0"/>
        </w:numPr>
        <w:ind w:firstLine="643" w:firstLineChars="200"/>
        <w:rPr>
          <w:rFonts w:ascii="Adobe 仿宋 Std R" w:hAnsi="Adobe 仿宋 Std R" w:eastAsia="Adobe 仿宋 Std R"/>
          <w:b/>
          <w:bCs w:val="0"/>
          <w:sz w:val="32"/>
          <w:szCs w:val="32"/>
        </w:rPr>
      </w:pPr>
      <w:r>
        <w:rPr>
          <w:rStyle w:val="11"/>
          <w:rFonts w:hint="eastAsia" w:ascii="Adobe 仿宋 Std R" w:hAnsi="Adobe 仿宋 Std R" w:eastAsia="Adobe 仿宋 Std R"/>
          <w:b/>
          <w:bCs w:val="0"/>
          <w:sz w:val="32"/>
          <w:szCs w:val="32"/>
        </w:rPr>
        <w:t>（九）</w:t>
      </w:r>
      <w:r>
        <w:rPr>
          <w:rFonts w:hint="eastAsia" w:ascii="Adobe 仿宋 Std R" w:hAnsi="Adobe 仿宋 Std R" w:eastAsia="Adobe 仿宋 Std R"/>
          <w:b/>
          <w:bCs w:val="0"/>
          <w:sz w:val="32"/>
          <w:szCs w:val="32"/>
        </w:rPr>
        <w:t>基本公共卫生</w:t>
      </w:r>
      <w:r>
        <w:rPr>
          <w:rStyle w:val="11"/>
          <w:rFonts w:hint="eastAsia" w:ascii="Adobe 仿宋 Std R" w:hAnsi="Adobe 仿宋 Std R" w:eastAsia="Adobe 仿宋 Std R"/>
          <w:b/>
          <w:bCs w:val="0"/>
          <w:sz w:val="32"/>
          <w:szCs w:val="32"/>
        </w:rPr>
        <w:t>项目情况说明</w:t>
      </w:r>
    </w:p>
    <w:p w14:paraId="6677FBB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2243DB4B">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基本公共卫生服务经费</w:t>
      </w:r>
    </w:p>
    <w:p w14:paraId="6E98FE6A">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4A045AE5">
      <w:pPr>
        <w:numPr>
          <w:ilvl w:val="0"/>
          <w:numId w:val="0"/>
        </w:numPr>
        <w:ind w:left="638" w:leftChars="304"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依据《江西省2021年度基本公共卫生服务项目实施方案的通知》（赣卫基层字【2021】8号）和《国家基本公共卫生服务规范（第三版）》</w:t>
      </w:r>
    </w:p>
    <w:p w14:paraId="45B29834">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24A45A36">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庐山市华林镇</w:t>
      </w:r>
      <w:r>
        <w:rPr>
          <w:rFonts w:hint="eastAsia" w:ascii="Adobe 仿宋 Std R" w:hAnsi="Adobe 仿宋 Std R" w:eastAsia="Adobe 仿宋 Std R"/>
          <w:color w:val="auto"/>
          <w:sz w:val="32"/>
          <w:szCs w:val="32"/>
        </w:rPr>
        <w:t>卫生院</w:t>
      </w:r>
    </w:p>
    <w:p w14:paraId="47338572">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41A19E3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建立居民健康档案率90％、预防接种接种率90％、儿童健康管理率85％、孕产妇健康管理率90％、老年人健康管理率60％、高血压和2型糖尿病等慢性病患者健康管理率60％、严重精神障碍患者管理80％、肺结核患者健康管理90％、中医药健康管理65％、传染病和突发公共卫生事件报告和处理、卫生监督协管等，规范开展0-6岁儿童眼保健和视力检查。</w:t>
      </w:r>
    </w:p>
    <w:p w14:paraId="03E460F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09669FE7">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2D5FE38D">
      <w:pPr>
        <w:numPr>
          <w:ilvl w:val="0"/>
          <w:numId w:val="0"/>
        </w:numPr>
        <w:ind w:leftChars="3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3BAA5204">
      <w:pPr>
        <w:numPr>
          <w:ilvl w:val="0"/>
          <w:numId w:val="0"/>
        </w:numPr>
        <w:ind w:leftChars="3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228</w:t>
      </w:r>
      <w:r>
        <w:rPr>
          <w:rFonts w:hint="eastAsia" w:ascii="Adobe 仿宋 Std R" w:hAnsi="Adobe 仿宋 Std R" w:eastAsia="Adobe 仿宋 Std R"/>
          <w:color w:val="auto"/>
          <w:sz w:val="32"/>
          <w:szCs w:val="32"/>
          <w:lang w:val="en-US" w:eastAsia="zh-CN"/>
        </w:rPr>
        <w:t>.</w:t>
      </w:r>
      <w:r>
        <w:rPr>
          <w:rFonts w:hint="eastAsia" w:ascii="Adobe 仿宋 Std R" w:hAnsi="Adobe 仿宋 Std R" w:eastAsia="Adobe 仿宋 Std R"/>
          <w:color w:val="auto"/>
          <w:sz w:val="32"/>
          <w:szCs w:val="32"/>
        </w:rPr>
        <w:t>41</w:t>
      </w:r>
      <w:r>
        <w:rPr>
          <w:rFonts w:hint="eastAsia" w:ascii="Adobe 仿宋 Std R" w:hAnsi="Adobe 仿宋 Std R" w:eastAsia="Adobe 仿宋 Std R"/>
          <w:color w:val="auto"/>
          <w:sz w:val="32"/>
          <w:szCs w:val="32"/>
          <w:lang w:eastAsia="zh-CN"/>
        </w:rPr>
        <w:t>万元</w:t>
      </w:r>
    </w:p>
    <w:p w14:paraId="1F9FB394">
      <w:pPr>
        <w:numPr>
          <w:ilvl w:val="0"/>
          <w:numId w:val="0"/>
        </w:numPr>
        <w:ind w:leftChars="300"/>
        <w:rPr>
          <w:rFonts w:hint="eastAsia" w:ascii="Adobe 仿宋 Std R" w:hAnsi="Adobe 仿宋 Std R" w:eastAsia="Adobe 仿宋 Std R"/>
          <w:b/>
          <w:bCs/>
          <w:color w:val="auto"/>
          <w:sz w:val="32"/>
          <w:szCs w:val="32"/>
          <w:lang w:eastAsia="zh-CN"/>
        </w:rPr>
      </w:pPr>
      <w:r>
        <w:rPr>
          <w:rFonts w:hint="eastAsia" w:ascii="Adobe 仿宋 Std R" w:hAnsi="Adobe 仿宋 Std R" w:eastAsia="Adobe 仿宋 Std R"/>
          <w:b/>
          <w:bCs/>
          <w:color w:val="auto"/>
          <w:sz w:val="32"/>
          <w:szCs w:val="32"/>
          <w:lang w:eastAsia="zh-CN"/>
        </w:rPr>
        <w:t>（十）基本药物制度项目说明</w:t>
      </w:r>
    </w:p>
    <w:p w14:paraId="271336FE">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7E98F8BE">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基本药物制度补助_华林镇卫生院</w:t>
      </w:r>
    </w:p>
    <w:p w14:paraId="7BDA9A7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乡镇卫生院基本药物制度以保基本、强基层、建机制为核心，核心内容包括:卫生院全部配备使用《国家基本药物目录》(含省级增补)药品，实行省级集中招标采购、统一配送、零差率销售;将基本药物纳入医保报销并提高报销比例;通过绩效考核、多渠道补偿(财政、医保等)破除“以药补医”，优先保障基层常见病、慢性病用药需求</w:t>
      </w:r>
    </w:p>
    <w:p w14:paraId="7682662F">
      <w:pPr>
        <w:numPr>
          <w:ilvl w:val="0"/>
          <w:numId w:val="1"/>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61692FB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以中发[2009]6号、国发[2009]12号、卫药政发[2009]78号等国家文件为顶层指导，结合本省实际，依据《江西省建立国家基本药物制度实施方案(暂行)》《江西省人民政府办公厅关于进一步完善国家基本药物制度的实施意见》(赣府厅发[2019]16号)等省级文件执行。</w:t>
      </w:r>
    </w:p>
    <w:p w14:paraId="25BA2DFD">
      <w:pPr>
        <w:numPr>
          <w:ilvl w:val="0"/>
          <w:numId w:val="1"/>
        </w:numPr>
        <w:ind w:left="0" w:leftChars="0"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4C2BD5C7">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庐山市华林镇</w:t>
      </w:r>
      <w:r>
        <w:rPr>
          <w:rFonts w:hint="eastAsia" w:ascii="Adobe 仿宋 Std R" w:hAnsi="Adobe 仿宋 Std R" w:eastAsia="Adobe 仿宋 Std R"/>
          <w:color w:val="auto"/>
          <w:sz w:val="32"/>
          <w:szCs w:val="32"/>
        </w:rPr>
        <w:t>卫生院</w:t>
      </w:r>
    </w:p>
    <w:p w14:paraId="6D3514D2">
      <w:pPr>
        <w:numPr>
          <w:ilvl w:val="0"/>
          <w:numId w:val="0"/>
        </w:numPr>
        <w:ind w:leftChars="200"/>
        <w:rPr>
          <w:rFonts w:hint="eastAsia" w:ascii="Adobe 仿宋 Std R" w:hAnsi="Adobe 仿宋 Std R" w:eastAsia="Adobe 仿宋 Std R"/>
          <w:color w:val="auto"/>
          <w:sz w:val="32"/>
          <w:szCs w:val="32"/>
        </w:rPr>
      </w:pPr>
    </w:p>
    <w:p w14:paraId="6DD17EC9">
      <w:pPr>
        <w:numPr>
          <w:ilvl w:val="0"/>
          <w:numId w:val="1"/>
        </w:numPr>
        <w:ind w:left="0" w:leftChars="0" w:firstLine="640" w:firstLineChars="200"/>
        <w:rPr>
          <w:rFonts w:hint="eastAsia" w:ascii="仿宋_GB2312" w:hAnsi="仿宋_GB2312" w:eastAsia="仿宋_GB2312" w:cs="仿宋_GB2312"/>
          <w:color w:val="auto"/>
          <w:sz w:val="32"/>
          <w:szCs w:val="32"/>
        </w:rPr>
      </w:pPr>
      <w:r>
        <w:rPr>
          <w:rFonts w:hint="eastAsia" w:ascii="Adobe 仿宋 Std R" w:hAnsi="Adobe 仿宋 Std R" w:eastAsia="Adobe 仿宋 Std R"/>
          <w:color w:val="auto"/>
          <w:sz w:val="32"/>
          <w:szCs w:val="32"/>
        </w:rPr>
        <w:t>实施方案</w:t>
      </w:r>
    </w:p>
    <w:p w14:paraId="6CC04497">
      <w:pPr>
        <w:numPr>
          <w:ilvl w:val="0"/>
          <w:numId w:val="0"/>
        </w:numPr>
        <w:ind w:leftChars="200"/>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auto"/>
          <w:sz w:val="32"/>
          <w:szCs w:val="32"/>
          <w:shd w:val="clear" w:color="auto" w:fill="auto"/>
          <w:lang w:eastAsia="zh-CN"/>
        </w:rPr>
        <w:t>辖区内</w:t>
      </w:r>
      <w:r>
        <w:rPr>
          <w:rFonts w:hint="eastAsia" w:ascii="仿宋_GB2312" w:hAnsi="仿宋_GB2312" w:eastAsia="仿宋_GB2312" w:cs="仿宋_GB2312"/>
          <w:i w:val="0"/>
          <w:iCs w:val="0"/>
          <w:caps w:val="0"/>
          <w:color w:val="auto"/>
          <w:spacing w:val="0"/>
          <w:sz w:val="32"/>
          <w:szCs w:val="32"/>
          <w:shd w:val="clear" w:color="auto" w:fill="auto"/>
        </w:rPr>
        <w:t>基层卫生医疗机构实施基本药物制度</w:t>
      </w:r>
    </w:p>
    <w:p w14:paraId="3A42561D">
      <w:pPr>
        <w:numPr>
          <w:ilvl w:val="0"/>
          <w:numId w:val="0"/>
        </w:numPr>
        <w:ind w:leftChars="200"/>
        <w:rPr>
          <w:rFonts w:hint="eastAsia" w:ascii="仿宋_GB2312" w:hAnsi="仿宋_GB2312" w:eastAsia="仿宋_GB2312" w:cs="仿宋_GB2312"/>
          <w:i w:val="0"/>
          <w:iCs w:val="0"/>
          <w:caps w:val="0"/>
          <w:color w:val="auto"/>
          <w:spacing w:val="0"/>
          <w:sz w:val="32"/>
          <w:szCs w:val="32"/>
          <w:shd w:val="clear" w:color="auto" w:fill="auto"/>
        </w:rPr>
      </w:pPr>
    </w:p>
    <w:p w14:paraId="73C69010">
      <w:pPr>
        <w:numPr>
          <w:ilvl w:val="0"/>
          <w:numId w:val="1"/>
        </w:numPr>
        <w:ind w:left="0" w:leftChars="0"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5F15BBD1">
      <w:pPr>
        <w:numPr>
          <w:ilvl w:val="0"/>
          <w:numId w:val="0"/>
        </w:numPr>
        <w:ind w:leftChars="2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lang w:eastAsia="zh-CN"/>
        </w:rPr>
        <w:t>经常性</w:t>
      </w:r>
    </w:p>
    <w:p w14:paraId="2AA94BF8">
      <w:pPr>
        <w:numPr>
          <w:ilvl w:val="0"/>
          <w:numId w:val="0"/>
        </w:numPr>
        <w:ind w:leftChars="200"/>
        <w:rPr>
          <w:rFonts w:hint="eastAsia" w:ascii="Adobe 仿宋 Std R" w:hAnsi="Adobe 仿宋 Std R" w:eastAsia="Adobe 仿宋 Std R"/>
          <w:color w:val="auto"/>
          <w:sz w:val="32"/>
          <w:szCs w:val="32"/>
        </w:rPr>
      </w:pPr>
    </w:p>
    <w:p w14:paraId="042F6DE4">
      <w:pPr>
        <w:numPr>
          <w:ilvl w:val="0"/>
          <w:numId w:val="2"/>
        </w:numPr>
        <w:ind w:leftChars="3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年度预算安排</w:t>
      </w:r>
    </w:p>
    <w:p w14:paraId="3F25FD9D">
      <w:pPr>
        <w:numPr>
          <w:ilvl w:val="0"/>
          <w:numId w:val="0"/>
        </w:numPr>
        <w:ind w:firstLine="1600" w:firstLineChars="5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41.17万元</w:t>
      </w:r>
    </w:p>
    <w:p w14:paraId="705706A5">
      <w:pPr>
        <w:numPr>
          <w:ilvl w:val="0"/>
          <w:numId w:val="0"/>
        </w:numPr>
        <w:ind w:firstLine="640" w:firstLineChars="200"/>
        <w:rPr>
          <w:rFonts w:hint="eastAsia" w:ascii="Adobe 仿宋 Std R" w:hAnsi="Adobe 仿宋 Std R" w:eastAsia="Adobe 仿宋 Std R"/>
          <w:color w:val="auto"/>
          <w:sz w:val="32"/>
          <w:szCs w:val="32"/>
          <w:lang w:val="en-US" w:eastAsia="zh-CN"/>
        </w:rPr>
      </w:pPr>
    </w:p>
    <w:p w14:paraId="012FF7C7">
      <w:pPr>
        <w:numPr>
          <w:ilvl w:val="0"/>
          <w:numId w:val="0"/>
        </w:numPr>
        <w:ind w:firstLine="640" w:firstLineChars="200"/>
        <w:rPr>
          <w:rFonts w:hint="eastAsia" w:ascii="Adobe 仿宋 Std R" w:hAnsi="Adobe 仿宋 Std R" w:eastAsia="Adobe 仿宋 Std R"/>
          <w:color w:val="auto"/>
          <w:sz w:val="32"/>
          <w:szCs w:val="32"/>
        </w:rPr>
      </w:pPr>
    </w:p>
    <w:p w14:paraId="7BC21AE3">
      <w:pPr>
        <w:ind w:firstLine="642"/>
        <w:rPr>
          <w:rFonts w:ascii="Adobe 仿宋 Std R" w:hAnsi="Adobe 仿宋 Std R" w:eastAsia="Adobe 仿宋 Std R"/>
          <w:sz w:val="32"/>
          <w:szCs w:val="32"/>
        </w:rPr>
      </w:pPr>
    </w:p>
    <w:p w14:paraId="41AB6182">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cs="仿宋"/>
          <w:color w:val="auto"/>
          <w:sz w:val="32"/>
          <w:szCs w:val="32"/>
          <w:u w:val="none"/>
          <w:lang w:eastAsia="zh-CN"/>
        </w:rPr>
        <w:t>华林镇</w:t>
      </w:r>
      <w:r>
        <w:rPr>
          <w:rFonts w:hint="eastAsia" w:ascii="仿宋" w:hAnsi="仿宋" w:eastAsia="仿宋" w:cs="仿宋"/>
          <w:color w:val="auto"/>
          <w:sz w:val="32"/>
          <w:szCs w:val="32"/>
          <w:u w:val="none"/>
        </w:rPr>
        <w:t>卫生院</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_0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bCs/>
          <w:sz w:val="32"/>
          <w:szCs w:val="32"/>
          <w:u w:val="none"/>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_</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bCs/>
          <w:sz w:val="32"/>
          <w:szCs w:val="32"/>
          <w:u w:val="none"/>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1.42</w:t>
      </w:r>
      <w:r>
        <w:rPr>
          <w:rFonts w:ascii="仿宋" w:hAnsi="仿宋" w:eastAsia="仿宋"/>
          <w:bCs/>
          <w:sz w:val="32"/>
          <w:szCs w:val="32"/>
        </w:rPr>
        <w:t>万元,比上年增</w:t>
      </w:r>
      <w:r>
        <w:rPr>
          <w:rFonts w:hint="eastAsia" w:ascii="仿宋" w:hAnsi="仿宋" w:eastAsia="仿宋"/>
          <w:bCs/>
          <w:sz w:val="32"/>
          <w:szCs w:val="32"/>
          <w:lang w:val="en-US" w:eastAsia="zh-CN"/>
        </w:rPr>
        <w:t>0.81</w:t>
      </w:r>
      <w:r>
        <w:rPr>
          <w:rFonts w:ascii="仿宋" w:hAnsi="仿宋" w:eastAsia="仿宋"/>
          <w:bCs/>
          <w:sz w:val="32"/>
          <w:szCs w:val="32"/>
        </w:rPr>
        <w:t>万元，主要原因是：</w:t>
      </w:r>
      <w:r>
        <w:rPr>
          <w:rFonts w:hint="eastAsia" w:ascii="仿宋" w:hAnsi="仿宋" w:eastAsia="仿宋" w:cs="仿宋"/>
          <w:bCs/>
          <w:sz w:val="32"/>
          <w:szCs w:val="32"/>
          <w:u w:val="none"/>
          <w:lang w:val="en-US" w:eastAsia="zh-CN"/>
        </w:rPr>
        <w:t>维持车辆基本运转，车辆增加年检保养，参加各类活动医疗保障加油等费用</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_0</w:t>
      </w:r>
      <w:r>
        <w:rPr>
          <w:rFonts w:ascii="仿宋" w:hAnsi="仿宋" w:eastAsia="仿宋"/>
          <w:bCs/>
          <w:sz w:val="32"/>
          <w:szCs w:val="32"/>
        </w:rPr>
        <w:t>万元,比上年增（减）___</w:t>
      </w:r>
      <w:r>
        <w:rPr>
          <w:rFonts w:hint="eastAsia" w:ascii="仿宋" w:hAnsi="仿宋" w:eastAsia="仿宋"/>
          <w:bCs/>
          <w:sz w:val="32"/>
          <w:szCs w:val="32"/>
          <w:lang w:val="en-US" w:eastAsia="zh-CN"/>
        </w:rPr>
        <w:t>0</w:t>
      </w:r>
      <w:r>
        <w:rPr>
          <w:rFonts w:ascii="仿宋" w:hAnsi="仿宋" w:eastAsia="仿宋"/>
          <w:bCs/>
          <w:sz w:val="32"/>
          <w:szCs w:val="32"/>
        </w:rPr>
        <w:t>___万元，主要原因是：</w:t>
      </w:r>
      <w:r>
        <w:rPr>
          <w:rFonts w:hint="eastAsia" w:ascii="仿宋" w:hAnsi="仿宋" w:eastAsia="仿宋" w:cs="仿宋"/>
          <w:bCs/>
          <w:sz w:val="32"/>
          <w:szCs w:val="32"/>
          <w:u w:val="none"/>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D2BA0FE">
      <w:pPr>
        <w:widowControl/>
        <w:spacing w:line="580" w:lineRule="exact"/>
        <w:ind w:firstLine="636"/>
        <w:jc w:val="left"/>
        <w:rPr>
          <w:rStyle w:val="11"/>
          <w:rFonts w:hint="eastAsia" w:ascii="仿宋" w:hAnsi="仿宋" w:eastAsia="仿宋"/>
          <w:color w:val="FF0000"/>
          <w:sz w:val="32"/>
          <w:szCs w:val="32"/>
        </w:rPr>
      </w:pPr>
    </w:p>
    <w:p w14:paraId="4ABACB0E">
      <w:pPr>
        <w:widowControl/>
        <w:spacing w:line="580" w:lineRule="exact"/>
        <w:ind w:firstLine="636"/>
        <w:jc w:val="left"/>
        <w:rPr>
          <w:rStyle w:val="11"/>
          <w:rFonts w:hint="eastAsia" w:ascii="仿宋" w:hAnsi="仿宋" w:eastAsia="仿宋"/>
          <w:sz w:val="32"/>
          <w:szCs w:val="32"/>
        </w:rPr>
      </w:pPr>
    </w:p>
    <w:p w14:paraId="490A3954">
      <w:pPr>
        <w:widowControl/>
        <w:spacing w:line="580" w:lineRule="exact"/>
        <w:ind w:firstLine="636"/>
        <w:jc w:val="left"/>
        <w:rPr>
          <w:rStyle w:val="11"/>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F031C"/>
    <w:multiLevelType w:val="singleLevel"/>
    <w:tmpl w:val="885F031C"/>
    <w:lvl w:ilvl="0" w:tentative="0">
      <w:start w:val="2"/>
      <w:numFmt w:val="decimal"/>
      <w:lvlText w:val="%1)"/>
      <w:lvlJc w:val="left"/>
      <w:pPr>
        <w:tabs>
          <w:tab w:val="left" w:pos="312"/>
        </w:tabs>
      </w:p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abstractNum w:abstractNumId="2">
    <w:nsid w:val="337A19AF"/>
    <w:multiLevelType w:val="singleLevel"/>
    <w:tmpl w:val="337A19AF"/>
    <w:lvl w:ilvl="0" w:tentative="0">
      <w:start w:val="6"/>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3E56DE9"/>
    <w:rsid w:val="04D43211"/>
    <w:rsid w:val="067A6028"/>
    <w:rsid w:val="068F47B3"/>
    <w:rsid w:val="08EC3843"/>
    <w:rsid w:val="0A0925FF"/>
    <w:rsid w:val="0C97247A"/>
    <w:rsid w:val="0D1A7920"/>
    <w:rsid w:val="0D2269B3"/>
    <w:rsid w:val="0DB3098E"/>
    <w:rsid w:val="0ED14DCD"/>
    <w:rsid w:val="12220323"/>
    <w:rsid w:val="13FB007C"/>
    <w:rsid w:val="16B036C0"/>
    <w:rsid w:val="195A0F19"/>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E059F3"/>
    <w:rsid w:val="3FF84E58"/>
    <w:rsid w:val="4052753A"/>
    <w:rsid w:val="410C7B1B"/>
    <w:rsid w:val="41737C65"/>
    <w:rsid w:val="42DC038C"/>
    <w:rsid w:val="43BF53DB"/>
    <w:rsid w:val="45D833CA"/>
    <w:rsid w:val="464E5AFF"/>
    <w:rsid w:val="4B313C8F"/>
    <w:rsid w:val="4DB628F2"/>
    <w:rsid w:val="4E0D4F31"/>
    <w:rsid w:val="4EFF051F"/>
    <w:rsid w:val="528E6F80"/>
    <w:rsid w:val="53516268"/>
    <w:rsid w:val="55924F68"/>
    <w:rsid w:val="55EE43AE"/>
    <w:rsid w:val="56C47F55"/>
    <w:rsid w:val="573A53AA"/>
    <w:rsid w:val="596D5F7A"/>
    <w:rsid w:val="5AB93E8B"/>
    <w:rsid w:val="5EA31F07"/>
    <w:rsid w:val="5EDA0640"/>
    <w:rsid w:val="5F193B70"/>
    <w:rsid w:val="61D17BB5"/>
    <w:rsid w:val="61E31A71"/>
    <w:rsid w:val="62283DE4"/>
    <w:rsid w:val="63E33020"/>
    <w:rsid w:val="656229B9"/>
    <w:rsid w:val="658856FB"/>
    <w:rsid w:val="67B10C38"/>
    <w:rsid w:val="67DC7D34"/>
    <w:rsid w:val="68E97589"/>
    <w:rsid w:val="69DC008B"/>
    <w:rsid w:val="6BE248E5"/>
    <w:rsid w:val="6C617282"/>
    <w:rsid w:val="6CCB135B"/>
    <w:rsid w:val="6EAF555B"/>
    <w:rsid w:val="6EDB6140"/>
    <w:rsid w:val="6F2C7111"/>
    <w:rsid w:val="6F6F1C62"/>
    <w:rsid w:val="714A36AC"/>
    <w:rsid w:val="71AF11DD"/>
    <w:rsid w:val="72746F20"/>
    <w:rsid w:val="73543105"/>
    <w:rsid w:val="73A85115"/>
    <w:rsid w:val="759E1500"/>
    <w:rsid w:val="7AA51085"/>
    <w:rsid w:val="7AEC119F"/>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3879</Words>
  <Characters>4176</Characters>
  <Lines>53</Lines>
  <Paragraphs>15</Paragraphs>
  <TotalTime>11</TotalTime>
  <ScaleCrop>false</ScaleCrop>
  <LinksUpToDate>false</LinksUpToDate>
  <CharactersWithSpaces>4239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明。</cp:lastModifiedBy>
  <dcterms:modified xsi:type="dcterms:W3CDTF">2026-01-29T07:37:46Z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0986A13356184A65A5B612CE5A964B69_13</vt:lpwstr>
  </property>
  <property fmtid="{D5CDD505-2E9C-101B-9397-08002B2CF9AE}" pid="4" name="KSOTemplateDocerSaveRecord">
    <vt:lpwstr>eyJoZGlkIjoiZTAzMzJmZDc1MWVkN2UzODUyZTI5ZTViOGNiMTc1OGIiLCJ1c2VySWQiOiI4ODMxOTg2OTQifQ==</vt:lpwstr>
  </property>
</Properties>
</file>