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082E9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color w:val="auto"/>
          <w:szCs w:val="21"/>
          <w:lang w:val="en-US" w:eastAsia="zh-CN"/>
        </w:rPr>
      </w:pPr>
      <w:r>
        <w:rPr>
          <w:rStyle w:val="13"/>
          <w:rFonts w:hint="eastAsia" w:ascii="宋体" w:hAnsi="宋体" w:eastAsia="宋体" w:cs="宋体"/>
          <w:b/>
          <w:lang w:val="en-US" w:eastAsia="zh-CN"/>
        </w:rPr>
        <w:t>关于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庐山风景名胜区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中国科学院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庐山植物园基础设施提升改造项目（防火通道）</w:t>
      </w:r>
    </w:p>
    <w:p w14:paraId="4C64FCFF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Style w:val="13"/>
          <w:rFonts w:hint="eastAsia" w:ascii="宋体" w:hAnsi="宋体" w:eastAsia="宋体" w:cs="宋体"/>
          <w:b/>
          <w:lang w:val="en-US" w:eastAsia="zh-CN"/>
        </w:rPr>
      </w:pPr>
      <w:r>
        <w:rPr>
          <w:rStyle w:val="13"/>
          <w:rFonts w:hint="eastAsia" w:ascii="宋体" w:hAnsi="宋体" w:eastAsia="宋体" w:cs="宋体"/>
          <w:b/>
          <w:lang w:val="en-US" w:eastAsia="zh-CN"/>
        </w:rPr>
        <w:t>环境影响报告表的批复</w:t>
      </w:r>
    </w:p>
    <w:p w14:paraId="50529B80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/>
        <w:jc w:val="center"/>
        <w:textAlignment w:val="auto"/>
        <w:rPr>
          <w:rStyle w:val="13"/>
          <w:rFonts w:hint="eastAsia" w:ascii="宋体" w:hAnsi="宋体" w:eastAsia="宋体" w:cs="宋体"/>
          <w:b/>
          <w:lang w:val="en-US" w:eastAsia="zh-CN"/>
        </w:rPr>
      </w:pPr>
    </w:p>
    <w:p w14:paraId="38FB0C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582AF7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江西省、中国科学院庐山植物园：</w:t>
      </w:r>
    </w:p>
    <w:p w14:paraId="3F6907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你单位报来的《庐山风景名胜区中国科学院庐山植物园基础设施提升改造项目（防火通道）环境影响报告表》（以下简称《报告表》）收悉，现批复如下：</w:t>
      </w:r>
    </w:p>
    <w:p w14:paraId="355805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一、项目基本情况及批复要求</w:t>
      </w:r>
    </w:p>
    <w:p w14:paraId="11B42C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本项目选址位于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江西省庐山市牯岭镇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建设3条庐山植物园森林防火道路，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按林区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级公路标准设计，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分别为：小南门服务部—荚蒾园森林防火道路、小南门服务部一植青路东森林防火道路、春色满园一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岩石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园森林防火道路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小南门服务部—荚蒾园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森林防火道路2307.77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面积51026.92m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superscript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（76.54亩）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，主要为林地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；小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南门服务部—植青路东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森林防火道路5103.3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m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面积89177.79m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superscript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（133.76亩）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，主要为林地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春色满园一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岩石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森林防火道路964.54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面积13667.35m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superscript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（20.5亩）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，主要为林地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并沿道路范围设置排水渠、护栏及配套设施约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8375.6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rtl w:val="0"/>
          <w:lang w:val="en-US" w:eastAsia="zh-CN" w:bidi="ar"/>
        </w:rPr>
        <w:t>m。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项目总投资19000万元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其中防火道路投资5856万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，防火道路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zh-CN" w:eastAsia="zh-CN" w:bidi="ar"/>
        </w:rPr>
        <w:t>环保总投资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225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zh-CN" w:eastAsia="zh-CN" w:bidi="ar"/>
        </w:rPr>
        <w:t>万元，占工程总投资的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1.18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zh-CN" w:eastAsia="zh-CN" w:bidi="ar"/>
        </w:rPr>
        <w:t>%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57DC50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应全面落实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《报告表》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提出的各项污染防治和环境风险防范措施，缓解和控制对环境的不利影响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。经局班子会研究决定，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同意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《报告表》的环境影响评价总体结论和各项环境保护措施。</w:t>
      </w:r>
    </w:p>
    <w:p w14:paraId="074D30B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二、污染防治措施及要求</w:t>
      </w:r>
    </w:p>
    <w:p w14:paraId="306F99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工程在建设和运营过程中必须严格落实《报告表》提出的各项环保措施和要求，并重点做好以下几项工作：</w:t>
      </w:r>
    </w:p>
    <w:p w14:paraId="42B8FF3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（一）生态环境保护</w:t>
      </w:r>
    </w:p>
    <w:p w14:paraId="748A37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项目涉及江西庐山第四纪冰川国家地质公园、江西庐山国家级风景名胜区、生态环保红线等生态敏感区。路基边坡、施工场地等采取植被恢复措施，严禁随意倾倒废土，开挖结束后及时进行绿化覆土，减缓工程造成的生态影响。严格控制施工范围，划定作业边界，避免施工活动对沿线古树名木、生物栖息地等造成破坏，减缓对受影响动植物的不利影响。</w:t>
      </w:r>
    </w:p>
    <w:p w14:paraId="05BDDF2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（二）废水污染防治</w:t>
      </w:r>
    </w:p>
    <w:p w14:paraId="32F907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落实废水污染防治措施。施工生活污水依托化粪池处理后用于周边绿化、不外排。施工现场冲洗废水经隔油沉淀池+清水池处理、基坑废水经沉淀池沉淀后回用于道路洒水降尘，不外排。施工场地路基两侧设置临时排水沟，减少沙土对周边水域影响。</w:t>
      </w:r>
    </w:p>
    <w:p w14:paraId="5028F70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（三）废气污染防治</w:t>
      </w:r>
    </w:p>
    <w:p w14:paraId="6EA17D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施工期废气主要为施工扬尘、施工机械尾气、混凝土搅拌废气等。加强施工现场管理，合理安排施工场地，采取密闭运输、遮盖物料、设置施工围挡等措施，做好施工期大气污染防治。装卸场地在装卸前先冲洗干净，减少车轮、底盘等带泥散落路面。施工场地洒水降尘、定期清扫。</w:t>
      </w:r>
    </w:p>
    <w:p w14:paraId="38745ED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（四）噪声污染防治</w:t>
      </w:r>
    </w:p>
    <w:p w14:paraId="508BAA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施工期噪声主要来源于装载机、挖掘机、装卸机等机械设备，营运期噪声主要来源于过往车辆。设备的选型上要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优先选用低噪声设备，优化高噪声设备布局，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合理安排施工作业和车辆运输时间，严禁夜间施工。营运期要加强过往车辆管制，采取设置禁鸣、限速标志，建设绿化隔离带等降噪措施减缓对周边环境的影响。</w:t>
      </w:r>
    </w:p>
    <w:p w14:paraId="398DFC6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（五）固废污染防治</w:t>
      </w:r>
    </w:p>
    <w:p w14:paraId="7D2A4A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严格落实固体废物污染防治措施。按照“减量化、资源化、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无害化”原则，对固体废物进行分类收集、处理和处置，并确保不造成二次污染。施工过程挖方运往九江建达公司苗木种植公司综合利用。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zh-CN" w:eastAsia="zh-CN" w:bidi="ar"/>
        </w:rPr>
        <w:t>施工期建筑垃圾运至指定的建筑垃圾堆放场。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废弃包装物、生活垃圾等经垃圾桶收集后由环卫部门统一清运。</w:t>
      </w:r>
    </w:p>
    <w:p w14:paraId="2701455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三、环保设施建设和竣工验收要求</w:t>
      </w:r>
    </w:p>
    <w:p w14:paraId="66F91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项目建设必须严格执行环境保护设施与主体工程同时设计、同时施工、同时投入使用的环境保护“三同时”制度。 </w:t>
      </w:r>
    </w:p>
    <w:p w14:paraId="5D0AA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竣工后，你单位应按照有关规定对配套建设的环保设施进行验收，并依法向社会公开，未经验收或验收不合格不得投入使用。你单位在开展环保设施验收过程中应如实查验、监测、记载项目环境保护设施的建设和调试情况，不得弄虚作假。</w:t>
      </w:r>
    </w:p>
    <w:p w14:paraId="4D26D68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四、其他环保要求</w:t>
      </w:r>
    </w:p>
    <w:p w14:paraId="2C5CB2B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《报告表》经批准后，项目的性质、规模、地点、采用的工艺或者防治污染、防止生态破坏、防范环境风险的措施发生重大变动的，或自批准之日起超过五年方开工建设，应按照法律法规的规定，重新办理报批（审核）手续。</w:t>
      </w:r>
    </w:p>
    <w:p w14:paraId="48CED45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（二）你单位应对所提交材料的真实性负责，如存在瞒报、假报行为，须承担由此产生的一切后果。</w:t>
      </w:r>
    </w:p>
    <w:p w14:paraId="56E0C51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（三）你单位应全面落实环保设备设施安全生产相关法律法规要求，并履行相关安全生产手续。</w:t>
      </w:r>
    </w:p>
    <w:p w14:paraId="37F6E9F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 w14:paraId="173B2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621A7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66D88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40C2C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02B3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/>
        </w:rPr>
      </w:pPr>
    </w:p>
    <w:p w14:paraId="2CBB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</w:pPr>
    </w:p>
    <w:p w14:paraId="11953CDB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/>
        <w:textAlignment w:val="auto"/>
        <w:rPr>
          <w:rFonts w:hint="eastAsia"/>
        </w:rPr>
      </w:pPr>
    </w:p>
    <w:p w14:paraId="0F17989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textAlignment w:val="auto"/>
        <w:rPr>
          <w:rFonts w:hint="eastAsia"/>
        </w:rPr>
      </w:pPr>
    </w:p>
    <w:p w14:paraId="7F305DB2">
      <w:pPr>
        <w:rPr>
          <w:rFonts w:hint="eastAsia"/>
        </w:rPr>
      </w:pPr>
    </w:p>
    <w:p w14:paraId="43F4887C">
      <w:pPr>
        <w:rPr>
          <w:rFonts w:hint="eastAsia"/>
        </w:rPr>
      </w:pPr>
    </w:p>
    <w:p w14:paraId="576E0983">
      <w:pPr>
        <w:rPr>
          <w:rFonts w:hint="eastAsia"/>
        </w:rPr>
      </w:pPr>
    </w:p>
    <w:p w14:paraId="01E76E97">
      <w:pPr>
        <w:rPr>
          <w:rFonts w:hint="eastAsia"/>
        </w:rPr>
      </w:pPr>
    </w:p>
    <w:p w14:paraId="1308050E">
      <w:pPr>
        <w:pStyle w:val="2"/>
        <w:rPr>
          <w:rFonts w:hint="eastAsia"/>
        </w:rPr>
      </w:pPr>
    </w:p>
    <w:p w14:paraId="457E3F75">
      <w:pPr>
        <w:pStyle w:val="4"/>
        <w:rPr>
          <w:rFonts w:hint="eastAsia"/>
        </w:rPr>
      </w:pPr>
    </w:p>
    <w:p w14:paraId="6AC48221">
      <w:pPr>
        <w:rPr>
          <w:rFonts w:hint="eastAsia"/>
        </w:rPr>
      </w:pPr>
    </w:p>
    <w:p w14:paraId="387912A0">
      <w:pPr>
        <w:pStyle w:val="2"/>
        <w:rPr>
          <w:rFonts w:hint="eastAsia"/>
        </w:rPr>
      </w:pPr>
    </w:p>
    <w:p w14:paraId="05358D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97A8F"/>
    <w:rsid w:val="0C413DB2"/>
    <w:rsid w:val="18646F61"/>
    <w:rsid w:val="3DD47255"/>
    <w:rsid w:val="3E6D38DC"/>
    <w:rsid w:val="40B859D6"/>
    <w:rsid w:val="41281AE7"/>
    <w:rsid w:val="50ED68E3"/>
    <w:rsid w:val="59B7675A"/>
    <w:rsid w:val="5C110814"/>
    <w:rsid w:val="5CA71018"/>
    <w:rsid w:val="643E6EF4"/>
    <w:rsid w:val="6866553C"/>
    <w:rsid w:val="68B30BC7"/>
    <w:rsid w:val="728D1090"/>
    <w:rsid w:val="7A3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批注文字1"/>
    <w:qFormat/>
    <w:uiPriority w:val="0"/>
    <w:pPr>
      <w:widowControl w:val="0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5"/>
    <w:next w:val="1"/>
    <w:qFormat/>
    <w:uiPriority w:val="0"/>
    <w:pPr>
      <w:spacing w:after="120"/>
      <w:ind w:left="420" w:leftChars="200" w:firstLine="210" w:firstLineChars="200"/>
    </w:pPr>
    <w:rPr>
      <w:sz w:val="21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样式 正文文本缩进 + 行距: 1.5 倍行距"/>
    <w:basedOn w:val="5"/>
    <w:qFormat/>
    <w:uiPriority w:val="0"/>
    <w:pPr>
      <w:ind w:left="90" w:leftChars="32" w:firstLine="560"/>
    </w:pPr>
    <w:rPr>
      <w:rFonts w:cs="宋体"/>
    </w:rPr>
  </w:style>
  <w:style w:type="paragraph" w:styleId="8">
    <w:name w:val="Body Text"/>
    <w:basedOn w:val="1"/>
    <w:next w:val="1"/>
    <w:qFormat/>
    <w:uiPriority w:val="0"/>
    <w:pPr>
      <w:widowControl/>
      <w:snapToGrid w:val="0"/>
      <w:spacing w:line="360" w:lineRule="auto"/>
      <w:ind w:right="0" w:firstLine="720" w:firstLineChars="200"/>
    </w:pPr>
    <w:rPr>
      <w:rFonts w:ascii="Times New Roman" w:hAnsi="Times New Roman" w:eastAsia="宋体"/>
      <w:kern w:val="0"/>
      <w:sz w:val="24"/>
      <w:szCs w:val="18"/>
    </w:rPr>
  </w:style>
  <w:style w:type="paragraph" w:styleId="9">
    <w:name w:val="Body Text Indent 2"/>
    <w:basedOn w:val="1"/>
    <w:next w:val="1"/>
    <w:unhideWhenUsed/>
    <w:qFormat/>
    <w:uiPriority w:val="99"/>
    <w:pPr>
      <w:spacing w:line="500" w:lineRule="exact"/>
      <w:ind w:firstLine="556"/>
    </w:pPr>
    <w:rPr>
      <w:rFonts w:ascii="仿宋_GB2312" w:hAnsi="宋体" w:eastAsia="仿宋_GB2312" w:cs="宋体"/>
      <w:sz w:val="28"/>
      <w:szCs w:val="28"/>
    </w:rPr>
  </w:style>
  <w:style w:type="paragraph" w:customStyle="1" w:styleId="12">
    <w:name w:val="样式1"/>
    <w:basedOn w:val="7"/>
    <w:next w:val="1"/>
    <w:qFormat/>
    <w:uiPriority w:val="0"/>
    <w:rPr>
      <w:rFonts w:asciiTheme="minorAscii" w:hAnsiTheme="minorAscii"/>
    </w:rPr>
  </w:style>
  <w:style w:type="character" w:customStyle="1" w:styleId="13">
    <w:name w:val="标题 1 Char"/>
    <w:link w:val="7"/>
    <w:qFormat/>
    <w:uiPriority w:val="0"/>
    <w:rPr>
      <w:b/>
      <w:kern w:val="44"/>
      <w:sz w:val="44"/>
    </w:rPr>
  </w:style>
  <w:style w:type="paragraph" w:customStyle="1" w:styleId="14">
    <w:name w:val="文 本 正 文"/>
    <w:basedOn w:val="8"/>
    <w:qFormat/>
    <w:uiPriority w:val="0"/>
    <w:pPr>
      <w:autoSpaceDE w:val="0"/>
      <w:autoSpaceDN w:val="0"/>
      <w:adjustRightInd/>
      <w:ind w:firstLine="496" w:firstLineChars="200"/>
      <w:textAlignment w:val="auto"/>
    </w:pPr>
    <w:rPr>
      <w:rFonts w:hAns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1763</Characters>
  <Lines>0</Lines>
  <Paragraphs>0</Paragraphs>
  <TotalTime>0</TotalTime>
  <ScaleCrop>false</ScaleCrop>
  <LinksUpToDate>false</LinksUpToDate>
  <CharactersWithSpaces>1809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2021-01-10T23:56:00Z</dcterms:created>
  <dc:creator>Administrator</dc:creator>
  <cp:lastModifiedBy>Josephine</cp:lastModifiedBy>
  <dcterms:modified xsi:type="dcterms:W3CDTF">2025-05-30T08:30:37Z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2A82D643903747C4BCA834952538A3D5</vt:lpwstr>
  </property>
  <property fmtid="{D5CDD505-2E9C-101B-9397-08002B2CF9AE}" pid="4" name="KSOTemplateDocerSaveRecord">
    <vt:lpwstr>eyJoZGlkIjoiNDBhMmEyNjA5OWU5MDZiMzQ2YzkwOTI2ZGM5YzcyMjkiLCJ1c2VySWQiOiI1NTc0ODkxMjQifQ==</vt:lpwstr>
  </property>
</Properties>
</file>