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方正小标宋简体"/>
          <w:b/>
          <w:color w:val="FF0000"/>
          <w:w w:val="65"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eastAsia="方正小标宋简体"/>
          <w:b/>
          <w:color w:val="FF0000"/>
          <w:w w:val="65"/>
          <w:sz w:val="130"/>
        </w:rPr>
      </w:pPr>
      <w:r>
        <w:rPr>
          <w:rFonts w:hint="eastAsia" w:ascii="方正小标宋简体" w:eastAsia="方正小标宋简体"/>
          <w:b/>
          <w:color w:val="FF0000"/>
          <w:w w:val="65"/>
          <w:sz w:val="130"/>
          <w:lang w:eastAsia="zh-CN"/>
        </w:rPr>
        <w:t>九江市</w:t>
      </w:r>
      <w:r>
        <w:rPr>
          <w:rFonts w:hint="eastAsia" w:ascii="方正小标宋简体" w:eastAsia="方正小标宋简体"/>
          <w:b/>
          <w:color w:val="FF0000"/>
          <w:w w:val="65"/>
          <w:sz w:val="130"/>
        </w:rPr>
        <w:t>庐山</w:t>
      </w:r>
      <w:r>
        <w:rPr>
          <w:rFonts w:hint="eastAsia" w:ascii="方正小标宋简体" w:eastAsia="方正小标宋简体"/>
          <w:b/>
          <w:color w:val="FF0000"/>
          <w:w w:val="65"/>
          <w:sz w:val="130"/>
          <w:lang w:eastAsia="zh-CN"/>
        </w:rPr>
        <w:t>生态</w:t>
      </w:r>
      <w:r>
        <w:rPr>
          <w:rFonts w:hint="eastAsia" w:ascii="方正小标宋简体" w:eastAsia="方正小标宋简体"/>
          <w:b/>
          <w:color w:val="FF0000"/>
          <w:w w:val="65"/>
          <w:sz w:val="130"/>
        </w:rPr>
        <w:t>环境局</w:t>
      </w:r>
    </w:p>
    <w:p>
      <w:pPr>
        <w:spacing w:line="600" w:lineRule="exact"/>
        <w:rPr>
          <w:rFonts w:hint="eastAsia" w:ascii="宋体" w:hAnsi="宋体" w:eastAsia="宋体"/>
          <w:b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167640</wp:posOffset>
                </wp:positionV>
                <wp:extent cx="5393055" cy="63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305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.2pt;margin-top:13.2pt;height:0.05pt;width:424.65pt;z-index:251660288;mso-width-relative:page;mso-height-relative:page;" filled="f" stroked="t" coordsize="21600,21600" o:gfxdata="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rfC&#10;OdYAAAAHAQAADwAAAAAAAAABACAAAAAiAAAAZHJzL2Rvd25yZXYueG1sUEsBAhQAFAAAAAgAh07i&#10;QIdNdenrAQAA3wMAAA4AAAAAAAAAAQAgAAAAJQEAAGRycy9lMm9Eb2MueG1sUEsFBgAAAAAGAAYA&#10;WQEAAII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129540</wp:posOffset>
                </wp:positionV>
                <wp:extent cx="5393055" cy="635"/>
                <wp:effectExtent l="0" t="19050" r="17145" b="37465"/>
                <wp:wrapNone/>
                <wp:docPr id="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3055" cy="63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1.95pt;margin-top:10.2pt;height:0.05pt;width:424.65pt;z-index:251659264;mso-width-relative:page;mso-height-relative:page;" filled="f" stroked="t" coordsize="21600,21600" o:gfxdata="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cIZANUAAAAHAQAADwAAAAAAAAABACAAAAAiAAAAZHJzL2Rvd25yZXYu&#10;eG1sUEsBAhQAFAAAAAgAh07iQDy4qgD+AQAA8AMAAA4AAAAAAAAAAQAgAAAAJA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关于庐山市海会镇综合污水处理厂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入河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排污口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设置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论证报告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庐山市海会置业发展有限公司：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你单位报送的入河排污口设置申请书和《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庐山市海会镇综合污水处理厂入河排污口设置论证报告</w:t>
      </w:r>
      <w:r>
        <w:rPr>
          <w:rFonts w:hint="eastAsia" w:ascii="仿宋_GB2312" w:eastAsia="仿宋_GB2312"/>
          <w:color w:val="auto"/>
          <w:sz w:val="32"/>
          <w:szCs w:val="32"/>
        </w:rPr>
        <w:t>（报批稿）》（以下简称《报告》）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收悉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根据《中华人民共和国水法》、《中华人民共和国水污染防治法》和《入河排污口监督管理办法》（水利部22号令）等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相关法律法规</w:t>
      </w:r>
      <w:r>
        <w:rPr>
          <w:rFonts w:hint="eastAsia" w:ascii="仿宋_GB2312" w:eastAsia="仿宋_GB2312"/>
          <w:color w:val="auto"/>
          <w:sz w:val="32"/>
          <w:szCs w:val="32"/>
        </w:rPr>
        <w:t>规定，经研究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32"/>
          <w:szCs w:val="32"/>
        </w:rPr>
        <w:t>现批复如下: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项目基本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本项目于2021年3月取得庐山市发展和改革委员会《关于同意庐山市海会镇综合污水处理厂项目立项的批复》（庐发改审批字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52号），2021年12月庐山市发展和改革委员会以庐发改审批字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277号进行了立项批复变更。本项目为新建城镇污水处理厂，设计处理污水规模为2200吨/天，出水排放标准执行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《城镇污水处理厂污染物排放标准》（GB18918-2002）中一级A标准及《鄱阳湖生态经济区水污染物排放标准》（DB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36/852-2015）表1滨湖控制开发带最高允许排放浓度限值中较严标准</w:t>
      </w:r>
      <w:r>
        <w:rPr>
          <w:rStyle w:val="19"/>
          <w:rFonts w:hint="eastAsia" w:eastAsia="仿宋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项目批复意见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（一）入河排污口设置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要求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。</w:t>
      </w:r>
      <w:bookmarkStart w:id="0" w:name="_Hlk44341479"/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同意本项目建成后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尾水进入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菜溪河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Style w:val="19"/>
          <w:rFonts w:hint="eastAsia" w:hAnsi="Times New Roman" w:cs="Times New Roman"/>
          <w:lang w:val="en-US" w:eastAsia="zh-CN"/>
        </w:rPr>
        <w:t>经明渠排入鄱阳湖保留区 ，排污口经纬度为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E</w:t>
      </w:r>
      <w:r>
        <w:rPr>
          <w:rStyle w:val="19"/>
          <w:rFonts w:hint="eastAsia" w:hAnsi="Times New Roman" w:cs="Times New Roman"/>
          <w:color w:val="auto"/>
          <w:lang w:val="en-US" w:eastAsia="zh-CN"/>
        </w:rPr>
        <w:t>116°4′21.653″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N</w:t>
      </w:r>
      <w:r>
        <w:rPr>
          <w:rStyle w:val="19"/>
          <w:rFonts w:hint="eastAsia" w:hAnsi="Times New Roman" w:cs="Times New Roman"/>
          <w:color w:val="auto"/>
          <w:lang w:val="en-US" w:eastAsia="zh-CN"/>
        </w:rPr>
        <w:t>29°32′29.830″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。排污口性质为新建，类型为城镇生活污水排污口，排放方式为连续排放。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（二）废污水排放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控制要求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项目建成后，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废污水日排放总量不得超过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2200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吨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排放总量不得超过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80.3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吨，污染物排放浓度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执行《城镇污水处理厂污染物排放标准》(GB18918-2002)中的一级A标准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及《鄱阳湖生态经济区水污染物排放标准》（DB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36/852-2015）表1滨湖控制开发带最高允许排放浓度限值中较严标准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，主要污染物化学需氧量、氨氮、总氮、总磷排放浓度分别不超过50mg/L、5mg/L、15mg/L、0.5mg/L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，化学需氧量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、氨氮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、总磷、总氮年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排放总量分别不超过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40.15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吨、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4.015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吨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0.402</w:t>
      </w:r>
      <w:r>
        <w:rPr>
          <w:rFonts w:hint="eastAsia" w:ascii="仿宋_GB2312" w:eastAsia="仿宋_GB2312"/>
          <w:color w:val="auto"/>
          <w:sz w:val="32"/>
          <w:szCs w:val="32"/>
        </w:rPr>
        <w:t>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、12.045</w:t>
      </w:r>
      <w:r>
        <w:rPr>
          <w:rFonts w:hint="eastAsia" w:ascii="仿宋_GB2312" w:eastAsia="仿宋_GB2312"/>
          <w:color w:val="auto"/>
          <w:sz w:val="32"/>
          <w:szCs w:val="32"/>
        </w:rPr>
        <w:t>吨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（一）运行管理和风险防范要求。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你单位应加强污水处理厂日常运行维护监管，确保持续稳定达标排放，符合总量控制要求，禁止超标超量排放。严格落实环境风险防控管理，确保事故防控体系正常运行，不断优化改进事故分级响应和应急处置预案，定期开展应急演练，防止各类污染事故发生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如遇非正常运行应立即启动预案，截断污水来源并将污水储存于应急事故池内，严禁废水事故性排放和不经处理直接排放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（二）规范化建设和监测要求。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你单位应在入河排污口处竖立标志牌，安装监控废污水排放的在线流量计、化学需氧量、氨氮、总磷等污染物监测设备，按规定开展水质、水量实时监测，制定在线监测设备管理办法和维护保养制度，保证在线监测系统正常运行，主动接受各级排污口主管部门的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（三）工程建设要求。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该入河排污口设施建设如涉及河道内建设项目管理的，按河道内建设项目管理规定执行。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（四）工程验收要求。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该入河排污口试运行满90日，正式投入使用前，应及时报请验收，经验收合格后方可正式投入使用。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（五）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重新办理入河排污口设置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要求。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你公司入河排污口暂停使用、永久封闭或者排污情况发生较大变化的，应当及时向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九江市庐山</w:t>
      </w:r>
      <w:r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生态环境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报告。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若入河排污口位置、排放方式、排放废污水的主要污染物种类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及其排放浓度、排放总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量发生变化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，或者自批准之日起3年内未实施的，应当重新对入河排污口设置进行论证并办理相关审批手续。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80"/>
        <w:textAlignment w:val="baseline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（六）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日常</w:t>
      </w: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监督管理要求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我局负责该入河排污口日常监督管理，将加大对受纳水体的水质监测和环境保护执法力度。</w:t>
      </w:r>
    </w:p>
    <w:p>
      <w:pPr>
        <w:jc w:val="both"/>
        <w:textAlignment w:val="baseline"/>
        <w:rPr>
          <w:rFonts w:hint="eastAsia" w:ascii="方正小标宋简体" w:eastAsia="方正小标宋简体" w:hAnsiTheme="minorEastAsia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1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pStyle w:val="1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pStyle w:val="1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pStyle w:val="1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九江市庐山生态环境局办公室             </w:t>
      </w:r>
      <w:bookmarkStart w:id="1" w:name="_GoBack"/>
      <w:bookmarkEnd w:id="1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2023年12月19日印发</w:t>
      </w:r>
    </w:p>
    <w:sectPr>
      <w:headerReference r:id="rId3" w:type="default"/>
      <w:footerReference r:id="rId4" w:type="default"/>
      <w:pgSz w:w="11906" w:h="16838"/>
      <w:pgMar w:top="1883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DZkZGU0NDQyOGQxYjdlMWJhMzhjZjA5ODljNjIifQ=="/>
  </w:docVars>
  <w:rsids>
    <w:rsidRoot w:val="00C06C35"/>
    <w:rsid w:val="00001BDE"/>
    <w:rsid w:val="00052ABA"/>
    <w:rsid w:val="000654C6"/>
    <w:rsid w:val="0007385F"/>
    <w:rsid w:val="00093A4B"/>
    <w:rsid w:val="00095E40"/>
    <w:rsid w:val="000A1226"/>
    <w:rsid w:val="000E55B0"/>
    <w:rsid w:val="001209FB"/>
    <w:rsid w:val="001322C7"/>
    <w:rsid w:val="00146E31"/>
    <w:rsid w:val="00197D33"/>
    <w:rsid w:val="002079B6"/>
    <w:rsid w:val="002177E7"/>
    <w:rsid w:val="002234C0"/>
    <w:rsid w:val="003C5D0D"/>
    <w:rsid w:val="003C5D80"/>
    <w:rsid w:val="003E4CCA"/>
    <w:rsid w:val="003E65F1"/>
    <w:rsid w:val="003F1AE5"/>
    <w:rsid w:val="00402308"/>
    <w:rsid w:val="0046105A"/>
    <w:rsid w:val="004B7C98"/>
    <w:rsid w:val="004C4809"/>
    <w:rsid w:val="004E49D3"/>
    <w:rsid w:val="0052298A"/>
    <w:rsid w:val="005A11B8"/>
    <w:rsid w:val="00650FAF"/>
    <w:rsid w:val="00696703"/>
    <w:rsid w:val="006A6BDB"/>
    <w:rsid w:val="006D16E5"/>
    <w:rsid w:val="006D7C31"/>
    <w:rsid w:val="00732E06"/>
    <w:rsid w:val="00824D06"/>
    <w:rsid w:val="008901A7"/>
    <w:rsid w:val="008F3AD2"/>
    <w:rsid w:val="00907918"/>
    <w:rsid w:val="009521AD"/>
    <w:rsid w:val="009822AB"/>
    <w:rsid w:val="00982722"/>
    <w:rsid w:val="009C785D"/>
    <w:rsid w:val="00A00838"/>
    <w:rsid w:val="00A133E9"/>
    <w:rsid w:val="00A1584B"/>
    <w:rsid w:val="00A3728A"/>
    <w:rsid w:val="00A5288F"/>
    <w:rsid w:val="00A6313A"/>
    <w:rsid w:val="00A81CED"/>
    <w:rsid w:val="00A82D8C"/>
    <w:rsid w:val="00A94162"/>
    <w:rsid w:val="00AA65FB"/>
    <w:rsid w:val="00AC7C0B"/>
    <w:rsid w:val="00AD0BBF"/>
    <w:rsid w:val="00AF24D6"/>
    <w:rsid w:val="00B129CD"/>
    <w:rsid w:val="00B24FEB"/>
    <w:rsid w:val="00B72EE1"/>
    <w:rsid w:val="00B85F37"/>
    <w:rsid w:val="00BC0CAB"/>
    <w:rsid w:val="00BC6C0F"/>
    <w:rsid w:val="00BD4BFA"/>
    <w:rsid w:val="00BE0B2C"/>
    <w:rsid w:val="00BE702B"/>
    <w:rsid w:val="00C06C35"/>
    <w:rsid w:val="00C42E3C"/>
    <w:rsid w:val="00C9245B"/>
    <w:rsid w:val="00CE1A25"/>
    <w:rsid w:val="00D10F4F"/>
    <w:rsid w:val="00D25659"/>
    <w:rsid w:val="00D33732"/>
    <w:rsid w:val="00D33D3F"/>
    <w:rsid w:val="00D5478D"/>
    <w:rsid w:val="00D80C10"/>
    <w:rsid w:val="00D9708D"/>
    <w:rsid w:val="00DA2542"/>
    <w:rsid w:val="00DB1950"/>
    <w:rsid w:val="00E20FF7"/>
    <w:rsid w:val="00E27723"/>
    <w:rsid w:val="00E3049E"/>
    <w:rsid w:val="00E55C54"/>
    <w:rsid w:val="00E94C08"/>
    <w:rsid w:val="00F03A90"/>
    <w:rsid w:val="00F34D27"/>
    <w:rsid w:val="00F6386F"/>
    <w:rsid w:val="00F702CC"/>
    <w:rsid w:val="022F7B07"/>
    <w:rsid w:val="023C5FAD"/>
    <w:rsid w:val="043742F5"/>
    <w:rsid w:val="04415C07"/>
    <w:rsid w:val="04965FB6"/>
    <w:rsid w:val="04A34FBD"/>
    <w:rsid w:val="04B8584E"/>
    <w:rsid w:val="05924993"/>
    <w:rsid w:val="067212E1"/>
    <w:rsid w:val="08292B89"/>
    <w:rsid w:val="08577B27"/>
    <w:rsid w:val="08777C19"/>
    <w:rsid w:val="08D650E4"/>
    <w:rsid w:val="0A032A86"/>
    <w:rsid w:val="0A3E4221"/>
    <w:rsid w:val="0A46641A"/>
    <w:rsid w:val="0A6C1D03"/>
    <w:rsid w:val="0AB10935"/>
    <w:rsid w:val="0AD42189"/>
    <w:rsid w:val="0B4A31D9"/>
    <w:rsid w:val="0BD71CF3"/>
    <w:rsid w:val="0C535E2B"/>
    <w:rsid w:val="0CD0206E"/>
    <w:rsid w:val="0CD31409"/>
    <w:rsid w:val="0DE97CD9"/>
    <w:rsid w:val="0E7B3E5B"/>
    <w:rsid w:val="0EB7321D"/>
    <w:rsid w:val="0EC417FD"/>
    <w:rsid w:val="0F3405EA"/>
    <w:rsid w:val="0F4966AB"/>
    <w:rsid w:val="0F57514D"/>
    <w:rsid w:val="0FA65FA2"/>
    <w:rsid w:val="103841E0"/>
    <w:rsid w:val="10CC0260"/>
    <w:rsid w:val="10EC1ED8"/>
    <w:rsid w:val="117423D4"/>
    <w:rsid w:val="119945BE"/>
    <w:rsid w:val="11D45953"/>
    <w:rsid w:val="13F3449E"/>
    <w:rsid w:val="144143D9"/>
    <w:rsid w:val="1450115F"/>
    <w:rsid w:val="14A05A1D"/>
    <w:rsid w:val="150234B0"/>
    <w:rsid w:val="15B5743C"/>
    <w:rsid w:val="161511E2"/>
    <w:rsid w:val="162E12C0"/>
    <w:rsid w:val="164D050B"/>
    <w:rsid w:val="164E76D8"/>
    <w:rsid w:val="16E866D6"/>
    <w:rsid w:val="17157C7C"/>
    <w:rsid w:val="17292F8C"/>
    <w:rsid w:val="174D713F"/>
    <w:rsid w:val="17707457"/>
    <w:rsid w:val="17C53E5B"/>
    <w:rsid w:val="180E787C"/>
    <w:rsid w:val="18A52329"/>
    <w:rsid w:val="19243394"/>
    <w:rsid w:val="1968587E"/>
    <w:rsid w:val="1A146D62"/>
    <w:rsid w:val="1B0E3DB7"/>
    <w:rsid w:val="1B2D0DD6"/>
    <w:rsid w:val="1B47489E"/>
    <w:rsid w:val="1B9E3DD2"/>
    <w:rsid w:val="1BB85D55"/>
    <w:rsid w:val="1BCA3C6C"/>
    <w:rsid w:val="1C381CA8"/>
    <w:rsid w:val="1D121DDE"/>
    <w:rsid w:val="1D4F6B15"/>
    <w:rsid w:val="1D5F32AC"/>
    <w:rsid w:val="1D9B30A5"/>
    <w:rsid w:val="1E623416"/>
    <w:rsid w:val="1E954FB5"/>
    <w:rsid w:val="1E975BA8"/>
    <w:rsid w:val="1EEE7148"/>
    <w:rsid w:val="1F730AAF"/>
    <w:rsid w:val="1F8816F9"/>
    <w:rsid w:val="1F9F3B0F"/>
    <w:rsid w:val="200A0F40"/>
    <w:rsid w:val="20462D80"/>
    <w:rsid w:val="207D6208"/>
    <w:rsid w:val="20A4026A"/>
    <w:rsid w:val="20B94FE6"/>
    <w:rsid w:val="20C73254"/>
    <w:rsid w:val="21363AEF"/>
    <w:rsid w:val="2166180A"/>
    <w:rsid w:val="21CA4325"/>
    <w:rsid w:val="22136A16"/>
    <w:rsid w:val="22372192"/>
    <w:rsid w:val="228A5E3F"/>
    <w:rsid w:val="22AB7F31"/>
    <w:rsid w:val="22EC0871"/>
    <w:rsid w:val="231E3D03"/>
    <w:rsid w:val="23480CBC"/>
    <w:rsid w:val="239739E0"/>
    <w:rsid w:val="23F02436"/>
    <w:rsid w:val="24632860"/>
    <w:rsid w:val="24A50C74"/>
    <w:rsid w:val="24F14D92"/>
    <w:rsid w:val="24F9309C"/>
    <w:rsid w:val="2530572B"/>
    <w:rsid w:val="25E239D8"/>
    <w:rsid w:val="25E75E28"/>
    <w:rsid w:val="262C4B99"/>
    <w:rsid w:val="2657613B"/>
    <w:rsid w:val="26973C1A"/>
    <w:rsid w:val="26A46E9B"/>
    <w:rsid w:val="26B54AD2"/>
    <w:rsid w:val="26ED5139"/>
    <w:rsid w:val="2713380F"/>
    <w:rsid w:val="272650D9"/>
    <w:rsid w:val="273E4572"/>
    <w:rsid w:val="28172C59"/>
    <w:rsid w:val="284735B9"/>
    <w:rsid w:val="288F3CD2"/>
    <w:rsid w:val="29006675"/>
    <w:rsid w:val="29BB6065"/>
    <w:rsid w:val="29FD49E0"/>
    <w:rsid w:val="2A2C0D2B"/>
    <w:rsid w:val="2BFA0F26"/>
    <w:rsid w:val="2C27470E"/>
    <w:rsid w:val="2C5E7AA1"/>
    <w:rsid w:val="2C632C3F"/>
    <w:rsid w:val="2C81417D"/>
    <w:rsid w:val="2CB045B2"/>
    <w:rsid w:val="2E5D07C3"/>
    <w:rsid w:val="2E732083"/>
    <w:rsid w:val="2E9B74F3"/>
    <w:rsid w:val="2F523B17"/>
    <w:rsid w:val="2FE939AE"/>
    <w:rsid w:val="304263C6"/>
    <w:rsid w:val="31622DB3"/>
    <w:rsid w:val="319325C5"/>
    <w:rsid w:val="31D9108E"/>
    <w:rsid w:val="33206F6E"/>
    <w:rsid w:val="332A47C3"/>
    <w:rsid w:val="333604A4"/>
    <w:rsid w:val="33371E54"/>
    <w:rsid w:val="34B04067"/>
    <w:rsid w:val="34D87586"/>
    <w:rsid w:val="35517153"/>
    <w:rsid w:val="35CB29FE"/>
    <w:rsid w:val="371D403C"/>
    <w:rsid w:val="3754293D"/>
    <w:rsid w:val="37CE501C"/>
    <w:rsid w:val="384A6828"/>
    <w:rsid w:val="38672AD8"/>
    <w:rsid w:val="39810357"/>
    <w:rsid w:val="3A314AE9"/>
    <w:rsid w:val="3A6D5435"/>
    <w:rsid w:val="3A8D7592"/>
    <w:rsid w:val="3BB4373C"/>
    <w:rsid w:val="3BBB5E8D"/>
    <w:rsid w:val="3BD2490B"/>
    <w:rsid w:val="3C0458F6"/>
    <w:rsid w:val="3C300F78"/>
    <w:rsid w:val="3C4B598C"/>
    <w:rsid w:val="3C9B6731"/>
    <w:rsid w:val="3CEF4676"/>
    <w:rsid w:val="3DDB7046"/>
    <w:rsid w:val="3ED80BE6"/>
    <w:rsid w:val="3F795393"/>
    <w:rsid w:val="3FFD14C1"/>
    <w:rsid w:val="403D334E"/>
    <w:rsid w:val="409C0586"/>
    <w:rsid w:val="41324AD4"/>
    <w:rsid w:val="413D72D7"/>
    <w:rsid w:val="415E5AA8"/>
    <w:rsid w:val="41AF199E"/>
    <w:rsid w:val="421D5D60"/>
    <w:rsid w:val="425B0070"/>
    <w:rsid w:val="431C1CF9"/>
    <w:rsid w:val="443C28AB"/>
    <w:rsid w:val="446247C1"/>
    <w:rsid w:val="450C4F4D"/>
    <w:rsid w:val="450D12BC"/>
    <w:rsid w:val="4558393F"/>
    <w:rsid w:val="46590394"/>
    <w:rsid w:val="46984048"/>
    <w:rsid w:val="47251C85"/>
    <w:rsid w:val="479835D4"/>
    <w:rsid w:val="485D0939"/>
    <w:rsid w:val="490C2E18"/>
    <w:rsid w:val="49B03267"/>
    <w:rsid w:val="49B83481"/>
    <w:rsid w:val="49D17D61"/>
    <w:rsid w:val="4A4C57BC"/>
    <w:rsid w:val="4A7437BA"/>
    <w:rsid w:val="4AC8321F"/>
    <w:rsid w:val="4BB0452A"/>
    <w:rsid w:val="4BE84377"/>
    <w:rsid w:val="4BF16405"/>
    <w:rsid w:val="4CF47CCD"/>
    <w:rsid w:val="4D8279B6"/>
    <w:rsid w:val="4E365DBA"/>
    <w:rsid w:val="4E8C39F2"/>
    <w:rsid w:val="4F2116B1"/>
    <w:rsid w:val="4F354D3E"/>
    <w:rsid w:val="4FE46D24"/>
    <w:rsid w:val="50545914"/>
    <w:rsid w:val="507E71DB"/>
    <w:rsid w:val="508B716E"/>
    <w:rsid w:val="50F10496"/>
    <w:rsid w:val="51B46F86"/>
    <w:rsid w:val="51BB7DEA"/>
    <w:rsid w:val="52720EE4"/>
    <w:rsid w:val="52B96094"/>
    <w:rsid w:val="52C840E9"/>
    <w:rsid w:val="52CE1AB9"/>
    <w:rsid w:val="530B5C5C"/>
    <w:rsid w:val="53B10A88"/>
    <w:rsid w:val="53FB02F9"/>
    <w:rsid w:val="53FB7FD0"/>
    <w:rsid w:val="54685CE2"/>
    <w:rsid w:val="54897900"/>
    <w:rsid w:val="54B334CC"/>
    <w:rsid w:val="54EB2203"/>
    <w:rsid w:val="55466DAD"/>
    <w:rsid w:val="55B427BA"/>
    <w:rsid w:val="565C0C1C"/>
    <w:rsid w:val="58B755A9"/>
    <w:rsid w:val="595836C0"/>
    <w:rsid w:val="59665FC4"/>
    <w:rsid w:val="59EC0896"/>
    <w:rsid w:val="5A270BC9"/>
    <w:rsid w:val="5A4977ED"/>
    <w:rsid w:val="5AC6682E"/>
    <w:rsid w:val="5AF206D5"/>
    <w:rsid w:val="5B244B27"/>
    <w:rsid w:val="5B455D65"/>
    <w:rsid w:val="5B9B6880"/>
    <w:rsid w:val="5BC77D01"/>
    <w:rsid w:val="5BE44413"/>
    <w:rsid w:val="5C165A3E"/>
    <w:rsid w:val="5C2B4BD5"/>
    <w:rsid w:val="5D6014F0"/>
    <w:rsid w:val="5DB13B2B"/>
    <w:rsid w:val="5DF23876"/>
    <w:rsid w:val="5EE449B1"/>
    <w:rsid w:val="5EE91CEF"/>
    <w:rsid w:val="5F6A56F8"/>
    <w:rsid w:val="5F844BE6"/>
    <w:rsid w:val="5F9D5C56"/>
    <w:rsid w:val="5FA54FF1"/>
    <w:rsid w:val="5FE7025E"/>
    <w:rsid w:val="5FF67B67"/>
    <w:rsid w:val="60600E6C"/>
    <w:rsid w:val="616367A4"/>
    <w:rsid w:val="61744447"/>
    <w:rsid w:val="617B2A06"/>
    <w:rsid w:val="62035A94"/>
    <w:rsid w:val="626E3AFF"/>
    <w:rsid w:val="627664ED"/>
    <w:rsid w:val="62E1788B"/>
    <w:rsid w:val="62FB40DF"/>
    <w:rsid w:val="6340634A"/>
    <w:rsid w:val="63845334"/>
    <w:rsid w:val="63A2025C"/>
    <w:rsid w:val="63A87178"/>
    <w:rsid w:val="6428734D"/>
    <w:rsid w:val="64710E93"/>
    <w:rsid w:val="64AA702F"/>
    <w:rsid w:val="64BF6EB2"/>
    <w:rsid w:val="653D0BC2"/>
    <w:rsid w:val="65784648"/>
    <w:rsid w:val="65B53556"/>
    <w:rsid w:val="66362950"/>
    <w:rsid w:val="66D43B7A"/>
    <w:rsid w:val="68980B92"/>
    <w:rsid w:val="694569AA"/>
    <w:rsid w:val="69AF49A7"/>
    <w:rsid w:val="69EE0F6D"/>
    <w:rsid w:val="6A3A1A17"/>
    <w:rsid w:val="6A7B7A34"/>
    <w:rsid w:val="6B5D7564"/>
    <w:rsid w:val="6BBC29DE"/>
    <w:rsid w:val="6C127846"/>
    <w:rsid w:val="6C575820"/>
    <w:rsid w:val="6C711F1C"/>
    <w:rsid w:val="6CED632D"/>
    <w:rsid w:val="6D513FB4"/>
    <w:rsid w:val="6D5E1616"/>
    <w:rsid w:val="6D8002E4"/>
    <w:rsid w:val="6D815163"/>
    <w:rsid w:val="6DBB3968"/>
    <w:rsid w:val="6E28722C"/>
    <w:rsid w:val="6E3B2561"/>
    <w:rsid w:val="6F375B1E"/>
    <w:rsid w:val="6F5161E6"/>
    <w:rsid w:val="6F71178C"/>
    <w:rsid w:val="6F835BBB"/>
    <w:rsid w:val="6F866405"/>
    <w:rsid w:val="6F8A673E"/>
    <w:rsid w:val="6FD4383D"/>
    <w:rsid w:val="6FF214B0"/>
    <w:rsid w:val="70171D2F"/>
    <w:rsid w:val="70484D0E"/>
    <w:rsid w:val="70672CCE"/>
    <w:rsid w:val="71227927"/>
    <w:rsid w:val="71F46ABB"/>
    <w:rsid w:val="72655DEF"/>
    <w:rsid w:val="72AC7070"/>
    <w:rsid w:val="72CC5D00"/>
    <w:rsid w:val="730C7EB3"/>
    <w:rsid w:val="739F1E99"/>
    <w:rsid w:val="73CD3959"/>
    <w:rsid w:val="7448274F"/>
    <w:rsid w:val="74DF2982"/>
    <w:rsid w:val="755B66EA"/>
    <w:rsid w:val="769C648A"/>
    <w:rsid w:val="77326E6A"/>
    <w:rsid w:val="77BE6347"/>
    <w:rsid w:val="786B7514"/>
    <w:rsid w:val="7882339F"/>
    <w:rsid w:val="79DC680B"/>
    <w:rsid w:val="79E37C3A"/>
    <w:rsid w:val="7A197A01"/>
    <w:rsid w:val="7B61248A"/>
    <w:rsid w:val="7B6E66E9"/>
    <w:rsid w:val="7B910B24"/>
    <w:rsid w:val="7B9A63A7"/>
    <w:rsid w:val="7BA2613D"/>
    <w:rsid w:val="7BC707FE"/>
    <w:rsid w:val="7BD358A9"/>
    <w:rsid w:val="7C9710C2"/>
    <w:rsid w:val="7CCB738D"/>
    <w:rsid w:val="7CCC320F"/>
    <w:rsid w:val="7CFE4C2A"/>
    <w:rsid w:val="7D605DF7"/>
    <w:rsid w:val="7DAE2F97"/>
    <w:rsid w:val="7DF7380C"/>
    <w:rsid w:val="7E006B4E"/>
    <w:rsid w:val="7E3E1F51"/>
    <w:rsid w:val="7E491E74"/>
    <w:rsid w:val="7E9F66D3"/>
    <w:rsid w:val="7F241111"/>
    <w:rsid w:val="7F9F6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9"/>
    <w:basedOn w:val="1"/>
    <w:qFormat/>
    <w:uiPriority w:val="0"/>
    <w:pPr>
      <w:adjustRightInd w:val="0"/>
      <w:snapToGrid w:val="0"/>
      <w:spacing w:line="460" w:lineRule="exact"/>
      <w:ind w:firstLine="520" w:firstLineChars="200"/>
    </w:pPr>
    <w:rPr>
      <w:sz w:val="26"/>
      <w:szCs w:val="26"/>
    </w:rPr>
  </w:style>
  <w:style w:type="paragraph" w:styleId="5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6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1"/>
    <w:next w:val="1"/>
    <w:qFormat/>
    <w:uiPriority w:val="99"/>
    <w:pPr>
      <w:ind w:firstLine="210"/>
    </w:p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日期 Char"/>
    <w:basedOn w:val="12"/>
    <w:link w:val="5"/>
    <w:autoRedefine/>
    <w:qFormat/>
    <w:uiPriority w:val="0"/>
    <w:rPr>
      <w:kern w:val="2"/>
      <w:sz w:val="21"/>
    </w:rPr>
  </w:style>
  <w:style w:type="character" w:customStyle="1" w:styleId="16">
    <w:name w:val="Body text|1_"/>
    <w:basedOn w:val="12"/>
    <w:link w:val="17"/>
    <w:autoRedefine/>
    <w:qFormat/>
    <w:uiPriority w:val="0"/>
    <w:rPr>
      <w:rFonts w:ascii="宋体" w:hAnsi="宋体" w:eastAsia="宋体" w:cs="宋体"/>
      <w:sz w:val="50"/>
      <w:szCs w:val="50"/>
      <w:lang w:val="zh-TW" w:eastAsia="zh-TW" w:bidi="zh-TW"/>
    </w:rPr>
  </w:style>
  <w:style w:type="paragraph" w:customStyle="1" w:styleId="17">
    <w:name w:val="Body text|1"/>
    <w:basedOn w:val="1"/>
    <w:link w:val="16"/>
    <w:autoRedefine/>
    <w:qFormat/>
    <w:uiPriority w:val="0"/>
    <w:pPr>
      <w:spacing w:line="470" w:lineRule="auto"/>
      <w:ind w:firstLine="400"/>
      <w:jc w:val="left"/>
    </w:pPr>
    <w:rPr>
      <w:rFonts w:ascii="宋体" w:hAnsi="宋体" w:eastAsia="宋体" w:cs="宋体"/>
      <w:sz w:val="50"/>
      <w:szCs w:val="50"/>
      <w:lang w:val="zh-TW" w:eastAsia="zh-TW" w:bidi="zh-TW"/>
    </w:rPr>
  </w:style>
  <w:style w:type="paragraph" w:customStyle="1" w:styleId="18">
    <w:name w:val="Body text|2"/>
    <w:basedOn w:val="1"/>
    <w:autoRedefine/>
    <w:qFormat/>
    <w:uiPriority w:val="0"/>
    <w:pPr>
      <w:spacing w:after="580"/>
      <w:jc w:val="left"/>
    </w:pPr>
    <w:rPr>
      <w:rFonts w:ascii="宋体" w:hAnsi="宋体" w:eastAsia="宋体" w:cs="宋体"/>
      <w:sz w:val="62"/>
      <w:szCs w:val="62"/>
      <w:lang w:val="zh-TW" w:eastAsia="zh-TW" w:bidi="zh-TW"/>
    </w:rPr>
  </w:style>
  <w:style w:type="character" w:customStyle="1" w:styleId="19">
    <w:name w:val="fontstyle01"/>
    <w:basedOn w:val="12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0">
    <w:name w:val="新港排污口 正文"/>
    <w:basedOn w:val="6"/>
    <w:autoRedefine/>
    <w:qFormat/>
    <w:uiPriority w:val="0"/>
    <w:pPr>
      <w:spacing w:after="0" w:line="360" w:lineRule="auto"/>
      <w:ind w:left="0" w:leftChars="0" w:firstLine="200" w:firstLineChars="200"/>
      <w:contextualSpacing/>
    </w:pPr>
    <w:rPr>
      <w:rFonts w:ascii="Times New Roman" w:hAnsi="Times New Roman" w:cs="Times New Roman"/>
      <w:color w:val="000000"/>
      <w:kern w:val="0"/>
      <w:sz w:val="24"/>
      <w:szCs w:val="28"/>
      <w:lang w:val="zh-CN"/>
    </w:rPr>
  </w:style>
  <w:style w:type="character" w:customStyle="1" w:styleId="21">
    <w:name w:val="font01"/>
    <w:basedOn w:val="12"/>
    <w:autoRedefine/>
    <w:qFormat/>
    <w:uiPriority w:val="0"/>
    <w:rPr>
      <w:rFonts w:hint="default" w:ascii="Arial" w:hAnsi="Arial" w:cs="Arial"/>
      <w:b/>
      <w:bCs/>
      <w:color w:val="000000"/>
      <w:sz w:val="32"/>
      <w:szCs w:val="32"/>
      <w:u w:val="none"/>
    </w:rPr>
  </w:style>
  <w:style w:type="character" w:customStyle="1" w:styleId="22">
    <w:name w:val="font2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1645</Words>
  <Characters>2334</Characters>
  <Lines>11</Lines>
  <Paragraphs>3</Paragraphs>
  <TotalTime>2</TotalTime>
  <ScaleCrop>false</ScaleCrop>
  <LinksUpToDate>false</LinksUpToDate>
  <CharactersWithSpaces>2391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2016-10-25T02:56:00Z</dcterms:created>
  <dc:creator>a</dc:creator>
  <cp:lastModifiedBy>kitty</cp:lastModifiedBy>
  <cp:lastPrinted>2021-09-26T05:11:00Z</cp:lastPrinted>
  <dcterms:modified xsi:type="dcterms:W3CDTF">2023-12-19T01:57:37Z</dcterms:modified>
  <dc:title>庐山市环境保护局文件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D805E7A6E3904018A296DF8FC232A03B_13</vt:lpwstr>
  </property>
</Properties>
</file>