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BE45A">
      <w:pPr>
        <w:spacing w:before="184" w:line="230" w:lineRule="auto"/>
        <w:ind w:left="46"/>
        <w:rPr>
          <w:rFonts w:ascii="黑体" w:hAnsi="黑体" w:eastAsia="黑体" w:cs="黑体"/>
          <w:sz w:val="31"/>
          <w:szCs w:val="31"/>
        </w:rPr>
      </w:pPr>
    </w:p>
    <w:p w14:paraId="06B47A9F">
      <w:pPr>
        <w:spacing w:before="184" w:line="230" w:lineRule="auto"/>
        <w:ind w:left="46"/>
        <w:rPr>
          <w:rFonts w:ascii="黑体" w:hAnsi="黑体" w:eastAsia="黑体" w:cs="黑体"/>
          <w:sz w:val="31"/>
          <w:szCs w:val="31"/>
        </w:rPr>
      </w:pPr>
    </w:p>
    <w:p w14:paraId="52EC7DCA">
      <w:pPr>
        <w:pStyle w:val="2"/>
        <w:spacing w:line="266" w:lineRule="auto"/>
      </w:pPr>
    </w:p>
    <w:p w14:paraId="50815BF2">
      <w:pPr>
        <w:pStyle w:val="2"/>
        <w:spacing w:line="266" w:lineRule="auto"/>
      </w:pPr>
    </w:p>
    <w:p w14:paraId="699DA140">
      <w:pPr>
        <w:pStyle w:val="2"/>
        <w:spacing w:line="266" w:lineRule="auto"/>
      </w:pPr>
    </w:p>
    <w:p w14:paraId="5CC94B2B">
      <w:pPr>
        <w:pStyle w:val="2"/>
        <w:spacing w:line="266" w:lineRule="auto"/>
      </w:pPr>
    </w:p>
    <w:p w14:paraId="4B6F08AC">
      <w:pPr>
        <w:pStyle w:val="2"/>
        <w:spacing w:line="267" w:lineRule="auto"/>
      </w:pPr>
    </w:p>
    <w:p w14:paraId="65424F5C">
      <w:pPr>
        <w:spacing w:before="167" w:line="215" w:lineRule="auto"/>
        <w:ind w:left="1091" w:right="537" w:hanging="54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7"/>
          <w:sz w:val="44"/>
          <w:szCs w:val="44"/>
        </w:rPr>
        <w:t>江西省农业农村2027年财政专项资金</w:t>
      </w:r>
      <w:r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  <w:t>储备项目实施方案（标准模板）</w:t>
      </w:r>
    </w:p>
    <w:p w14:paraId="65AA7EF7">
      <w:pPr>
        <w:pStyle w:val="2"/>
        <w:spacing w:line="244" w:lineRule="auto"/>
      </w:pPr>
    </w:p>
    <w:p w14:paraId="235D4925">
      <w:pPr>
        <w:pStyle w:val="2"/>
        <w:spacing w:line="245" w:lineRule="auto"/>
      </w:pPr>
    </w:p>
    <w:p w14:paraId="70F77622">
      <w:pPr>
        <w:pStyle w:val="2"/>
        <w:spacing w:line="245" w:lineRule="auto"/>
      </w:pPr>
    </w:p>
    <w:p w14:paraId="6654E0CF">
      <w:pPr>
        <w:pStyle w:val="2"/>
        <w:spacing w:line="245" w:lineRule="auto"/>
      </w:pPr>
    </w:p>
    <w:p w14:paraId="03C5325F">
      <w:pPr>
        <w:pStyle w:val="2"/>
        <w:spacing w:line="245" w:lineRule="auto"/>
      </w:pPr>
    </w:p>
    <w:p w14:paraId="23C503A0">
      <w:pPr>
        <w:pStyle w:val="2"/>
        <w:spacing w:line="245" w:lineRule="auto"/>
      </w:pPr>
    </w:p>
    <w:p w14:paraId="34FA9C5D">
      <w:pPr>
        <w:pStyle w:val="2"/>
        <w:spacing w:line="245" w:lineRule="auto"/>
      </w:pPr>
    </w:p>
    <w:p w14:paraId="35E7DA1D">
      <w:pPr>
        <w:pStyle w:val="2"/>
        <w:spacing w:line="245" w:lineRule="auto"/>
      </w:pPr>
    </w:p>
    <w:p w14:paraId="582EF1F0">
      <w:pPr>
        <w:pStyle w:val="2"/>
        <w:spacing w:line="245" w:lineRule="auto"/>
      </w:pPr>
    </w:p>
    <w:p w14:paraId="4B408EF1">
      <w:pPr>
        <w:pStyle w:val="2"/>
        <w:spacing w:line="245" w:lineRule="auto"/>
      </w:pPr>
    </w:p>
    <w:p w14:paraId="147304ED">
      <w:pPr>
        <w:pStyle w:val="2"/>
        <w:spacing w:line="245" w:lineRule="auto"/>
      </w:pPr>
    </w:p>
    <w:p w14:paraId="03C49FD9">
      <w:pPr>
        <w:pStyle w:val="2"/>
        <w:spacing w:line="245" w:lineRule="auto"/>
      </w:pPr>
    </w:p>
    <w:p w14:paraId="42BA4574">
      <w:pPr>
        <w:pStyle w:val="2"/>
        <w:spacing w:line="245" w:lineRule="auto"/>
      </w:pPr>
    </w:p>
    <w:p w14:paraId="5F28D04C">
      <w:pPr>
        <w:pStyle w:val="2"/>
        <w:spacing w:line="245" w:lineRule="auto"/>
      </w:pPr>
    </w:p>
    <w:p w14:paraId="21D699C8">
      <w:pPr>
        <w:pStyle w:val="2"/>
        <w:spacing w:line="245" w:lineRule="auto"/>
      </w:pPr>
    </w:p>
    <w:p w14:paraId="07E134DF">
      <w:pPr>
        <w:pStyle w:val="2"/>
        <w:spacing w:line="245" w:lineRule="auto"/>
      </w:pPr>
    </w:p>
    <w:p w14:paraId="15909095">
      <w:pPr>
        <w:pStyle w:val="2"/>
        <w:spacing w:line="245" w:lineRule="auto"/>
      </w:pPr>
    </w:p>
    <w:p w14:paraId="32A507BB">
      <w:pPr>
        <w:pStyle w:val="2"/>
        <w:spacing w:line="245" w:lineRule="auto"/>
      </w:pPr>
    </w:p>
    <w:p w14:paraId="73D230D9">
      <w:pPr>
        <w:pStyle w:val="2"/>
        <w:spacing w:line="245" w:lineRule="auto"/>
      </w:pPr>
    </w:p>
    <w:p w14:paraId="44C77994">
      <w:pPr>
        <w:pStyle w:val="2"/>
        <w:spacing w:line="245" w:lineRule="auto"/>
      </w:pPr>
    </w:p>
    <w:p w14:paraId="11A10E75">
      <w:pPr>
        <w:pStyle w:val="2"/>
        <w:spacing w:line="245" w:lineRule="auto"/>
      </w:pPr>
    </w:p>
    <w:p w14:paraId="498EF87F">
      <w:pPr>
        <w:pStyle w:val="2"/>
        <w:spacing w:line="245" w:lineRule="auto"/>
      </w:pPr>
    </w:p>
    <w:p w14:paraId="7B50CAD6">
      <w:pPr>
        <w:pStyle w:val="2"/>
        <w:spacing w:line="245" w:lineRule="auto"/>
      </w:pPr>
    </w:p>
    <w:p w14:paraId="091D5133">
      <w:pPr>
        <w:pStyle w:val="2"/>
        <w:spacing w:line="245" w:lineRule="auto"/>
      </w:pPr>
    </w:p>
    <w:p w14:paraId="5E82325A">
      <w:pPr>
        <w:pStyle w:val="2"/>
        <w:spacing w:line="245" w:lineRule="auto"/>
      </w:pPr>
    </w:p>
    <w:p w14:paraId="3F628361">
      <w:pPr>
        <w:pStyle w:val="2"/>
        <w:spacing w:line="245" w:lineRule="auto"/>
      </w:pPr>
    </w:p>
    <w:p w14:paraId="38039472">
      <w:pPr>
        <w:pStyle w:val="2"/>
        <w:spacing w:line="245" w:lineRule="auto"/>
        <w:rPr>
          <w:sz w:val="32"/>
          <w:szCs w:val="32"/>
        </w:rPr>
      </w:pPr>
    </w:p>
    <w:p w14:paraId="6C09808A">
      <w:pPr>
        <w:spacing w:before="100" w:line="232" w:lineRule="auto"/>
        <w:ind w:firstLine="2053" w:firstLineChars="700"/>
        <w:rPr>
          <w:rFonts w:ascii="楷体" w:hAnsi="楷体" w:eastAsia="楷体" w:cs="楷体"/>
          <w:sz w:val="32"/>
          <w:szCs w:val="32"/>
        </w:rPr>
      </w:pPr>
      <w:bookmarkStart w:id="0" w:name="_GoBack"/>
      <w:bookmarkEnd w:id="0"/>
      <w:r>
        <w:rPr>
          <w:rFonts w:ascii="楷体" w:hAnsi="楷体" w:eastAsia="楷体" w:cs="楷体"/>
          <w:b/>
          <w:bCs/>
          <w:spacing w:val="-14"/>
          <w:sz w:val="32"/>
          <w:szCs w:val="32"/>
        </w:rPr>
        <w:t>项目名称：</w:t>
      </w:r>
    </w:p>
    <w:p w14:paraId="758D538C">
      <w:pPr>
        <w:spacing w:before="169" w:line="222" w:lineRule="auto"/>
        <w:ind w:left="198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4"/>
          <w:sz w:val="32"/>
          <w:szCs w:val="32"/>
        </w:rPr>
        <w:t>申报单位：</w:t>
      </w:r>
    </w:p>
    <w:p w14:paraId="070D4C13">
      <w:pPr>
        <w:spacing w:before="186" w:line="222" w:lineRule="auto"/>
        <w:ind w:left="197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2"/>
          <w:sz w:val="32"/>
          <w:szCs w:val="32"/>
        </w:rPr>
        <w:t>实施单位</w:t>
      </w:r>
      <w:r>
        <w:rPr>
          <w:rFonts w:ascii="楷体" w:hAnsi="楷体" w:eastAsia="楷体" w:cs="楷体"/>
          <w:b/>
          <w:bCs/>
          <w:spacing w:val="-34"/>
          <w:sz w:val="32"/>
          <w:szCs w:val="32"/>
        </w:rPr>
        <w:t>：（</w:t>
      </w:r>
      <w:r>
        <w:rPr>
          <w:rFonts w:ascii="楷体" w:hAnsi="楷体" w:eastAsia="楷体" w:cs="楷体"/>
          <w:b/>
          <w:bCs/>
          <w:spacing w:val="12"/>
          <w:sz w:val="32"/>
          <w:szCs w:val="32"/>
        </w:rPr>
        <w:t>加盖公章）</w:t>
      </w:r>
    </w:p>
    <w:p w14:paraId="6539C7D9">
      <w:pPr>
        <w:spacing w:before="189" w:line="221" w:lineRule="auto"/>
        <w:ind w:left="198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3"/>
          <w:sz w:val="32"/>
          <w:szCs w:val="32"/>
        </w:rPr>
        <w:t>申报日期：2026年</w:t>
      </w:r>
      <w:r>
        <w:rPr>
          <w:rFonts w:ascii="楷体" w:hAnsi="楷体" w:eastAsia="楷体" w:cs="楷体"/>
          <w:spacing w:val="22"/>
          <w:sz w:val="32"/>
          <w:szCs w:val="32"/>
        </w:rPr>
        <w:t xml:space="preserve">  </w:t>
      </w:r>
      <w:r>
        <w:rPr>
          <w:rFonts w:ascii="楷体" w:hAnsi="楷体" w:eastAsia="楷体" w:cs="楷体"/>
          <w:b/>
          <w:bCs/>
          <w:spacing w:val="-3"/>
          <w:sz w:val="32"/>
          <w:szCs w:val="32"/>
        </w:rPr>
        <w:t>月</w:t>
      </w:r>
      <w:r>
        <w:rPr>
          <w:rFonts w:ascii="楷体" w:hAnsi="楷体" w:eastAsia="楷体" w:cs="楷体"/>
          <w:spacing w:val="45"/>
          <w:sz w:val="32"/>
          <w:szCs w:val="32"/>
        </w:rPr>
        <w:t xml:space="preserve">  </w:t>
      </w:r>
      <w:r>
        <w:rPr>
          <w:rFonts w:ascii="楷体" w:hAnsi="楷体" w:eastAsia="楷体" w:cs="楷体"/>
          <w:b/>
          <w:bCs/>
          <w:spacing w:val="-3"/>
          <w:sz w:val="32"/>
          <w:szCs w:val="32"/>
        </w:rPr>
        <w:t>日</w:t>
      </w:r>
    </w:p>
    <w:p w14:paraId="6B6EC82E">
      <w:pPr>
        <w:spacing w:line="221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06" w:h="16839"/>
          <w:pgMar w:top="1431" w:right="1785" w:bottom="1165" w:left="1785" w:header="0" w:footer="796" w:gutter="0"/>
          <w:cols w:space="720" w:num="1"/>
        </w:sectPr>
      </w:pPr>
    </w:p>
    <w:p w14:paraId="238C0AC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26" w:lineRule="auto"/>
        <w:ind w:firstLine="656" w:firstLineChars="200"/>
        <w:textAlignment w:val="baseline"/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一、</w:t>
      </w: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项目概述</w:t>
      </w:r>
    </w:p>
    <w:p w14:paraId="1B5CD35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26" w:lineRule="auto"/>
        <w:ind w:firstLine="675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规范、简洁、体现建设内容</w:t>
      </w:r>
    </w:p>
    <w:p w14:paraId="62F3C1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219" w:lineRule="auto"/>
        <w:ind w:firstLine="639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32"/>
          <w:szCs w:val="32"/>
        </w:rPr>
        <w:t>申报单位：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全称</w:t>
      </w:r>
    </w:p>
    <w:p w14:paraId="597FD2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219" w:lineRule="auto"/>
        <w:ind w:firstLine="619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实施单位：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全称、统一社会信用代码、法人代表、联系方式</w:t>
      </w:r>
    </w:p>
    <w:p w14:paraId="779B26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219" w:lineRule="auto"/>
        <w:ind w:firstLine="651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32"/>
          <w:szCs w:val="32"/>
        </w:rPr>
        <w:t>实施地点：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精准到县（市、区）、乡（镇）、村</w:t>
      </w:r>
    </w:p>
    <w:p w14:paraId="455D59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220" w:lineRule="auto"/>
        <w:ind w:firstLine="651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32"/>
          <w:szCs w:val="32"/>
        </w:rPr>
        <w:t>实施周期：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月—</w:t>
      </w:r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月</w:t>
      </w:r>
    </w:p>
    <w:p w14:paraId="636153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219" w:lineRule="auto"/>
        <w:ind w:firstLine="671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姓名、职务、电话</w:t>
      </w:r>
    </w:p>
    <w:p w14:paraId="3FBC07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218" w:lineRule="auto"/>
        <w:ind w:firstLine="675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项目类型：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按《储备指南》对应类别填写</w:t>
      </w:r>
    </w:p>
    <w:p w14:paraId="4FDDE3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26" w:lineRule="auto"/>
        <w:ind w:firstLine="656" w:firstLineChars="200"/>
        <w:textAlignment w:val="baseline"/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二、项目依据与可行性分析</w:t>
      </w:r>
    </w:p>
    <w:p w14:paraId="0CC608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218" w:lineRule="auto"/>
        <w:ind w:firstLine="599" w:firstLineChars="200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32"/>
          <w:szCs w:val="32"/>
        </w:rPr>
        <w:t>政策依据：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对应中央/省级政策、省委省政府重点任务</w:t>
      </w:r>
    </w:p>
    <w:p w14:paraId="56784A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333" w:lineRule="auto"/>
        <w:ind w:right="16" w:firstLine="599" w:firstLineChars="200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32"/>
          <w:szCs w:val="32"/>
        </w:rPr>
        <w:t>建设必要性：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解决什么问题、补齐什么短板、带动什么效益</w:t>
      </w:r>
    </w:p>
    <w:p w14:paraId="3CFD1D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333" w:lineRule="auto"/>
        <w:ind w:right="16" w:firstLine="675" w:firstLineChars="200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建设可行性：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主体资质、土地/设施/技术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条件、前期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工作基础；与本地产业规划、专项资金支持方向是否契合。</w:t>
      </w:r>
    </w:p>
    <w:p w14:paraId="3F7E5E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26" w:lineRule="auto"/>
        <w:ind w:firstLine="656" w:firstLineChars="200"/>
        <w:textAlignment w:val="baseline"/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三、项目建设目标与绩效指标</w:t>
      </w:r>
    </w:p>
    <w:p w14:paraId="45AB52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228" w:lineRule="auto"/>
        <w:ind w:firstLine="627" w:firstLineChars="200"/>
        <w:textAlignment w:val="baseline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4"/>
          <w:sz w:val="32"/>
          <w:szCs w:val="32"/>
        </w:rPr>
        <w:t>（一）总体目标</w:t>
      </w:r>
    </w:p>
    <w:p w14:paraId="54315B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8" w:line="219" w:lineRule="auto"/>
        <w:ind w:firstLine="668" w:firstLineChars="200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明确项目建成后达到的总体成效、示范带动作用。</w:t>
      </w:r>
    </w:p>
    <w:p w14:paraId="5DBD92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8" w:line="219" w:lineRule="auto"/>
        <w:ind w:firstLine="643" w:firstLineChars="200"/>
        <w:textAlignment w:val="baseline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（二）绩效指标（</w:t>
      </w:r>
      <w:r>
        <w:rPr>
          <w:rFonts w:ascii="楷体" w:hAnsi="楷体" w:eastAsia="楷体" w:cs="楷体"/>
          <w:spacing w:val="-64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z w:val="32"/>
          <w:szCs w:val="32"/>
        </w:rPr>
        <w:t>必须量化）</w:t>
      </w:r>
    </w:p>
    <w:p w14:paraId="749ECE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21" w:lineRule="auto"/>
        <w:ind w:firstLine="68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1.经济成本指标：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XXXXXXXXXXXXX</w:t>
      </w:r>
    </w:p>
    <w:p w14:paraId="3B4E4B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221" w:lineRule="auto"/>
        <w:ind w:firstLine="691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2.数量指标：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XXXXXXXXXXXXX</w:t>
      </w:r>
    </w:p>
    <w:p w14:paraId="722B6E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220" w:lineRule="auto"/>
        <w:ind w:firstLine="68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3.质量指标：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XXXXXXXXXXXXX</w:t>
      </w:r>
    </w:p>
    <w:p w14:paraId="4CB279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220" w:lineRule="auto"/>
        <w:ind w:firstLine="691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4.时效指标：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XXXXXXXXXXXXX</w:t>
      </w:r>
    </w:p>
    <w:p w14:paraId="20BC08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221" w:lineRule="auto"/>
        <w:ind w:firstLine="68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5.经济效益指标：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XXXXXXXXXXXXX</w:t>
      </w:r>
    </w:p>
    <w:p w14:paraId="351EAD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221" w:lineRule="auto"/>
        <w:ind w:firstLine="68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6.社会效益指标：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XXXXXXXXXXXXX</w:t>
      </w:r>
    </w:p>
    <w:p w14:paraId="424CAA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221" w:lineRule="auto"/>
        <w:ind w:firstLine="683" w:firstLineChars="200"/>
        <w:textAlignment w:val="baseline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7.生态效益指标：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XXXXXXXXXXXXX</w:t>
      </w:r>
    </w:p>
    <w:p w14:paraId="015796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221" w:lineRule="auto"/>
        <w:ind w:firstLine="683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8.服务对象满意度指标：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2"/>
          <w:szCs w:val="32"/>
        </w:rPr>
        <w:t>XXXXXXXXXXXXX</w:t>
      </w:r>
    </w:p>
    <w:p w14:paraId="64095B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26" w:lineRule="auto"/>
        <w:ind w:firstLine="656" w:firstLineChars="200"/>
        <w:textAlignment w:val="baseline"/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四、项目建设内容与规模</w:t>
      </w:r>
    </w:p>
    <w:p w14:paraId="4ECA41C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建设内容：分条列明，具体可落地、可核查</w:t>
      </w:r>
    </w:p>
    <w:p w14:paraId="09DC6C8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土建/工程：</w:t>
      </w:r>
    </w:p>
    <w:p w14:paraId="466CDE0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设施设备购置：型号、数量、单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</w:t>
      </w:r>
    </w:p>
    <w:p w14:paraId="7A74D01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良种/农资投入：</w:t>
      </w:r>
    </w:p>
    <w:p w14:paraId="17CD993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技术服务/培训：场次、人数、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容</w:t>
      </w:r>
    </w:p>
    <w:p w14:paraId="7B3EA37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实施进度安排：分阶段明确时间节点与任务</w:t>
      </w:r>
    </w:p>
    <w:p w14:paraId="0D5F00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26" w:lineRule="auto"/>
        <w:ind w:firstLine="656" w:firstLineChars="200"/>
        <w:textAlignment w:val="baseline"/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五、资金筹措与使用方案</w:t>
      </w:r>
    </w:p>
    <w:p w14:paraId="7C822C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221" w:lineRule="auto"/>
        <w:ind w:left="20" w:firstLine="643" w:firstLineChars="200"/>
        <w:textAlignment w:val="baseline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（一）总投资及资金来源</w:t>
      </w:r>
    </w:p>
    <w:p w14:paraId="528980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219" w:lineRule="auto"/>
        <w:ind w:left="32" w:firstLine="66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项目总投资：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万元</w:t>
      </w:r>
    </w:p>
    <w:p w14:paraId="23E41F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219" w:lineRule="auto"/>
        <w:ind w:firstLine="64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申请财政资金：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万元</w:t>
      </w:r>
    </w:p>
    <w:p w14:paraId="4DAFD5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217" w:lineRule="auto"/>
        <w:ind w:firstLine="65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自筹资金：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万元（银行贷款/自有资金）</w:t>
      </w:r>
    </w:p>
    <w:p w14:paraId="56AA00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220" w:lineRule="auto"/>
        <w:ind w:left="28" w:firstLine="66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其他资金：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万元</w:t>
      </w:r>
    </w:p>
    <w:p w14:paraId="430EF5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221" w:lineRule="auto"/>
        <w:ind w:left="20" w:firstLine="643" w:firstLineChars="200"/>
        <w:textAlignment w:val="baseline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</w:t>
      </w:r>
      <w:r>
        <w:rPr>
          <w:rFonts w:ascii="楷体" w:hAnsi="楷体" w:eastAsia="楷体" w:cs="楷体"/>
          <w:b/>
          <w:bCs/>
          <w:sz w:val="32"/>
          <w:szCs w:val="32"/>
        </w:rPr>
        <w:t>财政资金使用方向（按支出经济分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类</w:t>
      </w:r>
      <w:r>
        <w:rPr>
          <w:rFonts w:ascii="楷体" w:hAnsi="楷体" w:eastAsia="楷体" w:cs="楷体"/>
          <w:b/>
          <w:bCs/>
          <w:sz w:val="32"/>
          <w:szCs w:val="32"/>
        </w:rPr>
        <w:t>划分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</w:p>
    <w:p w14:paraId="35BA5A9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334" w:lineRule="auto"/>
        <w:ind w:left="54" w:leftChars="0" w:right="1256" w:rightChars="0" w:firstLine="656" w:firstLineChars="20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申报单位承诺</w:t>
      </w:r>
    </w:p>
    <w:p w14:paraId="6177F8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217" w:lineRule="auto"/>
        <w:ind w:firstLine="656" w:firstLineChars="200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本单位对申报材料真实性、合规性、完整性负责，严格按照方案实施，专款专用，接受监管与核查。</w:t>
      </w:r>
    </w:p>
    <w:p w14:paraId="0C422157">
      <w:pPr>
        <w:spacing w:before="195" w:line="217" w:lineRule="auto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</w:p>
    <w:p w14:paraId="16FE6145">
      <w:pPr>
        <w:pStyle w:val="2"/>
        <w:spacing w:line="254" w:lineRule="auto"/>
      </w:pPr>
    </w:p>
    <w:p w14:paraId="531240BC">
      <w:pPr>
        <w:pStyle w:val="2"/>
        <w:spacing w:line="254" w:lineRule="auto"/>
      </w:pPr>
    </w:p>
    <w:p w14:paraId="7D79517C">
      <w:pPr>
        <w:pStyle w:val="2"/>
        <w:spacing w:line="254" w:lineRule="auto"/>
      </w:pPr>
    </w:p>
    <w:p w14:paraId="6311D549">
      <w:pPr>
        <w:spacing w:before="102" w:line="220" w:lineRule="auto"/>
        <w:ind w:left="306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法定代表人（签字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）：</w:t>
      </w:r>
    </w:p>
    <w:p w14:paraId="1C75A8E5">
      <w:pPr>
        <w:spacing w:before="193" w:line="219" w:lineRule="auto"/>
        <w:ind w:left="309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申报单位（盖章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）：</w:t>
      </w:r>
    </w:p>
    <w:p w14:paraId="591A4C0A">
      <w:pPr>
        <w:spacing w:before="192" w:line="220" w:lineRule="auto"/>
        <w:ind w:left="43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日期：2026年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日</w:t>
      </w:r>
    </w:p>
    <w:sectPr>
      <w:footerReference r:id="rId6" w:type="default"/>
      <w:pgSz w:w="11906" w:h="16839"/>
      <w:pgMar w:top="1431" w:right="1785" w:bottom="1165" w:left="1785" w:header="0" w:footer="7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F16DC">
    <w:pPr>
      <w:spacing w:line="236" w:lineRule="auto"/>
      <w:ind w:left="45"/>
      <w:rPr>
        <w:rFonts w:ascii="FangSong_GB2312" w:hAnsi="FangSong_GB2312" w:eastAsia="FangSong_GB2312" w:cs="FangSong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3AB69">
    <w:pPr>
      <w:spacing w:line="236" w:lineRule="auto"/>
      <w:ind w:left="45"/>
      <w:rPr>
        <w:rFonts w:ascii="FangSong_GB2312" w:hAnsi="FangSong_GB2312" w:eastAsia="FangSong_GB2312" w:cs="FangSong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7E07F4"/>
    <w:rsid w:val="2D2105E2"/>
    <w:rsid w:val="3C4B11D8"/>
    <w:rsid w:val="5D891708"/>
    <w:rsid w:val="66BB2590"/>
    <w:rsid w:val="72BB426D"/>
    <w:rsid w:val="76D830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680</Words>
  <Characters>805</Characters>
  <TotalTime>16</TotalTime>
  <ScaleCrop>false</ScaleCrop>
  <LinksUpToDate>false</LinksUpToDate>
  <CharactersWithSpaces>830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2026-05-21T01:55:47Z</dcterms:created>
  <dc:creator>Administrator</dc:creator>
  <cp:lastModifiedBy>白衣沽酒绮罗生</cp:lastModifiedBy>
  <dcterms:modified xsi:type="dcterms:W3CDTF">2026-05-21T02:13:11Z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2026-05-21T09:55:26Z</vt:filetime>
  </property>
  <property fmtid="{D5CDD505-2E9C-101B-9397-08002B2CF9AE}" pid="4" name="KSOTemplateDocerSaveRecord">
    <vt:lpwstr>eyJoZGlkIjoiY2IxZjhiMjJkNGNlNGZkZTgwYzM0M2RiY2NiMzE3YmMiLCJ1c2VySWQiOiIzMTMyNTI2MjcifQ==</vt:lpwstr>
  </property>
  <property fmtid="{D5CDD505-2E9C-101B-9397-08002B2CF9AE}" pid="5" name="KSOProductBuildVer">
    <vt:lpwstr>2052-12.1.0.26375</vt:lpwstr>
  </property>
  <property fmtid="{D5CDD505-2E9C-101B-9397-08002B2CF9AE}" pid="6" name="ICV">
    <vt:lpwstr>5D3A449F551F4A038BF96FD7EFE0652A_12</vt:lpwstr>
  </property>
</Properties>
</file>