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2022年科技型企业梯次培育摸底表</w:t>
      </w:r>
    </w:p>
    <w:bookmarkEnd w:id="0"/>
    <w:tbl>
      <w:tblPr>
        <w:tblStyle w:val="4"/>
        <w:tblW w:w="129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05"/>
        <w:gridCol w:w="1875"/>
        <w:gridCol w:w="1905"/>
        <w:gridCol w:w="1933"/>
        <w:gridCol w:w="2145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县区名称：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是否报申报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科技型中小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企业（是/否)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是否报申报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高新技术企业（是/否)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拟申报批次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（第一批、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第二批）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是否报申报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独角兽、瞪羚企业（是/否)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幼圆">
    <w:altName w:val="隶书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D467"/>
    <w:rsid w:val="FEFED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2022-09-14T10:07:00Z</dcterms:created>
  <dc:creator>曹圣彬</dc:creator>
  <cp:lastModifiedBy>曹圣彬</cp:lastModifiedBy>
  <dcterms:modified xsi:type="dcterms:W3CDTF">2022-09-14T10:09:10Z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