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E833D">
      <w:pPr>
        <w:rPr>
          <w:rFonts w:hint="default" w:ascii="Times New Roman" w:hAnsi="Times New Roman" w:eastAsia="黑体" w:cs="Times New Roman"/>
          <w:b w:val="0"/>
          <w:bCs w:val="0"/>
          <w:sz w:val="32"/>
          <w:szCs w:val="32"/>
          <w:lang w:val="en-US" w:eastAsia="zh-CN"/>
        </w:rPr>
      </w:pPr>
      <w:bookmarkStart w:id="0" w:name="_GoBack"/>
      <w:bookmarkEnd w:id="0"/>
      <w:r>
        <w:rPr>
          <w:rFonts w:hint="default" w:ascii="Times New Roman" w:hAnsi="Times New Roman" w:eastAsia="黑体" w:cs="Times New Roman"/>
          <w:b w:val="0"/>
          <w:bCs w:val="0"/>
          <w:sz w:val="32"/>
          <w:szCs w:val="32"/>
        </w:rPr>
        <w:t>附件</w:t>
      </w:r>
    </w:p>
    <w:p w14:paraId="7280F843">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终止项目</w:t>
      </w:r>
      <w:r>
        <w:rPr>
          <w:rFonts w:hint="eastAsia" w:ascii="Times New Roman" w:hAnsi="Times New Roman" w:eastAsia="方正小标宋简体" w:cs="Times New Roman"/>
          <w:b w:val="0"/>
          <w:bCs w:val="0"/>
          <w:sz w:val="44"/>
          <w:szCs w:val="44"/>
          <w:lang w:eastAsia="zh-CN"/>
        </w:rPr>
        <w:t>清单</w:t>
      </w:r>
    </w:p>
    <w:tbl>
      <w:tblPr>
        <w:tblStyle w:val="9"/>
        <w:tblW w:w="13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247"/>
        <w:gridCol w:w="2974"/>
        <w:gridCol w:w="2112"/>
        <w:gridCol w:w="2075"/>
        <w:gridCol w:w="1156"/>
        <w:gridCol w:w="2237"/>
      </w:tblGrid>
      <w:tr w14:paraId="20FC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4F2EE23">
            <w:pPr>
              <w:keepNext w:val="0"/>
              <w:keepLines w:val="0"/>
              <w:pageBreakBefore w:val="0"/>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序号</w:t>
            </w:r>
          </w:p>
        </w:tc>
        <w:tc>
          <w:tcPr>
            <w:tcW w:w="2247" w:type="dxa"/>
            <w:vAlign w:val="center"/>
          </w:tcPr>
          <w:p w14:paraId="676444A8">
            <w:pPr>
              <w:keepNext w:val="0"/>
              <w:keepLines w:val="0"/>
              <w:pageBreakBefore w:val="0"/>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项目编号</w:t>
            </w:r>
          </w:p>
        </w:tc>
        <w:tc>
          <w:tcPr>
            <w:tcW w:w="2974" w:type="dxa"/>
            <w:vAlign w:val="center"/>
          </w:tcPr>
          <w:p w14:paraId="34412BC3">
            <w:pPr>
              <w:keepNext w:val="0"/>
              <w:keepLines w:val="0"/>
              <w:pageBreakBefore w:val="0"/>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项目名称</w:t>
            </w:r>
          </w:p>
        </w:tc>
        <w:tc>
          <w:tcPr>
            <w:tcW w:w="2112" w:type="dxa"/>
            <w:vAlign w:val="center"/>
          </w:tcPr>
          <w:p w14:paraId="639DC0B9">
            <w:pPr>
              <w:keepNext w:val="0"/>
              <w:keepLines w:val="0"/>
              <w:pageBreakBefore w:val="0"/>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项目承</w:t>
            </w:r>
          </w:p>
          <w:p w14:paraId="1D9D5F72">
            <w:pPr>
              <w:keepNext w:val="0"/>
              <w:keepLines w:val="0"/>
              <w:pageBreakBefore w:val="0"/>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担单位</w:t>
            </w:r>
          </w:p>
        </w:tc>
        <w:tc>
          <w:tcPr>
            <w:tcW w:w="2075" w:type="dxa"/>
            <w:vAlign w:val="center"/>
          </w:tcPr>
          <w:p w14:paraId="5D5BC03E">
            <w:pPr>
              <w:keepNext w:val="0"/>
              <w:keepLines w:val="0"/>
              <w:pageBreakBefore w:val="0"/>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b/>
                <w:bCs/>
                <w:sz w:val="24"/>
              </w:rPr>
            </w:pPr>
            <w:r>
              <w:rPr>
                <w:rFonts w:hint="eastAsia" w:ascii="Times New Roman" w:hAnsi="Times New Roman" w:eastAsia="仿宋_GB2312" w:cs="Times New Roman"/>
                <w:b/>
                <w:bCs/>
                <w:sz w:val="24"/>
                <w:lang w:eastAsia="zh-CN"/>
              </w:rPr>
              <w:t>主管</w:t>
            </w:r>
            <w:r>
              <w:rPr>
                <w:rFonts w:hint="default" w:ascii="Times New Roman" w:hAnsi="Times New Roman" w:eastAsia="仿宋_GB2312" w:cs="Times New Roman"/>
                <w:b/>
                <w:bCs/>
                <w:sz w:val="24"/>
              </w:rPr>
              <w:t>单位</w:t>
            </w:r>
          </w:p>
        </w:tc>
        <w:tc>
          <w:tcPr>
            <w:tcW w:w="1156" w:type="dxa"/>
            <w:vAlign w:val="center"/>
          </w:tcPr>
          <w:p w14:paraId="4EEEF443">
            <w:pPr>
              <w:keepNext w:val="0"/>
              <w:keepLines w:val="0"/>
              <w:pageBreakBefore w:val="0"/>
              <w:kinsoku/>
              <w:wordWrap/>
              <w:overflowPunct/>
              <w:topLinePunct w:val="0"/>
              <w:autoSpaceDE/>
              <w:autoSpaceDN/>
              <w:bidi w:val="0"/>
              <w:adjustRightInd/>
              <w:snapToGrid w:val="0"/>
              <w:spacing w:line="320" w:lineRule="exact"/>
              <w:jc w:val="center"/>
              <w:rPr>
                <w:rFonts w:hint="eastAsia" w:ascii="Times New Roman" w:hAnsi="Times New Roman" w:eastAsia="仿宋_GB2312" w:cs="Times New Roman"/>
                <w:b/>
                <w:bCs/>
                <w:sz w:val="24"/>
                <w:lang w:eastAsia="zh-CN"/>
              </w:rPr>
            </w:pPr>
            <w:r>
              <w:rPr>
                <w:rFonts w:hint="eastAsia" w:ascii="Times New Roman" w:hAnsi="Times New Roman" w:eastAsia="仿宋_GB2312" w:cs="Times New Roman"/>
                <w:b/>
                <w:bCs/>
                <w:sz w:val="24"/>
                <w:lang w:eastAsia="zh-CN"/>
              </w:rPr>
              <w:t>项目</w:t>
            </w:r>
          </w:p>
          <w:p w14:paraId="37949364">
            <w:pPr>
              <w:keepNext w:val="0"/>
              <w:keepLines w:val="0"/>
              <w:pageBreakBefore w:val="0"/>
              <w:kinsoku/>
              <w:wordWrap/>
              <w:overflowPunct/>
              <w:topLinePunct w:val="0"/>
              <w:autoSpaceDE/>
              <w:autoSpaceDN/>
              <w:bidi w:val="0"/>
              <w:adjustRightInd/>
              <w:snapToGrid w:val="0"/>
              <w:spacing w:line="320" w:lineRule="exact"/>
              <w:jc w:val="center"/>
              <w:rPr>
                <w:rFonts w:hint="eastAsia" w:ascii="Times New Roman" w:hAnsi="Times New Roman" w:eastAsia="仿宋_GB2312" w:cs="Times New Roman"/>
                <w:b/>
                <w:bCs/>
                <w:sz w:val="24"/>
                <w:lang w:eastAsia="zh-CN"/>
              </w:rPr>
            </w:pPr>
            <w:r>
              <w:rPr>
                <w:rFonts w:hint="eastAsia" w:ascii="Times New Roman" w:hAnsi="Times New Roman" w:eastAsia="仿宋_GB2312" w:cs="Times New Roman"/>
                <w:b/>
                <w:bCs/>
                <w:sz w:val="24"/>
                <w:lang w:eastAsia="zh-CN"/>
              </w:rPr>
              <w:t>负责人</w:t>
            </w:r>
          </w:p>
        </w:tc>
        <w:tc>
          <w:tcPr>
            <w:tcW w:w="2237" w:type="dxa"/>
            <w:vAlign w:val="center"/>
          </w:tcPr>
          <w:p w14:paraId="4135EFB1">
            <w:pPr>
              <w:keepNext w:val="0"/>
              <w:keepLines w:val="0"/>
              <w:pageBreakBefore w:val="0"/>
              <w:kinsoku/>
              <w:wordWrap/>
              <w:overflowPunct/>
              <w:topLinePunct w:val="0"/>
              <w:autoSpaceDE/>
              <w:autoSpaceDN/>
              <w:bidi w:val="0"/>
              <w:adjustRightInd/>
              <w:snapToGrid w:val="0"/>
              <w:spacing w:line="320" w:lineRule="exact"/>
              <w:jc w:val="center"/>
              <w:rPr>
                <w:rFonts w:hint="eastAsia" w:ascii="Times New Roman" w:hAnsi="Times New Roman" w:eastAsia="仿宋_GB2312" w:cs="Times New Roman"/>
                <w:b/>
                <w:bCs/>
                <w:sz w:val="24"/>
                <w:lang w:eastAsia="zh-CN"/>
              </w:rPr>
            </w:pPr>
            <w:r>
              <w:rPr>
                <w:rFonts w:hint="eastAsia" w:ascii="Times New Roman" w:hAnsi="Times New Roman" w:eastAsia="仿宋_GB2312" w:cs="Times New Roman"/>
                <w:b/>
                <w:bCs/>
                <w:sz w:val="24"/>
                <w:lang w:eastAsia="zh-CN"/>
              </w:rPr>
              <w:t>处理意见</w:t>
            </w:r>
          </w:p>
        </w:tc>
      </w:tr>
      <w:tr w14:paraId="4C6A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630" w:type="dxa"/>
            <w:shd w:val="clear" w:color="auto" w:fill="auto"/>
            <w:vAlign w:val="center"/>
          </w:tcPr>
          <w:p w14:paraId="0F89A7A1">
            <w:pPr>
              <w:keepNext w:val="0"/>
              <w:keepLines w:val="0"/>
              <w:pageBreakBefore w:val="0"/>
              <w:widowControl/>
              <w:numPr>
                <w:ilvl w:val="0"/>
                <w:numId w:val="1"/>
              </w:numPr>
              <w:kinsoku/>
              <w:wordWrap/>
              <w:overflowPunct/>
              <w:topLinePunct w:val="0"/>
              <w:autoSpaceDE/>
              <w:autoSpaceDN/>
              <w:bidi w:val="0"/>
              <w:adjustRightInd/>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4"/>
                <w:szCs w:val="24"/>
                <w:lang w:val="en-US" w:eastAsia="zh-CN" w:bidi="ar"/>
              </w:rPr>
            </w:pPr>
          </w:p>
        </w:tc>
        <w:tc>
          <w:tcPr>
            <w:tcW w:w="2247" w:type="dxa"/>
            <w:shd w:val="clear" w:color="auto" w:fill="auto"/>
            <w:vAlign w:val="center"/>
          </w:tcPr>
          <w:p w14:paraId="274B4274">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20213BCJ22027</w:t>
            </w:r>
          </w:p>
        </w:tc>
        <w:tc>
          <w:tcPr>
            <w:tcW w:w="2974" w:type="dxa"/>
            <w:shd w:val="clear" w:color="auto" w:fill="auto"/>
            <w:vAlign w:val="center"/>
          </w:tcPr>
          <w:p w14:paraId="7A06DA21">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江西道地濒危药材茶芎的发酵煮散关键技术与产业化开发研究</w:t>
            </w:r>
          </w:p>
        </w:tc>
        <w:tc>
          <w:tcPr>
            <w:tcW w:w="2112" w:type="dxa"/>
            <w:shd w:val="clear" w:color="auto" w:fill="auto"/>
            <w:vAlign w:val="center"/>
          </w:tcPr>
          <w:p w14:paraId="4156764E">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江西景德中药股份有限公司</w:t>
            </w:r>
          </w:p>
        </w:tc>
        <w:tc>
          <w:tcPr>
            <w:tcW w:w="2075" w:type="dxa"/>
            <w:shd w:val="clear" w:color="auto" w:fill="auto"/>
            <w:vAlign w:val="center"/>
          </w:tcPr>
          <w:p w14:paraId="0359EDB7">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景德镇市科学技术局</w:t>
            </w:r>
          </w:p>
        </w:tc>
        <w:tc>
          <w:tcPr>
            <w:tcW w:w="1156" w:type="dxa"/>
            <w:shd w:val="clear" w:color="auto" w:fill="auto"/>
            <w:vAlign w:val="center"/>
          </w:tcPr>
          <w:p w14:paraId="3F459537">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sz w:val="24"/>
                <w:lang w:eastAsia="zh-CN"/>
              </w:rPr>
            </w:pPr>
            <w:r>
              <w:rPr>
                <w:rFonts w:hint="default" w:ascii="Times New Roman" w:hAnsi="Times New Roman" w:eastAsia="仿宋_GB2312" w:cs="Times New Roman"/>
                <w:kern w:val="0"/>
                <w:sz w:val="24"/>
                <w:lang w:val="en-US" w:eastAsia="zh-CN" w:bidi="ar"/>
              </w:rPr>
              <w:t>付建武</w:t>
            </w:r>
          </w:p>
        </w:tc>
        <w:tc>
          <w:tcPr>
            <w:tcW w:w="2237" w:type="dxa"/>
            <w:shd w:val="clear" w:color="auto" w:fill="auto"/>
            <w:vAlign w:val="center"/>
          </w:tcPr>
          <w:p w14:paraId="08E009E6">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仿宋_GB2312" w:cs="Times New Roman"/>
                <w:kern w:val="2"/>
                <w:sz w:val="24"/>
                <w:szCs w:val="24"/>
                <w:lang w:val="en-US" w:eastAsia="zh-CN" w:bidi="ar-SA"/>
              </w:rPr>
            </w:pPr>
            <w:r>
              <w:rPr>
                <w:rFonts w:hint="eastAsia" w:ascii="仿宋" w:hAnsi="仿宋" w:eastAsia="仿宋" w:cs="仿宋"/>
                <w:sz w:val="24"/>
                <w:lang w:eastAsia="zh-CN"/>
              </w:rPr>
              <w:t>项目终止。退回部分财政经费。</w:t>
            </w:r>
          </w:p>
        </w:tc>
      </w:tr>
      <w:tr w14:paraId="108E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shd w:val="clear" w:color="auto" w:fill="auto"/>
            <w:vAlign w:val="center"/>
          </w:tcPr>
          <w:p w14:paraId="480850A5">
            <w:pPr>
              <w:keepNext w:val="0"/>
              <w:keepLines w:val="0"/>
              <w:pageBreakBefore w:val="0"/>
              <w:widowControl/>
              <w:numPr>
                <w:ilvl w:val="0"/>
                <w:numId w:val="1"/>
              </w:numPr>
              <w:kinsoku/>
              <w:wordWrap/>
              <w:overflowPunct/>
              <w:topLinePunct w:val="0"/>
              <w:autoSpaceDE/>
              <w:autoSpaceDN/>
              <w:bidi w:val="0"/>
              <w:adjustRightInd/>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4"/>
                <w:szCs w:val="24"/>
                <w:lang w:val="en-US" w:eastAsia="zh-CN" w:bidi="ar"/>
              </w:rPr>
            </w:pPr>
          </w:p>
        </w:tc>
        <w:tc>
          <w:tcPr>
            <w:tcW w:w="2247" w:type="dxa"/>
            <w:vAlign w:val="center"/>
          </w:tcPr>
          <w:p w14:paraId="235D0496">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20204BCJ22033</w:t>
            </w:r>
          </w:p>
        </w:tc>
        <w:tc>
          <w:tcPr>
            <w:tcW w:w="2974" w:type="dxa"/>
            <w:vAlign w:val="center"/>
          </w:tcPr>
          <w:p w14:paraId="3F06279A">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培南类抗生素系列产品生产工艺开发与</w:t>
            </w:r>
          </w:p>
          <w:p w14:paraId="2353ABF0">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应用</w:t>
            </w:r>
          </w:p>
        </w:tc>
        <w:tc>
          <w:tcPr>
            <w:tcW w:w="2112" w:type="dxa"/>
            <w:vAlign w:val="center"/>
          </w:tcPr>
          <w:p w14:paraId="1F53EFC5">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江西富祥药业股份有限公司</w:t>
            </w:r>
          </w:p>
        </w:tc>
        <w:tc>
          <w:tcPr>
            <w:tcW w:w="2075" w:type="dxa"/>
            <w:vAlign w:val="center"/>
          </w:tcPr>
          <w:p w14:paraId="7747C12D">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景德镇市科学技术局</w:t>
            </w:r>
          </w:p>
        </w:tc>
        <w:tc>
          <w:tcPr>
            <w:tcW w:w="1156" w:type="dxa"/>
            <w:vAlign w:val="center"/>
          </w:tcPr>
          <w:p w14:paraId="0577ECA9">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sz w:val="24"/>
                <w:lang w:eastAsia="zh-CN"/>
              </w:rPr>
            </w:pPr>
            <w:r>
              <w:rPr>
                <w:rFonts w:hint="default" w:ascii="Times New Roman" w:hAnsi="Times New Roman" w:eastAsia="仿宋_GB2312" w:cs="Times New Roman"/>
                <w:kern w:val="0"/>
                <w:sz w:val="24"/>
                <w:lang w:val="en-US" w:eastAsia="zh-CN" w:bidi="ar"/>
              </w:rPr>
              <w:t>郭靖宁</w:t>
            </w:r>
          </w:p>
        </w:tc>
        <w:tc>
          <w:tcPr>
            <w:tcW w:w="2237" w:type="dxa"/>
            <w:vAlign w:val="center"/>
          </w:tcPr>
          <w:p w14:paraId="474FE645">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仿宋_GB2312" w:cs="Times New Roman"/>
                <w:sz w:val="24"/>
              </w:rPr>
            </w:pPr>
            <w:r>
              <w:rPr>
                <w:rFonts w:hint="eastAsia" w:ascii="仿宋" w:hAnsi="仿宋" w:eastAsia="仿宋" w:cs="仿宋"/>
                <w:sz w:val="24"/>
                <w:lang w:eastAsia="zh-CN"/>
              </w:rPr>
              <w:t>项目终止。退回部分财政经费。</w:t>
            </w:r>
          </w:p>
        </w:tc>
      </w:tr>
      <w:tr w14:paraId="2270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shd w:val="clear" w:color="auto" w:fill="auto"/>
            <w:vAlign w:val="center"/>
          </w:tcPr>
          <w:p w14:paraId="095AAF8A">
            <w:pPr>
              <w:keepNext w:val="0"/>
              <w:keepLines w:val="0"/>
              <w:pageBreakBefore w:val="0"/>
              <w:widowControl/>
              <w:numPr>
                <w:ilvl w:val="0"/>
                <w:numId w:val="1"/>
              </w:numPr>
              <w:kinsoku/>
              <w:wordWrap/>
              <w:overflowPunct/>
              <w:topLinePunct w:val="0"/>
              <w:autoSpaceDE/>
              <w:autoSpaceDN/>
              <w:bidi w:val="0"/>
              <w:adjustRightInd/>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4"/>
                <w:szCs w:val="24"/>
                <w:lang w:val="en-US" w:eastAsia="zh-CN" w:bidi="ar"/>
              </w:rPr>
            </w:pPr>
          </w:p>
        </w:tc>
        <w:tc>
          <w:tcPr>
            <w:tcW w:w="2247" w:type="dxa"/>
            <w:vAlign w:val="center"/>
          </w:tcPr>
          <w:p w14:paraId="44316AA6">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20204BCJ22025</w:t>
            </w:r>
          </w:p>
        </w:tc>
        <w:tc>
          <w:tcPr>
            <w:tcW w:w="2974" w:type="dxa"/>
            <w:vAlign w:val="center"/>
          </w:tcPr>
          <w:p w14:paraId="427D4260">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低成本养猪的重要生物学支撑研究</w:t>
            </w:r>
          </w:p>
        </w:tc>
        <w:tc>
          <w:tcPr>
            <w:tcW w:w="2112" w:type="dxa"/>
            <w:vAlign w:val="center"/>
          </w:tcPr>
          <w:p w14:paraId="4923B5D1">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双胞胎（集团）股份有限公司</w:t>
            </w:r>
          </w:p>
        </w:tc>
        <w:tc>
          <w:tcPr>
            <w:tcW w:w="2075" w:type="dxa"/>
            <w:vAlign w:val="center"/>
          </w:tcPr>
          <w:p w14:paraId="1D25460C">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南昌高新技术产业开发区管理委员会</w:t>
            </w:r>
          </w:p>
        </w:tc>
        <w:tc>
          <w:tcPr>
            <w:tcW w:w="1156" w:type="dxa"/>
            <w:vAlign w:val="center"/>
          </w:tcPr>
          <w:p w14:paraId="507B324B">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sz w:val="24"/>
                <w:lang w:eastAsia="zh-CN"/>
              </w:rPr>
            </w:pPr>
            <w:r>
              <w:rPr>
                <w:rFonts w:hint="default" w:ascii="Times New Roman" w:hAnsi="Times New Roman" w:eastAsia="仿宋_GB2312" w:cs="Times New Roman"/>
                <w:kern w:val="0"/>
                <w:sz w:val="24"/>
                <w:lang w:val="en-US" w:eastAsia="zh-CN" w:bidi="ar"/>
              </w:rPr>
              <w:t>李龙</w:t>
            </w:r>
          </w:p>
        </w:tc>
        <w:tc>
          <w:tcPr>
            <w:tcW w:w="2237" w:type="dxa"/>
            <w:vAlign w:val="center"/>
          </w:tcPr>
          <w:p w14:paraId="43A5762A">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仿宋_GB2312" w:cs="Times New Roman"/>
                <w:sz w:val="24"/>
              </w:rPr>
            </w:pPr>
            <w:r>
              <w:rPr>
                <w:rFonts w:hint="eastAsia" w:ascii="仿宋" w:hAnsi="仿宋" w:eastAsia="仿宋" w:cs="仿宋"/>
                <w:sz w:val="24"/>
                <w:lang w:eastAsia="zh-CN"/>
              </w:rPr>
              <w:t>项目终止。退回部分财政经费。</w:t>
            </w:r>
          </w:p>
        </w:tc>
      </w:tr>
      <w:tr w14:paraId="715D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30" w:type="dxa"/>
            <w:shd w:val="clear" w:color="auto" w:fill="auto"/>
            <w:vAlign w:val="center"/>
          </w:tcPr>
          <w:p w14:paraId="70E15468">
            <w:pPr>
              <w:keepNext w:val="0"/>
              <w:keepLines w:val="0"/>
              <w:pageBreakBefore w:val="0"/>
              <w:widowControl/>
              <w:numPr>
                <w:ilvl w:val="0"/>
                <w:numId w:val="1"/>
              </w:numPr>
              <w:kinsoku/>
              <w:wordWrap/>
              <w:overflowPunct/>
              <w:topLinePunct w:val="0"/>
              <w:autoSpaceDE/>
              <w:autoSpaceDN/>
              <w:bidi w:val="0"/>
              <w:adjustRightInd/>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4"/>
                <w:szCs w:val="24"/>
                <w:lang w:val="en-US" w:eastAsia="zh-CN" w:bidi="ar"/>
              </w:rPr>
            </w:pPr>
          </w:p>
        </w:tc>
        <w:tc>
          <w:tcPr>
            <w:tcW w:w="2247" w:type="dxa"/>
            <w:vAlign w:val="center"/>
          </w:tcPr>
          <w:p w14:paraId="095C531E">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20232BCJ23070</w:t>
            </w:r>
          </w:p>
        </w:tc>
        <w:tc>
          <w:tcPr>
            <w:tcW w:w="2974" w:type="dxa"/>
            <w:vAlign w:val="center"/>
          </w:tcPr>
          <w:p w14:paraId="5E595939">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超长循环寿命方形铝壳储能用锂离子电池开发</w:t>
            </w:r>
          </w:p>
        </w:tc>
        <w:tc>
          <w:tcPr>
            <w:tcW w:w="2112" w:type="dxa"/>
            <w:vAlign w:val="center"/>
          </w:tcPr>
          <w:p w14:paraId="5F0BEFE1">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江西赣锋锂电科技股份有限公司</w:t>
            </w:r>
          </w:p>
        </w:tc>
        <w:tc>
          <w:tcPr>
            <w:tcW w:w="2075" w:type="dxa"/>
            <w:vAlign w:val="center"/>
          </w:tcPr>
          <w:p w14:paraId="1A43BD5A">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新余市科学技术局</w:t>
            </w:r>
          </w:p>
        </w:tc>
        <w:tc>
          <w:tcPr>
            <w:tcW w:w="1156" w:type="dxa"/>
            <w:vAlign w:val="center"/>
          </w:tcPr>
          <w:p w14:paraId="49AD68E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仿宋" w:hAnsi="仿宋" w:eastAsia="仿宋" w:cs="仿宋"/>
                <w:sz w:val="24"/>
                <w:lang w:eastAsia="zh-CN"/>
              </w:rPr>
            </w:pPr>
            <w:r>
              <w:rPr>
                <w:rFonts w:hint="default" w:ascii="Times New Roman" w:hAnsi="Times New Roman" w:eastAsia="仿宋_GB2312" w:cs="Times New Roman"/>
                <w:kern w:val="0"/>
                <w:sz w:val="24"/>
                <w:lang w:val="en-US" w:eastAsia="zh-CN" w:bidi="ar"/>
              </w:rPr>
              <w:t>唐姣君</w:t>
            </w:r>
          </w:p>
        </w:tc>
        <w:tc>
          <w:tcPr>
            <w:tcW w:w="2237" w:type="dxa"/>
            <w:vAlign w:val="center"/>
          </w:tcPr>
          <w:p w14:paraId="5D4B0C36">
            <w:pPr>
              <w:keepNext w:val="0"/>
              <w:keepLines w:val="0"/>
              <w:pageBreakBefore w:val="0"/>
              <w:widowControl/>
              <w:kinsoku/>
              <w:wordWrap/>
              <w:overflowPunct/>
              <w:topLinePunct w:val="0"/>
              <w:autoSpaceDE/>
              <w:autoSpaceDN/>
              <w:bidi w:val="0"/>
              <w:adjustRightInd/>
              <w:snapToGrid w:val="0"/>
              <w:spacing w:line="320" w:lineRule="exact"/>
              <w:jc w:val="both"/>
              <w:rPr>
                <w:rFonts w:hint="default" w:ascii="Times New Roman" w:hAnsi="Times New Roman" w:eastAsia="仿宋_GB2312" w:cs="Times New Roman"/>
                <w:kern w:val="0"/>
                <w:sz w:val="24"/>
                <w:szCs w:val="24"/>
                <w:lang w:val="en-US" w:eastAsia="zh-CN" w:bidi="ar"/>
              </w:rPr>
            </w:pPr>
            <w:r>
              <w:rPr>
                <w:rFonts w:hint="eastAsia" w:ascii="仿宋" w:hAnsi="仿宋" w:eastAsia="仿宋" w:cs="仿宋"/>
                <w:sz w:val="24"/>
                <w:lang w:eastAsia="zh-CN"/>
              </w:rPr>
              <w:t>项目终止。退回部分财政经费。</w:t>
            </w:r>
          </w:p>
        </w:tc>
      </w:tr>
      <w:tr w14:paraId="2962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30" w:type="dxa"/>
            <w:shd w:val="clear" w:color="auto" w:fill="auto"/>
            <w:vAlign w:val="center"/>
          </w:tcPr>
          <w:p w14:paraId="470D9189">
            <w:pPr>
              <w:keepNext w:val="0"/>
              <w:keepLines w:val="0"/>
              <w:pageBreakBefore w:val="0"/>
              <w:widowControl/>
              <w:numPr>
                <w:ilvl w:val="0"/>
                <w:numId w:val="1"/>
              </w:numPr>
              <w:kinsoku/>
              <w:wordWrap/>
              <w:overflowPunct/>
              <w:topLinePunct w:val="0"/>
              <w:autoSpaceDE/>
              <w:autoSpaceDN/>
              <w:bidi w:val="0"/>
              <w:adjustRightInd/>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4"/>
                <w:szCs w:val="24"/>
                <w:lang w:val="en-US" w:eastAsia="zh-CN" w:bidi="ar"/>
              </w:rPr>
            </w:pPr>
          </w:p>
        </w:tc>
        <w:tc>
          <w:tcPr>
            <w:tcW w:w="2247" w:type="dxa"/>
            <w:vAlign w:val="center"/>
          </w:tcPr>
          <w:p w14:paraId="14CAE997">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20204BCJL23042</w:t>
            </w:r>
          </w:p>
        </w:tc>
        <w:tc>
          <w:tcPr>
            <w:tcW w:w="2974" w:type="dxa"/>
            <w:vAlign w:val="center"/>
          </w:tcPr>
          <w:p w14:paraId="6E63B93B">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生物炭施用下红壤旱地有机质-结构-微生物作用的耦联机制</w:t>
            </w:r>
          </w:p>
        </w:tc>
        <w:tc>
          <w:tcPr>
            <w:tcW w:w="2112" w:type="dxa"/>
            <w:vAlign w:val="center"/>
          </w:tcPr>
          <w:p w14:paraId="04F42F90">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九江学院</w:t>
            </w:r>
          </w:p>
        </w:tc>
        <w:tc>
          <w:tcPr>
            <w:tcW w:w="2075" w:type="dxa"/>
            <w:vAlign w:val="center"/>
          </w:tcPr>
          <w:p w14:paraId="01B421E5">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九江市科学技术局</w:t>
            </w:r>
          </w:p>
        </w:tc>
        <w:tc>
          <w:tcPr>
            <w:tcW w:w="1156" w:type="dxa"/>
            <w:vAlign w:val="center"/>
          </w:tcPr>
          <w:p w14:paraId="3CF57D31">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sz w:val="24"/>
                <w:lang w:eastAsia="zh-CN"/>
              </w:rPr>
            </w:pPr>
            <w:r>
              <w:rPr>
                <w:rFonts w:hint="default" w:ascii="Times New Roman" w:hAnsi="Times New Roman" w:eastAsia="仿宋_GB2312" w:cs="Times New Roman"/>
                <w:kern w:val="0"/>
                <w:sz w:val="24"/>
                <w:lang w:val="en-US" w:eastAsia="zh-CN" w:bidi="ar"/>
              </w:rPr>
              <w:t>周桂香</w:t>
            </w:r>
          </w:p>
        </w:tc>
        <w:tc>
          <w:tcPr>
            <w:tcW w:w="2237" w:type="dxa"/>
            <w:vAlign w:val="center"/>
          </w:tcPr>
          <w:p w14:paraId="41434A82">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仿宋_GB2312" w:cs="Times New Roman"/>
                <w:kern w:val="2"/>
                <w:sz w:val="24"/>
                <w:szCs w:val="24"/>
                <w:lang w:val="en-US" w:eastAsia="zh-CN" w:bidi="ar-SA"/>
              </w:rPr>
            </w:pPr>
            <w:r>
              <w:rPr>
                <w:rFonts w:hint="eastAsia" w:ascii="仿宋" w:hAnsi="仿宋" w:eastAsia="仿宋" w:cs="仿宋"/>
                <w:sz w:val="24"/>
                <w:lang w:eastAsia="zh-CN"/>
              </w:rPr>
              <w:t>项目终止。退回部分财政经费。</w:t>
            </w:r>
          </w:p>
        </w:tc>
      </w:tr>
      <w:tr w14:paraId="1A14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30" w:type="dxa"/>
            <w:shd w:val="clear" w:color="auto" w:fill="auto"/>
            <w:vAlign w:val="center"/>
          </w:tcPr>
          <w:p w14:paraId="655A89D8">
            <w:pPr>
              <w:keepNext w:val="0"/>
              <w:keepLines w:val="0"/>
              <w:pageBreakBefore w:val="0"/>
              <w:widowControl/>
              <w:numPr>
                <w:ilvl w:val="0"/>
                <w:numId w:val="1"/>
              </w:numPr>
              <w:kinsoku/>
              <w:wordWrap/>
              <w:overflowPunct/>
              <w:topLinePunct w:val="0"/>
              <w:autoSpaceDE/>
              <w:autoSpaceDN/>
              <w:bidi w:val="0"/>
              <w:adjustRightInd/>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4"/>
                <w:szCs w:val="24"/>
                <w:lang w:val="en-US" w:eastAsia="zh-CN" w:bidi="ar"/>
              </w:rPr>
            </w:pPr>
          </w:p>
        </w:tc>
        <w:tc>
          <w:tcPr>
            <w:tcW w:w="2247" w:type="dxa"/>
            <w:vAlign w:val="center"/>
          </w:tcPr>
          <w:p w14:paraId="631DE3A6">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20213BCJ22011</w:t>
            </w:r>
          </w:p>
        </w:tc>
        <w:tc>
          <w:tcPr>
            <w:tcW w:w="2974" w:type="dxa"/>
            <w:vAlign w:val="center"/>
          </w:tcPr>
          <w:p w14:paraId="5AAF2AA3">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基于干细胞与生物墨水的3D打印技术构建椎间盘类器官仿生芯片的研究</w:t>
            </w:r>
          </w:p>
        </w:tc>
        <w:tc>
          <w:tcPr>
            <w:tcW w:w="2112" w:type="dxa"/>
            <w:vAlign w:val="center"/>
          </w:tcPr>
          <w:p w14:paraId="440FD1DA">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井冈山</w:t>
            </w:r>
          </w:p>
          <w:p w14:paraId="5CA7C90F">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大学</w:t>
            </w:r>
          </w:p>
        </w:tc>
        <w:tc>
          <w:tcPr>
            <w:tcW w:w="2075" w:type="dxa"/>
            <w:vAlign w:val="center"/>
          </w:tcPr>
          <w:p w14:paraId="5A1D520F">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江西省</w:t>
            </w:r>
          </w:p>
          <w:p w14:paraId="1C5033E0">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教育厅</w:t>
            </w:r>
          </w:p>
        </w:tc>
        <w:tc>
          <w:tcPr>
            <w:tcW w:w="1156" w:type="dxa"/>
            <w:vAlign w:val="center"/>
          </w:tcPr>
          <w:p w14:paraId="00A3CD55">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sz w:val="24"/>
                <w:lang w:eastAsia="zh-CN"/>
              </w:rPr>
            </w:pPr>
            <w:r>
              <w:rPr>
                <w:rFonts w:hint="default" w:ascii="Times New Roman" w:hAnsi="Times New Roman" w:eastAsia="仿宋_GB2312" w:cs="Times New Roman"/>
                <w:kern w:val="0"/>
                <w:sz w:val="24"/>
                <w:lang w:val="en-US" w:eastAsia="zh-CN" w:bidi="ar"/>
              </w:rPr>
              <w:t>王善金</w:t>
            </w:r>
          </w:p>
        </w:tc>
        <w:tc>
          <w:tcPr>
            <w:tcW w:w="2237" w:type="dxa"/>
            <w:vAlign w:val="center"/>
          </w:tcPr>
          <w:p w14:paraId="49238047">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仿宋_GB2312" w:cs="Times New Roman"/>
                <w:kern w:val="2"/>
                <w:sz w:val="24"/>
                <w:szCs w:val="24"/>
                <w:lang w:val="en-US" w:eastAsia="zh-CN" w:bidi="ar-SA"/>
              </w:rPr>
            </w:pPr>
            <w:r>
              <w:rPr>
                <w:rFonts w:hint="eastAsia" w:ascii="仿宋" w:hAnsi="仿宋" w:eastAsia="仿宋" w:cs="仿宋"/>
                <w:sz w:val="24"/>
                <w:lang w:eastAsia="zh-CN"/>
              </w:rPr>
              <w:t>项目终止。退回部分财政经费。</w:t>
            </w:r>
          </w:p>
        </w:tc>
      </w:tr>
      <w:tr w14:paraId="7514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shd w:val="clear" w:color="auto" w:fill="auto"/>
            <w:vAlign w:val="center"/>
          </w:tcPr>
          <w:p w14:paraId="0B564FF0">
            <w:pPr>
              <w:keepNext w:val="0"/>
              <w:keepLines w:val="0"/>
              <w:pageBreakBefore w:val="0"/>
              <w:widowControl/>
              <w:numPr>
                <w:ilvl w:val="0"/>
                <w:numId w:val="1"/>
              </w:numPr>
              <w:kinsoku/>
              <w:wordWrap/>
              <w:overflowPunct/>
              <w:topLinePunct w:val="0"/>
              <w:autoSpaceDE/>
              <w:autoSpaceDN/>
              <w:bidi w:val="0"/>
              <w:adjustRightInd/>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4"/>
                <w:szCs w:val="24"/>
                <w:lang w:val="en-US" w:eastAsia="zh-CN" w:bidi="ar"/>
              </w:rPr>
            </w:pPr>
          </w:p>
        </w:tc>
        <w:tc>
          <w:tcPr>
            <w:tcW w:w="2247" w:type="dxa"/>
            <w:shd w:val="clear" w:color="auto" w:fill="auto"/>
            <w:vAlign w:val="center"/>
          </w:tcPr>
          <w:p w14:paraId="4165EF77">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lang w:val="en-US" w:eastAsia="zh-CN" w:bidi="ar"/>
              </w:rPr>
              <w:t>20213BCJL22039</w:t>
            </w:r>
          </w:p>
        </w:tc>
        <w:tc>
          <w:tcPr>
            <w:tcW w:w="2974" w:type="dxa"/>
            <w:shd w:val="clear" w:color="auto" w:fill="auto"/>
            <w:vAlign w:val="center"/>
          </w:tcPr>
          <w:p w14:paraId="0793561E">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lang w:val="en-US" w:eastAsia="zh-CN" w:bidi="ar"/>
              </w:rPr>
              <w:t xml:space="preserve">基于深度学习混凝土孔结构图像法快速测定的基础理论和关键技术研究 </w:t>
            </w:r>
          </w:p>
        </w:tc>
        <w:tc>
          <w:tcPr>
            <w:tcW w:w="2112" w:type="dxa"/>
            <w:shd w:val="clear" w:color="auto" w:fill="auto"/>
            <w:vAlign w:val="center"/>
          </w:tcPr>
          <w:p w14:paraId="4144FF5B">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lang w:val="en-US" w:eastAsia="zh-CN" w:bidi="ar"/>
              </w:rPr>
              <w:t xml:space="preserve">华东交通大学 </w:t>
            </w:r>
          </w:p>
        </w:tc>
        <w:tc>
          <w:tcPr>
            <w:tcW w:w="2075" w:type="dxa"/>
            <w:shd w:val="clear" w:color="auto" w:fill="auto"/>
            <w:vAlign w:val="center"/>
          </w:tcPr>
          <w:p w14:paraId="6DA9832E">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val="en-US" w:eastAsia="zh-CN" w:bidi="ar"/>
              </w:rPr>
              <w:t>江西省</w:t>
            </w:r>
          </w:p>
          <w:p w14:paraId="47970436">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24"/>
                <w:lang w:val="en-US" w:eastAsia="zh-CN" w:bidi="ar"/>
              </w:rPr>
              <w:t>教育厅</w:t>
            </w:r>
          </w:p>
        </w:tc>
        <w:tc>
          <w:tcPr>
            <w:tcW w:w="1156" w:type="dxa"/>
            <w:shd w:val="clear" w:color="auto" w:fill="auto"/>
            <w:vAlign w:val="center"/>
          </w:tcPr>
          <w:p w14:paraId="73000EE0">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sz w:val="24"/>
                <w:lang w:eastAsia="zh-CN"/>
              </w:rPr>
            </w:pPr>
            <w:r>
              <w:rPr>
                <w:rFonts w:hint="default" w:ascii="Times New Roman" w:hAnsi="Times New Roman" w:eastAsia="仿宋_GB2312" w:cs="Times New Roman"/>
                <w:color w:val="auto"/>
                <w:kern w:val="0"/>
                <w:sz w:val="24"/>
                <w:lang w:val="en-US" w:eastAsia="zh-CN" w:bidi="ar"/>
              </w:rPr>
              <w:t>周双喜</w:t>
            </w:r>
          </w:p>
        </w:tc>
        <w:tc>
          <w:tcPr>
            <w:tcW w:w="2237" w:type="dxa"/>
            <w:shd w:val="clear" w:color="auto" w:fill="auto"/>
            <w:vAlign w:val="center"/>
          </w:tcPr>
          <w:p w14:paraId="3134B077">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仿宋_GB2312" w:cs="Times New Roman"/>
                <w:color w:val="auto"/>
                <w:kern w:val="0"/>
                <w:sz w:val="24"/>
                <w:szCs w:val="24"/>
                <w:lang w:val="en-US" w:eastAsia="zh-CN" w:bidi="ar"/>
              </w:rPr>
            </w:pPr>
            <w:r>
              <w:rPr>
                <w:rFonts w:hint="eastAsia" w:ascii="仿宋" w:hAnsi="仿宋" w:eastAsia="仿宋" w:cs="仿宋"/>
                <w:sz w:val="24"/>
                <w:lang w:eastAsia="zh-CN"/>
              </w:rPr>
              <w:t>项目终止。退回部分财政经费。</w:t>
            </w:r>
          </w:p>
        </w:tc>
      </w:tr>
      <w:tr w14:paraId="0EC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shd w:val="clear" w:color="auto" w:fill="auto"/>
            <w:vAlign w:val="center"/>
          </w:tcPr>
          <w:p w14:paraId="5C208E3B">
            <w:pPr>
              <w:keepNext w:val="0"/>
              <w:keepLines w:val="0"/>
              <w:pageBreakBefore w:val="0"/>
              <w:widowControl/>
              <w:numPr>
                <w:ilvl w:val="0"/>
                <w:numId w:val="1"/>
              </w:numPr>
              <w:kinsoku/>
              <w:wordWrap/>
              <w:overflowPunct/>
              <w:topLinePunct w:val="0"/>
              <w:autoSpaceDE/>
              <w:autoSpaceDN/>
              <w:bidi w:val="0"/>
              <w:adjustRightInd/>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4"/>
                <w:szCs w:val="24"/>
                <w:lang w:val="en-US" w:eastAsia="zh-CN" w:bidi="ar"/>
              </w:rPr>
            </w:pPr>
          </w:p>
        </w:tc>
        <w:tc>
          <w:tcPr>
            <w:tcW w:w="2247" w:type="dxa"/>
            <w:shd w:val="clear" w:color="auto" w:fill="auto"/>
            <w:vAlign w:val="center"/>
          </w:tcPr>
          <w:p w14:paraId="336FDF2B">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kern w:val="2"/>
                <w:sz w:val="24"/>
                <w:szCs w:val="24"/>
                <w:highlight w:val="none"/>
                <w:lang w:val="en-US" w:eastAsia="zh-CN" w:bidi="ar-SA"/>
              </w:rPr>
              <w:tab/>
            </w:r>
            <w:r>
              <w:rPr>
                <w:rFonts w:hint="default" w:ascii="Times New Roman" w:hAnsi="Times New Roman" w:eastAsia="仿宋_GB2312" w:cs="Times New Roman"/>
                <w:kern w:val="2"/>
                <w:sz w:val="24"/>
                <w:szCs w:val="24"/>
                <w:highlight w:val="none"/>
                <w:lang w:val="en-US" w:eastAsia="zh-CN" w:bidi="ar-SA"/>
              </w:rPr>
              <w:t xml:space="preserve">20204BCJL23059 </w:t>
            </w:r>
          </w:p>
        </w:tc>
        <w:tc>
          <w:tcPr>
            <w:tcW w:w="2974" w:type="dxa"/>
            <w:shd w:val="clear" w:color="auto" w:fill="auto"/>
            <w:vAlign w:val="center"/>
          </w:tcPr>
          <w:p w14:paraId="7D36F725">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kern w:val="2"/>
                <w:sz w:val="24"/>
                <w:szCs w:val="24"/>
                <w:highlight w:val="none"/>
                <w:lang w:val="en-US" w:eastAsia="zh-CN" w:bidi="ar-SA"/>
              </w:rPr>
              <w:t>基于深度学习硬件加速的人脸识别系统</w:t>
            </w:r>
          </w:p>
          <w:p w14:paraId="4C547C2F">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kern w:val="2"/>
                <w:sz w:val="24"/>
                <w:szCs w:val="24"/>
                <w:highlight w:val="none"/>
                <w:lang w:val="en-US" w:eastAsia="zh-CN" w:bidi="ar-SA"/>
              </w:rPr>
              <w:t>研发</w:t>
            </w:r>
          </w:p>
        </w:tc>
        <w:tc>
          <w:tcPr>
            <w:tcW w:w="2112" w:type="dxa"/>
            <w:shd w:val="clear" w:color="auto" w:fill="auto"/>
            <w:vAlign w:val="center"/>
          </w:tcPr>
          <w:p w14:paraId="2444690B">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kern w:val="2"/>
                <w:sz w:val="24"/>
                <w:szCs w:val="24"/>
                <w:highlight w:val="none"/>
                <w:lang w:val="en-US" w:eastAsia="zh-CN" w:bidi="ar-SA"/>
              </w:rPr>
              <w:t>江西吉为科技有限公司</w:t>
            </w:r>
          </w:p>
        </w:tc>
        <w:tc>
          <w:tcPr>
            <w:tcW w:w="2075" w:type="dxa"/>
            <w:shd w:val="clear" w:color="auto" w:fill="auto"/>
            <w:vAlign w:val="center"/>
          </w:tcPr>
          <w:p w14:paraId="0F52005E">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kern w:val="2"/>
                <w:sz w:val="24"/>
                <w:szCs w:val="24"/>
                <w:highlight w:val="none"/>
                <w:lang w:val="en-US" w:eastAsia="zh-CN" w:bidi="ar-SA"/>
              </w:rPr>
              <w:t>吉安市科学技术局</w:t>
            </w:r>
          </w:p>
        </w:tc>
        <w:tc>
          <w:tcPr>
            <w:tcW w:w="1156" w:type="dxa"/>
            <w:shd w:val="clear" w:color="auto" w:fill="auto"/>
            <w:vAlign w:val="center"/>
          </w:tcPr>
          <w:p w14:paraId="6214C03F">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sz w:val="24"/>
                <w:lang w:eastAsia="zh-CN"/>
              </w:rPr>
            </w:pPr>
            <w:r>
              <w:rPr>
                <w:rFonts w:hint="default" w:ascii="Times New Roman" w:hAnsi="Times New Roman" w:eastAsia="仿宋_GB2312" w:cs="Times New Roman"/>
                <w:kern w:val="2"/>
                <w:sz w:val="24"/>
                <w:szCs w:val="24"/>
                <w:highlight w:val="none"/>
                <w:lang w:val="en-US" w:eastAsia="zh-CN" w:bidi="ar-SA"/>
              </w:rPr>
              <w:t>张洋</w:t>
            </w:r>
          </w:p>
        </w:tc>
        <w:tc>
          <w:tcPr>
            <w:tcW w:w="2237" w:type="dxa"/>
            <w:shd w:val="clear" w:color="auto" w:fill="auto"/>
            <w:vAlign w:val="center"/>
          </w:tcPr>
          <w:p w14:paraId="6661A31B">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仿宋_GB2312" w:cs="Times New Roman"/>
                <w:kern w:val="2"/>
                <w:sz w:val="24"/>
                <w:szCs w:val="24"/>
                <w:highlight w:val="none"/>
                <w:lang w:val="en-US" w:eastAsia="zh-CN" w:bidi="ar-SA"/>
              </w:rPr>
            </w:pPr>
            <w:r>
              <w:rPr>
                <w:rFonts w:hint="eastAsia" w:ascii="仿宋" w:hAnsi="仿宋" w:eastAsia="仿宋" w:cs="仿宋"/>
                <w:sz w:val="24"/>
                <w:lang w:eastAsia="zh-CN"/>
              </w:rPr>
              <w:t>项目终止。退回全部财政经费。</w:t>
            </w:r>
          </w:p>
        </w:tc>
      </w:tr>
      <w:tr w14:paraId="7484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shd w:val="clear" w:color="auto" w:fill="auto"/>
            <w:vAlign w:val="center"/>
          </w:tcPr>
          <w:p w14:paraId="67CE72D7">
            <w:pPr>
              <w:keepNext w:val="0"/>
              <w:keepLines w:val="0"/>
              <w:pageBreakBefore w:val="0"/>
              <w:widowControl/>
              <w:numPr>
                <w:ilvl w:val="0"/>
                <w:numId w:val="1"/>
              </w:numPr>
              <w:kinsoku/>
              <w:wordWrap/>
              <w:overflowPunct/>
              <w:topLinePunct w:val="0"/>
              <w:autoSpaceDE/>
              <w:autoSpaceDN/>
              <w:bidi w:val="0"/>
              <w:adjustRightInd/>
              <w:snapToGrid w:val="0"/>
              <w:spacing w:line="320" w:lineRule="exact"/>
              <w:ind w:left="425" w:leftChars="0" w:hanging="425" w:firstLineChars="0"/>
              <w:jc w:val="center"/>
              <w:textAlignment w:val="center"/>
              <w:rPr>
                <w:rFonts w:hint="default" w:ascii="Times New Roman" w:hAnsi="Times New Roman" w:eastAsia="仿宋_GB2312" w:cs="Times New Roman"/>
                <w:color w:val="auto"/>
                <w:kern w:val="0"/>
                <w:sz w:val="24"/>
                <w:szCs w:val="24"/>
                <w:lang w:val="en-US" w:eastAsia="zh-CN" w:bidi="ar"/>
              </w:rPr>
            </w:pPr>
          </w:p>
        </w:tc>
        <w:tc>
          <w:tcPr>
            <w:tcW w:w="2247" w:type="dxa"/>
            <w:vAlign w:val="center"/>
          </w:tcPr>
          <w:p w14:paraId="2A8F5294">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20204BCJL23050</w:t>
            </w:r>
          </w:p>
        </w:tc>
        <w:tc>
          <w:tcPr>
            <w:tcW w:w="2974" w:type="dxa"/>
            <w:vAlign w:val="center"/>
          </w:tcPr>
          <w:p w14:paraId="6DF8996F">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lncRNA-AV310809/miR-200a/ZEB1调控轴在腹膜透析相关腹膜纤维化中的作用</w:t>
            </w:r>
          </w:p>
        </w:tc>
        <w:tc>
          <w:tcPr>
            <w:tcW w:w="2112" w:type="dxa"/>
            <w:vAlign w:val="center"/>
          </w:tcPr>
          <w:p w14:paraId="7D1067EA">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南昌大学第一附属医院</w:t>
            </w:r>
          </w:p>
        </w:tc>
        <w:tc>
          <w:tcPr>
            <w:tcW w:w="2075" w:type="dxa"/>
            <w:vAlign w:val="center"/>
          </w:tcPr>
          <w:p w14:paraId="411C7A5F">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江西省卫生健康委员会</w:t>
            </w:r>
          </w:p>
        </w:tc>
        <w:tc>
          <w:tcPr>
            <w:tcW w:w="1156" w:type="dxa"/>
            <w:vAlign w:val="center"/>
          </w:tcPr>
          <w:p w14:paraId="248DE42F">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sz w:val="24"/>
                <w:lang w:eastAsia="zh-CN"/>
              </w:rPr>
            </w:pPr>
            <w:r>
              <w:rPr>
                <w:rFonts w:hint="default" w:ascii="Times New Roman" w:hAnsi="Times New Roman" w:eastAsia="仿宋_GB2312" w:cs="Times New Roman"/>
                <w:kern w:val="0"/>
                <w:sz w:val="24"/>
                <w:lang w:val="en-US" w:eastAsia="zh-CN" w:bidi="ar"/>
              </w:rPr>
              <w:t>魏昕</w:t>
            </w:r>
          </w:p>
        </w:tc>
        <w:tc>
          <w:tcPr>
            <w:tcW w:w="2237" w:type="dxa"/>
            <w:vAlign w:val="center"/>
          </w:tcPr>
          <w:p w14:paraId="7065BA12">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仿宋_GB2312" w:cs="Times New Roman"/>
                <w:kern w:val="0"/>
                <w:sz w:val="24"/>
                <w:szCs w:val="24"/>
                <w:lang w:val="en-US" w:eastAsia="zh-CN" w:bidi="ar"/>
              </w:rPr>
            </w:pPr>
            <w:r>
              <w:rPr>
                <w:rFonts w:hint="eastAsia" w:ascii="仿宋" w:hAnsi="仿宋" w:eastAsia="仿宋" w:cs="仿宋"/>
                <w:sz w:val="24"/>
                <w:lang w:eastAsia="zh-CN"/>
              </w:rPr>
              <w:t>项目终止。退回部分财政经费。</w:t>
            </w:r>
          </w:p>
        </w:tc>
      </w:tr>
      <w:tr w14:paraId="04AA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shd w:val="clear" w:color="auto" w:fill="auto"/>
            <w:vAlign w:val="center"/>
          </w:tcPr>
          <w:p w14:paraId="7FE392B2">
            <w:pPr>
              <w:keepNext w:val="0"/>
              <w:keepLines w:val="0"/>
              <w:pageBreakBefore w:val="0"/>
              <w:widowControl/>
              <w:numPr>
                <w:ilvl w:val="0"/>
                <w:numId w:val="1"/>
              </w:numPr>
              <w:kinsoku/>
              <w:wordWrap/>
              <w:overflowPunct/>
              <w:topLinePunct w:val="0"/>
              <w:autoSpaceDE/>
              <w:autoSpaceDN/>
              <w:bidi w:val="0"/>
              <w:adjustRightInd/>
              <w:snapToGrid w:val="0"/>
              <w:spacing w:line="320" w:lineRule="exact"/>
              <w:ind w:left="425" w:leftChars="0" w:hanging="425" w:firstLineChars="0"/>
              <w:jc w:val="center"/>
              <w:textAlignment w:val="center"/>
              <w:rPr>
                <w:rFonts w:hint="default" w:ascii="Times New Roman" w:hAnsi="Times New Roman" w:eastAsia="仿宋_GB2312" w:cs="Times New Roman"/>
                <w:color w:val="auto"/>
                <w:kern w:val="0"/>
                <w:sz w:val="24"/>
                <w:szCs w:val="24"/>
                <w:lang w:val="en-US" w:eastAsia="zh-CN" w:bidi="ar"/>
              </w:rPr>
            </w:pPr>
          </w:p>
        </w:tc>
        <w:tc>
          <w:tcPr>
            <w:tcW w:w="2247" w:type="dxa"/>
            <w:shd w:val="clear" w:color="auto" w:fill="auto"/>
            <w:vAlign w:val="center"/>
          </w:tcPr>
          <w:p w14:paraId="586B01EF">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lang w:val="en-US" w:eastAsia="zh-CN" w:bidi="ar"/>
              </w:rPr>
              <w:t>20213BCJ22026</w:t>
            </w:r>
          </w:p>
        </w:tc>
        <w:tc>
          <w:tcPr>
            <w:tcW w:w="2974" w:type="dxa"/>
            <w:shd w:val="clear" w:color="auto" w:fill="auto"/>
            <w:vAlign w:val="center"/>
          </w:tcPr>
          <w:p w14:paraId="69A87EBB">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lang w:val="en-US" w:eastAsia="zh-CN" w:bidi="ar"/>
              </w:rPr>
              <w:t xml:space="preserve">纳米纤维规模化制备及在新型环保过滤器材中的应用 </w:t>
            </w:r>
          </w:p>
        </w:tc>
        <w:tc>
          <w:tcPr>
            <w:tcW w:w="2112" w:type="dxa"/>
            <w:shd w:val="clear" w:color="auto" w:fill="auto"/>
            <w:vAlign w:val="center"/>
          </w:tcPr>
          <w:p w14:paraId="2410FDA3">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lang w:val="en-US" w:eastAsia="zh-CN" w:bidi="ar"/>
              </w:rPr>
              <w:t xml:space="preserve"> </w:t>
            </w:r>
            <w:r>
              <w:rPr>
                <w:rFonts w:hint="default" w:ascii="Times New Roman" w:hAnsi="Times New Roman" w:eastAsia="仿宋_GB2312" w:cs="Times New Roman"/>
                <w:color w:val="auto"/>
                <w:kern w:val="0"/>
                <w:sz w:val="24"/>
                <w:lang w:val="en-US" w:eastAsia="zh-CN" w:bidi="ar"/>
              </w:rPr>
              <w:tab/>
            </w:r>
            <w:r>
              <w:rPr>
                <w:rFonts w:hint="default" w:ascii="Times New Roman" w:hAnsi="Times New Roman" w:eastAsia="仿宋_GB2312" w:cs="Times New Roman"/>
                <w:color w:val="auto"/>
                <w:kern w:val="0"/>
                <w:sz w:val="24"/>
                <w:lang w:val="en-US" w:eastAsia="zh-CN" w:bidi="ar"/>
              </w:rPr>
              <w:t>江西慧骅科技有限公司</w:t>
            </w:r>
          </w:p>
        </w:tc>
        <w:tc>
          <w:tcPr>
            <w:tcW w:w="2075" w:type="dxa"/>
            <w:shd w:val="clear" w:color="auto" w:fill="auto"/>
            <w:vAlign w:val="center"/>
          </w:tcPr>
          <w:p w14:paraId="76392CE2">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lang w:val="en-US" w:eastAsia="zh-CN" w:bidi="ar"/>
              </w:rPr>
              <w:t>萍乡市科学技术局</w:t>
            </w:r>
          </w:p>
        </w:tc>
        <w:tc>
          <w:tcPr>
            <w:tcW w:w="1156" w:type="dxa"/>
            <w:shd w:val="clear" w:color="auto" w:fill="auto"/>
            <w:vAlign w:val="center"/>
          </w:tcPr>
          <w:p w14:paraId="3B595D38">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sz w:val="24"/>
                <w:lang w:eastAsia="zh-CN"/>
              </w:rPr>
            </w:pPr>
            <w:r>
              <w:rPr>
                <w:rFonts w:hint="default" w:ascii="Times New Roman" w:hAnsi="Times New Roman" w:eastAsia="仿宋_GB2312" w:cs="Times New Roman"/>
                <w:color w:val="auto"/>
                <w:kern w:val="0"/>
                <w:sz w:val="24"/>
                <w:lang w:val="en-US" w:eastAsia="zh-CN" w:bidi="ar"/>
              </w:rPr>
              <w:t>李望良</w:t>
            </w:r>
          </w:p>
        </w:tc>
        <w:tc>
          <w:tcPr>
            <w:tcW w:w="2237" w:type="dxa"/>
            <w:shd w:val="clear" w:color="auto" w:fill="auto"/>
            <w:vAlign w:val="center"/>
          </w:tcPr>
          <w:p w14:paraId="4E76E35F">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仿宋_GB2312" w:cs="Times New Roman"/>
                <w:color w:val="auto"/>
                <w:kern w:val="0"/>
                <w:sz w:val="24"/>
                <w:szCs w:val="24"/>
                <w:lang w:val="en-US" w:eastAsia="zh-CN" w:bidi="ar"/>
              </w:rPr>
            </w:pPr>
            <w:r>
              <w:rPr>
                <w:rFonts w:hint="eastAsia" w:ascii="仿宋" w:hAnsi="仿宋" w:eastAsia="仿宋" w:cs="仿宋"/>
                <w:sz w:val="24"/>
                <w:lang w:eastAsia="zh-CN"/>
              </w:rPr>
              <w:t>项目终止。退回部分财政经费。</w:t>
            </w:r>
          </w:p>
        </w:tc>
      </w:tr>
      <w:tr w14:paraId="534E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shd w:val="clear" w:color="auto" w:fill="auto"/>
            <w:vAlign w:val="center"/>
          </w:tcPr>
          <w:p w14:paraId="07827C2E">
            <w:pPr>
              <w:keepNext w:val="0"/>
              <w:keepLines w:val="0"/>
              <w:pageBreakBefore w:val="0"/>
              <w:widowControl/>
              <w:numPr>
                <w:ilvl w:val="0"/>
                <w:numId w:val="1"/>
              </w:numPr>
              <w:kinsoku/>
              <w:wordWrap/>
              <w:overflowPunct/>
              <w:topLinePunct w:val="0"/>
              <w:autoSpaceDE/>
              <w:autoSpaceDN/>
              <w:bidi w:val="0"/>
              <w:adjustRightInd/>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4"/>
                <w:szCs w:val="24"/>
                <w:lang w:val="en-US" w:eastAsia="zh-CN" w:bidi="ar"/>
              </w:rPr>
            </w:pPr>
          </w:p>
        </w:tc>
        <w:tc>
          <w:tcPr>
            <w:tcW w:w="2247" w:type="dxa"/>
            <w:shd w:val="clear" w:color="auto" w:fill="auto"/>
            <w:vAlign w:val="center"/>
          </w:tcPr>
          <w:p w14:paraId="74A85FBE">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20204BCJ23029</w:t>
            </w:r>
          </w:p>
        </w:tc>
        <w:tc>
          <w:tcPr>
            <w:tcW w:w="2974" w:type="dxa"/>
            <w:shd w:val="clear" w:color="auto" w:fill="auto"/>
            <w:vAlign w:val="center"/>
          </w:tcPr>
          <w:p w14:paraId="59B5ADE0">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离子型混合稀土烧结钕铁硼磁体研发及产业化关键技术</w:t>
            </w:r>
          </w:p>
        </w:tc>
        <w:tc>
          <w:tcPr>
            <w:tcW w:w="2112" w:type="dxa"/>
            <w:shd w:val="clear" w:color="auto" w:fill="auto"/>
            <w:vAlign w:val="center"/>
          </w:tcPr>
          <w:p w14:paraId="39ED1FCB">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全南晶环科技有限责任公司</w:t>
            </w:r>
          </w:p>
        </w:tc>
        <w:tc>
          <w:tcPr>
            <w:tcW w:w="2075" w:type="dxa"/>
            <w:shd w:val="clear" w:color="auto" w:fill="auto"/>
            <w:vAlign w:val="center"/>
          </w:tcPr>
          <w:p w14:paraId="23BD51FE">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lang w:val="en-US" w:eastAsia="zh-CN" w:bidi="ar"/>
              </w:rPr>
              <w:t>赣州市科学技术局</w:t>
            </w:r>
          </w:p>
        </w:tc>
        <w:tc>
          <w:tcPr>
            <w:tcW w:w="1156" w:type="dxa"/>
            <w:shd w:val="clear" w:color="auto" w:fill="auto"/>
            <w:vAlign w:val="center"/>
          </w:tcPr>
          <w:p w14:paraId="7D9D0E21">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仿宋" w:hAnsi="仿宋" w:eastAsia="仿宋" w:cs="仿宋"/>
                <w:sz w:val="24"/>
                <w:lang w:eastAsia="zh-CN"/>
              </w:rPr>
            </w:pPr>
            <w:r>
              <w:rPr>
                <w:rFonts w:hint="default" w:ascii="Times New Roman" w:hAnsi="Times New Roman" w:eastAsia="仿宋_GB2312" w:cs="Times New Roman"/>
                <w:kern w:val="0"/>
                <w:sz w:val="24"/>
                <w:lang w:val="en-US" w:eastAsia="zh-CN" w:bidi="ar"/>
              </w:rPr>
              <w:t>钟明龙</w:t>
            </w:r>
          </w:p>
        </w:tc>
        <w:tc>
          <w:tcPr>
            <w:tcW w:w="2237" w:type="dxa"/>
            <w:shd w:val="clear" w:color="auto" w:fill="auto"/>
            <w:vAlign w:val="center"/>
          </w:tcPr>
          <w:p w14:paraId="006FA865">
            <w:pPr>
              <w:keepNext w:val="0"/>
              <w:keepLines w:val="0"/>
              <w:pageBreakBefore w:val="0"/>
              <w:widowControl/>
              <w:kinsoku/>
              <w:wordWrap/>
              <w:overflowPunct/>
              <w:topLinePunct w:val="0"/>
              <w:autoSpaceDE/>
              <w:autoSpaceDN/>
              <w:bidi w:val="0"/>
              <w:adjustRightInd/>
              <w:snapToGrid w:val="0"/>
              <w:spacing w:line="320" w:lineRule="exact"/>
              <w:jc w:val="both"/>
              <w:rPr>
                <w:rFonts w:hint="default" w:ascii="Times New Roman" w:hAnsi="Times New Roman" w:eastAsia="仿宋_GB2312" w:cs="Times New Roman"/>
                <w:kern w:val="0"/>
                <w:sz w:val="24"/>
                <w:szCs w:val="24"/>
                <w:lang w:val="en-US" w:eastAsia="zh-CN" w:bidi="ar"/>
              </w:rPr>
            </w:pPr>
            <w:r>
              <w:rPr>
                <w:rFonts w:hint="eastAsia" w:ascii="仿宋" w:hAnsi="仿宋" w:eastAsia="仿宋" w:cs="仿宋"/>
                <w:sz w:val="24"/>
                <w:lang w:eastAsia="zh-CN"/>
              </w:rPr>
              <w:t>项目终止。退回部分财政经费。</w:t>
            </w:r>
          </w:p>
        </w:tc>
      </w:tr>
      <w:tr w14:paraId="727A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70BEF0C">
            <w:pPr>
              <w:keepNext w:val="0"/>
              <w:keepLines w:val="0"/>
              <w:pageBreakBefore w:val="0"/>
              <w:widowControl/>
              <w:numPr>
                <w:ilvl w:val="0"/>
                <w:numId w:val="1"/>
              </w:numPr>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bidi="ar"/>
              </w:rPr>
            </w:pPr>
          </w:p>
        </w:tc>
        <w:tc>
          <w:tcPr>
            <w:tcW w:w="2247" w:type="dxa"/>
            <w:vAlign w:val="center"/>
          </w:tcPr>
          <w:p w14:paraId="1EB9944B">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20252BEJ730085</w:t>
            </w:r>
          </w:p>
        </w:tc>
        <w:tc>
          <w:tcPr>
            <w:tcW w:w="2974" w:type="dxa"/>
            <w:vAlign w:val="center"/>
          </w:tcPr>
          <w:p w14:paraId="1B4C2D98">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垂盆草颗粒在维持HlRl-肝窦微循环障碍稳态中的作用及</w:t>
            </w:r>
          </w:p>
          <w:p w14:paraId="541F69C6">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机理</w:t>
            </w:r>
          </w:p>
        </w:tc>
        <w:tc>
          <w:tcPr>
            <w:tcW w:w="2112" w:type="dxa"/>
            <w:vAlign w:val="center"/>
          </w:tcPr>
          <w:p w14:paraId="73A2BA61">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江西中医药大学</w:t>
            </w:r>
          </w:p>
        </w:tc>
        <w:tc>
          <w:tcPr>
            <w:tcW w:w="2075" w:type="dxa"/>
            <w:vAlign w:val="center"/>
          </w:tcPr>
          <w:p w14:paraId="536A7F95">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江西中医药大学</w:t>
            </w:r>
          </w:p>
        </w:tc>
        <w:tc>
          <w:tcPr>
            <w:tcW w:w="1156" w:type="dxa"/>
            <w:vAlign w:val="center"/>
          </w:tcPr>
          <w:p w14:paraId="7778DF87">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仿宋" w:hAnsi="仿宋" w:eastAsia="仿宋" w:cs="仿宋"/>
                <w:sz w:val="24"/>
                <w:lang w:eastAsia="zh-CN"/>
              </w:rPr>
            </w:pPr>
            <w:r>
              <w:rPr>
                <w:rFonts w:hint="default" w:ascii="Times New Roman" w:hAnsi="Times New Roman" w:eastAsia="仿宋_GB2312" w:cs="Times New Roman"/>
                <w:kern w:val="0"/>
                <w:sz w:val="24"/>
                <w:lang w:val="en-US" w:eastAsia="zh-CN" w:bidi="ar"/>
              </w:rPr>
              <w:t>刘凯新</w:t>
            </w:r>
          </w:p>
        </w:tc>
        <w:tc>
          <w:tcPr>
            <w:tcW w:w="2237" w:type="dxa"/>
            <w:vAlign w:val="center"/>
          </w:tcPr>
          <w:p w14:paraId="511D3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Times New Roman" w:hAnsi="Times New Roman" w:eastAsia="仿宋_GB2312" w:cs="Times New Roman"/>
                <w:kern w:val="0"/>
                <w:sz w:val="24"/>
                <w:lang w:val="en" w:eastAsia="zh-CN" w:bidi="ar"/>
              </w:rPr>
            </w:pPr>
            <w:r>
              <w:rPr>
                <w:rFonts w:hint="eastAsia" w:ascii="仿宋" w:hAnsi="仿宋" w:eastAsia="仿宋" w:cs="仿宋"/>
                <w:sz w:val="24"/>
                <w:lang w:eastAsia="zh-CN"/>
              </w:rPr>
              <w:t>项目终止。退回全部财政经费。</w:t>
            </w:r>
          </w:p>
        </w:tc>
      </w:tr>
      <w:tr w14:paraId="0160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45D95A1">
            <w:pPr>
              <w:keepNext w:val="0"/>
              <w:keepLines w:val="0"/>
              <w:pageBreakBefore w:val="0"/>
              <w:widowControl/>
              <w:numPr>
                <w:ilvl w:val="0"/>
                <w:numId w:val="1"/>
              </w:numPr>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bidi="ar"/>
              </w:rPr>
            </w:pPr>
          </w:p>
        </w:tc>
        <w:tc>
          <w:tcPr>
            <w:tcW w:w="2247" w:type="dxa"/>
            <w:vAlign w:val="center"/>
          </w:tcPr>
          <w:p w14:paraId="3EE6F692">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20252BEJ730191</w:t>
            </w:r>
          </w:p>
        </w:tc>
        <w:tc>
          <w:tcPr>
            <w:tcW w:w="2974" w:type="dxa"/>
            <w:vAlign w:val="center"/>
          </w:tcPr>
          <w:p w14:paraId="3ECC1CDB">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一体化压铸工艺模拟仿真高性能算法、软件及云计算平台研发</w:t>
            </w:r>
          </w:p>
        </w:tc>
        <w:tc>
          <w:tcPr>
            <w:tcW w:w="2112" w:type="dxa"/>
            <w:vAlign w:val="center"/>
          </w:tcPr>
          <w:p w14:paraId="0C4F8654">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江西理工大学</w:t>
            </w:r>
          </w:p>
        </w:tc>
        <w:tc>
          <w:tcPr>
            <w:tcW w:w="2075" w:type="dxa"/>
            <w:vAlign w:val="center"/>
          </w:tcPr>
          <w:p w14:paraId="4DF6C3C7">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4"/>
                <w:lang w:val="en-US" w:eastAsia="zh-CN" w:bidi="ar"/>
              </w:rPr>
            </w:pPr>
            <w:r>
              <w:rPr>
                <w:rFonts w:hint="default" w:ascii="Times New Roman" w:hAnsi="Times New Roman" w:eastAsia="仿宋_GB2312" w:cs="Times New Roman"/>
                <w:kern w:val="0"/>
                <w:sz w:val="24"/>
                <w:lang w:val="en-US" w:eastAsia="zh-CN" w:bidi="ar"/>
              </w:rPr>
              <w:t>江西理工大学</w:t>
            </w:r>
          </w:p>
        </w:tc>
        <w:tc>
          <w:tcPr>
            <w:tcW w:w="1156" w:type="dxa"/>
            <w:vAlign w:val="center"/>
          </w:tcPr>
          <w:p w14:paraId="31487924">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仿宋" w:hAnsi="仿宋" w:eastAsia="仿宋" w:cs="仿宋"/>
                <w:sz w:val="24"/>
                <w:lang w:eastAsia="zh-CN"/>
              </w:rPr>
            </w:pPr>
            <w:r>
              <w:rPr>
                <w:rFonts w:hint="default" w:ascii="Times New Roman" w:hAnsi="Times New Roman" w:eastAsia="仿宋_GB2312" w:cs="Times New Roman"/>
                <w:kern w:val="0"/>
                <w:sz w:val="24"/>
                <w:lang w:val="en-US" w:eastAsia="zh-CN" w:bidi="ar"/>
              </w:rPr>
              <w:t>张勇佳</w:t>
            </w:r>
          </w:p>
        </w:tc>
        <w:tc>
          <w:tcPr>
            <w:tcW w:w="2237" w:type="dxa"/>
            <w:vAlign w:val="center"/>
          </w:tcPr>
          <w:p w14:paraId="55849A7F">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Times New Roman" w:hAnsi="Times New Roman" w:eastAsia="仿宋_GB2312" w:cs="Times New Roman"/>
                <w:kern w:val="0"/>
                <w:sz w:val="24"/>
                <w:lang w:val="en" w:eastAsia="zh-CN" w:bidi="ar"/>
              </w:rPr>
            </w:pPr>
            <w:r>
              <w:rPr>
                <w:rFonts w:hint="eastAsia" w:ascii="仿宋" w:hAnsi="仿宋" w:eastAsia="仿宋" w:cs="仿宋"/>
                <w:sz w:val="24"/>
                <w:lang w:eastAsia="zh-CN"/>
              </w:rPr>
              <w:t>项目终止。退回全部财政经费。</w:t>
            </w:r>
          </w:p>
        </w:tc>
      </w:tr>
    </w:tbl>
    <w:p w14:paraId="192F09CC">
      <w:pPr>
        <w:keepNext w:val="0"/>
        <w:keepLines w:val="0"/>
        <w:pageBreakBefore w:val="0"/>
        <w:widowControl/>
        <w:suppressLineNumbers w:val="0"/>
        <w:kinsoku/>
        <w:wordWrap/>
        <w:overflowPunct/>
        <w:topLinePunct w:val="0"/>
        <w:autoSpaceDE/>
        <w:autoSpaceDN/>
        <w:bidi w:val="0"/>
        <w:adjustRightInd/>
        <w:snapToGrid w:val="0"/>
        <w:spacing w:line="20" w:lineRule="exact"/>
        <w:jc w:val="both"/>
        <w:textAlignment w:val="auto"/>
        <w:rPr>
          <w:rFonts w:hint="default" w:ascii="Times New Roman" w:hAnsi="Times New Roman" w:cs="Times New Roman"/>
          <w:lang w:val="en-US" w:eastAsia="zh-CN"/>
        </w:rPr>
      </w:pPr>
    </w:p>
    <w:sectPr>
      <w:footerReference r:id="rId3" w:type="default"/>
      <w:footerReference r:id="rId4" w:type="even"/>
      <w:pgSz w:w="16838" w:h="11906" w:orient="landscape"/>
      <w:pgMar w:top="1183" w:right="1440" w:bottom="372" w:left="1440"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5A8DA">
    <w:pPr>
      <w:pStyle w:val="4"/>
      <w:jc w:val="right"/>
    </w:pPr>
    <w:r>
      <w:rPr>
        <w:rStyle w:val="11"/>
        <w:rFonts w:ascii="Times New Roman" w:hAnsi="Times New Roman"/>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1</w:t>
    </w:r>
    <w:r>
      <w:rPr>
        <w:rFonts w:ascii="Times New Roman" w:hAnsi="Times New Roman"/>
        <w:sz w:val="28"/>
        <w:szCs w:val="28"/>
      </w:rPr>
      <w:fldChar w:fldCharType="end"/>
    </w:r>
    <w:r>
      <w:rPr>
        <w:rStyle w:val="11"/>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2E929">
    <w:pPr>
      <w:pStyle w:val="4"/>
      <w:jc w:val="both"/>
    </w:pPr>
    <w:r>
      <w:rPr>
        <w:rStyle w:val="11"/>
        <w:rFonts w:ascii="Times New Roman" w:hAnsi="Times New Roman"/>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1</w:t>
    </w:r>
    <w:r>
      <w:rPr>
        <w:rFonts w:ascii="Times New Roman" w:hAnsi="Times New Roman"/>
        <w:sz w:val="28"/>
        <w:szCs w:val="28"/>
      </w:rPr>
      <w:fldChar w:fldCharType="end"/>
    </w:r>
    <w:r>
      <w:rPr>
        <w:rStyle w:val="11"/>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B4BB4"/>
    <w:multiLevelType w:val="singleLevel"/>
    <w:tmpl w:val="373B4BB4"/>
    <w:lvl w:ilvl="0" w:tentative="0">
      <w:start w:val="1"/>
      <w:numFmt w:val="decimal"/>
      <w:lvlText w:val="%1"/>
      <w:lvlJc w:val="left"/>
      <w:pPr>
        <w:ind w:left="425" w:hanging="425"/>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26"/>
    <w:rsid w:val="00020C30"/>
    <w:rsid w:val="000313C1"/>
    <w:rsid w:val="00033CB6"/>
    <w:rsid w:val="0007132A"/>
    <w:rsid w:val="0007223B"/>
    <w:rsid w:val="000C0905"/>
    <w:rsid w:val="000E7F0C"/>
    <w:rsid w:val="00122C49"/>
    <w:rsid w:val="00142DBB"/>
    <w:rsid w:val="00144B4C"/>
    <w:rsid w:val="00197B1C"/>
    <w:rsid w:val="001A3683"/>
    <w:rsid w:val="001F3218"/>
    <w:rsid w:val="001F493D"/>
    <w:rsid w:val="00211C55"/>
    <w:rsid w:val="00214229"/>
    <w:rsid w:val="0027389F"/>
    <w:rsid w:val="00275C67"/>
    <w:rsid w:val="00287C01"/>
    <w:rsid w:val="002B5BE0"/>
    <w:rsid w:val="002E2D8B"/>
    <w:rsid w:val="0030333E"/>
    <w:rsid w:val="00314047"/>
    <w:rsid w:val="00320E77"/>
    <w:rsid w:val="00345635"/>
    <w:rsid w:val="00351F9F"/>
    <w:rsid w:val="00377471"/>
    <w:rsid w:val="00390326"/>
    <w:rsid w:val="00391F82"/>
    <w:rsid w:val="003F76B7"/>
    <w:rsid w:val="00415518"/>
    <w:rsid w:val="00415753"/>
    <w:rsid w:val="0041618F"/>
    <w:rsid w:val="00424FDA"/>
    <w:rsid w:val="0042549B"/>
    <w:rsid w:val="0044595C"/>
    <w:rsid w:val="00463085"/>
    <w:rsid w:val="004A178E"/>
    <w:rsid w:val="004B34E1"/>
    <w:rsid w:val="004B7E80"/>
    <w:rsid w:val="004D4641"/>
    <w:rsid w:val="004F671C"/>
    <w:rsid w:val="00565AD7"/>
    <w:rsid w:val="0058202F"/>
    <w:rsid w:val="005B20C1"/>
    <w:rsid w:val="005C4569"/>
    <w:rsid w:val="00601A25"/>
    <w:rsid w:val="00607C5E"/>
    <w:rsid w:val="00641FC8"/>
    <w:rsid w:val="006C1EA2"/>
    <w:rsid w:val="006C781D"/>
    <w:rsid w:val="006D2411"/>
    <w:rsid w:val="006E3766"/>
    <w:rsid w:val="006F0139"/>
    <w:rsid w:val="006F0169"/>
    <w:rsid w:val="00707D52"/>
    <w:rsid w:val="00712050"/>
    <w:rsid w:val="00783219"/>
    <w:rsid w:val="00791C6C"/>
    <w:rsid w:val="007A7101"/>
    <w:rsid w:val="007B5F6B"/>
    <w:rsid w:val="007C04E8"/>
    <w:rsid w:val="007C3D7A"/>
    <w:rsid w:val="00827598"/>
    <w:rsid w:val="00844D0B"/>
    <w:rsid w:val="00845C2D"/>
    <w:rsid w:val="00870F34"/>
    <w:rsid w:val="00874FB7"/>
    <w:rsid w:val="00886FB6"/>
    <w:rsid w:val="008A72AD"/>
    <w:rsid w:val="008B1D8C"/>
    <w:rsid w:val="008F37F4"/>
    <w:rsid w:val="00903F44"/>
    <w:rsid w:val="009869E5"/>
    <w:rsid w:val="00991E87"/>
    <w:rsid w:val="009A0F60"/>
    <w:rsid w:val="009C23BA"/>
    <w:rsid w:val="00A064EB"/>
    <w:rsid w:val="00A47562"/>
    <w:rsid w:val="00A6168B"/>
    <w:rsid w:val="00A72841"/>
    <w:rsid w:val="00AA52FC"/>
    <w:rsid w:val="00AB2488"/>
    <w:rsid w:val="00AB5B58"/>
    <w:rsid w:val="00AC3983"/>
    <w:rsid w:val="00AE4BC7"/>
    <w:rsid w:val="00B50812"/>
    <w:rsid w:val="00B64CBD"/>
    <w:rsid w:val="00B755FA"/>
    <w:rsid w:val="00BC1F3A"/>
    <w:rsid w:val="00BE1D47"/>
    <w:rsid w:val="00C0500B"/>
    <w:rsid w:val="00C07351"/>
    <w:rsid w:val="00C125E4"/>
    <w:rsid w:val="00C26EC6"/>
    <w:rsid w:val="00C3578A"/>
    <w:rsid w:val="00C43CFE"/>
    <w:rsid w:val="00CA6898"/>
    <w:rsid w:val="00CB5BC7"/>
    <w:rsid w:val="00CD0049"/>
    <w:rsid w:val="00D27F57"/>
    <w:rsid w:val="00D7172B"/>
    <w:rsid w:val="00D90277"/>
    <w:rsid w:val="00D91DD6"/>
    <w:rsid w:val="00DA54FA"/>
    <w:rsid w:val="00DB5071"/>
    <w:rsid w:val="00DD1EF3"/>
    <w:rsid w:val="00DF03AA"/>
    <w:rsid w:val="00E12FE8"/>
    <w:rsid w:val="00E16F6A"/>
    <w:rsid w:val="00E20270"/>
    <w:rsid w:val="00E40513"/>
    <w:rsid w:val="00E42381"/>
    <w:rsid w:val="00E5190D"/>
    <w:rsid w:val="00E66038"/>
    <w:rsid w:val="00E6633D"/>
    <w:rsid w:val="00E976E0"/>
    <w:rsid w:val="00EF402E"/>
    <w:rsid w:val="00F52D44"/>
    <w:rsid w:val="00F62F0B"/>
    <w:rsid w:val="00F65B53"/>
    <w:rsid w:val="00F957E0"/>
    <w:rsid w:val="00FA3F76"/>
    <w:rsid w:val="00FD6600"/>
    <w:rsid w:val="01FF79C6"/>
    <w:rsid w:val="03BF30DE"/>
    <w:rsid w:val="04015B9F"/>
    <w:rsid w:val="089538A4"/>
    <w:rsid w:val="0B3C13EA"/>
    <w:rsid w:val="0BE596DD"/>
    <w:rsid w:val="0DFEC74B"/>
    <w:rsid w:val="156F8098"/>
    <w:rsid w:val="1651030E"/>
    <w:rsid w:val="16D77AF4"/>
    <w:rsid w:val="170F61FF"/>
    <w:rsid w:val="17F83BDE"/>
    <w:rsid w:val="184FDCEB"/>
    <w:rsid w:val="19DFF940"/>
    <w:rsid w:val="1B6B8BB5"/>
    <w:rsid w:val="1B9E7D00"/>
    <w:rsid w:val="1DFDFFCF"/>
    <w:rsid w:val="1DFF689E"/>
    <w:rsid w:val="1F9FDD62"/>
    <w:rsid w:val="1FBF55DA"/>
    <w:rsid w:val="1FDCBA61"/>
    <w:rsid w:val="2247A861"/>
    <w:rsid w:val="24372F98"/>
    <w:rsid w:val="24A54BEC"/>
    <w:rsid w:val="24DE5462"/>
    <w:rsid w:val="257DA011"/>
    <w:rsid w:val="27D301B6"/>
    <w:rsid w:val="291B0916"/>
    <w:rsid w:val="2E7961B1"/>
    <w:rsid w:val="2F65DD15"/>
    <w:rsid w:val="31BEFDEA"/>
    <w:rsid w:val="32134FFC"/>
    <w:rsid w:val="33DF9241"/>
    <w:rsid w:val="33FF4B51"/>
    <w:rsid w:val="34FFB1B5"/>
    <w:rsid w:val="36AD636C"/>
    <w:rsid w:val="38950E02"/>
    <w:rsid w:val="39D3BA5E"/>
    <w:rsid w:val="39FF929B"/>
    <w:rsid w:val="3A4B18EB"/>
    <w:rsid w:val="3BDFBFDE"/>
    <w:rsid w:val="3CDF93EF"/>
    <w:rsid w:val="3D767930"/>
    <w:rsid w:val="3DF76837"/>
    <w:rsid w:val="3EAB0813"/>
    <w:rsid w:val="3EEF695C"/>
    <w:rsid w:val="3EF6C772"/>
    <w:rsid w:val="3EF83780"/>
    <w:rsid w:val="3F1F71D9"/>
    <w:rsid w:val="3F3DC14D"/>
    <w:rsid w:val="3F6FD33E"/>
    <w:rsid w:val="3F7F084E"/>
    <w:rsid w:val="3FC38A36"/>
    <w:rsid w:val="3FF8EE70"/>
    <w:rsid w:val="3FFD232F"/>
    <w:rsid w:val="3FFF0101"/>
    <w:rsid w:val="42BE06F9"/>
    <w:rsid w:val="43FB9A4C"/>
    <w:rsid w:val="48EB052E"/>
    <w:rsid w:val="49AFE598"/>
    <w:rsid w:val="4BFFD045"/>
    <w:rsid w:val="4DED76A2"/>
    <w:rsid w:val="4F7D9C9C"/>
    <w:rsid w:val="4FF747D6"/>
    <w:rsid w:val="4FFFDEB5"/>
    <w:rsid w:val="51EEC54D"/>
    <w:rsid w:val="543640C4"/>
    <w:rsid w:val="557FB2D6"/>
    <w:rsid w:val="575FF455"/>
    <w:rsid w:val="577B7EDF"/>
    <w:rsid w:val="5787BC8E"/>
    <w:rsid w:val="578EC7ED"/>
    <w:rsid w:val="579D58F3"/>
    <w:rsid w:val="57E97164"/>
    <w:rsid w:val="57F98590"/>
    <w:rsid w:val="59FE9DC9"/>
    <w:rsid w:val="5B76F903"/>
    <w:rsid w:val="5BED77B7"/>
    <w:rsid w:val="5CFB8D7F"/>
    <w:rsid w:val="5CFF09FF"/>
    <w:rsid w:val="5E7F3F90"/>
    <w:rsid w:val="5EA04CDB"/>
    <w:rsid w:val="5EBE7EBF"/>
    <w:rsid w:val="5EEF3B44"/>
    <w:rsid w:val="5EFEF123"/>
    <w:rsid w:val="5EFF14E4"/>
    <w:rsid w:val="5FAE1AAB"/>
    <w:rsid w:val="5FAF40EA"/>
    <w:rsid w:val="5FBFA3AF"/>
    <w:rsid w:val="5FDF914D"/>
    <w:rsid w:val="5FF7E556"/>
    <w:rsid w:val="5FFE9ECC"/>
    <w:rsid w:val="5FFF4BD3"/>
    <w:rsid w:val="63F7427E"/>
    <w:rsid w:val="646E5CB9"/>
    <w:rsid w:val="66BEA6F6"/>
    <w:rsid w:val="676B9DFE"/>
    <w:rsid w:val="67B7035A"/>
    <w:rsid w:val="67D753C7"/>
    <w:rsid w:val="67EE334A"/>
    <w:rsid w:val="6ADB6295"/>
    <w:rsid w:val="6ADDBB06"/>
    <w:rsid w:val="6AFBC1D4"/>
    <w:rsid w:val="6B4E752B"/>
    <w:rsid w:val="6B6E3BFE"/>
    <w:rsid w:val="6B7708E5"/>
    <w:rsid w:val="6B7F6836"/>
    <w:rsid w:val="6BD73401"/>
    <w:rsid w:val="6CFEAB99"/>
    <w:rsid w:val="6D2DE894"/>
    <w:rsid w:val="6DFFC9F8"/>
    <w:rsid w:val="6EB7FBA5"/>
    <w:rsid w:val="6F3628BC"/>
    <w:rsid w:val="6F5B422B"/>
    <w:rsid w:val="6F77E3CF"/>
    <w:rsid w:val="6F780071"/>
    <w:rsid w:val="6F7E0BDB"/>
    <w:rsid w:val="6F87F23A"/>
    <w:rsid w:val="6FADF3B7"/>
    <w:rsid w:val="6FCF3D19"/>
    <w:rsid w:val="6FDFFECB"/>
    <w:rsid w:val="6FEAC181"/>
    <w:rsid w:val="6FED60EE"/>
    <w:rsid w:val="6FFE47FB"/>
    <w:rsid w:val="6FFF85CD"/>
    <w:rsid w:val="71F7F82B"/>
    <w:rsid w:val="73C24060"/>
    <w:rsid w:val="74CF118A"/>
    <w:rsid w:val="74DE716F"/>
    <w:rsid w:val="74EC256F"/>
    <w:rsid w:val="74EF8128"/>
    <w:rsid w:val="75AFFB8E"/>
    <w:rsid w:val="76BDB084"/>
    <w:rsid w:val="777ECFFA"/>
    <w:rsid w:val="777F5B0D"/>
    <w:rsid w:val="77BB0282"/>
    <w:rsid w:val="77ED9A17"/>
    <w:rsid w:val="77EDC2ED"/>
    <w:rsid w:val="77EF00CD"/>
    <w:rsid w:val="77FECBE5"/>
    <w:rsid w:val="782F10AA"/>
    <w:rsid w:val="79BFB3EF"/>
    <w:rsid w:val="79F31766"/>
    <w:rsid w:val="79F99249"/>
    <w:rsid w:val="7A2178FA"/>
    <w:rsid w:val="7A8E9B44"/>
    <w:rsid w:val="7ACA35C8"/>
    <w:rsid w:val="7ADF98B3"/>
    <w:rsid w:val="7B1C2AF7"/>
    <w:rsid w:val="7B642C67"/>
    <w:rsid w:val="7B7C6DE1"/>
    <w:rsid w:val="7B8E8B58"/>
    <w:rsid w:val="7BC3891D"/>
    <w:rsid w:val="7BDFEAFF"/>
    <w:rsid w:val="7BEF283A"/>
    <w:rsid w:val="7BFD0E0C"/>
    <w:rsid w:val="7BFE7F4F"/>
    <w:rsid w:val="7BFFED28"/>
    <w:rsid w:val="7C3DC77A"/>
    <w:rsid w:val="7C5F5418"/>
    <w:rsid w:val="7C7FCDEA"/>
    <w:rsid w:val="7CB93960"/>
    <w:rsid w:val="7CECBF77"/>
    <w:rsid w:val="7CFE5039"/>
    <w:rsid w:val="7CFF1799"/>
    <w:rsid w:val="7D5EC6A6"/>
    <w:rsid w:val="7D682619"/>
    <w:rsid w:val="7D9B3F1B"/>
    <w:rsid w:val="7DB79583"/>
    <w:rsid w:val="7DBD7EDD"/>
    <w:rsid w:val="7DDDD17F"/>
    <w:rsid w:val="7DDFF491"/>
    <w:rsid w:val="7DED29DC"/>
    <w:rsid w:val="7DF330C2"/>
    <w:rsid w:val="7DF6CE06"/>
    <w:rsid w:val="7DF71106"/>
    <w:rsid w:val="7DF77FB1"/>
    <w:rsid w:val="7DFC5283"/>
    <w:rsid w:val="7DFD0FB9"/>
    <w:rsid w:val="7DFF1198"/>
    <w:rsid w:val="7DFFC29D"/>
    <w:rsid w:val="7E1EEAD5"/>
    <w:rsid w:val="7E3F5A00"/>
    <w:rsid w:val="7E5E155E"/>
    <w:rsid w:val="7E68B331"/>
    <w:rsid w:val="7EB360D1"/>
    <w:rsid w:val="7EC604D0"/>
    <w:rsid w:val="7EF58B76"/>
    <w:rsid w:val="7EFA96B3"/>
    <w:rsid w:val="7EFB6CFE"/>
    <w:rsid w:val="7EFCFAD1"/>
    <w:rsid w:val="7EFE0E1A"/>
    <w:rsid w:val="7F5FEF14"/>
    <w:rsid w:val="7F6DFBEB"/>
    <w:rsid w:val="7F8FDA44"/>
    <w:rsid w:val="7F9D2D40"/>
    <w:rsid w:val="7F9D3223"/>
    <w:rsid w:val="7FBE9878"/>
    <w:rsid w:val="7FBF031E"/>
    <w:rsid w:val="7FBF5FDF"/>
    <w:rsid w:val="7FBFD9CC"/>
    <w:rsid w:val="7FD32D62"/>
    <w:rsid w:val="7FD7619E"/>
    <w:rsid w:val="7FDF3E9F"/>
    <w:rsid w:val="7FDF897B"/>
    <w:rsid w:val="7FE84C76"/>
    <w:rsid w:val="7FF3C4D2"/>
    <w:rsid w:val="7FF61CBF"/>
    <w:rsid w:val="7FF6DFD5"/>
    <w:rsid w:val="7FF7688C"/>
    <w:rsid w:val="7FF77358"/>
    <w:rsid w:val="7FF7A2A1"/>
    <w:rsid w:val="7FFA0921"/>
    <w:rsid w:val="7FFBF0ED"/>
    <w:rsid w:val="7FFCBE0E"/>
    <w:rsid w:val="7FFF1F46"/>
    <w:rsid w:val="7FFF36AA"/>
    <w:rsid w:val="7FFF6615"/>
    <w:rsid w:val="7FFF9FA0"/>
    <w:rsid w:val="83FA7D5A"/>
    <w:rsid w:val="87DB4534"/>
    <w:rsid w:val="89DEE3F9"/>
    <w:rsid w:val="8F7FB7B3"/>
    <w:rsid w:val="948B13BA"/>
    <w:rsid w:val="95FFDD16"/>
    <w:rsid w:val="97AFD5C4"/>
    <w:rsid w:val="99DF636F"/>
    <w:rsid w:val="9ABE065E"/>
    <w:rsid w:val="9D1EC1B9"/>
    <w:rsid w:val="9DEC2500"/>
    <w:rsid w:val="9E8E00FA"/>
    <w:rsid w:val="9F9B1C0B"/>
    <w:rsid w:val="9FCD7CAC"/>
    <w:rsid w:val="A6FF182E"/>
    <w:rsid w:val="AB7B5AC7"/>
    <w:rsid w:val="AC7B340E"/>
    <w:rsid w:val="ADF26DF7"/>
    <w:rsid w:val="B18A0CC2"/>
    <w:rsid w:val="B5970D3E"/>
    <w:rsid w:val="B5FB4017"/>
    <w:rsid w:val="B6AFB05C"/>
    <w:rsid w:val="B7EAF55C"/>
    <w:rsid w:val="B7F5BDB8"/>
    <w:rsid w:val="B7F6F1C3"/>
    <w:rsid w:val="B9FBADFD"/>
    <w:rsid w:val="BAB0420B"/>
    <w:rsid w:val="BAD13F9C"/>
    <w:rsid w:val="BADB461C"/>
    <w:rsid w:val="BAFFEC7C"/>
    <w:rsid w:val="BB0D6003"/>
    <w:rsid w:val="BB7814E4"/>
    <w:rsid w:val="BBF7D003"/>
    <w:rsid w:val="BC75020F"/>
    <w:rsid w:val="BCAF2260"/>
    <w:rsid w:val="BCBE0525"/>
    <w:rsid w:val="BD39E52E"/>
    <w:rsid w:val="BDFB2645"/>
    <w:rsid w:val="BDFF238A"/>
    <w:rsid w:val="BE7D0227"/>
    <w:rsid w:val="BE7EB76B"/>
    <w:rsid w:val="BF7B196F"/>
    <w:rsid w:val="BF7B6C99"/>
    <w:rsid w:val="BF7E1678"/>
    <w:rsid w:val="BFB74084"/>
    <w:rsid w:val="BFB7F917"/>
    <w:rsid w:val="BFB9331D"/>
    <w:rsid w:val="BFF65B21"/>
    <w:rsid w:val="BFFF9316"/>
    <w:rsid w:val="C7EF1C08"/>
    <w:rsid w:val="CA6F11BA"/>
    <w:rsid w:val="CEA32B08"/>
    <w:rsid w:val="CF476DC6"/>
    <w:rsid w:val="CFEDD030"/>
    <w:rsid w:val="D3BDEC40"/>
    <w:rsid w:val="D3F8F7BF"/>
    <w:rsid w:val="D4BB1EA3"/>
    <w:rsid w:val="D51D9F93"/>
    <w:rsid w:val="D67FCC32"/>
    <w:rsid w:val="D7DF6CCB"/>
    <w:rsid w:val="D7E93CA4"/>
    <w:rsid w:val="D7F773FE"/>
    <w:rsid w:val="D97F4B24"/>
    <w:rsid w:val="D97FEB1C"/>
    <w:rsid w:val="DA76B50F"/>
    <w:rsid w:val="DAFFC27E"/>
    <w:rsid w:val="DB6FF6B4"/>
    <w:rsid w:val="DB7FD74D"/>
    <w:rsid w:val="DBBA941A"/>
    <w:rsid w:val="DBEFC63F"/>
    <w:rsid w:val="DBF4085B"/>
    <w:rsid w:val="DCFFE569"/>
    <w:rsid w:val="DD5F0645"/>
    <w:rsid w:val="DDB99279"/>
    <w:rsid w:val="DDECEA9D"/>
    <w:rsid w:val="DEED9F78"/>
    <w:rsid w:val="DF7DF36A"/>
    <w:rsid w:val="DF7EE4E2"/>
    <w:rsid w:val="DF9FFBC8"/>
    <w:rsid w:val="DFB5CE17"/>
    <w:rsid w:val="DFBF2B5B"/>
    <w:rsid w:val="DFD7F7B1"/>
    <w:rsid w:val="DFEF5D2F"/>
    <w:rsid w:val="DFFDF133"/>
    <w:rsid w:val="E0FF61EB"/>
    <w:rsid w:val="E3767B43"/>
    <w:rsid w:val="E3BFA671"/>
    <w:rsid w:val="E3FF5101"/>
    <w:rsid w:val="E5FD85DD"/>
    <w:rsid w:val="E5FF0B38"/>
    <w:rsid w:val="E6AF845F"/>
    <w:rsid w:val="E6EFFC7A"/>
    <w:rsid w:val="E759F89F"/>
    <w:rsid w:val="E7676720"/>
    <w:rsid w:val="E77520BB"/>
    <w:rsid w:val="E7F6834E"/>
    <w:rsid w:val="E8F36399"/>
    <w:rsid w:val="EBB6EEAE"/>
    <w:rsid w:val="EC0B210F"/>
    <w:rsid w:val="ECFEC002"/>
    <w:rsid w:val="ED7B738C"/>
    <w:rsid w:val="ED9D43DE"/>
    <w:rsid w:val="EDFBE9FB"/>
    <w:rsid w:val="EEB6453B"/>
    <w:rsid w:val="EECF488D"/>
    <w:rsid w:val="EF3B44DD"/>
    <w:rsid w:val="EF6F36E5"/>
    <w:rsid w:val="EFA92487"/>
    <w:rsid w:val="EFD7FC76"/>
    <w:rsid w:val="EFF7D9F7"/>
    <w:rsid w:val="EFFB9472"/>
    <w:rsid w:val="EFFCAC1E"/>
    <w:rsid w:val="EFFE48BA"/>
    <w:rsid w:val="EFFF291E"/>
    <w:rsid w:val="EFFF575B"/>
    <w:rsid w:val="EFFFA33A"/>
    <w:rsid w:val="EFFFA65E"/>
    <w:rsid w:val="F06A849F"/>
    <w:rsid w:val="F11B9AE6"/>
    <w:rsid w:val="F23F585B"/>
    <w:rsid w:val="F29FC833"/>
    <w:rsid w:val="F35E0BE2"/>
    <w:rsid w:val="F37FFBA9"/>
    <w:rsid w:val="F47B207B"/>
    <w:rsid w:val="F5DD1320"/>
    <w:rsid w:val="F66FF5F6"/>
    <w:rsid w:val="F77358B2"/>
    <w:rsid w:val="F7BD710B"/>
    <w:rsid w:val="F7EC15B8"/>
    <w:rsid w:val="F7F2BE41"/>
    <w:rsid w:val="F7F7651B"/>
    <w:rsid w:val="F7FF99BD"/>
    <w:rsid w:val="F7FFD479"/>
    <w:rsid w:val="F85E8FF9"/>
    <w:rsid w:val="F91E903A"/>
    <w:rsid w:val="F95D7308"/>
    <w:rsid w:val="F97ADED7"/>
    <w:rsid w:val="F97FBCDC"/>
    <w:rsid w:val="F9E44AA4"/>
    <w:rsid w:val="FA9B985A"/>
    <w:rsid w:val="FABF411F"/>
    <w:rsid w:val="FAEF195C"/>
    <w:rsid w:val="FB51B32F"/>
    <w:rsid w:val="FB5963EF"/>
    <w:rsid w:val="FB79AA8E"/>
    <w:rsid w:val="FB7ED847"/>
    <w:rsid w:val="FBBC1938"/>
    <w:rsid w:val="FBBEA559"/>
    <w:rsid w:val="FBD3B0CB"/>
    <w:rsid w:val="FBDDC357"/>
    <w:rsid w:val="FBDEEAFD"/>
    <w:rsid w:val="FBDF2015"/>
    <w:rsid w:val="FBE7AC70"/>
    <w:rsid w:val="FBFFB860"/>
    <w:rsid w:val="FC3DBDCC"/>
    <w:rsid w:val="FC8A8396"/>
    <w:rsid w:val="FCD7D6AF"/>
    <w:rsid w:val="FD7D30AF"/>
    <w:rsid w:val="FD8F7242"/>
    <w:rsid w:val="FD9F581D"/>
    <w:rsid w:val="FDE75C94"/>
    <w:rsid w:val="FE5D53E8"/>
    <w:rsid w:val="FE7BC684"/>
    <w:rsid w:val="FE9EF6E0"/>
    <w:rsid w:val="FEAB2148"/>
    <w:rsid w:val="FEE7CCA6"/>
    <w:rsid w:val="FEE995A1"/>
    <w:rsid w:val="FEF4968D"/>
    <w:rsid w:val="FEF5D442"/>
    <w:rsid w:val="FEF74FDC"/>
    <w:rsid w:val="FEFD78D1"/>
    <w:rsid w:val="FEFF2334"/>
    <w:rsid w:val="FEFF5105"/>
    <w:rsid w:val="FEFF8285"/>
    <w:rsid w:val="FEFFDAF9"/>
    <w:rsid w:val="FF336827"/>
    <w:rsid w:val="FF3F1FD2"/>
    <w:rsid w:val="FF3F64A2"/>
    <w:rsid w:val="FF4BB349"/>
    <w:rsid w:val="FF51D054"/>
    <w:rsid w:val="FF7E890B"/>
    <w:rsid w:val="FF7F0B8F"/>
    <w:rsid w:val="FF7FCB9C"/>
    <w:rsid w:val="FF7FFB68"/>
    <w:rsid w:val="FF9B1FEF"/>
    <w:rsid w:val="FF9DD9C1"/>
    <w:rsid w:val="FF9E157F"/>
    <w:rsid w:val="FFB7D440"/>
    <w:rsid w:val="FFBE76BA"/>
    <w:rsid w:val="FFBF43AC"/>
    <w:rsid w:val="FFBFDD24"/>
    <w:rsid w:val="FFBFE6E6"/>
    <w:rsid w:val="FFD1F92F"/>
    <w:rsid w:val="FFD5A198"/>
    <w:rsid w:val="FFDBADF9"/>
    <w:rsid w:val="FFDDAFF2"/>
    <w:rsid w:val="FFDF523F"/>
    <w:rsid w:val="FFDF9E36"/>
    <w:rsid w:val="FFE28128"/>
    <w:rsid w:val="FFE7CE37"/>
    <w:rsid w:val="FFE9DC4A"/>
    <w:rsid w:val="FFEEC59A"/>
    <w:rsid w:val="FFF2092E"/>
    <w:rsid w:val="FFF39BEA"/>
    <w:rsid w:val="FFF6D402"/>
    <w:rsid w:val="FFF7D2D2"/>
    <w:rsid w:val="FFFB3D29"/>
    <w:rsid w:val="FFFD40B6"/>
    <w:rsid w:val="FFFDFC7A"/>
    <w:rsid w:val="FFFF0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next w:val="1"/>
    <w:qFormat/>
    <w:uiPriority w:val="0"/>
    <w:pPr>
      <w:widowControl w:val="0"/>
      <w:overflowPunct w:val="0"/>
      <w:topLinePunct/>
      <w:ind w:left="420" w:leftChars="200" w:firstLine="872" w:firstLineChars="200"/>
      <w:jc w:val="both"/>
    </w:pPr>
    <w:rPr>
      <w:rFonts w:ascii="Times New Roman" w:hAnsi="Times New Roman" w:eastAsia="宋体" w:cs="Times New Roman"/>
      <w:kern w:val="2"/>
      <w:sz w:val="32"/>
      <w:szCs w:val="32"/>
      <w:lang w:val="en-US" w:eastAsia="zh-CN" w:bidi="ar-SA"/>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styleId="13">
    <w:name w:val="List Paragraph"/>
    <w:basedOn w:val="1"/>
    <w:qFormat/>
    <w:uiPriority w:val="99"/>
    <w:pPr>
      <w:ind w:firstLine="420" w:firstLineChars="200"/>
    </w:pPr>
  </w:style>
  <w:style w:type="character" w:customStyle="1" w:styleId="14">
    <w:name w:val="font01"/>
    <w:basedOn w:val="10"/>
    <w:qFormat/>
    <w:uiPriority w:val="0"/>
    <w:rPr>
      <w:rFonts w:hint="eastAsia" w:ascii="宋体" w:hAnsi="宋体" w:eastAsia="宋体" w:cs="宋体"/>
      <w:color w:val="000000"/>
      <w:sz w:val="24"/>
      <w:szCs w:val="24"/>
      <w:u w:val="none"/>
    </w:rPr>
  </w:style>
  <w:style w:type="character" w:customStyle="1" w:styleId="15">
    <w:name w:val="批注框文本 字符"/>
    <w:basedOn w:val="10"/>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2</Pages>
  <Words>806</Words>
  <Characters>1001</Characters>
  <Lines>45</Lines>
  <Paragraphs>12</Paragraphs>
  <TotalTime>6</TotalTime>
  <ScaleCrop>false</ScaleCrop>
  <LinksUpToDate>false</LinksUpToDate>
  <CharactersWithSpaces>1008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2014-11-15T12:08:00Z</dcterms:created>
  <dc:creator>Administrator</dc:creator>
  <cp:lastModifiedBy>sheyan</cp:lastModifiedBy>
  <cp:lastPrinted>2026-02-01T12:02:00Z</cp:lastPrinted>
  <dcterms:modified xsi:type="dcterms:W3CDTF">2026-03-11T02:47:11Z</dcterms:modified>
  <dc:title>省重点研发计划项目终止处理建议</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E597FECF2996433193CBB87B4E5ED36A_13</vt:lpwstr>
  </property>
  <property fmtid="{D5CDD505-2E9C-101B-9397-08002B2CF9AE}" pid="4" name="KSOTemplateDocerSaveRecord">
    <vt:lpwstr>eyJoZGlkIjoiMWY2YTYyMmVjMzZhZTY5MzU1M2VjOGY4MzZmZjVlMTQiLCJ1c2VySWQiOiI0MzAyMTgxMjUifQ==</vt:lpwstr>
  </property>
</Properties>
</file>