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ascii="黑体" w:hAnsi="黑体" w:eastAsia="黑体" w:cs="Times New Roman"/>
          <w:b/>
          <w:bCs/>
          <w:color w:val="0000FF"/>
          <w:kern w:val="0"/>
          <w:sz w:val="44"/>
          <w:szCs w:val="44"/>
        </w:rPr>
        <w:fldChar w:fldCharType="begin"/>
      </w:r>
      <w:r>
        <w:rPr>
          <w:rFonts w:ascii="黑体" w:hAnsi="黑体" w:eastAsia="黑体" w:cs="Times New Roman"/>
          <w:b/>
          <w:bCs/>
          <w:color w:val="0000FF"/>
          <w:kern w:val="0"/>
          <w:sz w:val="44"/>
          <w:szCs w:val="44"/>
        </w:rPr>
        <w:instrText xml:space="preserve">MERGEFIELD ${page540426799.ds254512694_REP_JXJC_AGENCY_WZR_NAME}</w:instrText>
      </w:r>
      <w:r>
        <w:rPr>
          <w:rFonts w:ascii="黑体" w:hAnsi="黑体" w:eastAsia="黑体" w:cs="Times New Roman"/>
          <w:b/>
          <w:bCs/>
          <w:color w:val="0000FF"/>
          <w:kern w:val="0"/>
          <w:sz w:val="44"/>
          <w:szCs w:val="44"/>
        </w:rPr>
        <w:fldChar w:fldCharType="separate"/>
      </w:r>
      <w:r>
        <w:rPr>
          <w:rFonts w:hint="eastAsia" w:ascii="黑体" w:hAnsi="黑体" w:eastAsia="黑体" w:cs="Times New Roman"/>
          <w:b/>
          <w:bCs/>
          <w:color w:val="0000FF"/>
          <w:kern w:val="0"/>
          <w:sz w:val="44"/>
          <w:szCs w:val="44"/>
          <w:lang w:eastAsia="zh-CN"/>
        </w:rPr>
        <w:t>庐山市温泉学校</w:t>
      </w:r>
      <w:r>
        <w:rPr>
          <w:color w:val="0000FF"/>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FF"/>
          <w:sz w:val="32"/>
          <w:szCs w:val="32"/>
          <w:lang w:eastAsia="zh-CN"/>
        </w:rPr>
        <w:t>庐山市温泉学校</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庐山市温泉学校</w:t>
      </w:r>
      <w:r>
        <w:rPr>
          <w:color w:val="0000FF"/>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庐山市温泉学校</w:t>
      </w:r>
      <w:r>
        <w:rPr>
          <w:color w:val="0000FF"/>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庐山市温泉学校</w:t>
      </w:r>
      <w:r>
        <w:rPr>
          <w:color w:val="0000FF"/>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1B03A6B3">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庐山市温泉</w:t>
      </w:r>
      <w:r>
        <w:rPr>
          <w:rFonts w:hint="eastAsia" w:ascii="Adobe 仿宋 Std R" w:hAnsi="Adobe 仿宋 Std R" w:eastAsia="Adobe 仿宋 Std R" w:cstheme="minorBidi"/>
          <w:color w:val="000000" w:themeColor="text1"/>
          <w:kern w:val="2"/>
          <w:sz w:val="32"/>
          <w:szCs w:val="30"/>
          <w:lang w:val="en-US" w:eastAsia="zh-CN"/>
        </w:rPr>
        <w:t>学校</w:t>
      </w:r>
      <w:r>
        <w:rPr>
          <w:rFonts w:hint="eastAsia" w:ascii="Adobe 仿宋 Std R" w:hAnsi="Adobe 仿宋 Std R" w:eastAsia="Adobe 仿宋 Std R" w:cstheme="minorBidi"/>
          <w:color w:val="000000" w:themeColor="text1"/>
          <w:kern w:val="2"/>
          <w:sz w:val="32"/>
          <w:szCs w:val="30"/>
        </w:rPr>
        <w:t>是具体实施庐山市</w:t>
      </w:r>
      <w:r>
        <w:rPr>
          <w:rFonts w:hint="eastAsia" w:ascii="Adobe 仿宋 Std R" w:hAnsi="Adobe 仿宋 Std R" w:eastAsia="Adobe 仿宋 Std R" w:cstheme="minorBidi"/>
          <w:color w:val="000000" w:themeColor="text1"/>
          <w:kern w:val="2"/>
          <w:sz w:val="32"/>
          <w:szCs w:val="30"/>
          <w:lang w:val="en-US" w:eastAsia="zh-CN"/>
        </w:rPr>
        <w:t>温泉镇</w:t>
      </w:r>
      <w:r>
        <w:rPr>
          <w:rFonts w:hint="eastAsia" w:ascii="Adobe 仿宋 Std R" w:hAnsi="Adobe 仿宋 Std R" w:eastAsia="Adobe 仿宋 Std R" w:cstheme="minorBidi"/>
          <w:color w:val="000000" w:themeColor="text1"/>
          <w:kern w:val="2"/>
          <w:sz w:val="32"/>
          <w:szCs w:val="30"/>
        </w:rPr>
        <w:t>基础教育基层组织机构，主要职责是：实施温泉镇居民</w:t>
      </w:r>
      <w:r>
        <w:rPr>
          <w:rFonts w:hint="eastAsia" w:ascii="Adobe 仿宋 Std R" w:hAnsi="Adobe 仿宋 Std R" w:eastAsia="Adobe 仿宋 Std R" w:cstheme="minorBidi"/>
          <w:color w:val="000000" w:themeColor="text1"/>
          <w:kern w:val="2"/>
          <w:sz w:val="32"/>
          <w:szCs w:val="30"/>
          <w:lang w:val="en-US" w:eastAsia="zh-CN"/>
        </w:rPr>
        <w:t>九年</w:t>
      </w:r>
      <w:r>
        <w:rPr>
          <w:rFonts w:hint="eastAsia" w:ascii="Adobe 仿宋 Std R" w:hAnsi="Adobe 仿宋 Std R" w:eastAsia="Adobe 仿宋 Std R" w:cstheme="minorBidi"/>
          <w:color w:val="000000" w:themeColor="text1"/>
          <w:kern w:val="2"/>
          <w:sz w:val="32"/>
          <w:szCs w:val="30"/>
        </w:rPr>
        <w:t>义务教育，促进温泉镇基础教育发展。提供本镇学龄儿童小学</w:t>
      </w:r>
      <w:r>
        <w:rPr>
          <w:rFonts w:hint="eastAsia" w:ascii="Adobe 仿宋 Std R" w:hAnsi="Adobe 仿宋 Std R" w:eastAsia="Adobe 仿宋 Std R" w:cstheme="minorBidi"/>
          <w:color w:val="000000" w:themeColor="text1"/>
          <w:kern w:val="2"/>
          <w:sz w:val="32"/>
          <w:szCs w:val="30"/>
          <w:lang w:val="en-US" w:eastAsia="zh-CN"/>
        </w:rPr>
        <w:t>及初中</w:t>
      </w:r>
      <w:r>
        <w:rPr>
          <w:rFonts w:hint="eastAsia" w:ascii="Adobe 仿宋 Std R" w:hAnsi="Adobe 仿宋 Std R" w:eastAsia="Adobe 仿宋 Std R" w:cstheme="minorBidi"/>
          <w:color w:val="000000" w:themeColor="text1"/>
          <w:kern w:val="2"/>
          <w:sz w:val="32"/>
          <w:szCs w:val="30"/>
        </w:rPr>
        <w:t>学历教育。</w:t>
      </w:r>
    </w:p>
    <w:p w14:paraId="3FD040F2">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（一）贯彻落实党的教育和体育工作的方针、政策、法律和法规，研究</w:t>
      </w:r>
      <w:r>
        <w:rPr>
          <w:rFonts w:hint="eastAsia" w:ascii="Adobe 仿宋 Std R" w:hAnsi="Adobe 仿宋 Std R" w:eastAsia="Adobe 仿宋 Std R" w:cstheme="minorBidi"/>
          <w:color w:val="000000" w:themeColor="text1"/>
          <w:kern w:val="2"/>
          <w:sz w:val="32"/>
          <w:szCs w:val="30"/>
          <w:lang w:val="en-US" w:eastAsia="zh-CN"/>
        </w:rPr>
        <w:t>本镇</w:t>
      </w:r>
      <w:r>
        <w:rPr>
          <w:rFonts w:hint="eastAsia" w:ascii="Adobe 仿宋 Std R" w:hAnsi="Adobe 仿宋 Std R" w:eastAsia="Adobe 仿宋 Std R" w:cstheme="minorBidi"/>
          <w:color w:val="000000" w:themeColor="text1"/>
          <w:kern w:val="2"/>
          <w:sz w:val="32"/>
          <w:szCs w:val="30"/>
        </w:rPr>
        <w:t>教育改革发展</w:t>
      </w:r>
      <w:r>
        <w:rPr>
          <w:rFonts w:hint="eastAsia" w:ascii="Adobe 仿宋 Std R" w:hAnsi="Adobe 仿宋 Std R" w:eastAsia="Adobe 仿宋 Std R" w:cstheme="minorBidi"/>
          <w:color w:val="000000" w:themeColor="text1"/>
          <w:kern w:val="2"/>
          <w:sz w:val="32"/>
          <w:szCs w:val="30"/>
          <w:lang w:eastAsia="zh-CN"/>
        </w:rPr>
        <w:t>、</w:t>
      </w:r>
      <w:r>
        <w:rPr>
          <w:rFonts w:hint="eastAsia" w:ascii="Adobe 仿宋 Std R" w:hAnsi="Adobe 仿宋 Std R" w:eastAsia="Adobe 仿宋 Std R" w:cstheme="minorBidi"/>
          <w:color w:val="000000" w:themeColor="text1"/>
          <w:kern w:val="2"/>
          <w:sz w:val="32"/>
          <w:szCs w:val="30"/>
        </w:rPr>
        <w:t>问题，综合指导、协调和管理全</w:t>
      </w:r>
      <w:r>
        <w:rPr>
          <w:rFonts w:hint="eastAsia" w:ascii="Adobe 仿宋 Std R" w:hAnsi="Adobe 仿宋 Std R" w:eastAsia="Adobe 仿宋 Std R" w:cstheme="minorBidi"/>
          <w:color w:val="000000" w:themeColor="text1"/>
          <w:kern w:val="2"/>
          <w:sz w:val="32"/>
          <w:szCs w:val="30"/>
          <w:lang w:val="en-US" w:eastAsia="zh-CN"/>
        </w:rPr>
        <w:t>镇小学及幼儿园</w:t>
      </w:r>
      <w:r>
        <w:rPr>
          <w:rFonts w:hint="eastAsia" w:ascii="Adobe 仿宋 Std R" w:hAnsi="Adobe 仿宋 Std R" w:eastAsia="Adobe 仿宋 Std R" w:cstheme="minorBidi"/>
          <w:color w:val="000000" w:themeColor="text1"/>
          <w:kern w:val="2"/>
          <w:sz w:val="32"/>
          <w:szCs w:val="30"/>
        </w:rPr>
        <w:t>的教育</w:t>
      </w:r>
      <w:r>
        <w:rPr>
          <w:rFonts w:hint="eastAsia" w:ascii="Adobe 仿宋 Std R" w:hAnsi="Adobe 仿宋 Std R" w:eastAsia="Adobe 仿宋 Std R" w:cstheme="minorBidi"/>
          <w:color w:val="000000" w:themeColor="text1"/>
          <w:kern w:val="2"/>
          <w:sz w:val="32"/>
          <w:szCs w:val="30"/>
          <w:lang w:val="en-US" w:eastAsia="zh-CN"/>
        </w:rPr>
        <w:t>教学</w:t>
      </w:r>
      <w:r>
        <w:rPr>
          <w:rFonts w:hint="eastAsia" w:ascii="Adobe 仿宋 Std R" w:hAnsi="Adobe 仿宋 Std R" w:eastAsia="Adobe 仿宋 Std R" w:cstheme="minorBidi"/>
          <w:color w:val="000000" w:themeColor="text1"/>
          <w:kern w:val="2"/>
          <w:sz w:val="32"/>
          <w:szCs w:val="30"/>
        </w:rPr>
        <w:t>工作。</w:t>
      </w:r>
    </w:p>
    <w:p w14:paraId="38448B1C">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（二）编制</w:t>
      </w:r>
      <w:r>
        <w:rPr>
          <w:rFonts w:hint="eastAsia" w:ascii="Adobe 仿宋 Std R" w:hAnsi="Adobe 仿宋 Std R" w:eastAsia="Adobe 仿宋 Std R" w:cstheme="minorBidi"/>
          <w:color w:val="000000" w:themeColor="text1"/>
          <w:kern w:val="2"/>
          <w:sz w:val="32"/>
          <w:szCs w:val="30"/>
          <w:lang w:val="en-US" w:eastAsia="zh-CN"/>
        </w:rPr>
        <w:t>全镇</w:t>
      </w:r>
      <w:r>
        <w:rPr>
          <w:rFonts w:hint="eastAsia" w:ascii="Adobe 仿宋 Std R" w:hAnsi="Adobe 仿宋 Std R" w:eastAsia="Adobe 仿宋 Std R" w:cstheme="minorBidi"/>
          <w:color w:val="000000" w:themeColor="text1"/>
          <w:kern w:val="2"/>
          <w:sz w:val="32"/>
          <w:szCs w:val="30"/>
        </w:rPr>
        <w:t>教育事业发展规划，指导并督促规划、计划的实施，指导全</w:t>
      </w:r>
      <w:r>
        <w:rPr>
          <w:rFonts w:hint="eastAsia" w:ascii="Adobe 仿宋 Std R" w:hAnsi="Adobe 仿宋 Std R" w:eastAsia="Adobe 仿宋 Std R" w:cstheme="minorBidi"/>
          <w:color w:val="000000" w:themeColor="text1"/>
          <w:kern w:val="2"/>
          <w:sz w:val="32"/>
          <w:szCs w:val="30"/>
          <w:lang w:val="en-US" w:eastAsia="zh-CN"/>
        </w:rPr>
        <w:t>镇</w:t>
      </w:r>
      <w:r>
        <w:rPr>
          <w:rFonts w:hint="eastAsia" w:ascii="Adobe 仿宋 Std R" w:hAnsi="Adobe 仿宋 Std R" w:eastAsia="Adobe 仿宋 Std R" w:cstheme="minorBidi"/>
          <w:color w:val="000000" w:themeColor="text1"/>
          <w:kern w:val="2"/>
          <w:sz w:val="32"/>
          <w:szCs w:val="30"/>
        </w:rPr>
        <w:t>办学体制改革，理顺教育内部和外部的关系，建立适应经济社会发展的教育体制及运营机制。</w:t>
      </w:r>
    </w:p>
    <w:p w14:paraId="630DCD70">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（三）指导和管理全</w:t>
      </w:r>
      <w:r>
        <w:rPr>
          <w:rFonts w:hint="eastAsia" w:ascii="Adobe 仿宋 Std R" w:hAnsi="Adobe 仿宋 Std R" w:eastAsia="Adobe 仿宋 Std R" w:cstheme="minorBidi"/>
          <w:color w:val="000000" w:themeColor="text1"/>
          <w:kern w:val="2"/>
          <w:sz w:val="32"/>
          <w:szCs w:val="30"/>
          <w:lang w:val="en-US" w:eastAsia="zh-CN"/>
        </w:rPr>
        <w:t>镇中学、</w:t>
      </w:r>
      <w:r>
        <w:rPr>
          <w:rFonts w:hint="eastAsia" w:ascii="Adobe 仿宋 Std R" w:hAnsi="Adobe 仿宋 Std R" w:eastAsia="Adobe 仿宋 Std R" w:cstheme="minorBidi"/>
          <w:color w:val="000000" w:themeColor="text1"/>
          <w:kern w:val="2"/>
          <w:sz w:val="32"/>
          <w:szCs w:val="30"/>
        </w:rPr>
        <w:t>小学、幼儿园的教育教学工作，负责教育督导与评估。</w:t>
      </w:r>
    </w:p>
    <w:p w14:paraId="5A3B2BC6">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（四）负责推进</w:t>
      </w:r>
      <w:r>
        <w:rPr>
          <w:rFonts w:hint="eastAsia" w:ascii="Adobe 仿宋 Std R" w:hAnsi="Adobe 仿宋 Std R" w:eastAsia="Adobe 仿宋 Std R" w:cstheme="minorBidi"/>
          <w:color w:val="000000" w:themeColor="text1"/>
          <w:kern w:val="2"/>
          <w:sz w:val="32"/>
          <w:szCs w:val="30"/>
          <w:lang w:val="en-US" w:eastAsia="zh-CN"/>
        </w:rPr>
        <w:t>全镇内</w:t>
      </w:r>
      <w:r>
        <w:rPr>
          <w:rFonts w:hint="eastAsia" w:ascii="Adobe 仿宋 Std R" w:hAnsi="Adobe 仿宋 Std R" w:eastAsia="Adobe 仿宋 Std R" w:cstheme="minorBidi"/>
          <w:color w:val="000000" w:themeColor="text1"/>
          <w:kern w:val="2"/>
          <w:sz w:val="32"/>
          <w:szCs w:val="30"/>
        </w:rPr>
        <w:t>义务教育均衡发展和促进教育公平，全面实施素质教育。负责</w:t>
      </w:r>
      <w:r>
        <w:rPr>
          <w:rFonts w:hint="eastAsia" w:ascii="Adobe 仿宋 Std R" w:hAnsi="Adobe 仿宋 Std R" w:eastAsia="Adobe 仿宋 Std R" w:cstheme="minorBidi"/>
          <w:color w:val="000000" w:themeColor="text1"/>
          <w:kern w:val="2"/>
          <w:sz w:val="32"/>
          <w:szCs w:val="30"/>
          <w:lang w:val="en-US" w:eastAsia="zh-CN"/>
        </w:rPr>
        <w:t>各村小及幼儿园</w:t>
      </w:r>
      <w:r>
        <w:rPr>
          <w:rFonts w:hint="eastAsia" w:ascii="Adobe 仿宋 Std R" w:hAnsi="Adobe 仿宋 Std R" w:eastAsia="Adobe 仿宋 Std R" w:cstheme="minorBidi"/>
          <w:color w:val="000000" w:themeColor="text1"/>
          <w:kern w:val="2"/>
          <w:sz w:val="32"/>
          <w:szCs w:val="30"/>
        </w:rPr>
        <w:t>教育教学研究，电化教育、图书装备、教学仪器装备、后勤与产业等工作。</w:t>
      </w:r>
    </w:p>
    <w:p w14:paraId="0372899A">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（五）负责全</w:t>
      </w:r>
      <w:r>
        <w:rPr>
          <w:rFonts w:hint="eastAsia" w:ascii="Adobe 仿宋 Std R" w:hAnsi="Adobe 仿宋 Std R" w:eastAsia="Adobe 仿宋 Std R" w:cstheme="minorBidi"/>
          <w:color w:val="000000" w:themeColor="text1"/>
          <w:kern w:val="2"/>
          <w:sz w:val="32"/>
          <w:szCs w:val="30"/>
          <w:lang w:val="en-US" w:eastAsia="zh-CN"/>
        </w:rPr>
        <w:t>镇</w:t>
      </w:r>
      <w:r>
        <w:rPr>
          <w:rFonts w:hint="eastAsia" w:ascii="Adobe 仿宋 Std R" w:hAnsi="Adobe 仿宋 Std R" w:eastAsia="Adobe 仿宋 Std R" w:cstheme="minorBidi"/>
          <w:color w:val="000000" w:themeColor="text1"/>
          <w:kern w:val="2"/>
          <w:sz w:val="32"/>
          <w:szCs w:val="30"/>
        </w:rPr>
        <w:t>教师队伍建设和教师继续教育工作；负责教师管理工作；负责管理语言文字工作</w:t>
      </w:r>
      <w:r>
        <w:rPr>
          <w:rFonts w:hint="eastAsia" w:ascii="Adobe 仿宋 Std R" w:hAnsi="Adobe 仿宋 Std R" w:eastAsia="Adobe 仿宋 Std R" w:cstheme="minorBidi"/>
          <w:color w:val="000000" w:themeColor="text1"/>
          <w:kern w:val="2"/>
          <w:sz w:val="32"/>
          <w:szCs w:val="30"/>
          <w:lang w:eastAsia="zh-CN"/>
        </w:rPr>
        <w:t>，</w:t>
      </w:r>
      <w:r>
        <w:rPr>
          <w:rFonts w:hint="eastAsia" w:ascii="Adobe 仿宋 Std R" w:hAnsi="Adobe 仿宋 Std R" w:eastAsia="Adobe 仿宋 Std R" w:cstheme="minorBidi"/>
          <w:color w:val="000000" w:themeColor="text1"/>
          <w:kern w:val="2"/>
          <w:sz w:val="32"/>
          <w:szCs w:val="30"/>
        </w:rPr>
        <w:t>指导和组织推广普通话和规范汉字书写工作。</w:t>
      </w:r>
    </w:p>
    <w:p w14:paraId="090ECA5F">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（六）统筹管理</w:t>
      </w:r>
      <w:r>
        <w:rPr>
          <w:rFonts w:hint="eastAsia" w:ascii="Adobe 仿宋 Std R" w:hAnsi="Adobe 仿宋 Std R" w:eastAsia="Adobe 仿宋 Std R" w:cstheme="minorBidi"/>
          <w:color w:val="000000" w:themeColor="text1"/>
          <w:kern w:val="2"/>
          <w:sz w:val="32"/>
          <w:szCs w:val="30"/>
          <w:lang w:val="en-US" w:eastAsia="zh-CN"/>
        </w:rPr>
        <w:t>好</w:t>
      </w:r>
      <w:r>
        <w:rPr>
          <w:rFonts w:hint="eastAsia" w:ascii="Adobe 仿宋 Std R" w:hAnsi="Adobe 仿宋 Std R" w:eastAsia="Adobe 仿宋 Std R" w:cstheme="minorBidi"/>
          <w:color w:val="000000" w:themeColor="text1"/>
          <w:kern w:val="2"/>
          <w:sz w:val="32"/>
          <w:szCs w:val="30"/>
        </w:rPr>
        <w:t>教育经费，按有关规定管理</w:t>
      </w:r>
      <w:r>
        <w:rPr>
          <w:rFonts w:hint="eastAsia" w:ascii="Adobe 仿宋 Std R" w:hAnsi="Adobe 仿宋 Std R" w:eastAsia="Adobe 仿宋 Std R" w:cstheme="minorBidi"/>
          <w:color w:val="000000" w:themeColor="text1"/>
          <w:kern w:val="2"/>
          <w:sz w:val="32"/>
          <w:szCs w:val="30"/>
          <w:lang w:val="en-US" w:eastAsia="zh-CN"/>
        </w:rPr>
        <w:t>与使用好</w:t>
      </w:r>
      <w:r>
        <w:rPr>
          <w:rFonts w:hint="eastAsia" w:ascii="Adobe 仿宋 Std R" w:hAnsi="Adobe 仿宋 Std R" w:eastAsia="Adobe 仿宋 Std R" w:cstheme="minorBidi"/>
          <w:color w:val="000000" w:themeColor="text1"/>
          <w:kern w:val="2"/>
          <w:sz w:val="32"/>
          <w:szCs w:val="30"/>
        </w:rPr>
        <w:t>中央、省、市对</w:t>
      </w:r>
      <w:r>
        <w:rPr>
          <w:rFonts w:hint="eastAsia" w:ascii="Adobe 仿宋 Std R" w:hAnsi="Adobe 仿宋 Std R" w:eastAsia="Adobe 仿宋 Std R" w:cstheme="minorBidi"/>
          <w:color w:val="000000" w:themeColor="text1"/>
          <w:kern w:val="2"/>
          <w:sz w:val="32"/>
          <w:szCs w:val="30"/>
          <w:lang w:val="en-US" w:eastAsia="zh-CN"/>
        </w:rPr>
        <w:t>学校</w:t>
      </w:r>
      <w:r>
        <w:rPr>
          <w:rFonts w:hint="eastAsia" w:ascii="Adobe 仿宋 Std R" w:hAnsi="Adobe 仿宋 Std R" w:eastAsia="Adobe 仿宋 Std R" w:cstheme="minorBidi"/>
          <w:color w:val="000000" w:themeColor="text1"/>
          <w:kern w:val="2"/>
          <w:sz w:val="32"/>
          <w:szCs w:val="30"/>
        </w:rPr>
        <w:t>的教育拨、贷款及捐赠资金，监督测评</w:t>
      </w:r>
      <w:r>
        <w:rPr>
          <w:rFonts w:hint="eastAsia" w:ascii="Adobe 仿宋 Std R" w:hAnsi="Adobe 仿宋 Std R" w:eastAsia="Adobe 仿宋 Std R" w:cstheme="minorBidi"/>
          <w:color w:val="000000" w:themeColor="text1"/>
          <w:kern w:val="2"/>
          <w:sz w:val="32"/>
          <w:szCs w:val="30"/>
          <w:lang w:val="en-US" w:eastAsia="zh-CN"/>
        </w:rPr>
        <w:t>各村小幼儿园经费</w:t>
      </w:r>
      <w:r>
        <w:rPr>
          <w:rFonts w:hint="eastAsia" w:ascii="Adobe 仿宋 Std R" w:hAnsi="Adobe 仿宋 Std R" w:eastAsia="Adobe 仿宋 Std R" w:cstheme="minorBidi"/>
          <w:color w:val="000000" w:themeColor="text1"/>
          <w:kern w:val="2"/>
          <w:sz w:val="32"/>
          <w:szCs w:val="30"/>
        </w:rPr>
        <w:t>使用管理情况。</w:t>
      </w:r>
    </w:p>
    <w:p w14:paraId="58E750F0">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（七）协助有关部门指导</w:t>
      </w:r>
      <w:r>
        <w:rPr>
          <w:rFonts w:hint="eastAsia" w:ascii="Adobe 仿宋 Std R" w:hAnsi="Adobe 仿宋 Std R" w:eastAsia="Adobe 仿宋 Std R" w:cstheme="minorBidi"/>
          <w:color w:val="000000" w:themeColor="text1"/>
          <w:kern w:val="2"/>
          <w:sz w:val="32"/>
          <w:szCs w:val="30"/>
          <w:lang w:val="en-US" w:eastAsia="zh-CN"/>
        </w:rPr>
        <w:t>好全镇</w:t>
      </w:r>
      <w:r>
        <w:rPr>
          <w:rFonts w:hint="eastAsia" w:ascii="Adobe 仿宋 Std R" w:hAnsi="Adobe 仿宋 Std R" w:eastAsia="Adobe 仿宋 Std R" w:cstheme="minorBidi"/>
          <w:color w:val="000000" w:themeColor="text1"/>
          <w:kern w:val="2"/>
          <w:sz w:val="32"/>
          <w:szCs w:val="30"/>
        </w:rPr>
        <w:t>学校的思想政治工作、德育工作、体育卫生艺术教育及国防教育工作，统筹协调</w:t>
      </w:r>
      <w:r>
        <w:rPr>
          <w:rFonts w:hint="eastAsia" w:ascii="Adobe 仿宋 Std R" w:hAnsi="Adobe 仿宋 Std R" w:eastAsia="Adobe 仿宋 Std R" w:cstheme="minorBidi"/>
          <w:color w:val="000000" w:themeColor="text1"/>
          <w:kern w:val="2"/>
          <w:sz w:val="32"/>
          <w:szCs w:val="30"/>
          <w:lang w:val="en-US" w:eastAsia="zh-CN"/>
        </w:rPr>
        <w:t>全镇</w:t>
      </w:r>
      <w:r>
        <w:rPr>
          <w:rFonts w:hint="eastAsia" w:ascii="Adobe 仿宋 Std R" w:hAnsi="Adobe 仿宋 Std R" w:eastAsia="Adobe 仿宋 Std R" w:cstheme="minorBidi"/>
          <w:color w:val="000000" w:themeColor="text1"/>
          <w:kern w:val="2"/>
          <w:sz w:val="32"/>
          <w:szCs w:val="30"/>
        </w:rPr>
        <w:t>学校的安全稳定工作。</w:t>
      </w:r>
    </w:p>
    <w:p w14:paraId="505CD8E3">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w:t>
      </w:r>
      <w:r>
        <w:rPr>
          <w:rFonts w:hint="eastAsia" w:ascii="Adobe 仿宋 Std R" w:hAnsi="Adobe 仿宋 Std R" w:eastAsia="Adobe 仿宋 Std R" w:cstheme="minorBidi"/>
          <w:color w:val="000000" w:themeColor="text1"/>
          <w:kern w:val="2"/>
          <w:sz w:val="32"/>
          <w:szCs w:val="30"/>
          <w:lang w:val="en-US" w:eastAsia="zh-CN"/>
        </w:rPr>
        <w:t>八</w:t>
      </w:r>
      <w:r>
        <w:rPr>
          <w:rFonts w:hint="eastAsia" w:ascii="Adobe 仿宋 Std R" w:hAnsi="Adobe 仿宋 Std R" w:eastAsia="Adobe 仿宋 Std R" w:cstheme="minorBidi"/>
          <w:color w:val="000000" w:themeColor="text1"/>
          <w:kern w:val="2"/>
          <w:sz w:val="32"/>
          <w:szCs w:val="30"/>
        </w:rPr>
        <w:t>）指导全</w:t>
      </w:r>
      <w:r>
        <w:rPr>
          <w:rFonts w:hint="eastAsia" w:ascii="Adobe 仿宋 Std R" w:hAnsi="Adobe 仿宋 Std R" w:eastAsia="Adobe 仿宋 Std R" w:cstheme="minorBidi"/>
          <w:color w:val="000000" w:themeColor="text1"/>
          <w:kern w:val="2"/>
          <w:sz w:val="32"/>
          <w:szCs w:val="30"/>
          <w:lang w:val="en-US" w:eastAsia="zh-CN"/>
        </w:rPr>
        <w:t>镇义务教育阶段及幼儿园的</w:t>
      </w:r>
      <w:r>
        <w:rPr>
          <w:rFonts w:hint="eastAsia" w:ascii="Adobe 仿宋 Std R" w:hAnsi="Adobe 仿宋 Std R" w:eastAsia="Adobe 仿宋 Std R" w:cstheme="minorBidi"/>
          <w:color w:val="000000" w:themeColor="text1"/>
          <w:kern w:val="2"/>
          <w:sz w:val="32"/>
          <w:szCs w:val="30"/>
        </w:rPr>
        <w:t>教育宣传、教育系统信息化建设和现代远程教育及校园网络建设工作。承担教育基本信息的统计、分析</w:t>
      </w:r>
      <w:r>
        <w:rPr>
          <w:rFonts w:hint="eastAsia" w:ascii="Adobe 仿宋 Std R" w:hAnsi="Adobe 仿宋 Std R" w:eastAsia="Adobe 仿宋 Std R" w:cstheme="minorBidi"/>
          <w:color w:val="000000" w:themeColor="text1"/>
          <w:kern w:val="2"/>
          <w:sz w:val="32"/>
          <w:szCs w:val="30"/>
          <w:lang w:eastAsia="zh-CN"/>
        </w:rPr>
        <w:t>、</w:t>
      </w:r>
      <w:r>
        <w:rPr>
          <w:rFonts w:hint="eastAsia" w:ascii="Adobe 仿宋 Std R" w:hAnsi="Adobe 仿宋 Std R" w:eastAsia="Adobe 仿宋 Std R" w:cstheme="minorBidi"/>
          <w:color w:val="000000" w:themeColor="text1"/>
          <w:kern w:val="2"/>
          <w:sz w:val="32"/>
          <w:szCs w:val="30"/>
          <w:lang w:val="en-US" w:eastAsia="zh-CN"/>
        </w:rPr>
        <w:t>上报与</w:t>
      </w:r>
      <w:r>
        <w:rPr>
          <w:rFonts w:hint="eastAsia" w:ascii="Adobe 仿宋 Std R" w:hAnsi="Adobe 仿宋 Std R" w:eastAsia="Adobe 仿宋 Std R" w:cstheme="minorBidi"/>
          <w:color w:val="000000" w:themeColor="text1"/>
          <w:kern w:val="2"/>
          <w:sz w:val="32"/>
          <w:szCs w:val="30"/>
        </w:rPr>
        <w:t>发布。</w:t>
      </w:r>
    </w:p>
    <w:p w14:paraId="12E078D4">
      <w:pPr>
        <w:pStyle w:val="13"/>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w:t>
      </w:r>
      <w:r>
        <w:rPr>
          <w:rFonts w:hint="eastAsia" w:ascii="Adobe 仿宋 Std R" w:hAnsi="Adobe 仿宋 Std R" w:eastAsia="Adobe 仿宋 Std R" w:cstheme="minorBidi"/>
          <w:color w:val="000000" w:themeColor="text1"/>
          <w:kern w:val="2"/>
          <w:sz w:val="32"/>
          <w:szCs w:val="30"/>
          <w:lang w:val="en-US" w:eastAsia="zh-CN"/>
        </w:rPr>
        <w:t>九</w:t>
      </w:r>
      <w:r>
        <w:rPr>
          <w:rFonts w:hint="eastAsia" w:ascii="Adobe 仿宋 Std R" w:hAnsi="Adobe 仿宋 Std R" w:eastAsia="Adobe 仿宋 Std R" w:cstheme="minorBidi"/>
          <w:color w:val="000000" w:themeColor="text1"/>
          <w:kern w:val="2"/>
          <w:sz w:val="32"/>
          <w:szCs w:val="30"/>
        </w:rPr>
        <w:t>）承办</w:t>
      </w:r>
      <w:r>
        <w:rPr>
          <w:rFonts w:hint="eastAsia" w:ascii="Adobe 仿宋 Std R" w:hAnsi="Adobe 仿宋 Std R" w:eastAsia="Adobe 仿宋 Std R" w:cstheme="minorBidi"/>
          <w:color w:val="000000" w:themeColor="text1"/>
          <w:kern w:val="2"/>
          <w:sz w:val="32"/>
          <w:szCs w:val="30"/>
          <w:lang w:val="en-US" w:eastAsia="zh-CN"/>
        </w:rPr>
        <w:t>上级</w:t>
      </w:r>
      <w:r>
        <w:rPr>
          <w:rFonts w:hint="eastAsia" w:ascii="Adobe 仿宋 Std R" w:hAnsi="Adobe 仿宋 Std R" w:eastAsia="Adobe 仿宋 Std R" w:cstheme="minorBidi"/>
          <w:color w:val="000000" w:themeColor="text1"/>
          <w:kern w:val="2"/>
          <w:sz w:val="32"/>
          <w:szCs w:val="30"/>
        </w:rPr>
        <w:t>交办的其他工作。</w:t>
      </w:r>
    </w:p>
    <w:p w14:paraId="6A2A716D">
      <w:pPr>
        <w:rPr>
          <w:b/>
          <w:sz w:val="36"/>
          <w:szCs w:val="36"/>
        </w:rPr>
      </w:pPr>
      <w:r>
        <w:rPr>
          <w:rFonts w:hint="eastAsia"/>
          <w:b/>
          <w:sz w:val="36"/>
          <w:szCs w:val="36"/>
        </w:rPr>
        <w:t>二、机构设置及人员情况</w:t>
      </w:r>
    </w:p>
    <w:p w14:paraId="4F4EC9B3">
      <w:pPr>
        <w:ind w:firstLine="640" w:firstLineChars="200"/>
        <w:rPr>
          <w:rFonts w:hint="eastAsia" w:ascii="Adobe 仿宋 Std R" w:hAnsi="Adobe 仿宋 Std R" w:eastAsia="Adobe 仿宋 Std R" w:cstheme="minorBidi"/>
          <w:color w:val="000000" w:themeColor="text1"/>
          <w:kern w:val="2"/>
          <w:sz w:val="32"/>
          <w:szCs w:val="30"/>
          <w:lang w:val="en-US" w:eastAsia="zh-CN"/>
        </w:rPr>
      </w:pP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年</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${page540426799.ds254512694_REP_JXJC_AGENCY_WZR_NAME}</w:instrText>
      </w:r>
      <w:r>
        <w:rPr>
          <w:rFonts w:ascii="仿宋" w:hAnsi="仿宋" w:eastAsia="仿宋"/>
          <w:color w:val="000000" w:themeColor="text1"/>
          <w:sz w:val="32"/>
          <w:szCs w:val="32"/>
        </w:rPr>
        <w:fldChar w:fldCharType="separate"/>
      </w:r>
      <w:r>
        <w:rPr>
          <w:rFonts w:hint="eastAsia" w:ascii="仿宋" w:hAnsi="仿宋" w:eastAsia="仿宋"/>
          <w:color w:val="000000" w:themeColor="text1"/>
          <w:sz w:val="32"/>
          <w:szCs w:val="32"/>
          <w:lang w:eastAsia="zh-CN"/>
        </w:rPr>
        <w:t>庐山市温泉</w:t>
      </w:r>
      <w:r>
        <w:rPr>
          <w:rFonts w:hint="eastAsia"/>
          <w:color w:val="000000" w:themeColor="text1"/>
          <w:sz w:val="32"/>
          <w:szCs w:val="32"/>
          <w:lang w:val="en-US" w:eastAsia="zh-CN"/>
        </w:rPr>
        <w:t>学校</w:t>
      </w:r>
      <w:r>
        <w:rPr>
          <w:color w:val="000000" w:themeColor="text1"/>
          <w:sz w:val="32"/>
          <w:szCs w:val="32"/>
        </w:rPr>
        <w:fldChar w:fldCharType="end"/>
      </w:r>
      <w:r>
        <w:rPr>
          <w:rFonts w:hint="eastAsia" w:ascii="仿宋" w:hAnsi="仿宋" w:eastAsia="仿宋"/>
          <w:color w:val="000000" w:themeColor="text1"/>
          <w:sz w:val="32"/>
          <w:szCs w:val="32"/>
        </w:rPr>
        <w:t>内设处室</w:t>
      </w:r>
      <w:r>
        <w:rPr>
          <w:rFonts w:hint="eastAsia" w:ascii="仿宋_GB2312" w:eastAsia="仿宋_GB2312"/>
          <w:color w:val="000000" w:themeColor="text1"/>
          <w:sz w:val="32"/>
          <w:szCs w:val="30"/>
          <w:u w:val="single"/>
        </w:rPr>
        <w:t xml:space="preserve"> </w:t>
      </w:r>
      <w:r>
        <w:rPr>
          <w:rFonts w:hint="eastAsia" w:ascii="仿宋_GB2312" w:eastAsia="仿宋_GB2312"/>
          <w:color w:val="000000" w:themeColor="text1"/>
          <w:sz w:val="32"/>
          <w:szCs w:val="30"/>
          <w:u w:val="single"/>
          <w:lang w:val="en-US" w:eastAsia="zh-CN"/>
        </w:rPr>
        <w:t>5</w:t>
      </w:r>
      <w:r>
        <w:rPr>
          <w:rFonts w:hint="eastAsia" w:ascii="仿宋_GB2312" w:eastAsia="仿宋_GB2312"/>
          <w:color w:val="000000" w:themeColor="text1"/>
          <w:sz w:val="32"/>
          <w:szCs w:val="30"/>
          <w:u w:val="single"/>
        </w:rPr>
        <w:t xml:space="preserve">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个，</w:t>
      </w:r>
      <w:r>
        <w:rPr>
          <w:rStyle w:val="15"/>
          <w:rFonts w:hint="eastAsia" w:ascii="仿宋" w:hAnsi="仿宋" w:eastAsia="仿宋" w:cs="仿宋"/>
          <w:b w:val="0"/>
          <w:bCs/>
          <w:color w:val="000000" w:themeColor="text1"/>
          <w:sz w:val="32"/>
          <w:szCs w:val="32"/>
        </w:rPr>
        <w:t>包括：</w:t>
      </w:r>
      <w:r>
        <w:rPr>
          <w:rFonts w:hint="eastAsia" w:ascii="Adobe 仿宋 Std R" w:hAnsi="Adobe 仿宋 Std R" w:eastAsia="Adobe 仿宋 Std R" w:cstheme="minorBidi"/>
          <w:color w:val="000000" w:themeColor="text1"/>
          <w:kern w:val="2"/>
          <w:sz w:val="32"/>
          <w:szCs w:val="30"/>
          <w:lang w:val="en-US" w:eastAsia="zh-CN"/>
        </w:rPr>
        <w:t>温泉学校工会、教导处、总务处、保卫科、德育处</w:t>
      </w:r>
      <w:r>
        <w:rPr>
          <w:rFonts w:hint="eastAsia" w:ascii="Adobe 仿宋 Std R" w:hAnsi="Adobe 仿宋 Std R" w:eastAsia="Adobe 仿宋 Std R" w:cstheme="minorBidi"/>
          <w:color w:val="000000" w:themeColor="text1"/>
          <w:kern w:val="2"/>
          <w:sz w:val="32"/>
          <w:szCs w:val="30"/>
        </w:rPr>
        <w:t>。</w:t>
      </w:r>
      <w:r>
        <w:rPr>
          <w:rFonts w:hint="eastAsia" w:ascii="Adobe 仿宋 Std R" w:hAnsi="Adobe 仿宋 Std R" w:eastAsia="Adobe 仿宋 Std R" w:cstheme="minorBidi"/>
          <w:color w:val="000000" w:themeColor="text1"/>
          <w:kern w:val="2"/>
          <w:sz w:val="32"/>
          <w:szCs w:val="30"/>
          <w:lang w:val="en-US" w:eastAsia="zh-CN"/>
        </w:rPr>
        <w:t xml:space="preserve">  </w:t>
      </w:r>
    </w:p>
    <w:p w14:paraId="04C92977">
      <w:pPr>
        <w:ind w:firstLine="640" w:firstLineChars="200"/>
        <w:rPr>
          <w:rStyle w:val="15"/>
          <w:color w:val="000000" w:themeColor="text1"/>
        </w:rPr>
      </w:pP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${page540426799.ds376136392_REP_JX_BAS_AGENCY_INFO_DXQRSDW_S_BZRSXJ}</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编制人数小计</w:t>
      </w:r>
      <w:r>
        <w:rPr>
          <w:rFonts w:hint="eastAsia" w:ascii="Adobe 仿宋 Std R" w:hAnsi="Adobe 仿宋 Std R" w:eastAsia="Adobe 仿宋 Std R" w:cstheme="minorBidi"/>
          <w:color w:val="000000" w:themeColor="text1"/>
          <w:kern w:val="2"/>
          <w:sz w:val="32"/>
          <w:szCs w:val="30"/>
          <w:lang w:val="en-US" w:eastAsia="zh-CN"/>
        </w:rPr>
        <w:t>94</w:t>
      </w:r>
      <w:r>
        <w:rPr>
          <w:rFonts w:ascii="Adobe 仿宋 Std R" w:hAnsi="Adobe 仿宋 Std R" w:eastAsia="Adobe 仿宋 Std R" w:cstheme="minorBidi"/>
          <w:color w:val="000000" w:themeColor="text1"/>
          <w:kern w:val="2"/>
          <w:sz w:val="32"/>
          <w:szCs w:val="30"/>
        </w:rPr>
        <w:t>人,</w:t>
      </w:r>
      <w:r>
        <w:rPr>
          <w:rFonts w:ascii="Adobe 仿宋 Std R" w:hAnsi="Adobe 仿宋 Std R" w:eastAsia="Adobe 仿宋 Std R" w:cstheme="minorBidi"/>
          <w:color w:val="000000" w:themeColor="text1"/>
          <w:kern w:val="2"/>
          <w:sz w:val="32"/>
          <w:szCs w:val="30"/>
        </w:rPr>
        <w:fldChar w:fldCharType="end"/>
      </w:r>
      <w:r>
        <w:rPr>
          <w:rFonts w:hint="eastAsia" w:ascii="Adobe 仿宋 Std R" w:hAnsi="Adobe 仿宋 Std R" w:eastAsia="Adobe 仿宋 Std R" w:cstheme="minorBidi"/>
          <w:color w:val="000000" w:themeColor="text1"/>
          <w:kern w:val="2"/>
          <w:sz w:val="32"/>
          <w:szCs w:val="30"/>
        </w:rPr>
        <w:t>其中：</w:t>
      </w: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${page540426799.ds376136392_REP_JX_BAS_AGENCY_INFO_DXQRSDW_S_BZRSMX}</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行政编制人数</w:t>
      </w:r>
      <w:r>
        <w:rPr>
          <w:rFonts w:hint="eastAsia" w:ascii="Adobe 仿宋 Std R" w:hAnsi="Adobe 仿宋 Std R" w:eastAsia="Adobe 仿宋 Std R" w:cstheme="minorBidi"/>
          <w:color w:val="000000" w:themeColor="text1"/>
          <w:kern w:val="2"/>
          <w:sz w:val="32"/>
          <w:szCs w:val="30"/>
          <w:lang w:val="en-US" w:eastAsia="zh-CN"/>
        </w:rPr>
        <w:t>0</w:t>
      </w:r>
      <w:r>
        <w:rPr>
          <w:rFonts w:ascii="Adobe 仿宋 Std R" w:hAnsi="Adobe 仿宋 Std R" w:eastAsia="Adobe 仿宋 Std R" w:cstheme="minorBidi"/>
          <w:color w:val="000000" w:themeColor="text1"/>
          <w:kern w:val="2"/>
          <w:sz w:val="32"/>
          <w:szCs w:val="30"/>
        </w:rPr>
        <w:t>人</w:t>
      </w:r>
      <w:r>
        <w:rPr>
          <w:rFonts w:hint="eastAsia" w:ascii="Adobe 仿宋 Std R" w:hAnsi="Adobe 仿宋 Std R" w:eastAsia="Adobe 仿宋 Std R" w:cstheme="minorBidi"/>
          <w:color w:val="000000" w:themeColor="text1"/>
          <w:kern w:val="2"/>
          <w:sz w:val="32"/>
          <w:szCs w:val="30"/>
          <w:lang w:eastAsia="zh-CN"/>
        </w:rPr>
        <w:t>，</w:t>
      </w:r>
      <w:r>
        <w:rPr>
          <w:rFonts w:hint="eastAsia" w:ascii="Adobe 仿宋 Std R" w:hAnsi="Adobe 仿宋 Std R" w:eastAsia="Adobe 仿宋 Std R" w:cstheme="minorBidi"/>
          <w:color w:val="000000" w:themeColor="text1"/>
          <w:kern w:val="2"/>
          <w:sz w:val="32"/>
          <w:szCs w:val="30"/>
          <w:lang w:val="en-US" w:eastAsia="zh-CN"/>
        </w:rPr>
        <w:t>全额补助事业编制人数94人</w:t>
      </w:r>
      <w:r>
        <w:rPr>
          <w:rFonts w:ascii="Adobe 仿宋 Std R" w:hAnsi="Adobe 仿宋 Std R" w:eastAsia="Adobe 仿宋 Std R" w:cstheme="minorBidi"/>
          <w:color w:val="000000" w:themeColor="text1"/>
          <w:kern w:val="2"/>
          <w:sz w:val="32"/>
          <w:szCs w:val="30"/>
        </w:rPr>
        <w:t>。</w:t>
      </w:r>
      <w:r>
        <w:rPr>
          <w:rFonts w:ascii="Adobe 仿宋 Std R" w:hAnsi="Adobe 仿宋 Std R" w:eastAsia="Adobe 仿宋 Std R" w:cstheme="minorBidi"/>
          <w:color w:val="000000" w:themeColor="text1"/>
          <w:kern w:val="2"/>
          <w:sz w:val="32"/>
          <w:szCs w:val="30"/>
        </w:rPr>
        <w:fldChar w:fldCharType="end"/>
      </w: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${page540426799.ds376136392_REP_JX_BAS_AGENCY_INFO_DXQRSDW_S_SYRSXJ}</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实有人数小计</w:t>
      </w:r>
      <w:r>
        <w:rPr>
          <w:rFonts w:hint="eastAsia" w:ascii="Adobe 仿宋 Std R" w:hAnsi="Adobe 仿宋 Std R" w:eastAsia="Adobe 仿宋 Std R" w:cstheme="minorBidi"/>
          <w:color w:val="000000" w:themeColor="text1"/>
          <w:kern w:val="2"/>
          <w:sz w:val="32"/>
          <w:szCs w:val="30"/>
          <w:lang w:val="en-US" w:eastAsia="zh-CN"/>
        </w:rPr>
        <w:t>135</w:t>
      </w:r>
      <w:r>
        <w:rPr>
          <w:rFonts w:ascii="Adobe 仿宋 Std R" w:hAnsi="Adobe 仿宋 Std R" w:eastAsia="Adobe 仿宋 Std R" w:cstheme="minorBidi"/>
          <w:color w:val="000000" w:themeColor="text1"/>
          <w:kern w:val="2"/>
          <w:sz w:val="32"/>
          <w:szCs w:val="30"/>
        </w:rPr>
        <w:t>人,</w:t>
      </w:r>
      <w:r>
        <w:rPr>
          <w:rFonts w:ascii="Adobe 仿宋 Std R" w:hAnsi="Adobe 仿宋 Std R" w:eastAsia="Adobe 仿宋 Std R" w:cstheme="minorBidi"/>
          <w:color w:val="000000" w:themeColor="text1"/>
          <w:kern w:val="2"/>
          <w:sz w:val="32"/>
          <w:szCs w:val="30"/>
        </w:rPr>
        <w:fldChar w:fldCharType="end"/>
      </w:r>
      <w:r>
        <w:rPr>
          <w:rFonts w:hint="eastAsia" w:ascii="Adobe 仿宋 Std R" w:hAnsi="Adobe 仿宋 Std R" w:eastAsia="Adobe 仿宋 Std R" w:cstheme="minorBidi"/>
          <w:color w:val="000000" w:themeColor="text1"/>
          <w:kern w:val="2"/>
          <w:sz w:val="32"/>
          <w:szCs w:val="30"/>
        </w:rPr>
        <w:t>其中：</w:t>
      </w: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${page540426799.ds376136392_REP_JX_BAS_AGENCY_INFO_DXQRSDW_S_ZZRSXJ}</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在职人数小计</w:t>
      </w:r>
      <w:r>
        <w:rPr>
          <w:rFonts w:hint="eastAsia" w:ascii="Adobe 仿宋 Std R" w:hAnsi="Adobe 仿宋 Std R" w:eastAsia="Adobe 仿宋 Std R" w:cstheme="minorBidi"/>
          <w:color w:val="000000" w:themeColor="text1"/>
          <w:kern w:val="2"/>
          <w:sz w:val="32"/>
          <w:szCs w:val="30"/>
          <w:lang w:val="en-US" w:eastAsia="zh-CN"/>
        </w:rPr>
        <w:t>135</w:t>
      </w:r>
      <w:r>
        <w:rPr>
          <w:rFonts w:ascii="Adobe 仿宋 Std R" w:hAnsi="Adobe 仿宋 Std R" w:eastAsia="Adobe 仿宋 Std R" w:cstheme="minorBidi"/>
          <w:color w:val="000000" w:themeColor="text1"/>
          <w:kern w:val="2"/>
          <w:sz w:val="32"/>
          <w:szCs w:val="30"/>
        </w:rPr>
        <w:t>人,</w:t>
      </w:r>
      <w:r>
        <w:rPr>
          <w:rFonts w:ascii="Adobe 仿宋 Std R" w:hAnsi="Adobe 仿宋 Std R" w:eastAsia="Adobe 仿宋 Std R" w:cstheme="minorBidi"/>
          <w:color w:val="000000" w:themeColor="text1"/>
          <w:kern w:val="2"/>
          <w:sz w:val="32"/>
          <w:szCs w:val="30"/>
        </w:rPr>
        <w:fldChar w:fldCharType="end"/>
      </w: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${page540426799.ds376136392_REP_JX_BAS_AGENCY_INFO_DXQRSDW_S_ZZRSMX}</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行政在职人数</w:t>
      </w:r>
      <w:r>
        <w:rPr>
          <w:rFonts w:hint="eastAsia" w:ascii="Adobe 仿宋 Std R" w:hAnsi="Adobe 仿宋 Std R" w:eastAsia="Adobe 仿宋 Std R" w:cstheme="minorBidi"/>
          <w:color w:val="000000" w:themeColor="text1"/>
          <w:kern w:val="2"/>
          <w:sz w:val="32"/>
          <w:szCs w:val="30"/>
          <w:lang w:val="en-US" w:eastAsia="zh-CN"/>
        </w:rPr>
        <w:t>0</w:t>
      </w:r>
      <w:r>
        <w:rPr>
          <w:rFonts w:ascii="Adobe 仿宋 Std R" w:hAnsi="Adobe 仿宋 Std R" w:eastAsia="Adobe 仿宋 Std R" w:cstheme="minorBidi"/>
          <w:color w:val="000000" w:themeColor="text1"/>
          <w:kern w:val="2"/>
          <w:sz w:val="32"/>
          <w:szCs w:val="30"/>
        </w:rPr>
        <w:t>人</w:t>
      </w:r>
      <w:r>
        <w:rPr>
          <w:rFonts w:hint="eastAsia" w:ascii="Adobe 仿宋 Std R" w:hAnsi="Adobe 仿宋 Std R" w:eastAsia="Adobe 仿宋 Std R" w:cstheme="minorBidi"/>
          <w:color w:val="000000" w:themeColor="text1"/>
          <w:kern w:val="2"/>
          <w:sz w:val="32"/>
          <w:szCs w:val="30"/>
          <w:lang w:eastAsia="zh-CN"/>
        </w:rPr>
        <w:t>，</w:t>
      </w:r>
      <w:r>
        <w:rPr>
          <w:rFonts w:hint="eastAsia" w:ascii="Adobe 仿宋 Std R" w:hAnsi="Adobe 仿宋 Std R" w:eastAsia="Adobe 仿宋 Std R" w:cstheme="minorBidi"/>
          <w:color w:val="000000" w:themeColor="text1"/>
          <w:kern w:val="2"/>
          <w:sz w:val="32"/>
          <w:szCs w:val="30"/>
          <w:lang w:val="en-US" w:eastAsia="zh-CN"/>
        </w:rPr>
        <w:t>事业在职人数135人</w:t>
      </w:r>
      <w:r>
        <w:rPr>
          <w:rFonts w:ascii="Adobe 仿宋 Std R" w:hAnsi="Adobe 仿宋 Std R" w:eastAsia="Adobe 仿宋 Std R" w:cstheme="minorBidi"/>
          <w:color w:val="000000" w:themeColor="text1"/>
          <w:kern w:val="2"/>
          <w:sz w:val="32"/>
          <w:szCs w:val="30"/>
        </w:rPr>
        <w:t>。</w:t>
      </w:r>
      <w:r>
        <w:rPr>
          <w:rFonts w:ascii="Adobe 仿宋 Std R" w:hAnsi="Adobe 仿宋 Std R" w:eastAsia="Adobe 仿宋 Std R" w:cstheme="minorBidi"/>
          <w:color w:val="000000" w:themeColor="text1"/>
          <w:kern w:val="2"/>
          <w:sz w:val="32"/>
          <w:szCs w:val="30"/>
        </w:rPr>
        <w:fldChar w:fldCharType="end"/>
      </w:r>
      <w:r>
        <w:rPr>
          <w:rFonts w:ascii="Adobe 仿宋 Std R" w:hAnsi="Adobe 仿宋 Std R" w:eastAsia="Adobe 仿宋 Std R" w:cstheme="minorBidi"/>
          <w:color w:val="000000" w:themeColor="text1"/>
          <w:kern w:val="2"/>
          <w:sz w:val="32"/>
          <w:szCs w:val="30"/>
        </w:rPr>
        <w:fldChar w:fldCharType="begin"/>
      </w:r>
      <w:r>
        <w:rPr>
          <w:rFonts w:ascii="Adobe 仿宋 Std R" w:hAnsi="Adobe 仿宋 Std R" w:eastAsia="Adobe 仿宋 Std R" w:cstheme="minorBidi"/>
          <w:color w:val="000000" w:themeColor="text1"/>
          <w:kern w:val="2"/>
          <w:sz w:val="32"/>
          <w:szCs w:val="30"/>
        </w:rPr>
        <w:instrText xml:space="preserve">MERGEFIELD ${page540426799.ds376136392_REP_JX_BAS_AGENCY_INFO_DXQRSDW_S_QTRSMX}</w:instrText>
      </w:r>
      <w:r>
        <w:rPr>
          <w:rFonts w:ascii="Adobe 仿宋 Std R" w:hAnsi="Adobe 仿宋 Std R" w:eastAsia="Adobe 仿宋 Std R" w:cstheme="minorBidi"/>
          <w:color w:val="000000" w:themeColor="text1"/>
          <w:kern w:val="2"/>
          <w:sz w:val="32"/>
          <w:szCs w:val="30"/>
        </w:rPr>
        <w:fldChar w:fldCharType="separate"/>
      </w:r>
      <w:r>
        <w:rPr>
          <w:rFonts w:ascii="Adobe 仿宋 Std R" w:hAnsi="Adobe 仿宋 Std R" w:eastAsia="Adobe 仿宋 Std R" w:cstheme="minorBidi"/>
          <w:color w:val="000000" w:themeColor="text1"/>
          <w:kern w:val="2"/>
          <w:sz w:val="32"/>
          <w:szCs w:val="30"/>
        </w:rPr>
        <w:t>离休人数小计</w:t>
      </w:r>
      <w:r>
        <w:rPr>
          <w:rFonts w:hint="eastAsia" w:ascii="Adobe 仿宋 Std R" w:hAnsi="Adobe 仿宋 Std R" w:eastAsia="Adobe 仿宋 Std R" w:cstheme="minorBidi"/>
          <w:color w:val="000000" w:themeColor="text1"/>
          <w:kern w:val="2"/>
          <w:sz w:val="32"/>
          <w:szCs w:val="30"/>
          <w:lang w:val="en-US" w:eastAsia="zh-CN"/>
        </w:rPr>
        <w:t>0</w:t>
      </w:r>
      <w:r>
        <w:rPr>
          <w:rFonts w:ascii="Adobe 仿宋 Std R" w:hAnsi="Adobe 仿宋 Std R" w:eastAsia="Adobe 仿宋 Std R" w:cstheme="minorBidi"/>
          <w:color w:val="000000" w:themeColor="text1"/>
          <w:kern w:val="2"/>
          <w:sz w:val="32"/>
          <w:szCs w:val="30"/>
        </w:rPr>
        <w:t>人,退休人数小计</w:t>
      </w:r>
      <w:r>
        <w:rPr>
          <w:rFonts w:hint="eastAsia" w:ascii="Adobe 仿宋 Std R" w:hAnsi="Adobe 仿宋 Std R" w:eastAsia="Adobe 仿宋 Std R" w:cstheme="minorBidi"/>
          <w:color w:val="000000" w:themeColor="text1"/>
          <w:kern w:val="2"/>
          <w:sz w:val="32"/>
          <w:szCs w:val="30"/>
          <w:lang w:val="en-US" w:eastAsia="zh-CN"/>
        </w:rPr>
        <w:t>86</w:t>
      </w:r>
      <w:r>
        <w:rPr>
          <w:rFonts w:ascii="Adobe 仿宋 Std R" w:hAnsi="Adobe 仿宋 Std R" w:eastAsia="Adobe 仿宋 Std R" w:cstheme="minorBidi"/>
          <w:color w:val="000000" w:themeColor="text1"/>
          <w:kern w:val="2"/>
          <w:sz w:val="32"/>
          <w:szCs w:val="30"/>
        </w:rPr>
        <w:t>人,遗属人数</w:t>
      </w:r>
      <w:r>
        <w:rPr>
          <w:rFonts w:hint="eastAsia" w:ascii="Adobe 仿宋 Std R" w:hAnsi="Adobe 仿宋 Std R" w:eastAsia="Adobe 仿宋 Std R" w:cstheme="minorBidi"/>
          <w:color w:val="000000" w:themeColor="text1"/>
          <w:kern w:val="2"/>
          <w:sz w:val="32"/>
          <w:szCs w:val="30"/>
          <w:lang w:val="en-US" w:eastAsia="zh-CN"/>
        </w:rPr>
        <w:t>15</w:t>
      </w:r>
      <w:r>
        <w:rPr>
          <w:rFonts w:ascii="Adobe 仿宋 Std R" w:hAnsi="Adobe 仿宋 Std R" w:eastAsia="Adobe 仿宋 Std R" w:cstheme="minorBidi"/>
          <w:color w:val="000000" w:themeColor="text1"/>
          <w:kern w:val="2"/>
          <w:sz w:val="32"/>
          <w:szCs w:val="30"/>
        </w:rPr>
        <w:t>人。</w:t>
      </w:r>
      <w:r>
        <w:rPr>
          <w:rFonts w:ascii="Adobe 仿宋 Std R" w:hAnsi="Adobe 仿宋 Std R" w:eastAsia="Adobe 仿宋 Std R" w:cstheme="minorBidi"/>
          <w:color w:val="000000" w:themeColor="text1"/>
          <w:kern w:val="2"/>
          <w:sz w:val="32"/>
          <w:szCs w:val="30"/>
        </w:rPr>
        <w:fldChar w:fldCharType="end"/>
      </w: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庐山市温泉学校</w:t>
      </w:r>
      <w:r>
        <w:rPr>
          <w:color w:val="0000FF"/>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59E77F81">
      <w:pPr>
        <w:ind w:firstLine="640" w:firstLineChars="200"/>
        <w:jc w:val="left"/>
        <w:rPr>
          <w:rStyle w:val="12"/>
          <w:rFonts w:ascii="仿宋" w:hAnsi="仿宋" w:eastAsia="仿宋"/>
          <w:bCs/>
          <w:sz w:val="32"/>
          <w:szCs w:val="32"/>
        </w:rPr>
      </w:pPr>
      <w:r>
        <w:rPr>
          <w:rFonts w:hint="eastAsia" w:ascii="仿宋" w:hAnsi="仿宋" w:eastAsia="仿宋"/>
          <w:bCs/>
          <w:sz w:val="32"/>
          <w:szCs w:val="32"/>
        </w:rPr>
        <w:t>（详见附表）</w:t>
      </w: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庐山市温泉学校</w:t>
      </w:r>
      <w:r>
        <w:rPr>
          <w:color w:val="0000FF"/>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000000" w:themeColor="text1"/>
          <w:kern w:val="0"/>
          <w:sz w:val="32"/>
          <w:szCs w:val="32"/>
          <w:lang w:val="en-US" w:eastAsia="zh-CN"/>
        </w:rPr>
      </w:pPr>
      <w:r>
        <w:rPr>
          <w:rFonts w:hint="eastAsia" w:ascii="仿宋" w:hAnsi="仿宋" w:eastAsia="仿宋" w:cs="Times New Roman"/>
          <w:color w:val="000000" w:themeColor="text1"/>
          <w:kern w:val="0"/>
          <w:sz w:val="32"/>
          <w:szCs w:val="32"/>
          <w:lang w:eastAsia="zh-CN"/>
        </w:rPr>
        <w:t>2026</w:t>
      </w:r>
      <w:r>
        <w:rPr>
          <w:rFonts w:hint="eastAsia" w:ascii="仿宋" w:hAnsi="仿宋" w:eastAsia="仿宋" w:cs="Times New Roman"/>
          <w:color w:val="000000" w:themeColor="text1"/>
          <w:kern w:val="0"/>
          <w:sz w:val="32"/>
          <w:szCs w:val="32"/>
        </w:rPr>
        <w:t>年</w:t>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${page540426799.ds254512694_REP_JXJC_AGENCY_WZR_NAME}</w:instrText>
      </w:r>
      <w:r>
        <w:rPr>
          <w:rFonts w:ascii="仿宋" w:hAnsi="仿宋" w:eastAsia="仿宋" w:cs="Times New Roman"/>
          <w:color w:val="000000" w:themeColor="text1"/>
          <w:kern w:val="0"/>
          <w:sz w:val="32"/>
          <w:szCs w:val="32"/>
        </w:rPr>
        <w:fldChar w:fldCharType="separate"/>
      </w:r>
      <w:r>
        <w:rPr>
          <w:rFonts w:hint="eastAsia" w:ascii="仿宋" w:hAnsi="仿宋" w:eastAsia="仿宋" w:cs="Times New Roman"/>
          <w:color w:val="000000" w:themeColor="text1"/>
          <w:kern w:val="0"/>
          <w:sz w:val="32"/>
          <w:szCs w:val="32"/>
          <w:lang w:eastAsia="zh-CN"/>
        </w:rPr>
        <w:t>庐山市温泉学校</w:t>
      </w:r>
      <w:r>
        <w:rPr>
          <w:color w:val="000000" w:themeColor="text1"/>
        </w:rPr>
        <w:fldChar w:fldCharType="end"/>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${page540426799.ds254512694_V_BGT_DEP_INCOME_DXQDW01_ZJ}</w:instrText>
      </w:r>
      <w:r>
        <w:rPr>
          <w:rFonts w:ascii="仿宋" w:hAnsi="仿宋" w:eastAsia="仿宋" w:cs="Times New Roman"/>
          <w:color w:val="000000" w:themeColor="text1"/>
          <w:kern w:val="0"/>
          <w:sz w:val="32"/>
          <w:szCs w:val="32"/>
        </w:rPr>
        <w:fldChar w:fldCharType="separate"/>
      </w:r>
      <w:r>
        <w:rPr>
          <w:rFonts w:ascii="仿宋" w:hAnsi="仿宋" w:eastAsia="仿宋" w:cs="Times New Roman"/>
          <w:color w:val="000000" w:themeColor="text1"/>
          <w:kern w:val="0"/>
          <w:sz w:val="32"/>
          <w:szCs w:val="32"/>
        </w:rPr>
        <w:t>收入预算总额为</w:t>
      </w:r>
      <w:r>
        <w:rPr>
          <w:rFonts w:hint="eastAsia" w:ascii="仿宋" w:hAnsi="仿宋" w:eastAsia="仿宋" w:cs="Times New Roman"/>
          <w:color w:val="000000" w:themeColor="text1"/>
          <w:kern w:val="0"/>
          <w:sz w:val="32"/>
          <w:szCs w:val="32"/>
          <w:u w:val="single"/>
          <w:lang w:val="en-US" w:eastAsia="zh-CN"/>
        </w:rPr>
        <w:t>3017.13</w:t>
      </w:r>
      <w:r>
        <w:rPr>
          <w:rFonts w:ascii="仿宋" w:hAnsi="仿宋" w:eastAsia="仿宋" w:cs="Times New Roman"/>
          <w:color w:val="000000" w:themeColor="text1"/>
          <w:kern w:val="0"/>
          <w:sz w:val="32"/>
          <w:szCs w:val="32"/>
        </w:rPr>
        <w:t>万元,较上年预算安排增加</w:t>
      </w:r>
      <w:r>
        <w:rPr>
          <w:rFonts w:hint="eastAsia" w:ascii="仿宋" w:hAnsi="仿宋" w:eastAsia="仿宋" w:cs="Times New Roman"/>
          <w:color w:val="000000" w:themeColor="text1"/>
          <w:kern w:val="0"/>
          <w:sz w:val="32"/>
          <w:szCs w:val="32"/>
          <w:u w:val="single"/>
          <w:lang w:val="en-US" w:eastAsia="zh-CN"/>
        </w:rPr>
        <w:t>952.89</w:t>
      </w:r>
      <w:r>
        <w:rPr>
          <w:rFonts w:ascii="仿宋" w:hAnsi="仿宋" w:eastAsia="仿宋" w:cs="Times New Roman"/>
          <w:color w:val="000000" w:themeColor="text1"/>
          <w:kern w:val="0"/>
          <w:sz w:val="32"/>
          <w:szCs w:val="32"/>
        </w:rPr>
        <w:t>万元;</w:t>
      </w:r>
      <w:r>
        <w:rPr>
          <w:color w:val="000000" w:themeColor="text1"/>
        </w:rPr>
        <w:fldChar w:fldCharType="end"/>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${page540426799.ds254512694_V_BGT_DEP_INCOME_DXQDW01_SRXMMX}</w:instrText>
      </w:r>
      <w:r>
        <w:rPr>
          <w:rFonts w:ascii="仿宋" w:hAnsi="仿宋" w:eastAsia="仿宋" w:cs="Times New Roman"/>
          <w:color w:val="000000" w:themeColor="text1"/>
          <w:kern w:val="0"/>
          <w:sz w:val="32"/>
          <w:szCs w:val="32"/>
        </w:rPr>
        <w:fldChar w:fldCharType="separate"/>
      </w:r>
      <w:r>
        <w:rPr>
          <w:rFonts w:ascii="仿宋" w:hAnsi="仿宋" w:eastAsia="仿宋" w:cs="Times New Roman"/>
          <w:color w:val="000000" w:themeColor="text1"/>
          <w:kern w:val="0"/>
          <w:sz w:val="32"/>
          <w:szCs w:val="32"/>
        </w:rPr>
        <w:t>财政拨款收入</w:t>
      </w:r>
      <w:r>
        <w:rPr>
          <w:rFonts w:hint="eastAsia" w:ascii="仿宋" w:hAnsi="仿宋" w:eastAsia="仿宋" w:cs="Times New Roman"/>
          <w:color w:val="000000" w:themeColor="text1"/>
          <w:kern w:val="0"/>
          <w:sz w:val="32"/>
          <w:szCs w:val="32"/>
          <w:u w:val="single"/>
          <w:lang w:val="en-US" w:eastAsia="zh-CN"/>
        </w:rPr>
        <w:t>2773.13</w:t>
      </w:r>
      <w:r>
        <w:rPr>
          <w:rFonts w:ascii="仿宋" w:hAnsi="仿宋" w:eastAsia="仿宋" w:cs="Times New Roman"/>
          <w:color w:val="000000" w:themeColor="text1"/>
          <w:kern w:val="0"/>
          <w:sz w:val="32"/>
          <w:szCs w:val="32"/>
        </w:rPr>
        <w:t>万元,较上年预算安排增加</w:t>
      </w:r>
      <w:r>
        <w:rPr>
          <w:rFonts w:hint="eastAsia" w:ascii="仿宋" w:hAnsi="仿宋" w:eastAsia="仿宋" w:cs="Times New Roman"/>
          <w:color w:val="000000" w:themeColor="text1"/>
          <w:kern w:val="0"/>
          <w:sz w:val="32"/>
          <w:szCs w:val="32"/>
          <w:u w:val="single"/>
          <w:lang w:val="en-US" w:eastAsia="zh-CN"/>
        </w:rPr>
        <w:t>745.89</w:t>
      </w:r>
      <w:r>
        <w:rPr>
          <w:rFonts w:ascii="仿宋" w:hAnsi="仿宋" w:eastAsia="仿宋" w:cs="Times New Roman"/>
          <w:color w:val="000000" w:themeColor="text1"/>
          <w:kern w:val="0"/>
          <w:sz w:val="32"/>
          <w:szCs w:val="32"/>
        </w:rPr>
        <w:t>万元。</w:t>
      </w:r>
      <w:r>
        <w:rPr>
          <w:color w:val="000000" w:themeColor="text1"/>
        </w:rPr>
        <w:fldChar w:fldCharType="end"/>
      </w:r>
      <w:r>
        <w:rPr>
          <w:rFonts w:hint="eastAsia" w:ascii="仿宋" w:hAnsi="仿宋" w:eastAsia="仿宋" w:cs="Times New Roman"/>
          <w:color w:val="000000" w:themeColor="text1"/>
          <w:kern w:val="0"/>
          <w:sz w:val="32"/>
          <w:szCs w:val="32"/>
          <w:lang w:val="en-US" w:eastAsia="zh-CN"/>
        </w:rPr>
        <w:t>增加变化原因为</w:t>
      </w:r>
      <w:r>
        <w:rPr>
          <w:rFonts w:hint="eastAsia" w:ascii="仿宋" w:hAnsi="仿宋" w:eastAsia="仿宋" w:cs="Times New Roman"/>
          <w:color w:val="000000" w:themeColor="text1"/>
          <w:kern w:val="0"/>
          <w:sz w:val="32"/>
          <w:szCs w:val="32"/>
          <w:u w:val="single"/>
          <w:lang w:val="en-US" w:eastAsia="zh-CN"/>
        </w:rPr>
        <w:t xml:space="preserve"> 原庐山市温泉中心小学与庐山市隘口中学合并，人员增加项目增加，经费增长</w:t>
      </w:r>
      <w:r>
        <w:rPr>
          <w:rFonts w:hint="eastAsia" w:ascii="仿宋" w:hAnsi="仿宋" w:eastAsia="仿宋" w:cs="Times New Roman"/>
          <w:color w:val="000000" w:themeColor="text1"/>
          <w:kern w:val="0"/>
          <w:sz w:val="32"/>
          <w:szCs w:val="32"/>
          <w:lang w:val="en-US" w:eastAsia="zh-CN"/>
        </w:rPr>
        <w:t>。</w:t>
      </w:r>
    </w:p>
    <w:p w14:paraId="45D45D83">
      <w:pPr>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 xml:space="preserve"> (二)支出预算情况</w:t>
      </w:r>
    </w:p>
    <w:p w14:paraId="2B35206C">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color w:val="000000" w:themeColor="text1"/>
          <w:sz w:val="32"/>
          <w:szCs w:val="32"/>
          <w:lang w:eastAsia="zh-CN"/>
        </w:rPr>
        <w:t>2026</w:t>
      </w:r>
      <w:r>
        <w:rPr>
          <w:rStyle w:val="12"/>
          <w:rFonts w:hint="eastAsia" w:ascii="仿宋" w:hAnsi="仿宋" w:eastAsia="仿宋"/>
          <w:color w:val="000000" w:themeColor="text1"/>
          <w:sz w:val="32"/>
          <w:szCs w:val="32"/>
        </w:rPr>
        <w:t>年</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${page540426799.ds254512694_REP_JXJC_AGENCY_WZR_NAME}</w:instrText>
      </w:r>
      <w:r>
        <w:rPr>
          <w:rStyle w:val="12"/>
          <w:rFonts w:ascii="仿宋" w:hAnsi="仿宋" w:eastAsia="仿宋"/>
          <w:color w:val="000000" w:themeColor="text1"/>
          <w:sz w:val="32"/>
          <w:szCs w:val="32"/>
        </w:rPr>
        <w:fldChar w:fldCharType="separate"/>
      </w:r>
      <w:r>
        <w:rPr>
          <w:rStyle w:val="12"/>
          <w:rFonts w:hint="eastAsia" w:ascii="仿宋" w:hAnsi="仿宋" w:eastAsia="仿宋"/>
          <w:color w:val="000000" w:themeColor="text1"/>
          <w:sz w:val="32"/>
          <w:szCs w:val="32"/>
          <w:lang w:eastAsia="zh-CN"/>
        </w:rPr>
        <w:t>庐山市温泉学校</w:t>
      </w:r>
      <w:r>
        <w:rPr>
          <w:color w:val="000000" w:themeColor="text1"/>
        </w:rPr>
        <w:fldChar w:fldCharType="end"/>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${page540426799.ds357974894_REP_BGT_T_HC1100002019_DXQ02DW_S_ZJ}</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支出预算总额为</w:t>
      </w:r>
      <w:r>
        <w:rPr>
          <w:rFonts w:hint="eastAsia" w:ascii="仿宋" w:hAnsi="仿宋" w:eastAsia="仿宋" w:cs="Times New Roman"/>
          <w:color w:val="000000" w:themeColor="text1"/>
          <w:kern w:val="0"/>
          <w:sz w:val="32"/>
          <w:szCs w:val="32"/>
          <w:u w:val="single"/>
          <w:lang w:val="en-US" w:eastAsia="zh-CN"/>
        </w:rPr>
        <w:t>3017.13</w:t>
      </w:r>
      <w:r>
        <w:rPr>
          <w:rStyle w:val="12"/>
          <w:rFonts w:ascii="仿宋" w:hAnsi="仿宋" w:eastAsia="仿宋"/>
          <w:color w:val="000000" w:themeColor="text1"/>
          <w:sz w:val="32"/>
          <w:szCs w:val="32"/>
        </w:rPr>
        <w:t>万元,较上年预算安排增加</w:t>
      </w:r>
      <w:r>
        <w:rPr>
          <w:rFonts w:hint="eastAsia" w:ascii="仿宋" w:hAnsi="仿宋" w:eastAsia="仿宋" w:cs="Times New Roman"/>
          <w:color w:val="000000" w:themeColor="text1"/>
          <w:kern w:val="0"/>
          <w:sz w:val="32"/>
          <w:szCs w:val="32"/>
          <w:u w:val="single"/>
          <w:lang w:val="en-US" w:eastAsia="zh-CN"/>
        </w:rPr>
        <w:t>952.89</w:t>
      </w:r>
      <w:r>
        <w:rPr>
          <w:rStyle w:val="12"/>
          <w:rFonts w:ascii="仿宋" w:hAnsi="仿宋" w:eastAsia="仿宋"/>
          <w:color w:val="000000" w:themeColor="text1"/>
          <w:sz w:val="32"/>
          <w:szCs w:val="32"/>
        </w:rPr>
        <w:t>万元;</w:t>
      </w:r>
      <w:r>
        <w:rPr>
          <w:color w:val="000000" w:themeColor="text1"/>
        </w:rPr>
        <w:fldChar w:fldCharType="end"/>
      </w:r>
      <w:r>
        <w:rPr>
          <w:rFonts w:hint="eastAsia" w:ascii="仿宋" w:hAnsi="仿宋" w:eastAsia="仿宋" w:cs="Times New Roman"/>
          <w:kern w:val="0"/>
          <w:sz w:val="32"/>
          <w:szCs w:val="32"/>
          <w:lang w:val="en-US" w:eastAsia="zh-CN"/>
        </w:rPr>
        <w:t>增加（减少）变化原因为</w:t>
      </w:r>
      <w:r>
        <w:rPr>
          <w:rFonts w:hint="eastAsia" w:ascii="仿宋" w:hAnsi="仿宋" w:eastAsia="仿宋" w:cs="Times New Roman"/>
          <w:kern w:val="0"/>
          <w:sz w:val="32"/>
          <w:szCs w:val="32"/>
          <w:u w:val="single"/>
          <w:lang w:val="en-US" w:eastAsia="zh-CN"/>
        </w:rPr>
        <w:t xml:space="preserve"> 原庐山市温泉中心小学与庐山市隘口中学合并，人员增加项目增加，经费增长</w:t>
      </w:r>
      <w:r>
        <w:rPr>
          <w:rFonts w:hint="eastAsia" w:ascii="仿宋" w:hAnsi="仿宋" w:eastAsia="仿宋" w:cs="Times New Roman"/>
          <w:kern w:val="0"/>
          <w:sz w:val="32"/>
          <w:szCs w:val="32"/>
          <w:lang w:val="en-US" w:eastAsia="zh-CN"/>
        </w:rPr>
        <w:t>。</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FF0000"/>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u w:val="single"/>
          <w:lang w:val="en-US" w:eastAsia="zh-CN"/>
        </w:rPr>
        <w:t>2876.33</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876.52</w:t>
      </w:r>
      <w:r>
        <w:rPr>
          <w:rStyle w:val="12"/>
          <w:rFonts w:ascii="仿宋" w:hAnsi="仿宋" w:eastAsia="仿宋"/>
          <w:sz w:val="32"/>
          <w:szCs w:val="32"/>
        </w:rPr>
        <w:t>万元;其中：工资福利支出</w:t>
      </w:r>
      <w:r>
        <w:rPr>
          <w:rStyle w:val="12"/>
          <w:rFonts w:hint="eastAsia" w:ascii="仿宋" w:hAnsi="仿宋" w:eastAsia="仿宋"/>
          <w:sz w:val="32"/>
          <w:szCs w:val="32"/>
          <w:u w:val="single"/>
          <w:lang w:val="en-US" w:eastAsia="zh-CN"/>
        </w:rPr>
        <w:t>2064.69</w:t>
      </w:r>
      <w:r>
        <w:rPr>
          <w:rStyle w:val="12"/>
          <w:rFonts w:ascii="仿宋" w:hAnsi="仿宋" w:eastAsia="仿宋"/>
          <w:sz w:val="32"/>
          <w:szCs w:val="32"/>
        </w:rPr>
        <w:t>万元,商品和服务支出</w:t>
      </w:r>
      <w:r>
        <w:rPr>
          <w:rStyle w:val="12"/>
          <w:rFonts w:hint="eastAsia" w:ascii="仿宋" w:hAnsi="仿宋" w:eastAsia="仿宋"/>
          <w:sz w:val="32"/>
          <w:szCs w:val="32"/>
          <w:u w:val="single"/>
          <w:lang w:val="en-US" w:eastAsia="zh-CN"/>
        </w:rPr>
        <w:t>396.09</w:t>
      </w:r>
      <w:r>
        <w:rPr>
          <w:rStyle w:val="12"/>
          <w:rFonts w:ascii="仿宋" w:hAnsi="仿宋" w:eastAsia="仿宋"/>
          <w:sz w:val="32"/>
          <w:szCs w:val="32"/>
        </w:rPr>
        <w:t>万元,对个人和家庭的补助</w:t>
      </w:r>
      <w:r>
        <w:rPr>
          <w:rStyle w:val="12"/>
          <w:rFonts w:hint="eastAsia" w:ascii="仿宋" w:hAnsi="仿宋" w:eastAsia="仿宋"/>
          <w:sz w:val="32"/>
          <w:szCs w:val="32"/>
          <w:u w:val="single"/>
          <w:lang w:val="en-US" w:eastAsia="zh-CN"/>
        </w:rPr>
        <w:t>14.35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u w:val="single"/>
          <w:lang w:val="en-US" w:eastAsia="zh-CN"/>
        </w:rPr>
        <w:t>140.8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76.37</w:t>
      </w:r>
      <w:r>
        <w:rPr>
          <w:rStyle w:val="12"/>
          <w:rFonts w:ascii="仿宋" w:hAnsi="仿宋" w:eastAsia="仿宋"/>
          <w:sz w:val="32"/>
          <w:szCs w:val="32"/>
        </w:rPr>
        <w:t>万元;其中：商品和服务支出</w:t>
      </w:r>
      <w:r>
        <w:rPr>
          <w:rStyle w:val="12"/>
          <w:rFonts w:hint="eastAsia" w:ascii="仿宋" w:hAnsi="仿宋" w:eastAsia="仿宋"/>
          <w:sz w:val="32"/>
          <w:szCs w:val="32"/>
          <w:u w:val="single"/>
          <w:lang w:val="en-US" w:eastAsia="zh-CN"/>
        </w:rPr>
        <w:t>138.8</w:t>
      </w:r>
      <w:r>
        <w:rPr>
          <w:rStyle w:val="12"/>
          <w:rFonts w:ascii="仿宋" w:hAnsi="仿宋" w:eastAsia="仿宋"/>
          <w:sz w:val="32"/>
          <w:szCs w:val="32"/>
        </w:rPr>
        <w:t>万元,资本性支出</w:t>
      </w:r>
      <w:r>
        <w:rPr>
          <w:rStyle w:val="12"/>
          <w:rFonts w:hint="eastAsia" w:ascii="仿宋" w:hAnsi="仿宋" w:eastAsia="仿宋"/>
          <w:sz w:val="32"/>
          <w:szCs w:val="32"/>
          <w:u w:val="single"/>
          <w:lang w:val="en-US" w:eastAsia="zh-CN"/>
        </w:rPr>
        <w:t>2</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u w:val="single"/>
          <w:lang w:val="en-US" w:eastAsia="zh-CN"/>
        </w:rPr>
        <w:t>2294.74</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772.45</w:t>
      </w:r>
      <w:r>
        <w:rPr>
          <w:rStyle w:val="12"/>
          <w:rFonts w:ascii="仿宋" w:hAnsi="仿宋" w:eastAsia="仿宋"/>
          <w:sz w:val="32"/>
          <w:szCs w:val="32"/>
        </w:rPr>
        <w:t>万元;社会保障和就业支出</w:t>
      </w:r>
      <w:r>
        <w:rPr>
          <w:rStyle w:val="12"/>
          <w:rFonts w:hint="eastAsia" w:ascii="仿宋" w:hAnsi="仿宋" w:eastAsia="仿宋"/>
          <w:sz w:val="32"/>
          <w:szCs w:val="32"/>
          <w:u w:val="single"/>
          <w:lang w:val="en-US" w:eastAsia="zh-CN"/>
        </w:rPr>
        <w:t>384.39</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99.77</w:t>
      </w:r>
      <w:r>
        <w:rPr>
          <w:rStyle w:val="12"/>
          <w:rFonts w:ascii="仿宋" w:hAnsi="仿宋" w:eastAsia="仿宋"/>
          <w:sz w:val="32"/>
          <w:szCs w:val="32"/>
        </w:rPr>
        <w:t>万元;卫生健康支出</w:t>
      </w:r>
      <w:r>
        <w:rPr>
          <w:rStyle w:val="12"/>
          <w:rFonts w:hint="eastAsia" w:ascii="仿宋" w:hAnsi="仿宋" w:eastAsia="仿宋"/>
          <w:sz w:val="32"/>
          <w:szCs w:val="32"/>
          <w:u w:val="single"/>
          <w:lang w:val="en-US" w:eastAsia="zh-CN"/>
        </w:rPr>
        <w:t>142.42</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32.26</w:t>
      </w:r>
      <w:r>
        <w:rPr>
          <w:rStyle w:val="12"/>
          <w:rFonts w:ascii="仿宋" w:hAnsi="仿宋" w:eastAsia="仿宋"/>
          <w:sz w:val="32"/>
          <w:szCs w:val="32"/>
        </w:rPr>
        <w:t>万元;住房保障支出</w:t>
      </w:r>
      <w:r>
        <w:rPr>
          <w:rStyle w:val="12"/>
          <w:rFonts w:hint="eastAsia" w:ascii="仿宋" w:hAnsi="仿宋" w:eastAsia="仿宋"/>
          <w:sz w:val="32"/>
          <w:szCs w:val="32"/>
          <w:u w:val="single"/>
          <w:lang w:val="en-US" w:eastAsia="zh-CN"/>
        </w:rPr>
        <w:t>195.58</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48.41</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u w:val="single"/>
          <w:lang w:val="en-US" w:eastAsia="zh-CN"/>
        </w:rPr>
        <w:t>2604.69</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811.87</w:t>
      </w:r>
      <w:r>
        <w:rPr>
          <w:rStyle w:val="12"/>
          <w:rFonts w:ascii="仿宋" w:hAnsi="仿宋" w:eastAsia="仿宋"/>
          <w:sz w:val="32"/>
          <w:szCs w:val="32"/>
        </w:rPr>
        <w:t>万元;商品和服务支出</w:t>
      </w:r>
      <w:r>
        <w:rPr>
          <w:rStyle w:val="12"/>
          <w:rFonts w:hint="eastAsia" w:ascii="仿宋" w:hAnsi="仿宋" w:eastAsia="仿宋"/>
          <w:sz w:val="32"/>
          <w:szCs w:val="32"/>
          <w:u w:val="single"/>
          <w:lang w:val="en-US" w:eastAsia="zh-CN"/>
        </w:rPr>
        <w:t>396.09</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330.41</w:t>
      </w:r>
      <w:r>
        <w:rPr>
          <w:rStyle w:val="12"/>
          <w:rFonts w:ascii="仿宋" w:hAnsi="仿宋" w:eastAsia="仿宋"/>
          <w:sz w:val="32"/>
          <w:szCs w:val="32"/>
        </w:rPr>
        <w:t>万元;对个人和家庭的补助</w:t>
      </w:r>
      <w:r>
        <w:rPr>
          <w:rStyle w:val="12"/>
          <w:rFonts w:hint="eastAsia" w:ascii="仿宋" w:hAnsi="仿宋" w:eastAsia="仿宋"/>
          <w:sz w:val="32"/>
          <w:szCs w:val="32"/>
          <w:u w:val="single"/>
          <w:lang w:val="en-US" w:eastAsia="zh-CN"/>
        </w:rPr>
        <w:t>14.35</w:t>
      </w:r>
      <w:r>
        <w:rPr>
          <w:rStyle w:val="12"/>
          <w:rFonts w:ascii="仿宋" w:hAnsi="仿宋" w:eastAsia="仿宋"/>
          <w:sz w:val="32"/>
          <w:szCs w:val="32"/>
        </w:rPr>
        <w:t>万元,较上年预算安排减少</w:t>
      </w:r>
      <w:r>
        <w:rPr>
          <w:rStyle w:val="12"/>
          <w:rFonts w:hint="eastAsia" w:ascii="仿宋" w:hAnsi="仿宋" w:eastAsia="仿宋"/>
          <w:sz w:val="32"/>
          <w:szCs w:val="32"/>
          <w:u w:val="single"/>
          <w:lang w:val="en-US" w:eastAsia="zh-CN"/>
        </w:rPr>
        <w:t>192.01</w:t>
      </w:r>
      <w:r>
        <w:rPr>
          <w:rStyle w:val="12"/>
          <w:rFonts w:ascii="仿宋" w:hAnsi="仿宋" w:eastAsia="仿宋"/>
          <w:sz w:val="32"/>
          <w:szCs w:val="32"/>
        </w:rPr>
        <w:t>万元;资本性支出</w:t>
      </w:r>
      <w:r>
        <w:rPr>
          <w:rStyle w:val="12"/>
          <w:rFonts w:hint="eastAsia" w:ascii="仿宋" w:hAnsi="仿宋" w:eastAsia="仿宋"/>
          <w:sz w:val="32"/>
          <w:szCs w:val="32"/>
          <w:u w:val="single"/>
          <w:lang w:val="en-US" w:eastAsia="zh-CN"/>
        </w:rPr>
        <w:t>2</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2</w:t>
      </w:r>
      <w:r>
        <w:rPr>
          <w:rStyle w:val="12"/>
          <w:rFonts w:ascii="仿宋" w:hAnsi="仿宋" w:eastAsia="仿宋"/>
          <w:sz w:val="32"/>
          <w:szCs w:val="32"/>
        </w:rPr>
        <w:t>万元。</w:t>
      </w:r>
      <w:r>
        <w:fldChar w:fldCharType="end"/>
      </w:r>
    </w:p>
    <w:p w14:paraId="1C52F638">
      <w:pPr>
        <w:rPr>
          <w:rFonts w:hint="default" w:eastAsiaTheme="minorEastAsia"/>
          <w:color w:val="FF0000"/>
          <w:lang w:val="en-US" w:eastAsia="zh-CN"/>
        </w:rPr>
      </w:pP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36F4DAF6">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lang w:eastAsia="zh-CN"/>
        </w:rPr>
        <w:t>2026</w:t>
      </w:r>
      <w:r>
        <w:rPr>
          <w:rStyle w:val="12"/>
          <w:rFonts w:hint="eastAsia" w:ascii="仿宋" w:hAnsi="仿宋" w:eastAsia="仿宋"/>
          <w:sz w:val="32"/>
          <w:szCs w:val="32"/>
        </w:rPr>
        <w:t>年</w:t>
      </w:r>
      <w:r>
        <w:rPr>
          <w:rStyle w:val="12"/>
          <w:rFonts w:ascii="仿宋" w:hAnsi="仿宋" w:eastAsia="仿宋"/>
          <w:color w:val="0000FF"/>
          <w:sz w:val="32"/>
          <w:szCs w:val="32"/>
        </w:rPr>
        <w:fldChar w:fldCharType="begin"/>
      </w:r>
      <w:r>
        <w:rPr>
          <w:rStyle w:val="12"/>
          <w:rFonts w:ascii="仿宋" w:hAnsi="仿宋" w:eastAsia="仿宋"/>
          <w:color w:val="0000FF"/>
          <w:sz w:val="32"/>
          <w:szCs w:val="32"/>
        </w:rPr>
        <w:instrText xml:space="preserve">MERGEFIELD ${page540426799.ds254512694_REP_JXJC_AGENCY_WZR_NAME}</w:instrText>
      </w:r>
      <w:r>
        <w:rPr>
          <w:rStyle w:val="12"/>
          <w:rFonts w:ascii="仿宋" w:hAnsi="仿宋" w:eastAsia="仿宋"/>
          <w:color w:val="0000FF"/>
          <w:sz w:val="32"/>
          <w:szCs w:val="32"/>
        </w:rPr>
        <w:fldChar w:fldCharType="separate"/>
      </w:r>
      <w:r>
        <w:rPr>
          <w:rStyle w:val="12"/>
          <w:rFonts w:hint="eastAsia" w:ascii="仿宋" w:hAnsi="仿宋" w:eastAsia="仿宋"/>
          <w:color w:val="0000FF"/>
          <w:sz w:val="32"/>
          <w:szCs w:val="32"/>
          <w:lang w:eastAsia="zh-CN"/>
        </w:rPr>
        <w:t>庐山市温泉学校</w:t>
      </w:r>
      <w:r>
        <w:rPr>
          <w:color w:val="0000FF"/>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u w:val="single"/>
          <w:lang w:val="en-US" w:eastAsia="zh-CN"/>
        </w:rPr>
        <w:t>2773.13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745.89</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000000" w:themeColor="text1"/>
          <w:kern w:val="0"/>
          <w:sz w:val="32"/>
          <w:szCs w:val="32"/>
          <w:u w:val="single"/>
          <w:lang w:val="en-US" w:eastAsia="zh-CN"/>
        </w:rPr>
        <w:t xml:space="preserve"> 原庐山市温泉中心小学与庐山市隘口中学合并，人员增加项目增加，经费增长</w:t>
      </w:r>
      <w:r>
        <w:rPr>
          <w:rFonts w:hint="eastAsia" w:ascii="仿宋" w:hAnsi="仿宋" w:eastAsia="仿宋" w:cs="Times New Roman"/>
          <w:color w:val="000000" w:themeColor="text1"/>
          <w:kern w:val="0"/>
          <w:sz w:val="32"/>
          <w:szCs w:val="32"/>
          <w:lang w:val="en-US" w:eastAsia="zh-CN"/>
        </w:rPr>
        <w:t>。</w:t>
      </w:r>
    </w:p>
    <w:p w14:paraId="53F56414">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hint="eastAsia" w:ascii="仿宋" w:hAnsi="仿宋" w:eastAsia="仿宋"/>
          <w:sz w:val="32"/>
          <w:szCs w:val="32"/>
          <w:lang w:val="en-US" w:eastAsia="zh-CN"/>
        </w:rPr>
        <w:t>教育</w:t>
      </w:r>
      <w:r>
        <w:rPr>
          <w:rStyle w:val="12"/>
          <w:rFonts w:ascii="仿宋" w:hAnsi="仿宋" w:eastAsia="仿宋"/>
          <w:sz w:val="32"/>
          <w:szCs w:val="32"/>
        </w:rPr>
        <w:t>支出</w:t>
      </w:r>
      <w:r>
        <w:rPr>
          <w:rStyle w:val="12"/>
          <w:rFonts w:hint="eastAsia" w:ascii="仿宋" w:hAnsi="仿宋" w:eastAsia="仿宋"/>
          <w:sz w:val="32"/>
          <w:szCs w:val="32"/>
          <w:u w:val="single"/>
          <w:lang w:val="en-US" w:eastAsia="zh-CN"/>
        </w:rPr>
        <w:t>2050.74</w:t>
      </w:r>
      <w:r>
        <w:rPr>
          <w:rStyle w:val="12"/>
          <w:rFonts w:ascii="仿宋" w:hAnsi="仿宋" w:eastAsia="仿宋"/>
          <w:sz w:val="32"/>
          <w:szCs w:val="32"/>
        </w:rPr>
        <w:t>万元,较上年预算安排增加</w:t>
      </w:r>
      <w:r>
        <w:rPr>
          <w:rStyle w:val="12"/>
          <w:rFonts w:hint="eastAsia" w:ascii="仿宋" w:hAnsi="仿宋" w:eastAsia="仿宋"/>
          <w:sz w:val="32"/>
          <w:szCs w:val="32"/>
          <w:u w:val="single"/>
          <w:lang w:val="en-US" w:eastAsia="zh-CN"/>
        </w:rPr>
        <w:t>565.45</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384.39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99.77</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142.42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32.26</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195.58</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48.41</w:t>
      </w:r>
      <w:r>
        <w:rPr>
          <w:rStyle w:val="12"/>
          <w:rFonts w:ascii="仿宋" w:hAnsi="仿宋" w:eastAsia="仿宋"/>
          <w:sz w:val="32"/>
          <w:szCs w:val="32"/>
        </w:rPr>
        <w:t>万元。</w:t>
      </w:r>
      <w:r>
        <w:fldChar w:fldCharType="end"/>
      </w:r>
    </w:p>
    <w:p w14:paraId="64E81F8C">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${page540426799.ds357974894_REP_BGT_T_HC1100002019_DXQ02DW_JBZCQKCB}</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2632.33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632.52</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2619.04</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0</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13.29</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140.8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113.37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138.8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w:t>
      </w:r>
      <w:r>
        <w:rPr>
          <w:rStyle w:val="12"/>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305AB9D4">
      <w:pPr>
        <w:ind w:firstLine="640" w:firstLineChars="200"/>
        <w:rPr>
          <w:rStyle w:val="12"/>
          <w:rFonts w:hint="eastAsia" w:ascii="仿宋" w:hAnsi="仿宋" w:eastAsia="仿宋"/>
          <w:b w:val="0"/>
          <w:bCs w:val="0"/>
          <w:color w:val="000000" w:themeColor="text1"/>
          <w:sz w:val="32"/>
          <w:szCs w:val="32"/>
          <w:lang w:eastAsia="zh-CN"/>
        </w:rPr>
      </w:pPr>
      <w:r>
        <w:rPr>
          <w:rStyle w:val="12"/>
          <w:rFonts w:hint="eastAsia" w:ascii="仿宋" w:hAnsi="仿宋" w:eastAsia="仿宋"/>
          <w:b w:val="0"/>
          <w:bCs w:val="0"/>
          <w:color w:val="000000" w:themeColor="text1"/>
          <w:sz w:val="32"/>
          <w:szCs w:val="32"/>
          <w:lang w:eastAsia="zh-CN"/>
        </w:rPr>
        <w:t>2026</w:t>
      </w:r>
      <w:r>
        <w:rPr>
          <w:rStyle w:val="12"/>
          <w:rFonts w:hint="eastAsia" w:ascii="仿宋" w:hAnsi="仿宋" w:eastAsia="仿宋"/>
          <w:b w:val="0"/>
          <w:bCs w:val="0"/>
          <w:color w:val="000000" w:themeColor="text1"/>
          <w:sz w:val="32"/>
          <w:szCs w:val="32"/>
        </w:rPr>
        <w:t>年</w:t>
      </w:r>
      <w:r>
        <w:rPr>
          <w:rFonts w:ascii="Adobe 仿宋 Std R" w:hAnsi="Adobe 仿宋 Std R" w:eastAsia="Adobe 仿宋 Std R"/>
          <w:b w:val="0"/>
          <w:bCs w:val="0"/>
          <w:color w:val="000000" w:themeColor="text1"/>
          <w:sz w:val="32"/>
        </w:rPr>
        <w:fldChar w:fldCharType="begin"/>
      </w:r>
      <w:r>
        <w:rPr>
          <w:rFonts w:ascii="Adobe 仿宋 Std R" w:hAnsi="Adobe 仿宋 Std R" w:eastAsia="Adobe 仿宋 Std R"/>
          <w:b w:val="0"/>
          <w:bCs w:val="0"/>
          <w:color w:val="000000" w:themeColor="text1"/>
          <w:sz w:val="32"/>
        </w:rPr>
        <w:instrText xml:space="preserve">MERGEFIELD ${page540426799.ds254512694_REP_JXJC_AGENCY_WZR_NAME}</w:instrText>
      </w:r>
      <w:r>
        <w:rPr>
          <w:rFonts w:ascii="Adobe 仿宋 Std R" w:hAnsi="Adobe 仿宋 Std R" w:eastAsia="Adobe 仿宋 Std R"/>
          <w:b w:val="0"/>
          <w:bCs w:val="0"/>
          <w:color w:val="000000" w:themeColor="text1"/>
          <w:sz w:val="32"/>
        </w:rPr>
        <w:fldChar w:fldCharType="separate"/>
      </w:r>
      <w:r>
        <w:rPr>
          <w:rFonts w:hint="eastAsia" w:ascii="Adobe 仿宋 Std R" w:hAnsi="Adobe 仿宋 Std R" w:eastAsia="Adobe 仿宋 Std R"/>
          <w:b w:val="0"/>
          <w:bCs w:val="0"/>
          <w:color w:val="000000" w:themeColor="text1"/>
          <w:sz w:val="32"/>
          <w:lang w:eastAsia="zh-CN"/>
        </w:rPr>
        <w:t>庐山市温泉学校</w:t>
      </w:r>
      <w:r>
        <w:rPr>
          <w:b w:val="0"/>
          <w:bCs w:val="0"/>
          <w:color w:val="000000" w:themeColor="text1"/>
        </w:rPr>
        <w:fldChar w:fldCharType="end"/>
      </w:r>
      <w:r>
        <w:rPr>
          <w:rStyle w:val="12"/>
          <w:rFonts w:hint="eastAsia" w:ascii="仿宋" w:hAnsi="仿宋" w:eastAsia="仿宋"/>
          <w:b w:val="0"/>
          <w:bCs w:val="0"/>
          <w:color w:val="000000" w:themeColor="text1"/>
          <w:sz w:val="32"/>
          <w:szCs w:val="32"/>
        </w:rPr>
        <w:t>没有使用政府性基金预算拨款安排的支出</w:t>
      </w:r>
      <w:r>
        <w:rPr>
          <w:rStyle w:val="12"/>
          <w:rFonts w:hint="eastAsia" w:ascii="仿宋" w:hAnsi="仿宋" w:eastAsia="仿宋"/>
          <w:b w:val="0"/>
          <w:bCs w:val="0"/>
          <w:color w:val="000000" w:themeColor="text1"/>
          <w:sz w:val="32"/>
          <w:szCs w:val="32"/>
          <w:lang w:eastAsia="zh-CN"/>
        </w:rPr>
        <w:t>。</w:t>
      </w:r>
    </w:p>
    <w:p w14:paraId="6EE05F82">
      <w:pPr>
        <w:ind w:firstLine="321" w:firstLineChars="100"/>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（五）国有资本经营情况</w:t>
      </w:r>
    </w:p>
    <w:p w14:paraId="0A93763D">
      <w:pPr>
        <w:widowControl/>
        <w:ind w:firstLine="640" w:firstLineChars="200"/>
        <w:rPr>
          <w:rStyle w:val="12"/>
          <w:rFonts w:hint="eastAsia" w:ascii="Adobe 仿宋 Std R" w:hAnsi="Adobe 仿宋 Std R" w:eastAsia="Adobe 仿宋 Std R"/>
          <w:color w:val="000000" w:themeColor="text1"/>
          <w:sz w:val="32"/>
          <w:szCs w:val="32"/>
          <w:lang w:val="en-US" w:eastAsia="zh-CN"/>
        </w:rPr>
      </w:pPr>
      <w:r>
        <w:rPr>
          <w:rStyle w:val="12"/>
          <w:rFonts w:hint="eastAsia" w:ascii="Adobe 仿宋 Std R" w:hAnsi="Adobe 仿宋 Std R" w:eastAsia="Adobe 仿宋 Std R"/>
          <w:color w:val="000000" w:themeColor="text1"/>
          <w:sz w:val="32"/>
          <w:szCs w:val="32"/>
          <w:lang w:val="en-US" w:eastAsia="zh-CN"/>
        </w:rPr>
        <w:t>2026年，</w:t>
      </w:r>
      <w:r>
        <w:rPr>
          <w:rStyle w:val="12"/>
          <w:rFonts w:hint="eastAsia" w:ascii="Adobe 仿宋 Std R" w:hAnsi="Adobe 仿宋 Std R" w:eastAsia="Adobe 仿宋 Std R"/>
          <w:color w:val="000000" w:themeColor="text1"/>
          <w:sz w:val="32"/>
          <w:szCs w:val="32"/>
        </w:rPr>
        <w:t>本</w:t>
      </w:r>
      <w:r>
        <w:rPr>
          <w:rStyle w:val="12"/>
          <w:rFonts w:hint="eastAsia" w:ascii="Adobe 仿宋 Std R" w:hAnsi="Adobe 仿宋 Std R" w:eastAsia="Adobe 仿宋 Std R"/>
          <w:color w:val="000000" w:themeColor="text1"/>
          <w:sz w:val="32"/>
          <w:szCs w:val="32"/>
          <w:lang w:val="en-US" w:eastAsia="zh-CN"/>
        </w:rPr>
        <w:t>单位</w:t>
      </w:r>
      <w:r>
        <w:rPr>
          <w:rStyle w:val="12"/>
          <w:rFonts w:hint="eastAsia" w:ascii="Adobe 仿宋 Std R" w:hAnsi="Adobe 仿宋 Std R" w:eastAsia="Adobe 仿宋 Std R"/>
          <w:color w:val="000000" w:themeColor="text1"/>
          <w:sz w:val="32"/>
          <w:szCs w:val="32"/>
        </w:rPr>
        <w:t>没有使用国有资本经营预算拨款安排的支出</w:t>
      </w:r>
      <w:r>
        <w:rPr>
          <w:rStyle w:val="12"/>
          <w:rFonts w:hint="eastAsia" w:ascii="Adobe 仿宋 Std R" w:hAnsi="Adobe 仿宋 Std R" w:eastAsia="Adobe 仿宋 Std R"/>
          <w:color w:val="000000" w:themeColor="text1"/>
          <w:sz w:val="32"/>
          <w:szCs w:val="32"/>
          <w:lang w:eastAsia="zh-CN"/>
        </w:rPr>
        <w:t>。</w:t>
      </w:r>
    </w:p>
    <w:p w14:paraId="76E34934">
      <w:pPr>
        <w:ind w:firstLine="321" w:firstLineChars="100"/>
        <w:rPr>
          <w:rStyle w:val="12"/>
          <w:rFonts w:ascii="Adobe 仿宋 Std R" w:hAnsi="Adobe 仿宋 Std R" w:eastAsia="Adobe 仿宋 Std R"/>
          <w:b/>
          <w:color w:val="000000" w:themeColor="text1"/>
          <w:sz w:val="32"/>
          <w:szCs w:val="32"/>
        </w:rPr>
      </w:pPr>
      <w:r>
        <w:rPr>
          <w:rStyle w:val="12"/>
          <w:rFonts w:hint="eastAsia" w:asciiTheme="majorEastAsia" w:hAnsiTheme="majorEastAsia" w:eastAsiaTheme="majorEastAsia"/>
          <w:b/>
          <w:color w:val="000000" w:themeColor="text1"/>
          <w:sz w:val="32"/>
          <w:szCs w:val="32"/>
        </w:rPr>
        <w:t xml:space="preserve"> </w:t>
      </w:r>
      <w:r>
        <w:rPr>
          <w:rStyle w:val="12"/>
          <w:rFonts w:hint="eastAsia" w:ascii="Adobe 仿宋 Std R" w:hAnsi="Adobe 仿宋 Std R" w:eastAsia="Adobe 仿宋 Std R"/>
          <w:b/>
          <w:color w:val="000000" w:themeColor="text1"/>
          <w:sz w:val="32"/>
          <w:szCs w:val="32"/>
        </w:rPr>
        <w:t>(六)机关运行经费等重要事项的说明</w:t>
      </w:r>
    </w:p>
    <w:p w14:paraId="28386E99">
      <w:pPr>
        <w:widowControl/>
        <w:spacing w:line="580" w:lineRule="exact"/>
        <w:ind w:firstLine="636"/>
        <w:jc w:val="left"/>
        <w:rPr>
          <w:rFonts w:hint="eastAsia" w:ascii="Adobe 仿宋 Std R" w:hAnsi="Adobe 仿宋 Std R" w:eastAsia="仿宋"/>
          <w:b w:val="0"/>
          <w:bCs/>
          <w:color w:val="000000" w:themeColor="text1"/>
          <w:sz w:val="32"/>
          <w:szCs w:val="32"/>
          <w:lang w:eastAsia="zh-CN"/>
        </w:rPr>
      </w:pPr>
      <w:r>
        <w:rPr>
          <w:rStyle w:val="12"/>
          <w:rFonts w:hint="eastAsia" w:ascii="Adobe 仿宋 Std R" w:hAnsi="Adobe 仿宋 Std R" w:eastAsia="Adobe 仿宋 Std R"/>
          <w:b w:val="0"/>
          <w:bCs/>
          <w:color w:val="000000" w:themeColor="text1"/>
          <w:sz w:val="32"/>
          <w:szCs w:val="32"/>
        </w:rPr>
        <w:t>本单位非行政参公单位，无机关运行经费</w:t>
      </w:r>
      <w:r>
        <w:rPr>
          <w:rStyle w:val="12"/>
          <w:rFonts w:hint="eastAsia" w:ascii="仿宋" w:hAnsi="仿宋" w:eastAsia="仿宋"/>
          <w:b w:val="0"/>
          <w:bCs/>
          <w:color w:val="000000" w:themeColor="text1"/>
          <w:sz w:val="32"/>
          <w:szCs w:val="32"/>
          <w:lang w:eastAsia="zh-CN"/>
        </w:rPr>
        <w:t>。</w:t>
      </w:r>
    </w:p>
    <w:p w14:paraId="2058FC9E">
      <w:pPr>
        <w:widowControl/>
        <w:spacing w:line="580" w:lineRule="exact"/>
        <w:ind w:firstLine="636"/>
        <w:jc w:val="left"/>
        <w:rPr>
          <w:rFonts w:ascii="Adobe 仿宋 Std R" w:hAnsi="Adobe 仿宋 Std R" w:eastAsia="Adobe 仿宋 Std R"/>
          <w:color w:val="000000" w:themeColor="text1"/>
          <w:sz w:val="32"/>
          <w:szCs w:val="32"/>
        </w:rPr>
      </w:pP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2025年12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5B0ACDBF">
      <w:pPr>
        <w:ind w:firstLine="321" w:firstLineChars="100"/>
        <w:rPr>
          <w:rStyle w:val="12"/>
          <w:rFonts w:ascii="Adobe 仿宋 Std R" w:hAnsi="Adobe 仿宋 Std R" w:eastAsia="Adobe 仿宋 Std R"/>
          <w:b/>
          <w:color w:val="FF0000"/>
          <w:sz w:val="32"/>
          <w:szCs w:val="32"/>
        </w:rPr>
      </w:pPr>
    </w:p>
    <w:p w14:paraId="7C698E59">
      <w:pPr>
        <w:ind w:firstLine="321" w:firstLineChars="100"/>
        <w:rPr>
          <w:rStyle w:val="12"/>
          <w:rFonts w:ascii="Adobe 仿宋 Std R" w:hAnsi="Adobe 仿宋 Std R" w:eastAsia="Adobe 仿宋 Std R"/>
          <w:b/>
          <w:sz w:val="32"/>
          <w:szCs w:val="32"/>
        </w:rPr>
      </w:pPr>
    </w:p>
    <w:p w14:paraId="4400133E">
      <w:pPr>
        <w:ind w:firstLine="321" w:firstLineChars="100"/>
        <w:rPr>
          <w:rStyle w:val="12"/>
          <w:rFonts w:ascii="Adobe 仿宋 Std R" w:hAnsi="Adobe 仿宋 Std R" w:eastAsia="Adobe 仿宋 Std R"/>
          <w:b/>
          <w:sz w:val="32"/>
          <w:szCs w:val="32"/>
        </w:rPr>
      </w:pPr>
    </w:p>
    <w:p w14:paraId="310667B9">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（九）项目情况说明</w:t>
      </w:r>
    </w:p>
    <w:p w14:paraId="32FA74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1、庐山市温泉学校2026年事业收入项目情况说明</w:t>
      </w:r>
    </w:p>
    <w:p w14:paraId="36581C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效缓解家长焦虑情绪，促进学生全面发展、健康成长。</w:t>
      </w:r>
    </w:p>
    <w:p w14:paraId="4F7248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2）立项依据：庐山市温泉学校2026年非税预测表。</w:t>
      </w:r>
    </w:p>
    <w:p w14:paraId="30C796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3）实施主体：庐山市温泉学校</w:t>
      </w:r>
    </w:p>
    <w:p w14:paraId="4CDCF4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3D8404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5）实施周期：</w:t>
      </w:r>
      <w:r>
        <w:rPr>
          <w:rFonts w:hint="default" w:ascii="Adobe 仿宋 Std R" w:hAnsi="Adobe 仿宋 Std R" w:eastAsia="Adobe 仿宋 Std R" w:cs="Adobe 仿宋 Std R"/>
          <w:kern w:val="2"/>
          <w:sz w:val="32"/>
          <w:szCs w:val="32"/>
          <w:lang w:val="en-US" w:eastAsia="zh-CN" w:bidi="ar"/>
        </w:rPr>
        <w:t>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w:t>
      </w:r>
    </w:p>
    <w:p w14:paraId="5A5C74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Adobe 仿宋 Std R" w:hAnsi="Adobe 仿宋 Std R" w:eastAsia="Adobe 仿宋 Std R" w:cs="Adobe 仿宋 Std R"/>
          <w:i w:val="0"/>
          <w:iCs w:val="0"/>
          <w:caps w:val="0"/>
          <w:color w:val="434343"/>
          <w:spacing w:val="0"/>
          <w:kern w:val="0"/>
          <w:sz w:val="32"/>
          <w:szCs w:val="32"/>
          <w:shd w:val="clear" w:fill="FFFFFF"/>
        </w:rPr>
      </w:pPr>
      <w:r>
        <w:rPr>
          <w:rFonts w:hint="eastAsia" w:ascii="Adobe 仿宋 Std R" w:hAnsi="Adobe 仿宋 Std R" w:eastAsia="Adobe 仿宋 Std R" w:cs="Adobe 仿宋 Std R"/>
          <w:i w:val="0"/>
          <w:iCs w:val="0"/>
          <w:caps w:val="0"/>
          <w:color w:val="434343"/>
          <w:spacing w:val="0"/>
          <w:kern w:val="0"/>
          <w:sz w:val="32"/>
          <w:szCs w:val="32"/>
          <w:shd w:val="clear" w:fill="FFFFFF"/>
          <w:lang w:val="en-US" w:eastAsia="zh-CN" w:bidi="ar"/>
        </w:rPr>
        <w:t>6）年度预算安排：244万元。</w:t>
      </w:r>
    </w:p>
    <w:p w14:paraId="3CA8C2C9">
      <w:pPr>
        <w:ind w:firstLine="642"/>
        <w:rPr>
          <w:rFonts w:ascii="Adobe 仿宋 Std R" w:hAnsi="Adobe 仿宋 Std R" w:eastAsia="Adobe 仿宋 Std R"/>
          <w:color w:val="auto"/>
          <w:sz w:val="32"/>
          <w:szCs w:val="32"/>
        </w:rPr>
      </w:pPr>
    </w:p>
    <w:p w14:paraId="25B6C2F0">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color w:val="FF0000"/>
          <w:kern w:val="2"/>
          <w:sz w:val="32"/>
          <w:szCs w:val="32"/>
          <w:lang w:val="en-US" w:eastAsia="zh-CN" w:bidi="ar"/>
        </w:rPr>
        <w:t>7、</w:t>
      </w:r>
      <w:r>
        <w:rPr>
          <w:rFonts w:hint="eastAsia" w:ascii="Adobe 仿宋 Std R" w:hAnsi="Adobe 仿宋 Std R" w:eastAsia="Adobe 仿宋 Std R" w:cs="Adobe 仿宋 Std R"/>
          <w:b/>
          <w:bCs/>
          <w:kern w:val="2"/>
          <w:sz w:val="32"/>
          <w:szCs w:val="32"/>
          <w:lang w:val="en-US" w:eastAsia="zh-CN" w:bidi="ar"/>
        </w:rPr>
        <w:t>学前本级经费项目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1221804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w:t>
      </w:r>
      <w:r>
        <w:rPr>
          <w:rFonts w:hint="eastAsia" w:ascii="Adobe 仿宋 Std R" w:hAnsi="Adobe 仿宋 Std R" w:eastAsia="Adobe 仿宋 Std R" w:cs="Adobe 仿宋 Std R"/>
          <w:kern w:val="2"/>
          <w:sz w:val="32"/>
          <w:szCs w:val="32"/>
          <w:lang w:val="en-US" w:eastAsia="zh-CN" w:bidi="ar"/>
        </w:rPr>
        <w:t>临聘教师、保育员工资及“五险一金”。</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w:t>
      </w:r>
      <w:r>
        <w:rPr>
          <w:rFonts w:hint="default" w:ascii="Adobe 仿宋 Std R" w:hAnsi="Adobe 仿宋 Std R" w:eastAsia="Adobe 仿宋 Std R" w:cs="Adobe 仿宋 Std R"/>
          <w:kern w:val="2"/>
          <w:sz w:val="32"/>
          <w:szCs w:val="32"/>
          <w:lang w:val="en-US" w:eastAsia="zh-CN" w:bidi="ar"/>
        </w:rPr>
        <w:t>公办幼儿园</w:t>
      </w:r>
      <w:r>
        <w:rPr>
          <w:rFonts w:hint="eastAsia" w:ascii="Adobe 仿宋 Std R" w:hAnsi="Adobe 仿宋 Std R" w:eastAsia="Adobe 仿宋 Std R" w:cs="Adobe 仿宋 Std R"/>
          <w:kern w:val="2"/>
          <w:sz w:val="32"/>
          <w:szCs w:val="32"/>
          <w:lang w:val="en-US" w:eastAsia="zh-CN" w:bidi="ar"/>
        </w:rPr>
        <w:t>临聘教师、保育员工资及“五险一金”及时足额发放，做到同工同酬</w:t>
      </w:r>
      <w:r>
        <w:rPr>
          <w:rFonts w:hint="default" w:ascii="Adobe 仿宋 Std R" w:hAnsi="Adobe 仿宋 Std R" w:eastAsia="Adobe 仿宋 Std R" w:cs="Adobe 仿宋 Std R"/>
          <w:kern w:val="2"/>
          <w:sz w:val="32"/>
          <w:szCs w:val="32"/>
          <w:lang w:val="en-US" w:eastAsia="zh-CN" w:bidi="ar"/>
        </w:rPr>
        <w:t>，按照有关规定规范使用，加强对学校公用经费使用的管理，提高资金使用绩效，切实满足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509480B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40 </w:t>
      </w:r>
      <w:r>
        <w:rPr>
          <w:rFonts w:hint="default" w:ascii="Adobe 仿宋 Std R" w:hAnsi="Adobe 仿宋 Std R" w:eastAsia="Adobe 仿宋 Std R" w:cs="Adobe 仿宋 Std R"/>
          <w:kern w:val="2"/>
          <w:sz w:val="32"/>
          <w:szCs w:val="32"/>
          <w:lang w:val="en-US" w:eastAsia="zh-CN" w:bidi="ar"/>
        </w:rPr>
        <w:t>号</w:t>
      </w:r>
    </w:p>
    <w:p w14:paraId="488F163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1815B92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w:t>
      </w:r>
      <w:r>
        <w:rPr>
          <w:rFonts w:hint="eastAsia" w:ascii="Adobe 仿宋 Std R" w:hAnsi="Adobe 仿宋 Std R" w:eastAsia="Adobe 仿宋 Std R" w:cs="Adobe 仿宋 Std R"/>
          <w:kern w:val="2"/>
          <w:sz w:val="32"/>
          <w:szCs w:val="32"/>
          <w:lang w:val="en-US" w:eastAsia="zh-CN" w:bidi="ar"/>
        </w:rPr>
        <w:t>保障</w:t>
      </w:r>
      <w:r>
        <w:rPr>
          <w:rFonts w:hint="default" w:ascii="Adobe 仿宋 Std R" w:hAnsi="Adobe 仿宋 Std R" w:eastAsia="Adobe 仿宋 Std R" w:cs="Adobe 仿宋 Std R"/>
          <w:kern w:val="2"/>
          <w:sz w:val="32"/>
          <w:szCs w:val="32"/>
          <w:lang w:val="en-US" w:eastAsia="zh-CN" w:bidi="ar"/>
        </w:rPr>
        <w:t>公办幼儿园</w:t>
      </w:r>
      <w:r>
        <w:rPr>
          <w:rFonts w:hint="eastAsia" w:ascii="Adobe 仿宋 Std R" w:hAnsi="Adobe 仿宋 Std R" w:eastAsia="Adobe 仿宋 Std R" w:cs="Adobe 仿宋 Std R"/>
          <w:kern w:val="2"/>
          <w:sz w:val="32"/>
          <w:szCs w:val="32"/>
          <w:lang w:val="en-US" w:eastAsia="zh-CN" w:bidi="ar"/>
        </w:rPr>
        <w:t>临聘教师、保育员工资及“五险一金”及时足额发放，做到同工同酬</w:t>
      </w:r>
      <w:r>
        <w:rPr>
          <w:rFonts w:hint="default" w:ascii="Adobe 仿宋 Std R" w:hAnsi="Adobe 仿宋 Std R" w:eastAsia="Adobe 仿宋 Std R" w:cs="Adobe 仿宋 Std R"/>
          <w:kern w:val="2"/>
          <w:sz w:val="32"/>
          <w:szCs w:val="32"/>
          <w:lang w:val="en-US" w:eastAsia="zh-CN" w:bidi="ar"/>
        </w:rPr>
        <w:t>。</w:t>
      </w:r>
    </w:p>
    <w:p w14:paraId="5086BFC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4A5E7EE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12.2096</w:t>
      </w:r>
      <w:r>
        <w:rPr>
          <w:rFonts w:hint="default" w:ascii="Adobe 仿宋 Std R" w:hAnsi="Adobe 仿宋 Std R" w:eastAsia="Adobe 仿宋 Std R" w:cs="Adobe 仿宋 Std R"/>
          <w:kern w:val="2"/>
          <w:sz w:val="32"/>
          <w:szCs w:val="32"/>
          <w:lang w:val="en-US" w:eastAsia="zh-CN" w:bidi="ar"/>
        </w:rPr>
        <w:t>万元</w:t>
      </w:r>
    </w:p>
    <w:p w14:paraId="6B0747BF">
      <w:pPr>
        <w:ind w:firstLine="642"/>
        <w:rPr>
          <w:rFonts w:ascii="Adobe 仿宋 Std R" w:hAnsi="Adobe 仿宋 Std R" w:eastAsia="Adobe 仿宋 Std R"/>
          <w:color w:val="auto"/>
          <w:sz w:val="32"/>
          <w:szCs w:val="32"/>
        </w:rPr>
      </w:pPr>
    </w:p>
    <w:p w14:paraId="15308CBD">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kern w:val="2"/>
          <w:sz w:val="32"/>
          <w:szCs w:val="32"/>
          <w:lang w:val="en-US" w:eastAsia="zh-CN" w:bidi="ar"/>
        </w:rPr>
      </w:pPr>
      <w:r>
        <w:rPr>
          <w:rFonts w:hint="eastAsia" w:ascii="Adobe 仿宋 Std R" w:hAnsi="Adobe 仿宋 Std R" w:eastAsia="Adobe 仿宋 Std R" w:cs="Adobe 仿宋 Std R"/>
          <w:b/>
          <w:bCs/>
          <w:kern w:val="2"/>
          <w:sz w:val="32"/>
          <w:szCs w:val="32"/>
          <w:lang w:val="en-US" w:eastAsia="zh-CN" w:bidi="ar"/>
        </w:rPr>
        <w:t>1、城乡义务教育生均公用经费(小学)_基本民生保障需求项目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09C11C4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城乡义务教育生均公用经费(小学）</w:t>
      </w:r>
      <w:r>
        <w:rPr>
          <w:rFonts w:hint="default" w:ascii="Adobe 仿宋 Std R" w:hAnsi="Adobe 仿宋 Std R" w:eastAsia="Adobe 仿宋 Std R" w:cs="Adobe 仿宋 Std R"/>
          <w:kern w:val="2"/>
          <w:sz w:val="32"/>
          <w:szCs w:val="32"/>
          <w:lang w:val="en-US" w:eastAsia="zh-CN" w:bidi="ar"/>
        </w:rPr>
        <w:t>市级补助资金</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保障温泉学校小学部正常运转，在教学活动、后勤服务和师生卫生健康等方面开支，并按少先队员人均不低于30元标准用于保障少先队活动开展和辅导员培训。</w:t>
      </w:r>
    </w:p>
    <w:p w14:paraId="50D6FAB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37</w:t>
      </w:r>
      <w:r>
        <w:rPr>
          <w:rFonts w:hint="default" w:ascii="Adobe 仿宋 Std R" w:hAnsi="Adobe 仿宋 Std R" w:eastAsia="Adobe 仿宋 Std R" w:cs="Adobe 仿宋 Std R"/>
          <w:kern w:val="2"/>
          <w:sz w:val="32"/>
          <w:szCs w:val="32"/>
          <w:lang w:val="en-US" w:eastAsia="zh-CN" w:bidi="ar"/>
        </w:rPr>
        <w:t>号</w:t>
      </w:r>
    </w:p>
    <w:p w14:paraId="08F9712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67BDD8B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11EA191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p>
    <w:p w14:paraId="1CFDE01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90</w:t>
      </w:r>
      <w:r>
        <w:rPr>
          <w:rFonts w:hint="default" w:ascii="Adobe 仿宋 Std R" w:hAnsi="Adobe 仿宋 Std R" w:eastAsia="Adobe 仿宋 Std R" w:cs="Adobe 仿宋 Std R"/>
          <w:kern w:val="2"/>
          <w:sz w:val="32"/>
          <w:szCs w:val="32"/>
          <w:lang w:val="en-US" w:eastAsia="zh-CN" w:bidi="ar"/>
        </w:rPr>
        <w:t>万元</w:t>
      </w:r>
    </w:p>
    <w:p w14:paraId="6E601ADF">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kern w:val="2"/>
          <w:sz w:val="32"/>
          <w:szCs w:val="32"/>
          <w:lang w:val="en-US" w:eastAsia="zh-CN" w:bidi="ar"/>
        </w:rPr>
      </w:pPr>
      <w:r>
        <w:rPr>
          <w:rFonts w:hint="eastAsia" w:ascii="Adobe 仿宋 Std R" w:hAnsi="Adobe 仿宋 Std R" w:eastAsia="Adobe 仿宋 Std R" w:cs="Adobe 仿宋 Std R"/>
          <w:b/>
          <w:bCs/>
          <w:kern w:val="2"/>
          <w:sz w:val="32"/>
          <w:szCs w:val="32"/>
          <w:lang w:val="en-US" w:eastAsia="zh-CN" w:bidi="ar"/>
        </w:rPr>
        <w:t>2、义务教育综合奖补_中央奖补小学部资金项目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44BBA51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城乡义务教育</w:t>
      </w:r>
      <w:r>
        <w:rPr>
          <w:rFonts w:hint="eastAsia" w:ascii="Adobe 仿宋 Std R" w:hAnsi="Adobe 仿宋 Std R" w:eastAsia="Adobe 仿宋 Std R" w:cs="Adobe 仿宋 Std R"/>
          <w:b w:val="0"/>
          <w:bCs w:val="0"/>
          <w:kern w:val="2"/>
          <w:sz w:val="32"/>
          <w:szCs w:val="32"/>
          <w:lang w:val="en-US" w:eastAsia="zh-CN" w:bidi="ar"/>
        </w:rPr>
        <w:t>综合奖补_中央奖补</w:t>
      </w:r>
      <w:r>
        <w:rPr>
          <w:rFonts w:hint="eastAsia" w:ascii="Adobe 仿宋 Std R" w:hAnsi="Adobe 仿宋 Std R" w:eastAsia="Adobe 仿宋 Std R" w:cs="Adobe 仿宋 Std R"/>
          <w:kern w:val="2"/>
          <w:sz w:val="32"/>
          <w:szCs w:val="32"/>
          <w:lang w:val="en-US" w:eastAsia="zh-CN" w:bidi="ar"/>
        </w:rPr>
        <w:t>(小学）</w:t>
      </w:r>
      <w:r>
        <w:rPr>
          <w:rFonts w:hint="default" w:ascii="Adobe 仿宋 Std R" w:hAnsi="Adobe 仿宋 Std R" w:eastAsia="Adobe 仿宋 Std R" w:cs="Adobe 仿宋 Std R"/>
          <w:kern w:val="2"/>
          <w:sz w:val="32"/>
          <w:szCs w:val="32"/>
          <w:lang w:val="en-US" w:eastAsia="zh-CN" w:bidi="ar"/>
        </w:rPr>
        <w:t>补助资金</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保障温泉学校小学部正常运转，在教学活动、后勤服务和师生卫生健康等方面开支。</w:t>
      </w:r>
    </w:p>
    <w:p w14:paraId="11F2756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37</w:t>
      </w:r>
      <w:r>
        <w:rPr>
          <w:rFonts w:hint="default" w:ascii="Adobe 仿宋 Std R" w:hAnsi="Adobe 仿宋 Std R" w:eastAsia="Adobe 仿宋 Std R" w:cs="Adobe 仿宋 Std R"/>
          <w:kern w:val="2"/>
          <w:sz w:val="32"/>
          <w:szCs w:val="32"/>
          <w:lang w:val="en-US" w:eastAsia="zh-CN" w:bidi="ar"/>
        </w:rPr>
        <w:t>号</w:t>
      </w:r>
    </w:p>
    <w:p w14:paraId="367702D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312E900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612E8CF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p>
    <w:p w14:paraId="7F8D5CD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万元</w:t>
      </w:r>
    </w:p>
    <w:p w14:paraId="2CFE5B29">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kern w:val="2"/>
          <w:sz w:val="32"/>
          <w:szCs w:val="32"/>
          <w:lang w:val="en-US" w:eastAsia="zh-CN" w:bidi="ar"/>
        </w:rPr>
      </w:pPr>
    </w:p>
    <w:p w14:paraId="5C0CBEF7">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kern w:val="2"/>
          <w:sz w:val="32"/>
          <w:szCs w:val="32"/>
          <w:lang w:val="en-US" w:eastAsia="zh-CN" w:bidi="ar"/>
        </w:rPr>
      </w:pPr>
      <w:r>
        <w:rPr>
          <w:rFonts w:hint="eastAsia" w:ascii="Adobe 仿宋 Std R" w:hAnsi="Adobe 仿宋 Std R" w:eastAsia="Adobe 仿宋 Std R" w:cs="Adobe 仿宋 Std R"/>
          <w:b/>
          <w:bCs/>
          <w:kern w:val="2"/>
          <w:sz w:val="32"/>
          <w:szCs w:val="32"/>
          <w:lang w:val="en-US" w:eastAsia="zh-CN" w:bidi="ar"/>
        </w:rPr>
        <w:t>3、城乡义务教育生均公用经费(中学)_基本民生保障需求项目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3087D4B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城乡义务教育生均公用经费(初中）</w:t>
      </w:r>
      <w:r>
        <w:rPr>
          <w:rFonts w:hint="default" w:ascii="Adobe 仿宋 Std R" w:hAnsi="Adobe 仿宋 Std R" w:eastAsia="Adobe 仿宋 Std R" w:cs="Adobe 仿宋 Std R"/>
          <w:kern w:val="2"/>
          <w:sz w:val="32"/>
          <w:szCs w:val="32"/>
          <w:lang w:val="en-US" w:eastAsia="zh-CN" w:bidi="ar"/>
        </w:rPr>
        <w:t>市级补助资金</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保障温泉学校初中部正常运转，在教学活动、后勤服务和师生卫生健康等方面开支，和开展人员培训。</w:t>
      </w:r>
    </w:p>
    <w:p w14:paraId="5D4F2AE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37</w:t>
      </w:r>
      <w:r>
        <w:rPr>
          <w:rFonts w:hint="default" w:ascii="Adobe 仿宋 Std R" w:hAnsi="Adobe 仿宋 Std R" w:eastAsia="Adobe 仿宋 Std R" w:cs="Adobe 仿宋 Std R"/>
          <w:kern w:val="2"/>
          <w:sz w:val="32"/>
          <w:szCs w:val="32"/>
          <w:lang w:val="en-US" w:eastAsia="zh-CN" w:bidi="ar"/>
        </w:rPr>
        <w:t>号</w:t>
      </w:r>
    </w:p>
    <w:p w14:paraId="079DE6E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4DA28E2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17A2614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p>
    <w:p w14:paraId="137A7C8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29</w:t>
      </w:r>
      <w:r>
        <w:rPr>
          <w:rFonts w:hint="default" w:ascii="Adobe 仿宋 Std R" w:hAnsi="Adobe 仿宋 Std R" w:eastAsia="Adobe 仿宋 Std R" w:cs="Adobe 仿宋 Std R"/>
          <w:kern w:val="2"/>
          <w:sz w:val="32"/>
          <w:szCs w:val="32"/>
          <w:lang w:val="en-US" w:eastAsia="zh-CN" w:bidi="ar"/>
        </w:rPr>
        <w:t>万元</w:t>
      </w:r>
    </w:p>
    <w:p w14:paraId="0016A55C">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kern w:val="2"/>
          <w:sz w:val="32"/>
          <w:szCs w:val="32"/>
          <w:lang w:val="en-US" w:eastAsia="zh-CN" w:bidi="ar"/>
        </w:rPr>
      </w:pPr>
      <w:r>
        <w:rPr>
          <w:rFonts w:hint="eastAsia" w:ascii="Adobe 仿宋 Std R" w:hAnsi="Adobe 仿宋 Std R" w:eastAsia="Adobe 仿宋 Std R" w:cs="Adobe 仿宋 Std R"/>
          <w:b/>
          <w:bCs/>
          <w:kern w:val="2"/>
          <w:sz w:val="32"/>
          <w:szCs w:val="32"/>
          <w:lang w:val="en-US" w:eastAsia="zh-CN" w:bidi="ar"/>
        </w:rPr>
        <w:t>4、义务教育综合奖补_中央奖补初中部资金项目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7B88194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城乡义务教育综合奖补初中部</w:t>
      </w:r>
      <w:r>
        <w:rPr>
          <w:rFonts w:hint="default" w:ascii="Adobe 仿宋 Std R" w:hAnsi="Adobe 仿宋 Std R" w:eastAsia="Adobe 仿宋 Std R" w:cs="Adobe 仿宋 Std R"/>
          <w:kern w:val="2"/>
          <w:sz w:val="32"/>
          <w:szCs w:val="32"/>
          <w:lang w:val="en-US" w:eastAsia="zh-CN" w:bidi="ar"/>
        </w:rPr>
        <w:t>资金</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保障温泉学校正常运转，在教学活动、后勤服务和师生卫生健康等方面开支。</w:t>
      </w:r>
    </w:p>
    <w:p w14:paraId="3EBC0CB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37</w:t>
      </w:r>
      <w:r>
        <w:rPr>
          <w:rFonts w:hint="default" w:ascii="Adobe 仿宋 Std R" w:hAnsi="Adobe 仿宋 Std R" w:eastAsia="Adobe 仿宋 Std R" w:cs="Adobe 仿宋 Std R"/>
          <w:kern w:val="2"/>
          <w:sz w:val="32"/>
          <w:szCs w:val="32"/>
          <w:lang w:val="en-US" w:eastAsia="zh-CN" w:bidi="ar"/>
        </w:rPr>
        <w:t>号</w:t>
      </w:r>
    </w:p>
    <w:p w14:paraId="3151857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2048A18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69A95EB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p>
    <w:p w14:paraId="5F54146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1</w:t>
      </w:r>
      <w:r>
        <w:rPr>
          <w:rFonts w:hint="default" w:ascii="Adobe 仿宋 Std R" w:hAnsi="Adobe 仿宋 Std R" w:eastAsia="Adobe 仿宋 Std R" w:cs="Adobe 仿宋 Std R"/>
          <w:kern w:val="2"/>
          <w:sz w:val="32"/>
          <w:szCs w:val="32"/>
          <w:lang w:val="en-US" w:eastAsia="zh-CN" w:bidi="ar"/>
        </w:rPr>
        <w:t>万元</w:t>
      </w:r>
    </w:p>
    <w:p w14:paraId="64D01277">
      <w:pPr>
        <w:widowControl/>
        <w:spacing w:line="580" w:lineRule="exact"/>
        <w:ind w:firstLine="640" w:firstLineChars="200"/>
        <w:jc w:val="left"/>
        <w:rPr>
          <w:rFonts w:hint="eastAsia" w:ascii="仿宋" w:hAnsi="仿宋" w:eastAsia="仿宋" w:cs="仿宋"/>
          <w:b w:val="0"/>
          <w:bCs/>
          <w:kern w:val="0"/>
          <w:sz w:val="32"/>
          <w:szCs w:val="32"/>
          <w:lang w:val="en-US" w:eastAsia="zh-CN"/>
        </w:rPr>
      </w:pPr>
    </w:p>
    <w:p w14:paraId="1B379BF5">
      <w:pPr>
        <w:widowControl/>
        <w:spacing w:line="580" w:lineRule="exact"/>
        <w:ind w:firstLine="640" w:firstLineChars="200"/>
        <w:jc w:val="left"/>
        <w:rPr>
          <w:rFonts w:hint="eastAsia" w:ascii="仿宋" w:hAnsi="仿宋" w:eastAsia="仿宋" w:cs="仿宋"/>
          <w:b w:val="0"/>
          <w:bCs/>
          <w:kern w:val="0"/>
          <w:sz w:val="32"/>
          <w:szCs w:val="32"/>
          <w:lang w:val="en-US" w:eastAsia="zh-CN"/>
        </w:rPr>
      </w:pPr>
    </w:p>
    <w:p w14:paraId="5C564F32">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5、学前公用经费-省级补助资金项目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79A8C22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w:t>
      </w:r>
      <w:r>
        <w:rPr>
          <w:rFonts w:hint="eastAsia" w:ascii="Adobe 仿宋 Std R" w:hAnsi="Adobe 仿宋 Std R" w:eastAsia="Adobe 仿宋 Std R" w:cs="Adobe 仿宋 Std R"/>
          <w:kern w:val="2"/>
          <w:sz w:val="32"/>
          <w:szCs w:val="32"/>
          <w:lang w:val="en-US" w:eastAsia="zh-CN" w:bidi="ar"/>
        </w:rPr>
        <w:t>--省级补助资金</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幼儿园</w:t>
      </w:r>
      <w:r>
        <w:rPr>
          <w:rFonts w:hint="default" w:ascii="Adobe 仿宋 Std R" w:hAnsi="Adobe 仿宋 Std R" w:eastAsia="Adobe 仿宋 Std R" w:cs="Adobe 仿宋 Std R"/>
          <w:kern w:val="2"/>
          <w:sz w:val="32"/>
          <w:szCs w:val="32"/>
          <w:lang w:val="en-US" w:eastAsia="zh-CN" w:bidi="ar"/>
        </w:rPr>
        <w:t>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5DBF975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38 </w:t>
      </w:r>
      <w:r>
        <w:rPr>
          <w:rFonts w:hint="default" w:ascii="Adobe 仿宋 Std R" w:hAnsi="Adobe 仿宋 Std R" w:eastAsia="Adobe 仿宋 Std R" w:cs="Adobe 仿宋 Std R"/>
          <w:kern w:val="2"/>
          <w:sz w:val="32"/>
          <w:szCs w:val="32"/>
          <w:lang w:val="en-US" w:eastAsia="zh-CN" w:bidi="ar"/>
        </w:rPr>
        <w:t>号</w:t>
      </w:r>
    </w:p>
    <w:p w14:paraId="6162D6F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17615A9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666CE49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373B504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4.08</w:t>
      </w:r>
      <w:r>
        <w:rPr>
          <w:rFonts w:hint="default" w:ascii="Adobe 仿宋 Std R" w:hAnsi="Adobe 仿宋 Std R" w:eastAsia="Adobe 仿宋 Std R" w:cs="Adobe 仿宋 Std R"/>
          <w:kern w:val="2"/>
          <w:sz w:val="32"/>
          <w:szCs w:val="32"/>
          <w:lang w:val="en-US" w:eastAsia="zh-CN" w:bidi="ar"/>
        </w:rPr>
        <w:t>万元</w:t>
      </w:r>
    </w:p>
    <w:p w14:paraId="30D0D746">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6、学前公用经费-市本级资金项目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6C1EE36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w:t>
      </w:r>
      <w:r>
        <w:rPr>
          <w:rFonts w:hint="eastAsia" w:ascii="Adobe 仿宋 Std R" w:hAnsi="Adobe 仿宋 Std R" w:eastAsia="Adobe 仿宋 Std R" w:cs="Adobe 仿宋 Std R"/>
          <w:kern w:val="2"/>
          <w:sz w:val="32"/>
          <w:szCs w:val="32"/>
          <w:lang w:val="en-US" w:eastAsia="zh-CN" w:bidi="ar"/>
        </w:rPr>
        <w:t>--市本级资金</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幼儿园</w:t>
      </w:r>
      <w:r>
        <w:rPr>
          <w:rFonts w:hint="default" w:ascii="Adobe 仿宋 Std R" w:hAnsi="Adobe 仿宋 Std R" w:eastAsia="Adobe 仿宋 Std R" w:cs="Adobe 仿宋 Std R"/>
          <w:kern w:val="2"/>
          <w:sz w:val="32"/>
          <w:szCs w:val="32"/>
          <w:lang w:val="en-US" w:eastAsia="zh-CN" w:bidi="ar"/>
        </w:rPr>
        <w:t>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7CE8AFF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38 </w:t>
      </w:r>
      <w:r>
        <w:rPr>
          <w:rFonts w:hint="default" w:ascii="Adobe 仿宋 Std R" w:hAnsi="Adobe 仿宋 Std R" w:eastAsia="Adobe 仿宋 Std R" w:cs="Adobe 仿宋 Std R"/>
          <w:kern w:val="2"/>
          <w:sz w:val="32"/>
          <w:szCs w:val="32"/>
          <w:lang w:val="en-US" w:eastAsia="zh-CN" w:bidi="ar"/>
        </w:rPr>
        <w:t>号</w:t>
      </w:r>
    </w:p>
    <w:p w14:paraId="29404A9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039556F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5158D81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5848C98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4.08</w:t>
      </w:r>
      <w:r>
        <w:rPr>
          <w:rFonts w:hint="default" w:ascii="Adobe 仿宋 Std R" w:hAnsi="Adobe 仿宋 Std R" w:eastAsia="Adobe 仿宋 Std R" w:cs="Adobe 仿宋 Std R"/>
          <w:kern w:val="2"/>
          <w:sz w:val="32"/>
          <w:szCs w:val="32"/>
          <w:lang w:val="en-US" w:eastAsia="zh-CN" w:bidi="ar"/>
        </w:rPr>
        <w:t>万元</w:t>
      </w:r>
    </w:p>
    <w:p w14:paraId="5CF08965">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color w:val="FF0000"/>
          <w:kern w:val="2"/>
          <w:sz w:val="32"/>
          <w:szCs w:val="32"/>
          <w:lang w:val="en-US" w:eastAsia="zh-CN" w:bidi="ar"/>
        </w:rPr>
      </w:pPr>
    </w:p>
    <w:p w14:paraId="6449C664">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color w:val="000000" w:themeColor="text1"/>
          <w:kern w:val="2"/>
          <w:sz w:val="32"/>
          <w:szCs w:val="32"/>
          <w:lang w:val="en-US" w:eastAsia="zh-CN" w:bidi="ar"/>
        </w:rPr>
      </w:pPr>
      <w:r>
        <w:rPr>
          <w:rFonts w:hint="eastAsia" w:ascii="Adobe 仿宋 Std R" w:hAnsi="Adobe 仿宋 Std R" w:eastAsia="Adobe 仿宋 Std R" w:cs="Adobe 仿宋 Std R"/>
          <w:b/>
          <w:bCs/>
          <w:color w:val="000000" w:themeColor="text1"/>
          <w:kern w:val="2"/>
          <w:sz w:val="32"/>
          <w:szCs w:val="32"/>
          <w:lang w:val="en-US" w:eastAsia="zh-CN" w:bidi="ar"/>
        </w:rPr>
        <w:t>7、教育综合事务管理_教师培训工作经费</w:t>
      </w:r>
    </w:p>
    <w:p w14:paraId="6731FAD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w:t>
      </w:r>
      <w:r>
        <w:rPr>
          <w:rFonts w:hint="eastAsia" w:ascii="Adobe 仿宋 Std R" w:hAnsi="Adobe 仿宋 Std R" w:eastAsia="Adobe 仿宋 Std R" w:cs="Adobe 仿宋 Std R"/>
          <w:kern w:val="2"/>
          <w:sz w:val="32"/>
          <w:szCs w:val="32"/>
          <w:lang w:val="en-US" w:eastAsia="zh-CN" w:bidi="ar"/>
        </w:rPr>
        <w:t>为</w:t>
      </w:r>
      <w:r>
        <w:rPr>
          <w:rFonts w:hint="default" w:ascii="Adobe 仿宋 Std R" w:hAnsi="Adobe 仿宋 Std R" w:eastAsia="Adobe 仿宋 Std R" w:cs="Adobe 仿宋 Std R"/>
          <w:kern w:val="2"/>
          <w:sz w:val="32"/>
          <w:szCs w:val="32"/>
          <w:lang w:val="en-US" w:eastAsia="zh-CN" w:bidi="ar"/>
        </w:rPr>
        <w:t>促进片区教研和名师工作室更好地开展工作，根据2026年部门预算安排下达片区教研和名师工作室活动补助资金。按照有关规定规范使用，加强对经费使用的管理，提高资金使用绩效，切实满足</w:t>
      </w:r>
      <w:r>
        <w:rPr>
          <w:rFonts w:hint="eastAsia" w:ascii="Adobe 仿宋 Std R" w:hAnsi="Adobe 仿宋 Std R" w:eastAsia="Adobe 仿宋 Std R" w:cs="Adobe 仿宋 Std R"/>
          <w:kern w:val="2"/>
          <w:sz w:val="32"/>
          <w:szCs w:val="32"/>
          <w:lang w:val="en-US" w:eastAsia="zh-CN" w:bidi="ar"/>
        </w:rPr>
        <w:t>温泉学校教师教研工作</w:t>
      </w:r>
      <w:r>
        <w:rPr>
          <w:rFonts w:hint="default" w:ascii="Adobe 仿宋 Std R" w:hAnsi="Adobe 仿宋 Std R" w:eastAsia="Adobe 仿宋 Std R" w:cs="Adobe 仿宋 Std R"/>
          <w:kern w:val="2"/>
          <w:sz w:val="32"/>
          <w:szCs w:val="32"/>
          <w:lang w:val="en-US" w:eastAsia="zh-CN" w:bidi="ar"/>
        </w:rPr>
        <w:t>正常运转需求。</w:t>
      </w:r>
    </w:p>
    <w:p w14:paraId="1E1CD0F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42 </w:t>
      </w:r>
      <w:r>
        <w:rPr>
          <w:rFonts w:hint="default" w:ascii="Adobe 仿宋 Std R" w:hAnsi="Adobe 仿宋 Std R" w:eastAsia="Adobe 仿宋 Std R" w:cs="Adobe 仿宋 Std R"/>
          <w:kern w:val="2"/>
          <w:sz w:val="32"/>
          <w:szCs w:val="32"/>
          <w:lang w:val="en-US" w:eastAsia="zh-CN" w:bidi="ar"/>
        </w:rPr>
        <w:t>号</w:t>
      </w:r>
    </w:p>
    <w:p w14:paraId="3983474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48A1D1E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w:t>
      </w:r>
      <w:r>
        <w:rPr>
          <w:rFonts w:hint="eastAsia" w:ascii="Adobe 仿宋 Std R" w:hAnsi="Adobe 仿宋 Std R" w:eastAsia="Adobe 仿宋 Std R" w:cs="Adobe 仿宋 Std R"/>
          <w:kern w:val="2"/>
          <w:sz w:val="32"/>
          <w:szCs w:val="32"/>
          <w:lang w:val="en-US" w:eastAsia="zh-CN" w:bidi="ar"/>
        </w:rPr>
        <w:t>教师教研活动，促进教师教育教学技能增长，不断提升教师教学能力。学校统筹安排、科学管理和使用资金</w:t>
      </w:r>
      <w:r>
        <w:rPr>
          <w:rFonts w:hint="default" w:ascii="Adobe 仿宋 Std R" w:hAnsi="Adobe 仿宋 Std R" w:eastAsia="Adobe 仿宋 Std R" w:cs="Adobe 仿宋 Std R"/>
          <w:kern w:val="2"/>
          <w:sz w:val="32"/>
          <w:szCs w:val="32"/>
          <w:lang w:val="en-US" w:eastAsia="zh-CN" w:bidi="ar"/>
        </w:rPr>
        <w:t>。</w:t>
      </w:r>
    </w:p>
    <w:p w14:paraId="546286C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18AD889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1</w:t>
      </w:r>
      <w:r>
        <w:rPr>
          <w:rFonts w:hint="default" w:ascii="Adobe 仿宋 Std R" w:hAnsi="Adobe 仿宋 Std R" w:eastAsia="Adobe 仿宋 Std R" w:cs="Adobe 仿宋 Std R"/>
          <w:kern w:val="2"/>
          <w:sz w:val="32"/>
          <w:szCs w:val="32"/>
          <w:lang w:val="en-US" w:eastAsia="zh-CN" w:bidi="ar"/>
        </w:rPr>
        <w:t>万元</w:t>
      </w:r>
    </w:p>
    <w:p w14:paraId="4C74D410">
      <w:pPr>
        <w:keepNext w:val="0"/>
        <w:keepLines w:val="0"/>
        <w:widowControl w:val="0"/>
        <w:suppressLineNumbers w:val="0"/>
        <w:spacing w:before="0" w:beforeAutospacing="0" w:after="0" w:afterAutospacing="0"/>
        <w:ind w:right="0"/>
        <w:jc w:val="center"/>
        <w:rPr>
          <w:rFonts w:hint="eastAsia" w:ascii="Adobe 仿宋 Std R" w:hAnsi="Adobe 仿宋 Std R" w:eastAsia="Adobe 仿宋 Std R" w:cs="Adobe 仿宋 Std R"/>
          <w:b/>
          <w:bCs/>
          <w:color w:val="FF0000"/>
          <w:kern w:val="2"/>
          <w:sz w:val="32"/>
          <w:szCs w:val="32"/>
          <w:lang w:val="en-US" w:eastAsia="zh-CN" w:bidi="ar"/>
        </w:rPr>
      </w:pPr>
    </w:p>
    <w:p w14:paraId="1C959C76">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8、支持学前教育普及普惠发展_中央学前一年免保教费资金项目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55287D8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719960D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50 </w:t>
      </w:r>
      <w:r>
        <w:rPr>
          <w:rFonts w:hint="default" w:ascii="Adobe 仿宋 Std R" w:hAnsi="Adobe 仿宋 Std R" w:eastAsia="Adobe 仿宋 Std R" w:cs="Adobe 仿宋 Std R"/>
          <w:kern w:val="2"/>
          <w:sz w:val="32"/>
          <w:szCs w:val="32"/>
          <w:lang w:val="en-US" w:eastAsia="zh-CN" w:bidi="ar"/>
        </w:rPr>
        <w:t>号</w:t>
      </w:r>
    </w:p>
    <w:p w14:paraId="489F8A6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4DD5115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1B28E51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245AA84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5.104</w:t>
      </w:r>
      <w:r>
        <w:rPr>
          <w:rFonts w:hint="default" w:ascii="Adobe 仿宋 Std R" w:hAnsi="Adobe 仿宋 Std R" w:eastAsia="Adobe 仿宋 Std R" w:cs="Adobe 仿宋 Std R"/>
          <w:kern w:val="2"/>
          <w:sz w:val="32"/>
          <w:szCs w:val="32"/>
          <w:lang w:val="en-US" w:eastAsia="zh-CN" w:bidi="ar"/>
        </w:rPr>
        <w:t>万元</w:t>
      </w:r>
    </w:p>
    <w:p w14:paraId="25DB10D9">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9、支持学前教育普及普惠发展_省级学前一年免保教费资金项目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7766A8C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4ACC766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50 </w:t>
      </w:r>
      <w:r>
        <w:rPr>
          <w:rFonts w:hint="default" w:ascii="Adobe 仿宋 Std R" w:hAnsi="Adobe 仿宋 Std R" w:eastAsia="Adobe 仿宋 Std R" w:cs="Adobe 仿宋 Std R"/>
          <w:kern w:val="2"/>
          <w:sz w:val="32"/>
          <w:szCs w:val="32"/>
          <w:lang w:val="en-US" w:eastAsia="zh-CN" w:bidi="ar"/>
        </w:rPr>
        <w:t>号</w:t>
      </w:r>
    </w:p>
    <w:p w14:paraId="290391C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745239F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7812E20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7B2742F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1.3608</w:t>
      </w:r>
      <w:r>
        <w:rPr>
          <w:rFonts w:hint="default" w:ascii="Adobe 仿宋 Std R" w:hAnsi="Adobe 仿宋 Std R" w:eastAsia="Adobe 仿宋 Std R" w:cs="Adobe 仿宋 Std R"/>
          <w:kern w:val="2"/>
          <w:sz w:val="32"/>
          <w:szCs w:val="32"/>
          <w:lang w:val="en-US" w:eastAsia="zh-CN" w:bidi="ar"/>
        </w:rPr>
        <w:t>万元</w:t>
      </w:r>
    </w:p>
    <w:p w14:paraId="6EACB2A4">
      <w:pPr>
        <w:keepNext w:val="0"/>
        <w:keepLines w:val="0"/>
        <w:widowControl w:val="0"/>
        <w:suppressLineNumbers w:val="0"/>
        <w:spacing w:before="0" w:beforeAutospacing="0" w:after="0" w:afterAutospacing="0"/>
        <w:ind w:right="0"/>
        <w:jc w:val="center"/>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10、支持学前教育普及普惠发展_中央学前一年免保教费市本级燗资金项目</w:t>
      </w:r>
      <w:r>
        <w:rPr>
          <w:rFonts w:hint="eastAsia"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48A09C2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温泉镇</w:t>
      </w:r>
      <w:r>
        <w:rPr>
          <w:rFonts w:hint="default" w:ascii="Adobe 仿宋 Std R" w:hAnsi="Adobe 仿宋 Std R" w:eastAsia="Adobe 仿宋 Std R" w:cs="Adobe 仿宋 Std R"/>
          <w:kern w:val="2"/>
          <w:sz w:val="32"/>
          <w:szCs w:val="32"/>
          <w:lang w:val="en-US" w:eastAsia="zh-CN" w:bidi="ar"/>
        </w:rPr>
        <w:t>公办幼儿园正常运转需求。</w:t>
      </w:r>
    </w:p>
    <w:p w14:paraId="0BB2368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w:t>
      </w:r>
      <w:r>
        <w:rPr>
          <w:rFonts w:hint="eastAsia"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 xml:space="preserve">50 </w:t>
      </w:r>
      <w:r>
        <w:rPr>
          <w:rFonts w:hint="default" w:ascii="Adobe 仿宋 Std R" w:hAnsi="Adobe 仿宋 Std R" w:eastAsia="Adobe 仿宋 Std R" w:cs="Adobe 仿宋 Std R"/>
          <w:kern w:val="2"/>
          <w:sz w:val="32"/>
          <w:szCs w:val="32"/>
          <w:lang w:val="en-US" w:eastAsia="zh-CN" w:bidi="ar"/>
        </w:rPr>
        <w:t>号</w:t>
      </w:r>
    </w:p>
    <w:p w14:paraId="2C04C5A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温泉学校</w:t>
      </w:r>
    </w:p>
    <w:p w14:paraId="037EFCC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5E3A2A7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 xml:space="preserve">6 </w:t>
      </w:r>
      <w:r>
        <w:rPr>
          <w:rFonts w:hint="default" w:ascii="Adobe 仿宋 Std R" w:hAnsi="Adobe 仿宋 Std R" w:eastAsia="Adobe 仿宋 Std R" w:cs="Adobe 仿宋 Std R"/>
          <w:kern w:val="2"/>
          <w:sz w:val="32"/>
          <w:szCs w:val="32"/>
          <w:lang w:val="en-US" w:eastAsia="zh-CN" w:bidi="ar"/>
        </w:rPr>
        <w:t>年12月31日</w:t>
      </w:r>
    </w:p>
    <w:p w14:paraId="424F6CD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3.1752</w:t>
      </w:r>
      <w:r>
        <w:rPr>
          <w:rFonts w:hint="default" w:ascii="Adobe 仿宋 Std R" w:hAnsi="Adobe 仿宋 Std R" w:eastAsia="Adobe 仿宋 Std R" w:cs="Adobe 仿宋 Std R"/>
          <w:kern w:val="2"/>
          <w:sz w:val="32"/>
          <w:szCs w:val="32"/>
          <w:lang w:val="en-US" w:eastAsia="zh-CN" w:bidi="ar"/>
        </w:rPr>
        <w:t>万元</w:t>
      </w:r>
    </w:p>
    <w:p w14:paraId="650291E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rPr>
      </w:pPr>
    </w:p>
    <w:p w14:paraId="57C2F520">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s="Adobe 仿宋 Std R"/>
          <w:kern w:val="2"/>
          <w:sz w:val="32"/>
          <w:szCs w:val="32"/>
          <w:lang w:val="en-US" w:eastAsia="zh-CN" w:bidi="ar"/>
        </w:rPr>
      </w:pPr>
    </w:p>
    <w:p w14:paraId="578BF1C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ascii="仿宋" w:hAnsi="仿宋" w:eastAsia="仿宋"/>
          <w:bCs/>
          <w:color w:val="0000FF"/>
          <w:sz w:val="32"/>
          <w:szCs w:val="32"/>
        </w:rPr>
        <w:fldChar w:fldCharType="begin"/>
      </w:r>
      <w:r>
        <w:rPr>
          <w:rFonts w:ascii="仿宋" w:hAnsi="仿宋" w:eastAsia="仿宋"/>
          <w:bCs/>
          <w:color w:val="0000FF"/>
          <w:sz w:val="32"/>
          <w:szCs w:val="32"/>
        </w:rPr>
        <w:instrText xml:space="preserve">MERGEFIELD ${page540426799.ds254512694_REP_JXJC_AGENCY_WZR_NAME}</w:instrText>
      </w:r>
      <w:r>
        <w:rPr>
          <w:rFonts w:ascii="仿宋" w:hAnsi="仿宋" w:eastAsia="仿宋"/>
          <w:bCs/>
          <w:color w:val="0000FF"/>
          <w:sz w:val="32"/>
          <w:szCs w:val="32"/>
        </w:rPr>
        <w:fldChar w:fldCharType="separate"/>
      </w:r>
      <w:r>
        <w:rPr>
          <w:rFonts w:hint="eastAsia" w:ascii="仿宋" w:hAnsi="仿宋" w:eastAsia="仿宋"/>
          <w:bCs/>
          <w:color w:val="0000FF"/>
          <w:sz w:val="32"/>
          <w:szCs w:val="32"/>
          <w:lang w:eastAsia="zh-CN"/>
        </w:rPr>
        <w:t>庐山市温泉学校</w:t>
      </w:r>
      <w:r>
        <w:rPr>
          <w:color w:val="0000FF"/>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u w:val="single"/>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ascii="仿宋" w:hAnsi="仿宋" w:eastAsia="仿宋"/>
          <w:bCs/>
          <w:sz w:val="32"/>
          <w:szCs w:val="32"/>
          <w:u w:val="single"/>
        </w:rPr>
        <w:t>_</w:t>
      </w:r>
      <w:r>
        <w:rPr>
          <w:rFonts w:hint="eastAsia" w:ascii="仿宋" w:hAnsi="仿宋" w:eastAsia="仿宋"/>
          <w:bCs/>
          <w:sz w:val="32"/>
          <w:szCs w:val="32"/>
          <w:u w:val="single"/>
          <w:lang w:val="en-US" w:eastAsia="zh-CN"/>
        </w:rPr>
        <w:t>0</w:t>
      </w:r>
      <w:r>
        <w:rPr>
          <w:rFonts w:ascii="仿宋" w:hAnsi="仿宋" w:eastAsia="仿宋"/>
          <w:bCs/>
          <w:sz w:val="32"/>
          <w:szCs w:val="32"/>
          <w:u w:val="single"/>
        </w:rPr>
        <w:t>_</w:t>
      </w:r>
      <w:r>
        <w:rPr>
          <w:rFonts w:ascii="仿宋" w:hAnsi="仿宋" w:eastAsia="仿宋"/>
          <w:bCs/>
          <w:sz w:val="32"/>
          <w:szCs w:val="32"/>
        </w:rPr>
        <w:t>万元，主要原因是：</w:t>
      </w:r>
      <w:r>
        <w:rPr>
          <w:rStyle w:val="12"/>
          <w:rFonts w:hint="eastAsia" w:ascii="仿宋" w:hAnsi="仿宋" w:eastAsia="仿宋"/>
          <w:b/>
          <w:color w:val="000000" w:themeColor="text1"/>
          <w:sz w:val="32"/>
          <w:szCs w:val="32"/>
          <w:u w:val="single"/>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万元,比上年增（减）_</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2"/>
          <w:rFonts w:hint="eastAsia" w:ascii="仿宋" w:hAnsi="仿宋" w:eastAsia="仿宋"/>
          <w:b/>
          <w:color w:val="000000" w:themeColor="text1"/>
          <w:sz w:val="32"/>
          <w:szCs w:val="32"/>
          <w:u w:val="single"/>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Style w:val="12"/>
          <w:rFonts w:hint="eastAsia" w:ascii="仿宋" w:hAnsi="仿宋" w:eastAsia="仿宋"/>
          <w:b/>
          <w:color w:val="000000" w:themeColor="text1"/>
          <w:sz w:val="32"/>
          <w:szCs w:val="32"/>
          <w:u w:val="single"/>
        </w:rPr>
        <w:t>与上年安排保持一致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万元,比上年增（减）_</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Style w:val="12"/>
          <w:rFonts w:hint="eastAsia" w:ascii="仿宋" w:hAnsi="仿宋" w:eastAsia="仿宋"/>
          <w:b/>
          <w:color w:val="000000" w:themeColor="text1"/>
          <w:sz w:val="32"/>
          <w:szCs w:val="32"/>
          <w:u w:val="single"/>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2"/>
          <w:rFonts w:hint="eastAsia" w:ascii="仿宋" w:hAnsi="仿宋" w:eastAsia="仿宋"/>
          <w:color w:val="FF0000"/>
          <w:sz w:val="32"/>
          <w:szCs w:val="32"/>
        </w:rPr>
      </w:pPr>
    </w:p>
    <w:p w14:paraId="4ABACB0E">
      <w:pPr>
        <w:widowControl/>
        <w:spacing w:line="580" w:lineRule="exact"/>
        <w:ind w:firstLine="636"/>
        <w:jc w:val="left"/>
        <w:rPr>
          <w:rStyle w:val="12"/>
          <w:rFonts w:hint="eastAsia" w:ascii="仿宋" w:hAnsi="仿宋" w:eastAsia="仿宋"/>
          <w:sz w:val="32"/>
          <w:szCs w:val="32"/>
        </w:rPr>
      </w:pPr>
    </w:p>
    <w:p w14:paraId="490A3954">
      <w:pPr>
        <w:widowControl/>
        <w:spacing w:line="580" w:lineRule="exact"/>
        <w:ind w:firstLine="636"/>
        <w:jc w:val="left"/>
        <w:rPr>
          <w:rStyle w:val="12"/>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7764CA"/>
    <w:rsid w:val="01A75A49"/>
    <w:rsid w:val="02263797"/>
    <w:rsid w:val="067A6028"/>
    <w:rsid w:val="068F47B3"/>
    <w:rsid w:val="071E6BE3"/>
    <w:rsid w:val="072975F5"/>
    <w:rsid w:val="08EC3843"/>
    <w:rsid w:val="0A0925FF"/>
    <w:rsid w:val="0C97247A"/>
    <w:rsid w:val="0D1A7920"/>
    <w:rsid w:val="0D2269B3"/>
    <w:rsid w:val="0DB3098E"/>
    <w:rsid w:val="0EBF6F65"/>
    <w:rsid w:val="0FBD5575"/>
    <w:rsid w:val="108D14D7"/>
    <w:rsid w:val="10B14C22"/>
    <w:rsid w:val="12220323"/>
    <w:rsid w:val="12A3059B"/>
    <w:rsid w:val="133D09EF"/>
    <w:rsid w:val="13FB007C"/>
    <w:rsid w:val="16B036C0"/>
    <w:rsid w:val="17D01916"/>
    <w:rsid w:val="1A705E7F"/>
    <w:rsid w:val="1ABF2D84"/>
    <w:rsid w:val="1E172FD7"/>
    <w:rsid w:val="1E491A3B"/>
    <w:rsid w:val="1E5F4004"/>
    <w:rsid w:val="1EE05092"/>
    <w:rsid w:val="1F1F7406"/>
    <w:rsid w:val="20185475"/>
    <w:rsid w:val="206D0602"/>
    <w:rsid w:val="214A3F2E"/>
    <w:rsid w:val="22430342"/>
    <w:rsid w:val="22D66EA9"/>
    <w:rsid w:val="23764AF4"/>
    <w:rsid w:val="23977FB1"/>
    <w:rsid w:val="245B000B"/>
    <w:rsid w:val="245C3447"/>
    <w:rsid w:val="24C130F1"/>
    <w:rsid w:val="25037925"/>
    <w:rsid w:val="25B931E9"/>
    <w:rsid w:val="25CF26B7"/>
    <w:rsid w:val="27E160A4"/>
    <w:rsid w:val="28263441"/>
    <w:rsid w:val="2828673B"/>
    <w:rsid w:val="290B705B"/>
    <w:rsid w:val="29981D60"/>
    <w:rsid w:val="2B2339AC"/>
    <w:rsid w:val="2B5B780D"/>
    <w:rsid w:val="2C57797E"/>
    <w:rsid w:val="2CAF3D69"/>
    <w:rsid w:val="2CCF63CB"/>
    <w:rsid w:val="2E4D549D"/>
    <w:rsid w:val="304075B1"/>
    <w:rsid w:val="311C29BA"/>
    <w:rsid w:val="318814ED"/>
    <w:rsid w:val="31931AC3"/>
    <w:rsid w:val="325A081E"/>
    <w:rsid w:val="32BA5629"/>
    <w:rsid w:val="3328400E"/>
    <w:rsid w:val="332C1A8F"/>
    <w:rsid w:val="351512FA"/>
    <w:rsid w:val="37351ECD"/>
    <w:rsid w:val="374647FA"/>
    <w:rsid w:val="38740160"/>
    <w:rsid w:val="38F8669B"/>
    <w:rsid w:val="394071C6"/>
    <w:rsid w:val="39A3581F"/>
    <w:rsid w:val="39CE49D8"/>
    <w:rsid w:val="39F22AF3"/>
    <w:rsid w:val="3A841EE9"/>
    <w:rsid w:val="3A9F1A72"/>
    <w:rsid w:val="3ACF1B11"/>
    <w:rsid w:val="3AFD3A3B"/>
    <w:rsid w:val="3B7D1841"/>
    <w:rsid w:val="3BA35A87"/>
    <w:rsid w:val="3BA6547C"/>
    <w:rsid w:val="3DD2151D"/>
    <w:rsid w:val="3EB21424"/>
    <w:rsid w:val="3F072F5D"/>
    <w:rsid w:val="3F383632"/>
    <w:rsid w:val="3FA910A9"/>
    <w:rsid w:val="3FF84E58"/>
    <w:rsid w:val="4047615A"/>
    <w:rsid w:val="4052753A"/>
    <w:rsid w:val="40A8309D"/>
    <w:rsid w:val="410C7B1B"/>
    <w:rsid w:val="41737C65"/>
    <w:rsid w:val="41FD3124"/>
    <w:rsid w:val="42DC038C"/>
    <w:rsid w:val="43BF53DB"/>
    <w:rsid w:val="45CF06D9"/>
    <w:rsid w:val="45D833CA"/>
    <w:rsid w:val="464E5AFF"/>
    <w:rsid w:val="4DB628F2"/>
    <w:rsid w:val="4E0D4F31"/>
    <w:rsid w:val="4EC31EF7"/>
    <w:rsid w:val="4EFF051F"/>
    <w:rsid w:val="528E6F80"/>
    <w:rsid w:val="53516268"/>
    <w:rsid w:val="53AB6CD4"/>
    <w:rsid w:val="53B429A1"/>
    <w:rsid w:val="55014365"/>
    <w:rsid w:val="55924F68"/>
    <w:rsid w:val="55EE43AE"/>
    <w:rsid w:val="56C47F55"/>
    <w:rsid w:val="573A53AA"/>
    <w:rsid w:val="58020E8D"/>
    <w:rsid w:val="598B6C60"/>
    <w:rsid w:val="5AB93E8B"/>
    <w:rsid w:val="5B7E049F"/>
    <w:rsid w:val="5C8515BB"/>
    <w:rsid w:val="5E7311C3"/>
    <w:rsid w:val="5E8F2EF0"/>
    <w:rsid w:val="5EA31F07"/>
    <w:rsid w:val="5EDA0640"/>
    <w:rsid w:val="5F193B70"/>
    <w:rsid w:val="5FB05672"/>
    <w:rsid w:val="61AA3191"/>
    <w:rsid w:val="61D17BB5"/>
    <w:rsid w:val="61E31A71"/>
    <w:rsid w:val="62283DE4"/>
    <w:rsid w:val="63E33020"/>
    <w:rsid w:val="656229B9"/>
    <w:rsid w:val="658856FB"/>
    <w:rsid w:val="665F7A77"/>
    <w:rsid w:val="67B10C38"/>
    <w:rsid w:val="67DC7D34"/>
    <w:rsid w:val="68E97589"/>
    <w:rsid w:val="6A3273AF"/>
    <w:rsid w:val="6A9E67F3"/>
    <w:rsid w:val="6AC427CE"/>
    <w:rsid w:val="6AC65D4A"/>
    <w:rsid w:val="6BE248E5"/>
    <w:rsid w:val="6C617282"/>
    <w:rsid w:val="6CCB135B"/>
    <w:rsid w:val="6E7F2DDF"/>
    <w:rsid w:val="6EAF555B"/>
    <w:rsid w:val="6EDB6140"/>
    <w:rsid w:val="6F2C7111"/>
    <w:rsid w:val="714A36AC"/>
    <w:rsid w:val="71825001"/>
    <w:rsid w:val="71AF11DD"/>
    <w:rsid w:val="72746F20"/>
    <w:rsid w:val="72B73B47"/>
    <w:rsid w:val="73543105"/>
    <w:rsid w:val="73A85115"/>
    <w:rsid w:val="759E1500"/>
    <w:rsid w:val="7A0E547F"/>
    <w:rsid w:val="7AFB1A3F"/>
    <w:rsid w:val="7C1C38B8"/>
    <w:rsid w:val="7D1C2D3E"/>
    <w:rsid w:val="7EAD5634"/>
    <w:rsid w:val="7EB77A2B"/>
    <w:rsid w:val="7FB7473A"/>
    <w:rsid w:val="7FFA4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6776</Words>
  <Characters>7281</Characters>
  <Lines>53</Lines>
  <Paragraphs>15</Paragraphs>
  <TotalTime>6</TotalTime>
  <ScaleCrop>false</ScaleCrop>
  <LinksUpToDate>false</LinksUpToDate>
  <CharactersWithSpaces>7373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钱</cp:lastModifiedBy>
  <dcterms:modified xsi:type="dcterms:W3CDTF">2026-01-29T01:33:42Z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71ECD1639C7F45DE85E3DE8D80F2018C</vt:lpwstr>
  </property>
  <property fmtid="{D5CDD505-2E9C-101B-9397-08002B2CF9AE}" pid="4" name="KSOTemplateDocerSaveRecord">
    <vt:lpwstr>eyJoZGlkIjoiYzZmOTMxNmI3MzkzMzFjYmI3MTM1MDllMDYyYzk2ZjMiLCJ1c2VySWQiOiI2MDYzMjE3MDgifQ==</vt:lpwstr>
  </property>
</Properties>
</file>