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${page540426799.ds254512694_REP_JXJC_AGENCY_WZR_NAME}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庐山市教育体育局</w:t>
      </w:r>
      <w:r>
        <w:rPr>
          <w:color w:val="auto"/>
        </w:rPr>
        <w:fldChar w:fldCharType="end"/>
      </w:r>
      <w:r>
        <w:rPr>
          <w:rFonts w:hint="eastAsia" w:ascii="黑体" w:hAnsi="黑体" w:eastAsia="黑体" w:cs="Times New Roman"/>
          <w:b/>
          <w:bCs/>
          <w:color w:val="auto"/>
          <w:kern w:val="0"/>
          <w:sz w:val="44"/>
          <w:szCs w:val="44"/>
        </w:rPr>
        <w:t>202</w:t>
      </w:r>
      <w:r>
        <w:rPr>
          <w:rFonts w:hint="eastAsia" w:ascii="黑体" w:hAnsi="黑体" w:eastAsia="黑体" w:cs="Times New Roman"/>
          <w:b/>
          <w:bCs/>
          <w:color w:val="auto"/>
          <w:kern w:val="0"/>
          <w:sz w:val="44"/>
          <w:szCs w:val="44"/>
          <w:lang w:val="en-US" w:eastAsia="zh-CN"/>
        </w:rPr>
        <w:t>5</w:t>
      </w:r>
      <w:r>
        <w:rPr>
          <w:rFonts w:hint="eastAsia" w:ascii="黑体" w:hAnsi="黑体" w:eastAsia="黑体" w:cs="Times New Roman"/>
          <w:b/>
          <w:bCs/>
          <w:color w:val="auto"/>
          <w:kern w:val="0"/>
          <w:sz w:val="44"/>
          <w:szCs w:val="44"/>
        </w:rPr>
        <w:t>年单位预算</w:t>
      </w:r>
    </w:p>
    <w:p w14:paraId="498C7EDA">
      <w:pPr>
        <w:pStyle w:val="12"/>
        <w:spacing w:line="600" w:lineRule="atLeast"/>
        <w:jc w:val="center"/>
        <w:rPr>
          <w:rFonts w:ascii="黑体" w:hAnsi="黑体" w:eastAsia="黑体"/>
          <w:color w:val="auto"/>
          <w:sz w:val="32"/>
          <w:szCs w:val="32"/>
        </w:rPr>
      </w:pPr>
    </w:p>
    <w:p w14:paraId="69E2A7D1">
      <w:pPr>
        <w:pStyle w:val="12"/>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2"/>
        <w:rPr>
          <w:rFonts w:ascii="宋体" w:hAnsi="宋体"/>
          <w:color w:val="auto"/>
        </w:rPr>
      </w:pPr>
    </w:p>
    <w:p w14:paraId="76C06260">
      <w:pPr>
        <w:pStyle w:val="12"/>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庐山市教育体育局</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1781340C">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5F8403A">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庐山市教育体育局</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年单位预算表</w:t>
      </w:r>
    </w:p>
    <w:p w14:paraId="738F6C4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6518D6B3">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庐山市教育体育局</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年“三公”经费预算情况说明</w:t>
      </w:r>
    </w:p>
    <w:p w14:paraId="508696F3">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第四部分  名词解释</w:t>
      </w:r>
    </w:p>
    <w:p w14:paraId="46D4EB4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庐山市教育体育局</w:t>
      </w:r>
      <w:r>
        <w:rPr>
          <w:color w:val="auto"/>
        </w:rPr>
        <w:fldChar w:fldCharType="end"/>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color w:val="auto"/>
          <w:sz w:val="36"/>
          <w:szCs w:val="36"/>
        </w:rPr>
      </w:pPr>
    </w:p>
    <w:p w14:paraId="30E02E61">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39E43F5A">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贯彻落实党中央和省委、九江市委关于教育体育方针政策和国家、省有关教育（体育）法律法规，在履行职责过程中坚持和加强党对全市教育体育工作的集中统一领导。主要职责是：</w:t>
      </w:r>
    </w:p>
    <w:p w14:paraId="37910B24">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一</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编制全市教育体育事业发展规划并指导督促实施,规划指导全市办学体制、体育体制改革, 指导和督查全市教育体育事业管理工作，理顺教育内部和外部的关系,建立适应全市经济社会发展的教育与体育体制及运行机制。</w:t>
      </w:r>
    </w:p>
    <w:p w14:paraId="7243B8A5">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二</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负责推进义务教育均衡发展和促进教育公平,全面实施素质教育。负责全市教育系统科学研究和教学研究工作。统筹管理全市教育系统对外交流与合作工作。负责全市教育督导和评估工作。</w:t>
      </w:r>
    </w:p>
    <w:p w14:paraId="64C28396">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三</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依法完善中小学教师和校长的管理体制。统筹规划并指导全市教育系统人才队伍建设工作,承担教体系统表彰奖励、教师资格认定、招聘录用、职务评聘、继续教育和考核等工作。指导、协调全市各级给类学校的人事和分配制度改革。</w:t>
      </w:r>
    </w:p>
    <w:p w14:paraId="249ACC49">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四</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统筹管理本部门教育、体育经费。会同有关部门拟定筹措教育（体育）经费、拨款、教育基建投资的政策和规划。按有关规定管理中央、省、市对全市的教育体育拨、贷款及捐赠资金,监督管理全市教育、体育经费的筹措和使用管理情况。积极争取社会各界对教育体育事业的援助。</w:t>
      </w:r>
    </w:p>
    <w:p w14:paraId="45FBF498">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五</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综合管理全市学前教育、义务教育、普通高中教育、职业教育、特殊教育、成人教育及社会力量办学等工作。组织对普及九年义务教育、普及高中阶段教育的督导和评估。统筹管理全市语言文字工作,指导推广普通话和推行规范汉字工作。</w:t>
      </w:r>
    </w:p>
    <w:p w14:paraId="3C8CB886">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（六）负责拟定社会力量办学的规划方案，审批社会力量举办的各类办学机构。对全市社会力量办学进行指导、管理、监督和评估检查。</w:t>
      </w:r>
    </w:p>
    <w:p w14:paraId="76423D7E">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（七）统筹管理全市各级各类学历教育、全市各学校的学籍管理工作，以及中小学招生考试和高等教育自学考试工作。</w:t>
      </w:r>
    </w:p>
    <w:p w14:paraId="5AC0242B">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(八)指导全市各级各类学校的党建工作和思想政治工作、德育工作、体育卫生艺术教育工作及国防教育工作。加强基层党组织建设和党风廉政主体责任工作。</w:t>
      </w:r>
    </w:p>
    <w:p w14:paraId="1E7D2547">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九</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统筹协调学校的安全稳定工作。组织、指导、协调、监督检查全市各类学校安全管理工作，做好应急管理工作。</w:t>
      </w:r>
    </w:p>
    <w:p w14:paraId="7B7C18C6">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（十）指导全市教育、体育宣传、教育系统信息化建设和现代远程教育工作。规划指导教育体育科研成果的推广和全市现代信息教育管理工作。承担全市教育体育基本信息的统计、分析和发布。</w:t>
      </w:r>
    </w:p>
    <w:p w14:paraId="5DC49BF7">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十一）统筹规划群众体育发展，推行《全民健身条例》，指导并开展群众体育活动，推动公民体质监测和社会体育指导工作队伍制度建设，指导公共体育设施建设，负责对公共体育设施的监督管理。负责全市健身气功的管理。</w:t>
      </w:r>
    </w:p>
    <w:p w14:paraId="5AA13D1D">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十二）统筹规划竞技体育发展，研究和平衡全市体育竞赛、竞技运动项目设置与重点布局。组织安排各类赛事。指导运动队伍建设，协调运动员社会保障工作。执行体育产业政策，规划体育服务管理，推动体育标准化建设，负责体育彩票发行管理。</w:t>
      </w:r>
    </w:p>
    <w:p w14:paraId="2B5B379E">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（十三）统筹规划青少年体育发展，指导和推进青少年体育工作。</w:t>
      </w:r>
    </w:p>
    <w:p w14:paraId="0C6B0499">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（十四）负责指导教育协会、学会、基金会、教育工会、体育社团等社团的资格审查和社团成立、注销的审核。</w:t>
      </w:r>
    </w:p>
    <w:p w14:paraId="59306D98">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(十五) 完成市委、市政府交办的其他任务。</w:t>
      </w:r>
    </w:p>
    <w:p w14:paraId="19375A3B">
      <w:pPr>
        <w:widowControl/>
        <w:ind w:firstLine="640" w:firstLineChars="200"/>
        <w:rPr>
          <w:rFonts w:hint="eastAsia" w:ascii="仿宋" w:hAnsi="仿宋" w:eastAsia="仿宋" w:cs="Times New Roman"/>
          <w:color w:val="auto"/>
          <w:kern w:val="0"/>
          <w:sz w:val="32"/>
          <w:szCs w:val="32"/>
        </w:rPr>
      </w:pPr>
    </w:p>
    <w:p w14:paraId="6A2A716D">
      <w:pPr>
        <w:widowControl/>
        <w:spacing w:line="580" w:lineRule="exact"/>
        <w:jc w:val="left"/>
        <w:rPr>
          <w:rFonts w:hint="eastAsia" w:asciiTheme="minorEastAsia" w:hAnsiTheme="minorEastAsia"/>
          <w:b/>
          <w:color w:val="auto"/>
          <w:sz w:val="36"/>
          <w:szCs w:val="36"/>
        </w:rPr>
      </w:pPr>
      <w:r>
        <w:rPr>
          <w:rFonts w:hint="eastAsia" w:asciiTheme="minorEastAsia" w:hAnsiTheme="minorEastAsia"/>
          <w:b/>
          <w:color w:val="auto"/>
          <w:sz w:val="36"/>
          <w:szCs w:val="36"/>
        </w:rPr>
        <w:t>二、机构设置及人员情况</w:t>
      </w:r>
    </w:p>
    <w:p w14:paraId="3200F59E">
      <w:pPr>
        <w:widowControl/>
        <w:ind w:firstLine="640" w:firstLineChars="200"/>
        <w:rPr>
          <w:rFonts w:hint="eastAsia" w:ascii="仿宋" w:hAnsi="仿宋" w:eastAsia="仿宋" w:cs="Times New Roman"/>
          <w:color w:val="auto"/>
          <w:kern w:val="0"/>
          <w:sz w:val="32"/>
          <w:szCs w:val="32"/>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庐山市教体局</w:t>
      </w:r>
      <w:r>
        <w:rPr>
          <w:rFonts w:ascii="仿宋" w:hAnsi="仿宋" w:eastAsia="仿宋" w:cs="Times New Roman"/>
          <w:color w:val="auto"/>
          <w:kern w:val="0"/>
          <w:sz w:val="32"/>
          <w:szCs w:val="32"/>
        </w:rPr>
        <w:fldChar w:fldCharType="end"/>
      </w:r>
      <w:r>
        <w:rPr>
          <w:rFonts w:hint="eastAsia" w:ascii="仿宋" w:hAnsi="仿宋" w:eastAsia="仿宋" w:cs="Times New Roman"/>
          <w:color w:val="auto"/>
          <w:kern w:val="0"/>
          <w:sz w:val="32"/>
          <w:szCs w:val="32"/>
        </w:rPr>
        <w:t>内设处室</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个，</w:t>
      </w:r>
      <w:r>
        <w:rPr>
          <w:rFonts w:ascii="仿宋" w:hAnsi="仿宋" w:eastAsia="仿宋" w:cs="Times New Roman"/>
          <w:color w:val="auto"/>
          <w:kern w:val="0"/>
          <w:sz w:val="32"/>
          <w:szCs w:val="32"/>
        </w:rPr>
        <w:t>包括</w:t>
      </w:r>
      <w:r>
        <w:rPr>
          <w:rFonts w:hint="eastAsia" w:ascii="仿宋" w:hAnsi="仿宋" w:eastAsia="仿宋" w:cs="Times New Roman"/>
          <w:color w:val="auto"/>
          <w:kern w:val="0"/>
          <w:sz w:val="32"/>
          <w:szCs w:val="32"/>
        </w:rPr>
        <w:t>：</w:t>
      </w:r>
    </w:p>
    <w:p w14:paraId="3EEEB243">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（一）办公室。</w:t>
      </w:r>
      <w:r>
        <w:rPr>
          <w:rFonts w:hint="eastAsia" w:ascii="仿宋" w:hAnsi="仿宋" w:eastAsia="仿宋" w:cs="Times New Roman"/>
          <w:color w:val="auto"/>
          <w:kern w:val="0"/>
          <w:sz w:val="32"/>
          <w:szCs w:val="32"/>
        </w:rPr>
        <w:t>负责综合协调局机关政务、事务工作；负责文秘、会务、督查、机要、文书档案、后勤等机关日常运营工作；承担信息、宣传、保密、政务公开等工作。承担有关规范性文件的合法性审核和行政应诉工作；受理教育信访工作。</w:t>
      </w:r>
    </w:p>
    <w:p w14:paraId="7B4429CE">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（二）人事股（政务服务股）。</w:t>
      </w:r>
      <w:r>
        <w:rPr>
          <w:rFonts w:hint="eastAsia" w:ascii="仿宋" w:hAnsi="仿宋" w:eastAsia="仿宋" w:cs="Times New Roman"/>
          <w:color w:val="auto"/>
          <w:kern w:val="0"/>
          <w:sz w:val="32"/>
          <w:szCs w:val="32"/>
          <w:lang w:eastAsia="zh-CN"/>
        </w:rPr>
        <w:t>指</w:t>
      </w:r>
      <w:r>
        <w:rPr>
          <w:rFonts w:hint="eastAsia" w:ascii="仿宋" w:hAnsi="仿宋" w:eastAsia="仿宋" w:cs="Times New Roman"/>
          <w:color w:val="auto"/>
          <w:kern w:val="0"/>
          <w:sz w:val="32"/>
          <w:szCs w:val="32"/>
        </w:rPr>
        <w:t>导协调全市教育系统教师队伍建设和人事人才工作；统筹管理全市中小学教师编制、教师资格认定、教师招聘、人员调配、定向委培、师德师风建设、职称评聘、劳动工资、福利、表彰奖励、考核等工作；负责全市教育系统干部队伍建设、人事管理、监察、教师信访等工作。</w:t>
      </w:r>
    </w:p>
    <w:p w14:paraId="63F762DD">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牵头做好行政许可服务工作，负责编制行政(公共）服务事项清单目录，梳理完善行政权力清单，优化政务服务环境。负责全市教育、体育行政确认事项网上录入审批工作。负责体育产业从业条件和体育经营单位行政审批；负责全市体育社团资格审定；协助有关部门进行教练员、文化老师的职称评定工作，配合有关部门协调退役运动员的安置工作。</w:t>
      </w:r>
    </w:p>
    <w:p w14:paraId="2EADF7A3">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（三）教育股（体育工作办公室）。</w:t>
      </w:r>
      <w:r>
        <w:rPr>
          <w:rFonts w:hint="eastAsia" w:ascii="仿宋" w:hAnsi="仿宋" w:eastAsia="仿宋" w:cs="Times New Roman"/>
          <w:color w:val="auto"/>
          <w:kern w:val="0"/>
          <w:sz w:val="32"/>
          <w:szCs w:val="32"/>
        </w:rPr>
        <w:t>拟定全市教育、体育事业发展规划；承担全市学前教育、义务教育、普通高中教育、职业教育、特殊教育、成人教育、农村成人文化技术教育的统筹规划、综合协调、教育依法行政和宏观管理工作；指导全市各级各类学校教育教学改革、教材建设、德育工作；负责全市中小学班主任工作；规划并指导卫生、艺术、国防、科普、环境、心理健康等专项教育工作；指导全市基础教育课程改革、中等职业教育改革及普通中小学招生制度改革，负责基础教育、高中教育及职业教育学籍管理工作，核发全市初中学生毕业证书；提出我市普通高中、职业高中指导性招生计划和市直中小学招生计划。协调并指导全市中小学的共青团、妇女儿童和家庭教育工作。统筹管理全市语言文字工作。会同有关部门指导社区教育、老年教育工作。</w:t>
      </w:r>
    </w:p>
    <w:p w14:paraId="28B92740">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落实执行《全民健身条例》，推动建立和完善全民健身服务体系; 指导、推动农村体育、社区体育、机关体育、少数民族体育、残疾人体育及其他社会体育的发展。开展公民体质监测、群众性体育健身活动。负责全市体育民生工程，农民体育场所规划和建设。负责全市竞技体育和青少年体育。</w:t>
      </w:r>
    </w:p>
    <w:p w14:paraId="77FF096C">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负责管理经营性体育活动；负责体育人才、市场管理人员和经营人员的培训及业务指导工作；负责健身气功管理工作；负责体育彩票的管理工作。</w:t>
      </w:r>
    </w:p>
    <w:p w14:paraId="1D442A5B">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（四）财务股。</w:t>
      </w:r>
      <w:r>
        <w:rPr>
          <w:rFonts w:hint="eastAsia" w:ascii="仿宋" w:hAnsi="仿宋" w:eastAsia="仿宋" w:cs="Times New Roman"/>
          <w:color w:val="auto"/>
          <w:kern w:val="0"/>
          <w:sz w:val="32"/>
          <w:szCs w:val="32"/>
        </w:rPr>
        <w:t>负责全市教育、体育事业统计分析工作，参与拟定教育、体育经费筹措的政策；负责直属单位的国有资产管理、经费预决算、财务管理和内部审计；负责编制市级年度教育、体育事业财务收支计划及审核财务决算；承担教育、体育经费的统筹和全市教育财务、教育专项经费、教育捐资、中小学校舍建设资金的管理。负责贯彻落实好国家及省级优惠扶助政策。督促检查体育场馆专项资金的使用和管理，整合并盘活现有体育场馆资源。</w:t>
      </w:r>
    </w:p>
    <w:p w14:paraId="295B8F18">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（五）学校安全稳定工作股。</w:t>
      </w:r>
      <w:r>
        <w:rPr>
          <w:rFonts w:hint="eastAsia" w:ascii="仿宋" w:hAnsi="仿宋" w:eastAsia="仿宋" w:cs="Times New Roman"/>
          <w:color w:val="auto"/>
          <w:kern w:val="0"/>
          <w:sz w:val="32"/>
          <w:szCs w:val="32"/>
        </w:rPr>
        <w:t>负责组织、指导、监督检查全市各类学校安全管理和教育工作；指导学校建立健全和落实学校安全管理责任制；协调有关部门做好中小学、幼儿园的校车、校舍安全管理以及消防、防雷、防溺水安全管理；负责各类学校安全生产信息统计分析报告，牵头组织、指导协调各类学校安全事故应急救援工作；参与安全事故的调查处理，督促全市学校制定安全管理制度和突发事件应急预案，落实安全防范措施。负责教育法律法规的宣传教育工作；承办全市教育系统法制建设、法律援助有关工作。指导并监督季节性经营性游泳场所运行安全管理。</w:t>
      </w:r>
      <w:r>
        <w:rPr>
          <w:rFonts w:hint="eastAsia" w:ascii="仿宋" w:hAnsi="仿宋" w:eastAsia="仿宋" w:cs="Times New Roman"/>
          <w:color w:val="auto"/>
          <w:kern w:val="0"/>
          <w:sz w:val="32"/>
          <w:szCs w:val="32"/>
          <w:lang w:eastAsia="zh-CN"/>
        </w:rPr>
        <w:t>市人民政府教育督导</w:t>
      </w:r>
      <w:r>
        <w:rPr>
          <w:rFonts w:hint="eastAsia" w:ascii="仿宋" w:hAnsi="仿宋" w:eastAsia="仿宋" w:cs="Times New Roman"/>
          <w:color w:val="auto"/>
          <w:kern w:val="0"/>
          <w:sz w:val="32"/>
          <w:szCs w:val="32"/>
        </w:rPr>
        <w:t>室。负责承担教育督导工作。对全市贯彻执行教育法律、法规、方针和政策情况进行督导检查；负责乡（镇）人民政府和有关职能部门履行教育工作职责情况的督导检查；对全市教育发展的热点和难点问题以及实施素质教育等进行督导、评估、检查；负责全市各级各类学校及其他教育机构的督导评估和检查验收；牵头负责基础教育质量监测和评估工作。</w:t>
      </w:r>
    </w:p>
    <w:p w14:paraId="3252DFE8">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机关党委。负责机关和所属单位的党群工作。</w:t>
      </w:r>
    </w:p>
    <w:p w14:paraId="55B5CA6F">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市教育体育局设下列</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lang w:eastAsia="zh-CN"/>
        </w:rPr>
        <w:t>个</w:t>
      </w:r>
      <w:r>
        <w:rPr>
          <w:rFonts w:hint="eastAsia" w:ascii="仿宋" w:hAnsi="仿宋" w:eastAsia="仿宋" w:cs="Times New Roman"/>
          <w:color w:val="auto"/>
          <w:kern w:val="0"/>
          <w:sz w:val="32"/>
          <w:szCs w:val="32"/>
          <w:lang w:val="en-US" w:eastAsia="zh-CN"/>
        </w:rPr>
        <w:t>事业单位</w:t>
      </w:r>
      <w:r>
        <w:rPr>
          <w:rFonts w:hint="eastAsia" w:ascii="仿宋" w:hAnsi="仿宋" w:eastAsia="仿宋" w:cs="Times New Roman"/>
          <w:color w:val="auto"/>
          <w:kern w:val="0"/>
          <w:sz w:val="32"/>
          <w:szCs w:val="32"/>
          <w:lang w:eastAsia="zh-CN"/>
        </w:rPr>
        <w:t>：</w:t>
      </w:r>
    </w:p>
    <w:p w14:paraId="165F9DBB">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val="en-US" w:eastAsia="zh-CN"/>
        </w:rPr>
        <w:t>（一）市教育发展中心（教育评估监测中心）。</w:t>
      </w:r>
      <w:r>
        <w:rPr>
          <w:rFonts w:hint="eastAsia" w:ascii="仿宋" w:hAnsi="仿宋" w:eastAsia="仿宋" w:cs="Times New Roman"/>
          <w:color w:val="auto"/>
          <w:kern w:val="0"/>
          <w:sz w:val="32"/>
          <w:szCs w:val="32"/>
          <w:lang w:eastAsia="zh-CN"/>
        </w:rPr>
        <w:t>核定事业编制41名。设主任1名（副科级），副主任2名（股级）。内设机构职数6名。增挂庐山市教育评估监测中心牌子。</w:t>
      </w:r>
      <w:r>
        <w:rPr>
          <w:rFonts w:hint="eastAsia" w:ascii="仿宋" w:hAnsi="仿宋" w:eastAsia="仿宋" w:cs="Times New Roman"/>
          <w:color w:val="auto"/>
          <w:kern w:val="0"/>
          <w:sz w:val="32"/>
          <w:szCs w:val="32"/>
        </w:rPr>
        <w:t>主要承担教育质量评估监测、教育教学研究、学校校舍修建、教学电教仪器装备、教育后勤与产业保障、教师在职培训等职责。</w:t>
      </w:r>
    </w:p>
    <w:p w14:paraId="3B11346F">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主要职责：</w:t>
      </w:r>
    </w:p>
    <w:p w14:paraId="49DF30AD">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lang w:eastAsia="zh-CN"/>
        </w:rPr>
        <w:t>围绕基础教育课程改革，开展教育思想、教学理论、课程结构、教学内容、教学过程、教学方法、教学手段、教学评价等方面的</w:t>
      </w:r>
      <w:r>
        <w:rPr>
          <w:rFonts w:hint="eastAsia" w:ascii="仿宋" w:hAnsi="仿宋" w:eastAsia="仿宋" w:cs="Times New Roman"/>
          <w:color w:val="auto"/>
          <w:kern w:val="0"/>
          <w:sz w:val="32"/>
          <w:szCs w:val="32"/>
        </w:rPr>
        <w:t>应用研究。审核和推荐教师教学论文，指导教研及信息化课题申报、管理及成果的推广等工作。组织开展教育教学改革实验，推广教育教学经验。指导教学工作以及教育科研和教学研究工作，对教学质量进行评估。</w:t>
      </w:r>
    </w:p>
    <w:p w14:paraId="68E545BB">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组织实施全市教师在职培训及学校干部培训工作。</w:t>
      </w:r>
    </w:p>
    <w:p w14:paraId="405A9ED3">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负责拟定中小学教育技术装备及信息化规划以及年度工作计划，指导组织实施中小学装备及信息化的建设与配备、使用与管理、检查评估与达标验收工作，组织开展中小学实验教学、自制教具活动并指导中小学实验操作考试业务工作。</w:t>
      </w:r>
    </w:p>
    <w:p w14:paraId="69311C5C">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rPr>
        <w:t>负责拟定全市中小学、幼儿园校园规划与网点布局调整工作，指导全市学校建设工作，组织落实项目建设资金，规范资金使用管理工作，指导、督促、检查各中小学校舍修建和危房改造工作，做好全市学校校舍的使用和档案管理工作。</w:t>
      </w:r>
    </w:p>
    <w:p w14:paraId="54E005D7">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负责全市学校后勤、校办产业的监督与指导；中小学劳动实践场所的建设规划、指导生产、综合开发利用；中小学生着装、空白作业本</w:t>
      </w:r>
      <w:r>
        <w:rPr>
          <w:rFonts w:hint="eastAsia" w:ascii="仿宋" w:hAnsi="仿宋" w:eastAsia="仿宋" w:cs="Times New Roman"/>
          <w:color w:val="auto"/>
          <w:kern w:val="0"/>
          <w:sz w:val="32"/>
          <w:szCs w:val="32"/>
          <w:lang w:eastAsia="zh-CN"/>
        </w:rPr>
        <w:t>、学校食堂</w:t>
      </w:r>
      <w:r>
        <w:rPr>
          <w:rFonts w:hint="eastAsia" w:ascii="仿宋" w:hAnsi="仿宋" w:eastAsia="仿宋" w:cs="Times New Roman"/>
          <w:color w:val="auto"/>
          <w:kern w:val="0"/>
          <w:sz w:val="32"/>
          <w:szCs w:val="32"/>
        </w:rPr>
        <w:t>的监管；承担全市教育行业风险管理等工作。</w:t>
      </w:r>
    </w:p>
    <w:p w14:paraId="6C9859FD">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指导并协调落实学前教育、义务教育、普通高中、中等职业学校学生资助政策，办理生源地信用助学贷款，推动和接受社会助学工作。</w:t>
      </w:r>
    </w:p>
    <w:p w14:paraId="20E4B5DD">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7.</w:t>
      </w:r>
      <w:r>
        <w:rPr>
          <w:rFonts w:hint="eastAsia" w:ascii="仿宋" w:hAnsi="仿宋" w:eastAsia="仿宋" w:cs="Times New Roman"/>
          <w:color w:val="auto"/>
          <w:kern w:val="0"/>
          <w:sz w:val="32"/>
          <w:szCs w:val="32"/>
        </w:rPr>
        <w:t>组织开展全市基础教育质量监测。</w:t>
      </w:r>
    </w:p>
    <w:p w14:paraId="7C87D8F4">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完成上级教育主管部门交办的其他任务。</w:t>
      </w:r>
    </w:p>
    <w:p w14:paraId="2304F001">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庐山市教育发展中心</w:t>
      </w:r>
      <w:r>
        <w:rPr>
          <w:rFonts w:hint="eastAsia" w:ascii="仿宋" w:hAnsi="仿宋" w:eastAsia="仿宋" w:cs="Times New Roman"/>
          <w:color w:val="auto"/>
          <w:kern w:val="0"/>
          <w:sz w:val="32"/>
          <w:szCs w:val="32"/>
          <w:lang w:val="en-US" w:eastAsia="zh-CN"/>
        </w:rPr>
        <w:t>内设机构6个</w:t>
      </w:r>
      <w:r>
        <w:rPr>
          <w:rFonts w:hint="eastAsia" w:ascii="仿宋" w:hAnsi="仿宋" w:eastAsia="仿宋" w:cs="Times New Roman"/>
          <w:color w:val="auto"/>
          <w:kern w:val="0"/>
          <w:sz w:val="32"/>
          <w:szCs w:val="32"/>
        </w:rPr>
        <w:t>。</w:t>
      </w:r>
    </w:p>
    <w:p w14:paraId="19415E94">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lang w:eastAsia="zh-CN"/>
        </w:rPr>
        <w:t>）教师培养与教学研究室。组织实施全市教师在职培训及学校干部培训工作，建立并管理教师业务培训档案。做好教师教学论文的审核和推荐工作。负责做好教学研究、指导、服务工作。依据上级有关部门</w:t>
      </w:r>
      <w:r>
        <w:rPr>
          <w:rFonts w:hint="eastAsia" w:ascii="仿宋" w:hAnsi="仿宋" w:eastAsia="仿宋" w:cs="Times New Roman"/>
          <w:color w:val="auto"/>
          <w:kern w:val="0"/>
          <w:sz w:val="32"/>
          <w:szCs w:val="32"/>
        </w:rPr>
        <w:t>制定的教育科研规划及课题管理办法，做好教研及课题申报、管理及成果推广等工作。组织开展教育教学改革实验，推广教育教学经验，推动教学改革。组织开展教研活动，改进教学方法，实施素质教育，提高教学质量。对教学工作全过程实施有效指导和管理。进行教学视导，检查教学工作以及教育科研和教学研究工作。负责教学常规管理工作。</w:t>
      </w:r>
    </w:p>
    <w:p w14:paraId="53DD67D8">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lang w:eastAsia="zh-CN"/>
        </w:rPr>
        <w:t>）学校服务保障室。负责全市学校食堂管理监督工作;协助做好学校食品安全工作；指导全市中小学校学生劳动实践场所建设管理；负责全市学校学生用品（校服、空白作业本）监督管理；推动学校教育行业风险管理建设工作并负责监管；负责协助落实消费扶贫工作。</w:t>
      </w:r>
    </w:p>
    <w:p w14:paraId="491A0D86">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lang w:eastAsia="zh-CN"/>
        </w:rPr>
        <w:t>）学校校舍修建事务室。负责全市中小学校（幼儿园、中等职业学校）的基础设施建</w:t>
      </w:r>
      <w:r>
        <w:rPr>
          <w:rFonts w:hint="eastAsia" w:ascii="仿宋" w:hAnsi="仿宋" w:eastAsia="仿宋" w:cs="Times New Roman"/>
          <w:color w:val="auto"/>
          <w:kern w:val="0"/>
          <w:sz w:val="32"/>
          <w:szCs w:val="32"/>
        </w:rPr>
        <w:t>设和校舍维修（修缮）项目实施的</w:t>
      </w:r>
      <w:r>
        <w:rPr>
          <w:rFonts w:hint="eastAsia" w:ascii="仿宋" w:hAnsi="仿宋" w:eastAsia="仿宋" w:cs="Times New Roman"/>
          <w:color w:val="auto"/>
          <w:kern w:val="0"/>
          <w:sz w:val="32"/>
          <w:szCs w:val="32"/>
          <w:lang w:val="en-US" w:eastAsia="zh-CN"/>
        </w:rPr>
        <w:t>事务性工作</w:t>
      </w:r>
      <w:r>
        <w:rPr>
          <w:rFonts w:hint="eastAsia" w:ascii="仿宋" w:hAnsi="仿宋" w:eastAsia="仿宋" w:cs="Times New Roman"/>
          <w:color w:val="auto"/>
          <w:kern w:val="0"/>
          <w:sz w:val="32"/>
          <w:szCs w:val="32"/>
        </w:rPr>
        <w:t>；负责做好全市中小学校的（幼儿园、中等职业学校）校建项目可行性评估及项目建设年度计划的制定工作；指导并配合全市中小学校（幼儿园、中等职业学校）共同协调有关部门办理工程相关手续，构建推进、调度长效机制。</w:t>
      </w:r>
    </w:p>
    <w:p w14:paraId="14DD80C9">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lang w:eastAsia="zh-CN"/>
        </w:rPr>
        <w:t>）教育技术装备室。协助市教体局开展中小学教育技术装备及信息化规划。指导组织实施中小学装备及信息化的建设与配备、使用与管理、检查</w:t>
      </w:r>
      <w:r>
        <w:rPr>
          <w:rFonts w:hint="eastAsia" w:ascii="仿宋" w:hAnsi="仿宋" w:eastAsia="仿宋" w:cs="Times New Roman"/>
          <w:color w:val="auto"/>
          <w:kern w:val="0"/>
          <w:sz w:val="32"/>
          <w:szCs w:val="32"/>
        </w:rPr>
        <w:t>评估与达标验收工作，组织开展中小学电化教学、实验教学、自制教具活动并指导中小学实验操作考试业务工作。负责对全市中小学现代教育技术实验校、示范校和智慧校园示范校的技术指导。负责中小学学具的推广、使用和普及，组织学具征订、发行、结算和管理工作。</w:t>
      </w:r>
    </w:p>
    <w:p w14:paraId="186252E6">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lang w:eastAsia="zh-CN"/>
        </w:rPr>
        <w:t>）学生资助室。指导和协调落实普通高中国家助学金、贫困家庭学生高考入学政府资助金的评审和发放、普通高中家庭经济困难学生免学杂费的相关管理工作；指导和协调落实中等职业学校学生资助政策，推动相关工作；指导和协调落实义务教育阶段家庭经济困难学生生活补助等政策；指导和协调落实学前教育资助政策；负责办理生源地信用助学贷款工作；负责推动和接受社会助学的相关工作。</w:t>
      </w:r>
    </w:p>
    <w:p w14:paraId="17305656">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lang w:eastAsia="zh-CN"/>
        </w:rPr>
        <w:t>）教育评估监测室。负责协调、完成上级教育主管部门开展的各项教育教学质量</w:t>
      </w:r>
      <w:r>
        <w:rPr>
          <w:rFonts w:hint="eastAsia" w:ascii="仿宋" w:hAnsi="仿宋" w:eastAsia="仿宋" w:cs="Times New Roman"/>
          <w:color w:val="auto"/>
          <w:kern w:val="0"/>
          <w:sz w:val="32"/>
          <w:szCs w:val="32"/>
        </w:rPr>
        <w:t>监测评估的组织工作。协调、组织开展全市基础教育质量监测评估以及其他专项监测评估工作。</w:t>
      </w:r>
    </w:p>
    <w:p w14:paraId="3F6571C2">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（二）庐山市教育考试中心。</w:t>
      </w:r>
      <w:r>
        <w:rPr>
          <w:rFonts w:hint="eastAsia" w:ascii="仿宋" w:hAnsi="仿宋" w:eastAsia="仿宋" w:cs="Times New Roman"/>
          <w:color w:val="auto"/>
          <w:kern w:val="0"/>
          <w:sz w:val="32"/>
          <w:szCs w:val="32"/>
          <w:lang w:eastAsia="zh-CN"/>
        </w:rPr>
        <w:t>核定全额拨款事业编制7名。设主任（部门领导正职）1名，副主任（部门领导副职2名。主要承担全市初高中学业水平考</w:t>
      </w:r>
      <w:r>
        <w:rPr>
          <w:rFonts w:hint="eastAsia" w:ascii="仿宋" w:hAnsi="仿宋" w:eastAsia="仿宋" w:cs="Times New Roman"/>
          <w:color w:val="auto"/>
          <w:kern w:val="0"/>
          <w:sz w:val="32"/>
          <w:szCs w:val="32"/>
        </w:rPr>
        <w:t>试、普通高校招生考试等国家教育考试的报名、资格审查和考试组织实施及高等教育自学考试、成人高校招生考试的报名、资格审查、现场确认等职责。</w:t>
      </w:r>
    </w:p>
    <w:p w14:paraId="160D3EE1">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主要职责：</w:t>
      </w:r>
    </w:p>
    <w:p w14:paraId="0B1989E1">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lang w:eastAsia="zh-CN"/>
        </w:rPr>
        <w:t>认真学习宣传国家教育考试招生政策，严格执行省市教育招考部门政策规定</w:t>
      </w:r>
      <w:r>
        <w:rPr>
          <w:rFonts w:hint="eastAsia" w:ascii="仿宋" w:hAnsi="仿宋" w:eastAsia="仿宋" w:cs="Times New Roman"/>
          <w:color w:val="auto"/>
          <w:kern w:val="0"/>
          <w:sz w:val="32"/>
          <w:szCs w:val="32"/>
        </w:rPr>
        <w:t>，做好招考咨询和指导工作。</w:t>
      </w:r>
    </w:p>
    <w:p w14:paraId="3FA36D0E">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负责本市初、高中学业水平考试及普通高校招生考试的信息采集、报名缴费、统计汇总、资格审查、体检、打印信息确认单、编排考场、组织考试、考场管理及指导考生填报志愿、整理考生档案等工作。严肃考风考纪，确保公平公正。</w:t>
      </w:r>
    </w:p>
    <w:p w14:paraId="4878F6B0">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负责成人高校招生考试资格审查、信息采集、统计汇总、打印信息确认单等工作。</w:t>
      </w:r>
    </w:p>
    <w:p w14:paraId="2EA8170F">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rPr>
        <w:t>负责高等教育自学考试报名、信息采集、统计汇总、打印信息确认单及毕业审核、毕业证领取发放等工作。</w:t>
      </w:r>
    </w:p>
    <w:p w14:paraId="43BEED50">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负责对各类招生考试中的违规违纪事件进行调查、取证等工作，及时上报教育主管部门。</w:t>
      </w:r>
    </w:p>
    <w:p w14:paraId="64E30951">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协助做好市直公办初中学区划分</w:t>
      </w:r>
      <w:r>
        <w:rPr>
          <w:rFonts w:hint="eastAsia" w:ascii="仿宋" w:hAnsi="仿宋" w:eastAsia="仿宋" w:cs="Times New Roman"/>
          <w:color w:val="auto"/>
          <w:kern w:val="0"/>
          <w:sz w:val="32"/>
          <w:szCs w:val="32"/>
          <w:lang w:eastAsia="zh-CN"/>
        </w:rPr>
        <w:t>及小学毕业生免试入学</w:t>
      </w:r>
      <w:r>
        <w:rPr>
          <w:rFonts w:hint="eastAsia" w:ascii="仿宋" w:hAnsi="仿宋" w:eastAsia="仿宋" w:cs="Times New Roman"/>
          <w:color w:val="auto"/>
          <w:kern w:val="0"/>
          <w:sz w:val="32"/>
          <w:szCs w:val="32"/>
        </w:rPr>
        <w:t>工作。</w:t>
      </w:r>
    </w:p>
    <w:p w14:paraId="1EA7A52E">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7.</w:t>
      </w:r>
      <w:r>
        <w:rPr>
          <w:rFonts w:hint="eastAsia" w:ascii="仿宋" w:hAnsi="仿宋" w:eastAsia="仿宋" w:cs="Times New Roman"/>
          <w:color w:val="auto"/>
          <w:kern w:val="0"/>
          <w:sz w:val="32"/>
          <w:szCs w:val="32"/>
        </w:rPr>
        <w:t>负责协助完成全市中等学校学年度秋季入学新生学籍注册工作以及全市普通高中毕业生资格认定、毕业证核发工作。</w:t>
      </w:r>
    </w:p>
    <w:p w14:paraId="7DA93C95">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承办市教体局交办的其他工作。</w:t>
      </w:r>
    </w:p>
    <w:p w14:paraId="3D8D2881">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（三）庐山市青少年校外活动中心。</w:t>
      </w:r>
      <w:r>
        <w:rPr>
          <w:rFonts w:hint="eastAsia" w:ascii="仿宋" w:hAnsi="仿宋" w:eastAsia="仿宋" w:cs="Times New Roman"/>
          <w:color w:val="auto"/>
          <w:kern w:val="0"/>
          <w:sz w:val="32"/>
          <w:szCs w:val="32"/>
          <w:lang w:eastAsia="zh-CN"/>
        </w:rPr>
        <w:t>核定</w:t>
      </w:r>
      <w:r>
        <w:rPr>
          <w:rFonts w:hint="eastAsia" w:ascii="仿宋" w:hAnsi="仿宋" w:eastAsia="仿宋" w:cs="Times New Roman"/>
          <w:color w:val="auto"/>
          <w:kern w:val="0"/>
          <w:sz w:val="32"/>
          <w:szCs w:val="32"/>
        </w:rPr>
        <w:t>全额拨款事业编制</w:t>
      </w:r>
      <w:r>
        <w:rPr>
          <w:rFonts w:hint="eastAsia" w:ascii="仿宋" w:hAnsi="仿宋" w:eastAsia="仿宋" w:cs="Times New Roman"/>
          <w:color w:val="auto"/>
          <w:kern w:val="0"/>
          <w:sz w:val="32"/>
          <w:szCs w:val="32"/>
          <w:lang w:val="en-US" w:eastAsia="zh-CN"/>
        </w:rPr>
        <w:t>12</w:t>
      </w:r>
      <w:r>
        <w:rPr>
          <w:rFonts w:hint="eastAsia" w:ascii="仿宋" w:hAnsi="仿宋" w:eastAsia="仿宋" w:cs="Times New Roman"/>
          <w:color w:val="auto"/>
          <w:kern w:val="0"/>
          <w:sz w:val="32"/>
          <w:szCs w:val="32"/>
        </w:rPr>
        <w:t>名。设主任（部门领导正职）1名，副主任（部门领导副职）</w:t>
      </w: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名。主要承担全市青少年校外教育</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体育</w:t>
      </w:r>
      <w:r>
        <w:rPr>
          <w:rFonts w:hint="eastAsia" w:ascii="仿宋" w:hAnsi="仿宋" w:eastAsia="仿宋" w:cs="Times New Roman"/>
          <w:color w:val="auto"/>
          <w:kern w:val="0"/>
          <w:sz w:val="32"/>
          <w:szCs w:val="32"/>
          <w:lang w:eastAsia="zh-CN"/>
        </w:rPr>
        <w:t>训练、体育竞赛及场馆建设等</w:t>
      </w:r>
      <w:r>
        <w:rPr>
          <w:rFonts w:hint="eastAsia" w:ascii="仿宋" w:hAnsi="仿宋" w:eastAsia="仿宋" w:cs="Times New Roman"/>
          <w:color w:val="auto"/>
          <w:kern w:val="0"/>
          <w:sz w:val="32"/>
          <w:szCs w:val="32"/>
        </w:rPr>
        <w:t>工作，组织青少年开展各类公益性校外活动，提供公共服务。</w:t>
      </w:r>
    </w:p>
    <w:p w14:paraId="3549C367">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主要职责：</w:t>
      </w:r>
    </w:p>
    <w:p w14:paraId="26E9A98E">
      <w:pPr>
        <w:widowControl/>
        <w:ind w:firstLine="640" w:firstLineChars="20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lang w:eastAsia="zh-CN"/>
        </w:rPr>
        <w:t>负责全市校外教育</w:t>
      </w:r>
      <w:r>
        <w:rPr>
          <w:rFonts w:hint="eastAsia" w:ascii="仿宋" w:hAnsi="仿宋" w:eastAsia="仿宋" w:cs="Times New Roman"/>
          <w:color w:val="auto"/>
          <w:kern w:val="0"/>
          <w:sz w:val="32"/>
          <w:szCs w:val="32"/>
          <w:lang w:val="en-US" w:eastAsia="zh-CN"/>
        </w:rPr>
        <w:t>,</w:t>
      </w:r>
      <w:r>
        <w:rPr>
          <w:rFonts w:hint="eastAsia" w:ascii="仿宋" w:hAnsi="仿宋" w:eastAsia="仿宋" w:cs="Times New Roman"/>
          <w:color w:val="auto"/>
          <w:kern w:val="0"/>
          <w:sz w:val="32"/>
          <w:szCs w:val="32"/>
          <w:lang w:eastAsia="zh-CN"/>
        </w:rPr>
        <w:t>指导全市青少年校外教育工作，组织青少年开展各类公益性</w:t>
      </w:r>
      <w:r>
        <w:rPr>
          <w:rFonts w:hint="eastAsia" w:ascii="仿宋" w:hAnsi="仿宋" w:eastAsia="仿宋" w:cs="Times New Roman"/>
          <w:color w:val="auto"/>
          <w:kern w:val="0"/>
          <w:sz w:val="32"/>
          <w:szCs w:val="32"/>
        </w:rPr>
        <w:t>课外活动。</w:t>
      </w:r>
    </w:p>
    <w:p w14:paraId="72F5D5D7">
      <w:pPr>
        <w:widowControl/>
        <w:ind w:firstLine="640" w:firstLineChars="20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负责青少年校外教育教学计划的制定，对青少年进行有目的、有计划、有组织的校外教育教学活动。</w:t>
      </w:r>
    </w:p>
    <w:p w14:paraId="23006EE6">
      <w:pPr>
        <w:widowControl/>
        <w:ind w:firstLine="640" w:firstLineChars="20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3.开展科普、文艺、美工、体育、劳动等</w:t>
      </w:r>
      <w:r>
        <w:rPr>
          <w:rFonts w:hint="eastAsia" w:ascii="仿宋" w:hAnsi="仿宋" w:eastAsia="仿宋" w:cs="Times New Roman"/>
          <w:color w:val="auto"/>
          <w:kern w:val="0"/>
          <w:sz w:val="32"/>
          <w:szCs w:val="32"/>
        </w:rPr>
        <w:t>专业知识的传授和技能技巧的</w:t>
      </w:r>
      <w:r>
        <w:rPr>
          <w:rFonts w:hint="eastAsia" w:ascii="仿宋" w:hAnsi="仿宋" w:eastAsia="仿宋" w:cs="Times New Roman"/>
          <w:color w:val="auto"/>
          <w:kern w:val="0"/>
          <w:sz w:val="32"/>
          <w:szCs w:val="32"/>
          <w:lang w:eastAsia="zh-CN"/>
        </w:rPr>
        <w:t>校外</w:t>
      </w:r>
      <w:r>
        <w:rPr>
          <w:rFonts w:hint="eastAsia" w:ascii="仿宋" w:hAnsi="仿宋" w:eastAsia="仿宋" w:cs="Times New Roman"/>
          <w:color w:val="auto"/>
          <w:kern w:val="0"/>
          <w:sz w:val="32"/>
          <w:szCs w:val="32"/>
        </w:rPr>
        <w:t>培训</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促进</w:t>
      </w:r>
      <w:r>
        <w:rPr>
          <w:rFonts w:hint="eastAsia" w:ascii="仿宋" w:hAnsi="仿宋" w:eastAsia="仿宋" w:cs="Times New Roman"/>
          <w:color w:val="auto"/>
          <w:kern w:val="0"/>
          <w:sz w:val="32"/>
          <w:szCs w:val="32"/>
          <w:lang w:eastAsia="zh-CN"/>
        </w:rPr>
        <w:t>青</w:t>
      </w:r>
      <w:r>
        <w:rPr>
          <w:rFonts w:hint="eastAsia" w:ascii="仿宋" w:hAnsi="仿宋" w:eastAsia="仿宋" w:cs="Times New Roman"/>
          <w:color w:val="auto"/>
          <w:kern w:val="0"/>
          <w:sz w:val="32"/>
          <w:szCs w:val="32"/>
        </w:rPr>
        <w:t>少年全面发展</w:t>
      </w:r>
      <w:r>
        <w:rPr>
          <w:rFonts w:hint="eastAsia" w:ascii="仿宋" w:hAnsi="仿宋" w:eastAsia="仿宋" w:cs="Times New Roman"/>
          <w:color w:val="auto"/>
          <w:kern w:val="0"/>
          <w:sz w:val="32"/>
          <w:szCs w:val="32"/>
          <w:lang w:val="en-US" w:eastAsia="zh-CN"/>
        </w:rPr>
        <w:t>。</w:t>
      </w:r>
    </w:p>
    <w:p w14:paraId="4485C13C">
      <w:pPr>
        <w:widowControl/>
        <w:ind w:firstLine="640" w:firstLineChars="20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4.指导全市青少年业余体育训练和体育竞赛工作，负责组团参加上级体育部门组织的运动会。</w:t>
      </w:r>
    </w:p>
    <w:p w14:paraId="1AF139AC">
      <w:pPr>
        <w:ind w:firstLine="640" w:firstLineChars="200"/>
        <w:rPr>
          <w:rFonts w:hint="eastAsia" w:ascii="仿宋" w:hAnsi="仿宋" w:eastAsia="仿宋"/>
          <w:color w:val="auto"/>
          <w:sz w:val="32"/>
          <w:szCs w:val="32"/>
          <w:lang w:val="en-US" w:eastAsia="zh-CN"/>
        </w:rPr>
      </w:pPr>
      <w:r>
        <w:rPr>
          <w:rFonts w:hint="eastAsia" w:ascii="仿宋" w:hAnsi="仿宋" w:eastAsia="仿宋" w:cs="Times New Roman"/>
          <w:color w:val="auto"/>
          <w:kern w:val="0"/>
          <w:sz w:val="32"/>
          <w:szCs w:val="32"/>
          <w:lang w:val="en-US" w:eastAsia="zh-CN"/>
        </w:rPr>
        <w:t>5.指导优秀运动员苗子队伍建设和选才工作，向省、市推荐和输送体</w:t>
      </w:r>
      <w:r>
        <w:rPr>
          <w:rFonts w:hint="eastAsia" w:ascii="仿宋" w:hAnsi="仿宋" w:eastAsia="仿宋"/>
          <w:color w:val="auto"/>
          <w:sz w:val="32"/>
          <w:szCs w:val="32"/>
          <w:lang w:val="en-US" w:eastAsia="zh-CN"/>
        </w:rPr>
        <w:t>育后备人才。</w:t>
      </w:r>
    </w:p>
    <w:p w14:paraId="18F937F5">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6.负责老年体育工作的业务指导。</w:t>
      </w:r>
    </w:p>
    <w:p w14:paraId="71BDC1CF">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7.协助做好全市体</w:t>
      </w:r>
      <w:r>
        <w:rPr>
          <w:rFonts w:hint="eastAsia" w:ascii="仿宋" w:hAnsi="仿宋" w:eastAsia="仿宋" w:cs="Times New Roman"/>
          <w:color w:val="auto"/>
          <w:kern w:val="0"/>
          <w:sz w:val="32"/>
          <w:szCs w:val="32"/>
          <w:lang w:val="en-US" w:eastAsia="zh-CN"/>
        </w:rPr>
        <w:t>育</w:t>
      </w:r>
      <w:r>
        <w:rPr>
          <w:rFonts w:hint="eastAsia" w:ascii="仿宋" w:hAnsi="仿宋" w:eastAsia="仿宋"/>
          <w:color w:val="auto"/>
          <w:sz w:val="32"/>
          <w:szCs w:val="32"/>
          <w:lang w:val="en-US" w:eastAsia="zh-CN"/>
        </w:rPr>
        <w:t>场馆报建、项目实施及管理工作。</w:t>
      </w:r>
    </w:p>
    <w:p w14:paraId="53AAEA90">
      <w:pPr>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8.完成上级交办的其他事项。</w:t>
      </w:r>
    </w:p>
    <w:p w14:paraId="54B8DF78">
      <w:pPr>
        <w:ind w:firstLine="640" w:firstLineChars="200"/>
        <w:rPr>
          <w:rFonts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50</w:t>
      </w:r>
      <w:r>
        <w:rPr>
          <w:rFonts w:ascii="仿宋" w:hAnsi="仿宋" w:eastAsia="仿宋"/>
          <w:color w:val="auto"/>
          <w:sz w:val="32"/>
          <w:szCs w:val="32"/>
        </w:rPr>
        <w:t>人,</w:t>
      </w:r>
      <w:r>
        <w:rPr>
          <w:rFonts w:ascii="仿宋" w:hAnsi="仿宋" w:eastAsia="仿宋"/>
          <w:color w:val="auto"/>
          <w:sz w:val="32"/>
          <w:szCs w:val="32"/>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10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126</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51</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9</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0</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71</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4</w:t>
      </w:r>
      <w:r>
        <w:rPr>
          <w:rFonts w:ascii="仿宋" w:hAnsi="仿宋" w:eastAsia="仿宋"/>
          <w:color w:val="auto"/>
          <w:sz w:val="32"/>
          <w:szCs w:val="32"/>
        </w:rPr>
        <w:t>人。</w:t>
      </w:r>
      <w:r>
        <w:rPr>
          <w:color w:val="auto"/>
        </w:rPr>
        <w:fldChar w:fldCharType="end"/>
      </w:r>
    </w:p>
    <w:p w14:paraId="16F2BEB3">
      <w:pPr>
        <w:widowControl/>
        <w:spacing w:line="580" w:lineRule="exact"/>
        <w:jc w:val="center"/>
        <w:rPr>
          <w:rFonts w:ascii="仿宋_GB2312" w:eastAsia="仿宋_GB2312"/>
          <w:b/>
          <w:color w:val="auto"/>
          <w:szCs w:val="30"/>
        </w:rPr>
      </w:pPr>
    </w:p>
    <w:p w14:paraId="71936C0D">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庐山市教育体育局</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年单位预算表</w:t>
      </w:r>
    </w:p>
    <w:p w14:paraId="4C58407A">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14:paraId="59E77F81">
      <w:pPr>
        <w:ind w:firstLine="640" w:firstLineChars="200"/>
        <w:jc w:val="left"/>
        <w:rPr>
          <w:rStyle w:val="11"/>
          <w:rFonts w:ascii="仿宋" w:hAnsi="仿宋" w:eastAsia="仿宋"/>
          <w:bCs/>
          <w:color w:val="auto"/>
          <w:sz w:val="32"/>
          <w:szCs w:val="32"/>
        </w:rPr>
      </w:pPr>
    </w:p>
    <w:p w14:paraId="22A3A346">
      <w:pPr>
        <w:ind w:firstLine="640" w:firstLineChars="200"/>
        <w:jc w:val="left"/>
        <w:rPr>
          <w:rStyle w:val="11"/>
          <w:rFonts w:ascii="仿宋" w:hAnsi="仿宋" w:eastAsia="仿宋"/>
          <w:bCs/>
          <w:color w:val="auto"/>
          <w:sz w:val="32"/>
          <w:szCs w:val="32"/>
        </w:rPr>
      </w:pPr>
    </w:p>
    <w:p w14:paraId="519144F3">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庐山市教育体育局</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年单位预算情况说明</w:t>
      </w:r>
    </w:p>
    <w:p w14:paraId="55541937">
      <w:pPr>
        <w:widowControl/>
        <w:spacing w:line="580" w:lineRule="exact"/>
        <w:jc w:val="center"/>
        <w:rPr>
          <w:rFonts w:ascii="仿宋_GB2312" w:eastAsia="仿宋_GB2312"/>
          <w:b/>
          <w:color w:val="auto"/>
          <w:sz w:val="32"/>
          <w:szCs w:val="30"/>
        </w:rPr>
      </w:pPr>
    </w:p>
    <w:p w14:paraId="5C41EEFF">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年单位预算收支情况说明</w:t>
      </w:r>
    </w:p>
    <w:p w14:paraId="2697FCC0">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(一)收入预算情况</w:t>
      </w:r>
    </w:p>
    <w:p w14:paraId="53245BA8">
      <w:pPr>
        <w:widowControl/>
        <w:ind w:firstLine="640" w:firstLineChars="200"/>
        <w:rPr>
          <w:rFonts w:hint="default" w:ascii="仿宋" w:hAnsi="仿宋" w:cs="Times New Roman" w:eastAsiaTheme="minorEastAsia"/>
          <w:color w:val="auto"/>
          <w:kern w:val="0"/>
          <w:sz w:val="32"/>
          <w:szCs w:val="32"/>
          <w:lang w:val="en-US" w:eastAsia="zh-CN"/>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庐山市教育体育局</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1922.37</w:t>
      </w:r>
      <w:r>
        <w:rPr>
          <w:rFonts w:ascii="仿宋" w:hAnsi="仿宋" w:eastAsia="仿宋" w:cs="Times New Roman"/>
          <w:color w:val="auto"/>
          <w:kern w:val="0"/>
          <w:sz w:val="32"/>
          <w:szCs w:val="32"/>
        </w:rPr>
        <w:t>万元,较上年预算安排</w:t>
      </w:r>
      <w:r>
        <w:rPr>
          <w:rFonts w:hint="eastAsia" w:ascii="仿宋" w:hAnsi="仿宋" w:eastAsia="仿宋" w:cs="Times New Roman"/>
          <w:color w:val="auto"/>
          <w:kern w:val="0"/>
          <w:sz w:val="32"/>
          <w:szCs w:val="32"/>
          <w:lang w:val="en-US" w:eastAsia="zh-CN"/>
        </w:rPr>
        <w:t>减少2927.91</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1861.37</w:t>
      </w:r>
      <w:r>
        <w:rPr>
          <w:rFonts w:ascii="仿宋" w:hAnsi="仿宋" w:eastAsia="仿宋" w:cs="Times New Roman"/>
          <w:color w:val="auto"/>
          <w:kern w:val="0"/>
          <w:sz w:val="32"/>
          <w:szCs w:val="32"/>
        </w:rPr>
        <w:t>万元,较上年预算安排减少</w:t>
      </w:r>
      <w:r>
        <w:rPr>
          <w:rFonts w:hint="eastAsia" w:ascii="仿宋" w:hAnsi="仿宋" w:eastAsia="仿宋" w:cs="Times New Roman"/>
          <w:color w:val="auto"/>
          <w:kern w:val="0"/>
          <w:sz w:val="32"/>
          <w:szCs w:val="32"/>
          <w:lang w:val="en-US" w:eastAsia="zh-CN"/>
        </w:rPr>
        <w:t>2882.91</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减少原因：项目支出减少，去年将各学段生均公用经费、学生资助金纳入了局本级部门预算，今年则是将生均公用经费直接分配到各学校。</w:t>
      </w:r>
    </w:p>
    <w:p w14:paraId="45D45D83">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(二)支出预算情况</w:t>
      </w:r>
    </w:p>
    <w:p w14:paraId="61F69255">
      <w:pPr>
        <w:widowControl/>
        <w:ind w:firstLine="640" w:firstLineChars="200"/>
        <w:rPr>
          <w:rFonts w:hint="default" w:ascii="仿宋" w:hAnsi="仿宋" w:cs="Times New Roman" w:eastAsiaTheme="minorEastAsia"/>
          <w:color w:val="auto"/>
          <w:kern w:val="0"/>
          <w:sz w:val="32"/>
          <w:szCs w:val="32"/>
          <w:lang w:val="en-US"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${page540426799.ds254512694_REP_JXJC_AGENCY_WZR_NAME}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eastAsia="zh-CN"/>
        </w:rPr>
        <w:t>庐山市教育体育局</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支出预算总额为</w:t>
      </w:r>
      <w:r>
        <w:rPr>
          <w:rStyle w:val="11"/>
          <w:rFonts w:hint="eastAsia" w:ascii="仿宋" w:hAnsi="仿宋" w:eastAsia="仿宋"/>
          <w:color w:val="auto"/>
          <w:sz w:val="32"/>
          <w:szCs w:val="32"/>
          <w:lang w:val="en-US" w:eastAsia="zh-CN"/>
        </w:rPr>
        <w:t>1922.37</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2927.91</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减少原因：项目支出减少，去年将各学段生均公用经费、学生资助金纳入了局本级部门预算，今年则是将生均公用经费直接分配到各学校。</w:t>
      </w:r>
    </w:p>
    <w:p w14:paraId="347A5A02">
      <w:pPr>
        <w:widowControl/>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其中：按支出项目类别划分：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1236.12</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增加39.46</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960.09</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49.74</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226.30</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686.24</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2967.38</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398.18</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147.60</w:t>
      </w:r>
      <w:r>
        <w:rPr>
          <w:rStyle w:val="11"/>
          <w:rFonts w:ascii="仿宋" w:hAnsi="仿宋" w:eastAsia="仿宋"/>
          <w:color w:val="auto"/>
          <w:sz w:val="32"/>
          <w:szCs w:val="32"/>
        </w:rPr>
        <w:t>万元。</w:t>
      </w:r>
      <w:r>
        <w:rPr>
          <w:color w:val="auto"/>
        </w:rPr>
        <w:fldChar w:fldCharType="end"/>
      </w:r>
    </w:p>
    <w:p w14:paraId="1F108E63">
      <w:pPr>
        <w:ind w:firstLine="640" w:firstLineChars="200"/>
        <w:rPr>
          <w:rStyle w:val="11"/>
          <w:rFonts w:ascii="仿宋" w:hAnsi="仿宋" w:eastAsia="仿宋"/>
          <w:b/>
          <w:color w:val="auto"/>
          <w:sz w:val="20"/>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${page540426799.ds197859873_REP_BGT_T_HC1100002019DXQ01DW_GNZJMX}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w:t>
      </w:r>
      <w:r>
        <w:rPr>
          <w:rStyle w:val="11"/>
          <w:rFonts w:ascii="仿宋" w:hAnsi="仿宋" w:eastAsia="仿宋"/>
          <w:color w:val="auto"/>
          <w:sz w:val="32"/>
          <w:szCs w:val="32"/>
        </w:rPr>
        <w:t>支出</w:t>
      </w:r>
      <w:r>
        <w:rPr>
          <w:rStyle w:val="11"/>
          <w:rFonts w:hint="eastAsia" w:ascii="仿宋" w:hAnsi="仿宋" w:eastAsia="仿宋"/>
          <w:color w:val="auto"/>
          <w:sz w:val="32"/>
          <w:szCs w:val="32"/>
          <w:lang w:val="en-US" w:eastAsia="zh-CN"/>
        </w:rPr>
        <w:t>1493.06</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3059.35</w:t>
      </w:r>
      <w:r>
        <w:rPr>
          <w:rStyle w:val="11"/>
          <w:rFonts w:ascii="仿宋" w:hAnsi="仿宋" w:eastAsia="仿宋"/>
          <w:color w:val="auto"/>
          <w:sz w:val="32"/>
          <w:szCs w:val="32"/>
        </w:rPr>
        <w:t>万元;社会保障和就业支出</w:t>
      </w:r>
      <w:r>
        <w:rPr>
          <w:rStyle w:val="11"/>
          <w:rFonts w:hint="eastAsia" w:ascii="仿宋" w:hAnsi="仿宋" w:eastAsia="仿宋"/>
          <w:color w:val="auto"/>
          <w:sz w:val="32"/>
          <w:szCs w:val="32"/>
          <w:lang w:val="en-US" w:eastAsia="zh-CN"/>
        </w:rPr>
        <w:t>151.25</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3.34</w:t>
      </w:r>
      <w:r>
        <w:rPr>
          <w:rStyle w:val="11"/>
          <w:rFonts w:ascii="仿宋" w:hAnsi="仿宋" w:eastAsia="仿宋"/>
          <w:color w:val="auto"/>
          <w:sz w:val="32"/>
          <w:szCs w:val="32"/>
        </w:rPr>
        <w:t>万元;卫生健康支出</w:t>
      </w:r>
      <w:r>
        <w:rPr>
          <w:rStyle w:val="11"/>
          <w:rFonts w:hint="eastAsia" w:ascii="仿宋" w:hAnsi="仿宋" w:eastAsia="仿宋"/>
          <w:color w:val="auto"/>
          <w:sz w:val="32"/>
          <w:szCs w:val="32"/>
          <w:lang w:val="en-US" w:eastAsia="zh-CN"/>
        </w:rPr>
        <w:t>64.28</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4</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78.79</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1.79</w:t>
      </w:r>
      <w:r>
        <w:rPr>
          <w:rStyle w:val="11"/>
          <w:rFonts w:ascii="仿宋" w:hAnsi="仿宋" w:eastAsia="仿宋"/>
          <w:color w:val="auto"/>
          <w:sz w:val="32"/>
          <w:szCs w:val="32"/>
        </w:rPr>
        <w:t>万元。</w:t>
      </w:r>
      <w:r>
        <w:rPr>
          <w:color w:val="auto"/>
        </w:rPr>
        <w:fldChar w:fldCharType="end"/>
      </w:r>
    </w:p>
    <w:p w14:paraId="752E5B1D">
      <w:pPr>
        <w:ind w:firstLine="640" w:firstLineChars="200"/>
        <w:rPr>
          <w:color w:val="auto"/>
        </w:rPr>
      </w:pPr>
      <w:r>
        <w:rPr>
          <w:rStyle w:val="11"/>
          <w:rFonts w:hint="eastAsia" w:ascii="仿宋" w:hAnsi="仿宋" w:eastAsia="仿宋"/>
          <w:color w:val="auto"/>
          <w:sz w:val="32"/>
          <w:szCs w:val="32"/>
        </w:rPr>
        <w:t>按支出经济分类划分：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${page540426799.ds197859873_REP_BGT_T_HC1100002019DXQ01DW_JJMX}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960.93</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177.34</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447.92</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1776.73</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307.12</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1160.72</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147.60</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135.07</w:t>
      </w:r>
      <w:r>
        <w:rPr>
          <w:rStyle w:val="11"/>
          <w:rFonts w:ascii="仿宋" w:hAnsi="仿宋" w:eastAsia="仿宋"/>
          <w:color w:val="auto"/>
          <w:sz w:val="32"/>
          <w:szCs w:val="32"/>
        </w:rPr>
        <w:t>万元。</w:t>
      </w:r>
      <w:r>
        <w:rPr>
          <w:color w:val="auto"/>
        </w:rPr>
        <w:fldChar w:fldCharType="end"/>
      </w:r>
    </w:p>
    <w:p w14:paraId="1F9283F6">
      <w:pPr>
        <w:ind w:firstLine="321" w:firstLineChars="100"/>
        <w:rPr>
          <w:rStyle w:val="11"/>
          <w:rFonts w:hint="eastAsia" w:ascii="Adobe 仿宋 Std R" w:hAnsi="Adobe 仿宋 Std R" w:eastAsia="Adobe 仿宋 Std R"/>
          <w:b/>
          <w:color w:val="auto"/>
          <w:sz w:val="32"/>
          <w:szCs w:val="32"/>
          <w:lang w:eastAsia="zh-CN"/>
        </w:rPr>
      </w:pPr>
      <w:r>
        <w:rPr>
          <w:rStyle w:val="11"/>
          <w:rFonts w:hint="eastAsia" w:ascii="Adobe 仿宋 Std R" w:hAnsi="Adobe 仿宋 Std R" w:eastAsia="Adobe 仿宋 Std R"/>
          <w:b/>
          <w:color w:val="auto"/>
          <w:sz w:val="32"/>
          <w:szCs w:val="32"/>
        </w:rPr>
        <w:t xml:space="preserve"> (三)财政拨款支出情况</w:t>
      </w:r>
    </w:p>
    <w:p w14:paraId="2756F972">
      <w:pPr>
        <w:widowControl/>
        <w:ind w:firstLine="640" w:firstLineChars="200"/>
        <w:rPr>
          <w:rFonts w:hint="default" w:ascii="仿宋" w:hAnsi="仿宋" w:cs="Times New Roman" w:eastAsiaTheme="minorEastAsia"/>
          <w:color w:val="auto"/>
          <w:kern w:val="0"/>
          <w:sz w:val="32"/>
          <w:szCs w:val="32"/>
          <w:lang w:val="en-US"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${page540426799.ds254512694_REP_JXJC_AGENCY_WZR_NAME}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eastAsia="zh-CN"/>
        </w:rPr>
        <w:t>庐山市教育体育局</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${page540426799.ds357974894_REP_BGT_T_HC1100002019_DXQ02DW_S_CBXJ}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财政拨款支出预算总额</w:t>
      </w:r>
      <w:r>
        <w:rPr>
          <w:rStyle w:val="11"/>
          <w:rFonts w:hint="eastAsia" w:ascii="仿宋" w:hAnsi="仿宋" w:eastAsia="仿宋"/>
          <w:color w:val="auto"/>
          <w:sz w:val="32"/>
          <w:szCs w:val="32"/>
          <w:lang w:val="en-US" w:eastAsia="zh-CN"/>
        </w:rPr>
        <w:t>1861.37</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2882.91</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减少原因为：项目支出减少，去年将各学段生均公用经费、学生资助金纳入了局本级部门预算，今年则是将生均公用经费直接分配到各学校。</w:t>
      </w:r>
    </w:p>
    <w:p w14:paraId="53F56414">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${page400644146.ds247441498_REP_BGT_T_HC1100002019DXQ01_GNCBMX}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w:t>
      </w:r>
      <w:r>
        <w:rPr>
          <w:rStyle w:val="11"/>
          <w:rFonts w:ascii="仿宋" w:hAnsi="仿宋" w:eastAsia="仿宋"/>
          <w:color w:val="auto"/>
          <w:sz w:val="32"/>
          <w:szCs w:val="32"/>
        </w:rPr>
        <w:t>支出</w:t>
      </w:r>
      <w:r>
        <w:rPr>
          <w:rStyle w:val="11"/>
          <w:rFonts w:hint="eastAsia" w:ascii="仿宋" w:hAnsi="仿宋" w:eastAsia="仿宋"/>
          <w:color w:val="auto"/>
          <w:sz w:val="32"/>
          <w:szCs w:val="32"/>
          <w:lang w:val="en-US" w:eastAsia="zh-CN"/>
        </w:rPr>
        <w:t>1432.06</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3014.35</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151.25</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3.34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64.28</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78.79</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较上年预算安排减少</w:t>
      </w:r>
      <w:r>
        <w:rPr>
          <w:rStyle w:val="11"/>
          <w:rFonts w:hint="eastAsia" w:ascii="仿宋" w:hAnsi="仿宋" w:eastAsia="仿宋"/>
          <w:color w:val="auto"/>
          <w:sz w:val="32"/>
          <w:szCs w:val="32"/>
          <w:lang w:val="en-US" w:eastAsia="zh-CN"/>
        </w:rPr>
        <w:t>1.79</w:t>
      </w:r>
      <w:r>
        <w:rPr>
          <w:rStyle w:val="11"/>
          <w:rFonts w:ascii="仿宋" w:hAnsi="仿宋" w:eastAsia="仿宋"/>
          <w:color w:val="auto"/>
          <w:sz w:val="32"/>
          <w:szCs w:val="32"/>
        </w:rPr>
        <w:t>万元。</w:t>
      </w:r>
      <w:r>
        <w:rPr>
          <w:color w:val="auto"/>
        </w:rPr>
        <w:fldChar w:fldCharType="end"/>
      </w:r>
    </w:p>
    <w:p w14:paraId="30CBFFCB">
      <w:pPr>
        <w:ind w:firstLine="640" w:firstLineChars="200"/>
        <w:rPr>
          <w:color w:val="auto"/>
        </w:rPr>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1236.12</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39.46</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165.21</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47.74</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221.94</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625.24</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2922.38</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338.18</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146.60</w:t>
      </w:r>
      <w:r>
        <w:rPr>
          <w:rStyle w:val="11"/>
          <w:rFonts w:ascii="仿宋" w:hAnsi="仿宋" w:eastAsia="仿宋"/>
          <w:color w:val="auto"/>
          <w:sz w:val="32"/>
          <w:szCs w:val="32"/>
        </w:rPr>
        <w:t>万元。</w:t>
      </w:r>
      <w:r>
        <w:rPr>
          <w:color w:val="auto"/>
        </w:rPr>
        <w:fldChar w:fldCharType="end"/>
      </w:r>
    </w:p>
    <w:p w14:paraId="0B4F38DD">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(四)政府性基金情况</w:t>
      </w:r>
    </w:p>
    <w:p w14:paraId="5C83CCD8">
      <w:pPr>
        <w:ind w:firstLine="640" w:firstLineChars="200"/>
        <w:rPr>
          <w:rFonts w:hint="eastAsia" w:ascii="Adobe 仿宋 Std R" w:hAnsi="Adobe 仿宋 Std R" w:eastAsia="Adobe 仿宋 Std R"/>
          <w:color w:val="auto"/>
          <w:sz w:val="32"/>
          <w:szCs w:val="32"/>
          <w:lang w:val="en-US"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Fonts w:ascii="Adobe 仿宋 Std R" w:hAnsi="Adobe 仿宋 Std R" w:eastAsia="Adobe 仿宋 Std R"/>
          <w:color w:val="auto"/>
          <w:sz w:val="32"/>
        </w:rPr>
        <w:fldChar w:fldCharType="begin"/>
      </w:r>
      <w:r>
        <w:rPr>
          <w:rFonts w:ascii="Adobe 仿宋 Std R" w:hAnsi="Adobe 仿宋 Std R" w:eastAsia="Adobe 仿宋 Std R"/>
          <w:color w:val="auto"/>
          <w:sz w:val="32"/>
        </w:rPr>
        <w:instrText xml:space="preserve">MERGEFIELD ${page540426799.ds254512694_REP_JXJC_AGENCY_WZR_NAME}</w:instrText>
      </w:r>
      <w:r>
        <w:rPr>
          <w:rFonts w:ascii="Adobe 仿宋 Std R" w:hAnsi="Adobe 仿宋 Std R" w:eastAsia="Adobe 仿宋 Std R"/>
          <w:color w:val="auto"/>
          <w:sz w:val="32"/>
        </w:rPr>
        <w:fldChar w:fldCharType="separate"/>
      </w:r>
      <w:r>
        <w:rPr>
          <w:rFonts w:hint="eastAsia" w:ascii="Adobe 仿宋 Std R" w:hAnsi="Adobe 仿宋 Std R" w:eastAsia="Adobe 仿宋 Std R"/>
          <w:color w:val="auto"/>
          <w:sz w:val="32"/>
          <w:lang w:eastAsia="zh-CN"/>
        </w:rPr>
        <w:t>庐山市教育体育局</w:t>
      </w:r>
      <w:r>
        <w:rPr>
          <w:color w:val="auto"/>
        </w:rPr>
        <w:fldChar w:fldCharType="end"/>
      </w:r>
      <w:r>
        <w:rPr>
          <w:rFonts w:ascii="Adobe 仿宋 Std R" w:hAnsi="Adobe 仿宋 Std R" w:eastAsia="Adobe 仿宋 Std R"/>
          <w:color w:val="auto"/>
          <w:sz w:val="32"/>
          <w:szCs w:val="32"/>
        </w:rPr>
        <w:t>政府性基金支出预算</w:t>
      </w:r>
      <w:r>
        <w:rPr>
          <w:rFonts w:hint="eastAsia" w:ascii="Adobe 仿宋 Std R" w:hAnsi="Adobe 仿宋 Std R" w:eastAsia="Adobe 仿宋 Std R"/>
          <w:color w:val="auto"/>
          <w:sz w:val="32"/>
          <w:szCs w:val="32"/>
        </w:rPr>
        <w:t>为</w:t>
      </w:r>
      <w:r>
        <w:rPr>
          <w:rFonts w:hint="eastAsia" w:ascii="Adobe 仿宋 Std R" w:hAnsi="Adobe 仿宋 Std R" w:eastAsia="Adobe 仿宋 Std R"/>
          <w:color w:val="auto"/>
          <w:sz w:val="32"/>
          <w:szCs w:val="32"/>
          <w:lang w:val="en-US" w:eastAsia="zh-CN"/>
        </w:rPr>
        <w:t>135万元。</w:t>
      </w:r>
    </w:p>
    <w:p w14:paraId="44024A2A">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万元;其中</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135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89.04</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37.5</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44.5</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${page400644146.ds215660413_REP_BGT_T_HC1100002019_DXQ02_XMZCQKJJ}</w:instrText>
      </w:r>
      <w:r>
        <w:rPr>
          <w:rStyle w:val="11"/>
          <w:rFonts w:ascii="仿宋" w:hAnsi="仿宋" w:eastAsia="仿宋"/>
          <w:color w:val="auto"/>
          <w:sz w:val="32"/>
          <w:szCs w:val="32"/>
        </w:rPr>
        <w:fldChar w:fldCharType="end"/>
      </w:r>
    </w:p>
    <w:p w14:paraId="6EE05F8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（五）国有资本经营情况</w:t>
      </w:r>
    </w:p>
    <w:p w14:paraId="0A93763D">
      <w:pPr>
        <w:widowControl/>
        <w:ind w:firstLine="640" w:firstLineChars="200"/>
        <w:rPr>
          <w:rStyle w:val="11"/>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rPr>
        <w:t>本</w:t>
      </w:r>
      <w:r>
        <w:rPr>
          <w:rStyle w:val="11"/>
          <w:rFonts w:hint="eastAsia" w:ascii="Adobe 仿宋 Std R" w:hAnsi="Adobe 仿宋 Std R" w:eastAsia="Adobe 仿宋 Std R"/>
          <w:color w:val="auto"/>
          <w:sz w:val="32"/>
          <w:szCs w:val="32"/>
          <w:lang w:val="en-US" w:eastAsia="zh-CN"/>
        </w:rPr>
        <w:t>单位</w:t>
      </w:r>
      <w:r>
        <w:rPr>
          <w:rStyle w:val="11"/>
          <w:rFonts w:hint="eastAsia" w:ascii="Adobe 仿宋 Std R" w:hAnsi="Adobe 仿宋 Std R" w:eastAsia="Adobe 仿宋 Std R"/>
          <w:color w:val="auto"/>
          <w:sz w:val="32"/>
          <w:szCs w:val="32"/>
        </w:rPr>
        <w:t>没有使用国有资本经营预算拨款安排的支出</w:t>
      </w:r>
      <w:r>
        <w:rPr>
          <w:rStyle w:val="11"/>
          <w:rFonts w:hint="eastAsia" w:ascii="Adobe 仿宋 Std R" w:hAnsi="Adobe 仿宋 Std R" w:eastAsia="Adobe 仿宋 Std R"/>
          <w:color w:val="auto"/>
          <w:sz w:val="32"/>
          <w:szCs w:val="32"/>
          <w:lang w:eastAsia="zh-CN"/>
        </w:rPr>
        <w:t>。</w:t>
      </w:r>
    </w:p>
    <w:p w14:paraId="76E34934">
      <w:pPr>
        <w:ind w:firstLine="321" w:firstLineChars="100"/>
        <w:rPr>
          <w:rStyle w:val="11"/>
          <w:rFonts w:ascii="Adobe 仿宋 Std R" w:hAnsi="Adobe 仿宋 Std R" w:eastAsia="Adobe 仿宋 Std R"/>
          <w:b/>
          <w:color w:val="auto"/>
          <w:sz w:val="32"/>
          <w:szCs w:val="32"/>
        </w:rPr>
      </w:pPr>
      <w:r>
        <w:rPr>
          <w:rStyle w:val="11"/>
          <w:rFonts w:hint="eastAsia" w:asciiTheme="majorEastAsia" w:hAnsiTheme="majorEastAsia" w:eastAsiaTheme="majorEastAsia"/>
          <w:b/>
          <w:color w:val="auto"/>
          <w:sz w:val="32"/>
          <w:szCs w:val="32"/>
        </w:rPr>
        <w:t xml:space="preserve"> </w:t>
      </w:r>
      <w:r>
        <w:rPr>
          <w:rStyle w:val="11"/>
          <w:rFonts w:hint="eastAsia" w:ascii="Adobe 仿宋 Std R" w:hAnsi="Adobe 仿宋 Std R" w:eastAsia="Adobe 仿宋 Std R"/>
          <w:b/>
          <w:color w:val="auto"/>
          <w:sz w:val="32"/>
          <w:szCs w:val="32"/>
        </w:rPr>
        <w:t>(六)机关运行经费等重要事项的说明</w:t>
      </w:r>
    </w:p>
    <w:p w14:paraId="3870BCA7">
      <w:pPr>
        <w:widowControl/>
        <w:ind w:firstLine="640" w:firstLineChars="200"/>
        <w:rPr>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rPr>
        <w:t>202</w:t>
      </w:r>
      <w:r>
        <w:rPr>
          <w:rStyle w:val="11"/>
          <w:rFonts w:hint="eastAsia" w:ascii="Adobe 仿宋 Std R" w:hAnsi="Adobe 仿宋 Std R" w:eastAsia="Adobe 仿宋 Std R"/>
          <w:color w:val="auto"/>
          <w:sz w:val="32"/>
          <w:szCs w:val="32"/>
          <w:lang w:val="en-US" w:eastAsia="zh-CN"/>
        </w:rPr>
        <w:t>5</w:t>
      </w:r>
      <w:r>
        <w:rPr>
          <w:rStyle w:val="11"/>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rPr>
        <w:t>单位机关运行费预算</w:t>
      </w:r>
      <w:r>
        <w:rPr>
          <w:rFonts w:hint="eastAsia" w:ascii="仿宋_GB2312" w:eastAsia="仿宋_GB2312"/>
          <w:color w:val="auto"/>
          <w:sz w:val="32"/>
          <w:szCs w:val="30"/>
          <w:u w:val="none"/>
          <w:lang w:val="en-US" w:eastAsia="zh-CN"/>
        </w:rPr>
        <w:t>49.74</w:t>
      </w:r>
      <w:r>
        <w:rPr>
          <w:rFonts w:hint="eastAsia" w:ascii="Adobe 仿宋 Std R" w:hAnsi="Adobe 仿宋 Std R" w:eastAsia="Adobe 仿宋 Std R"/>
          <w:color w:val="auto"/>
          <w:sz w:val="32"/>
          <w:szCs w:val="32"/>
        </w:rPr>
        <w:t>万元，比202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年预算减少</w:t>
      </w:r>
      <w:r>
        <w:rPr>
          <w:rFonts w:hint="eastAsia" w:ascii="Adobe 仿宋 Std R" w:hAnsi="Adobe 仿宋 Std R" w:eastAsia="Adobe 仿宋 Std R"/>
          <w:color w:val="auto"/>
          <w:sz w:val="32"/>
          <w:szCs w:val="32"/>
          <w:lang w:val="en-US" w:eastAsia="zh-CN"/>
        </w:rPr>
        <w:t>10.01</w:t>
      </w:r>
      <w:r>
        <w:rPr>
          <w:rFonts w:hint="eastAsia" w:ascii="Adobe 仿宋 Std R" w:hAnsi="Adobe 仿宋 Std R" w:eastAsia="Adobe 仿宋 Std R"/>
          <w:color w:val="auto"/>
          <w:sz w:val="32"/>
          <w:szCs w:val="32"/>
        </w:rPr>
        <w:t>万元，下降</w:t>
      </w:r>
      <w:r>
        <w:rPr>
          <w:rFonts w:hint="eastAsia" w:ascii="Adobe 仿宋 Std R" w:hAnsi="Adobe 仿宋 Std R" w:eastAsia="Adobe 仿宋 Std R"/>
          <w:color w:val="auto"/>
          <w:sz w:val="32"/>
          <w:szCs w:val="32"/>
          <w:lang w:val="en-US" w:eastAsia="zh-CN"/>
        </w:rPr>
        <w:t>16.75</w:t>
      </w:r>
      <w:r>
        <w:rPr>
          <w:rFonts w:hint="eastAsia" w:ascii="Adobe 仿宋 Std R" w:hAnsi="Adobe 仿宋 Std R" w:eastAsia="Adobe 仿宋 Std R"/>
          <w:color w:val="auto"/>
          <w:sz w:val="32"/>
          <w:szCs w:val="32"/>
        </w:rPr>
        <w:t>%。</w:t>
      </w:r>
      <w:r>
        <w:rPr>
          <w:rFonts w:hint="eastAsia" w:ascii="仿宋" w:hAnsi="仿宋" w:eastAsia="仿宋" w:cs="Times New Roman"/>
          <w:color w:val="auto"/>
          <w:kern w:val="0"/>
          <w:sz w:val="32"/>
          <w:szCs w:val="32"/>
          <w:lang w:val="en-US" w:eastAsia="zh-CN"/>
        </w:rPr>
        <w:t>下降原因为：</w:t>
      </w:r>
      <w:r>
        <w:rPr>
          <w:rFonts w:hint="eastAsia" w:ascii="Adobe 仿宋 Std R" w:hAnsi="Adobe 仿宋 Std R" w:eastAsia="Adobe 仿宋 Std R"/>
          <w:color w:val="auto"/>
          <w:sz w:val="32"/>
          <w:szCs w:val="32"/>
          <w:lang w:val="en-US" w:eastAsia="zh-CN"/>
        </w:rPr>
        <w:t>按照政策压减</w:t>
      </w:r>
      <w:r>
        <w:rPr>
          <w:rFonts w:hint="eastAsia" w:ascii="Adobe 仿宋 Std R" w:hAnsi="Adobe 仿宋 Std R" w:eastAsia="Adobe 仿宋 Std R"/>
          <w:color w:val="auto"/>
          <w:sz w:val="32"/>
          <w:szCs w:val="32"/>
        </w:rPr>
        <w:t>单位机关运行</w:t>
      </w:r>
      <w:r>
        <w:rPr>
          <w:rFonts w:hint="eastAsia" w:ascii="Adobe 仿宋 Std R" w:hAnsi="Adobe 仿宋 Std R" w:eastAsia="Adobe 仿宋 Std R"/>
          <w:color w:val="auto"/>
          <w:sz w:val="32"/>
          <w:szCs w:val="32"/>
          <w:lang w:val="en-US" w:eastAsia="zh-CN"/>
        </w:rPr>
        <w:t>经</w:t>
      </w:r>
      <w:r>
        <w:rPr>
          <w:rFonts w:hint="eastAsia" w:ascii="Adobe 仿宋 Std R" w:hAnsi="Adobe 仿宋 Std R" w:eastAsia="Adobe 仿宋 Std R"/>
          <w:color w:val="auto"/>
          <w:sz w:val="32"/>
          <w:szCs w:val="32"/>
        </w:rPr>
        <w:t>费</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勤俭节约、从严从紧编制预算，降低行政运行成本</w:t>
      </w:r>
      <w:r>
        <w:rPr>
          <w:rFonts w:hint="eastAsia" w:ascii="仿宋" w:hAnsi="仿宋" w:eastAsia="仿宋" w:cs="Times New Roman"/>
          <w:color w:val="auto"/>
          <w:kern w:val="0"/>
          <w:sz w:val="32"/>
          <w:szCs w:val="32"/>
          <w:lang w:val="en-US" w:eastAsia="zh-CN"/>
        </w:rPr>
        <w:t>。</w:t>
      </w:r>
    </w:p>
    <w:p w14:paraId="2058FC9E">
      <w:pPr>
        <w:widowControl/>
        <w:spacing w:line="580" w:lineRule="exact"/>
        <w:ind w:firstLine="636"/>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按照财政部《地方预决算公开操作规程》明确的口径，机关运行费指各部门的公用经费，包括办公及印刷费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、邮电费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、差旅费</w:t>
      </w:r>
      <w:r>
        <w:rPr>
          <w:rFonts w:hint="eastAsia" w:ascii="Adobe 仿宋 Std R" w:hAnsi="Adobe 仿宋 Std R" w:eastAsia="Adobe 仿宋 Std R"/>
          <w:color w:val="auto"/>
          <w:sz w:val="32"/>
          <w:szCs w:val="32"/>
          <w:lang w:val="en-US" w:eastAsia="zh-CN"/>
        </w:rPr>
        <w:t>1万元</w:t>
      </w:r>
      <w:r>
        <w:rPr>
          <w:rFonts w:hint="eastAsia" w:ascii="Adobe 仿宋 Std R" w:hAnsi="Adobe 仿宋 Std R" w:eastAsia="Adobe 仿宋 Std R"/>
          <w:color w:val="auto"/>
          <w:sz w:val="32"/>
          <w:szCs w:val="32"/>
        </w:rPr>
        <w:t>、会议费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、福利费</w:t>
      </w:r>
      <w:r>
        <w:rPr>
          <w:rFonts w:hint="eastAsia" w:ascii="Adobe 仿宋 Std R" w:hAnsi="Adobe 仿宋 Std R" w:eastAsia="Adobe 仿宋 Std R"/>
          <w:color w:val="auto"/>
          <w:sz w:val="32"/>
          <w:szCs w:val="32"/>
          <w:lang w:val="en-US" w:eastAsia="zh-CN"/>
        </w:rPr>
        <w:t>14.03万元</w:t>
      </w:r>
      <w:r>
        <w:rPr>
          <w:rFonts w:hint="eastAsia"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lang w:val="en-US" w:eastAsia="zh-CN"/>
        </w:rPr>
        <w:t>工会经费24.64万元，其他交通费用7.72万元，</w:t>
      </w:r>
      <w:r>
        <w:rPr>
          <w:rFonts w:hint="eastAsia" w:ascii="Adobe 仿宋 Std R" w:hAnsi="Adobe 仿宋 Std R" w:eastAsia="Adobe 仿宋 Std R"/>
          <w:color w:val="auto"/>
          <w:sz w:val="32"/>
          <w:szCs w:val="32"/>
        </w:rPr>
        <w:t>日常维修费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、专用材料及一般设备购置费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、办公用房水电费</w:t>
      </w:r>
      <w:r>
        <w:rPr>
          <w:rFonts w:hint="eastAsia" w:ascii="Adobe 仿宋 Std R" w:hAnsi="Adobe 仿宋 Std R" w:eastAsia="Adobe 仿宋 Std R"/>
          <w:color w:val="auto"/>
          <w:sz w:val="32"/>
          <w:szCs w:val="32"/>
          <w:lang w:val="en-US" w:eastAsia="zh-CN"/>
        </w:rPr>
        <w:t>1.34万元</w:t>
      </w:r>
      <w:r>
        <w:rPr>
          <w:rFonts w:hint="eastAsia" w:ascii="Adobe 仿宋 Std R" w:hAnsi="Adobe 仿宋 Std R" w:eastAsia="Adobe 仿宋 Std R"/>
          <w:color w:val="auto"/>
          <w:sz w:val="32"/>
          <w:szCs w:val="32"/>
        </w:rPr>
        <w:t>、办公用房取暖费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、办公用房物业管理费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、公务用车运行维护费</w:t>
      </w:r>
      <w:r>
        <w:rPr>
          <w:rFonts w:hint="eastAsia" w:ascii="Adobe 仿宋 Std R" w:hAnsi="Adobe 仿宋 Std R" w:eastAsia="Adobe 仿宋 Std R"/>
          <w:color w:val="auto"/>
          <w:sz w:val="32"/>
          <w:szCs w:val="32"/>
          <w:lang w:val="en-US" w:eastAsia="zh-CN"/>
        </w:rPr>
        <w:t>0万元。</w:t>
      </w:r>
    </w:p>
    <w:p w14:paraId="13492D4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(七)政府采购情况</w:t>
      </w:r>
    </w:p>
    <w:p w14:paraId="0477A1F7">
      <w:pPr>
        <w:rPr>
          <w:rFonts w:ascii="Adobe 仿宋 Std R" w:hAnsi="Adobe 仿宋 Std R" w:eastAsia="Adobe 仿宋 Std R"/>
          <w:color w:val="auto"/>
          <w:sz w:val="32"/>
          <w:szCs w:val="32"/>
        </w:rPr>
      </w:pPr>
      <w:r>
        <w:rPr>
          <w:rStyle w:val="11"/>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p>
    <w:p w14:paraId="58B2EF70">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(八)国有资产占有使用情况</w:t>
      </w:r>
    </w:p>
    <w:p w14:paraId="2F803AAF">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2025</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月,</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${page540426799.ds376136392_REP_JX_BAS_AGENCY_INFO_DXQRSDW_S_CLSYS}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单位共有车辆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32683904">
      <w:pPr>
        <w:ind w:firstLine="642"/>
        <w:rPr>
          <w:rFonts w:ascii="仿宋_GB2312" w:eastAsia="仿宋_GB2312"/>
          <w:color w:val="auto"/>
          <w:sz w:val="32"/>
          <w:szCs w:val="30"/>
        </w:rPr>
      </w:pP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年单位预算安排购置车辆</w:t>
      </w:r>
      <w:r>
        <w:rPr>
          <w:rFonts w:hint="eastAsia" w:ascii="仿宋_GB2312" w:eastAsia="仿宋_GB2312"/>
          <w:color w:val="auto"/>
          <w:sz w:val="32"/>
          <w:szCs w:val="30"/>
          <w:u w:val="none"/>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无</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w:t>
      </w:r>
    </w:p>
    <w:p w14:paraId="310667B9">
      <w:pPr>
        <w:ind w:firstLine="321" w:firstLineChars="100"/>
        <w:rPr>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（九）</w:t>
      </w:r>
      <w:r>
        <w:rPr>
          <w:rStyle w:val="11"/>
          <w:rFonts w:hint="eastAsia" w:ascii="Adobe 仿宋 Std R" w:hAnsi="Adobe 仿宋 Std R" w:eastAsia="Adobe 仿宋 Std R"/>
          <w:b/>
          <w:color w:val="auto"/>
          <w:sz w:val="32"/>
          <w:szCs w:val="32"/>
          <w:lang w:val="en-US" w:eastAsia="zh-CN"/>
        </w:rPr>
        <w:t>庐山市教育体育局</w:t>
      </w:r>
      <w:r>
        <w:rPr>
          <w:rStyle w:val="11"/>
          <w:rFonts w:hint="eastAsia" w:ascii="Adobe 仿宋 Std R" w:hAnsi="Adobe 仿宋 Std R" w:eastAsia="Adobe 仿宋 Std R"/>
          <w:b/>
          <w:color w:val="auto"/>
          <w:sz w:val="32"/>
          <w:szCs w:val="32"/>
        </w:rPr>
        <w:t>项目情况说明</w:t>
      </w:r>
    </w:p>
    <w:p w14:paraId="0621B94B">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 xml:space="preserve">1、教育督导工作经费 </w:t>
      </w:r>
    </w:p>
    <w:p w14:paraId="4EDAC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1）项目概述</w:t>
      </w:r>
    </w:p>
    <w:p w14:paraId="6F6BC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解决庐山市政府督导室工作人员及兼职督学因督导工作产生的通信、交通、食宿、劳务等相关费用，落实督导条件保障。</w:t>
      </w:r>
    </w:p>
    <w:p w14:paraId="43C75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2）立项依据</w:t>
      </w:r>
    </w:p>
    <w:p w14:paraId="09809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政策依据：《教育督导条例》（国务院 624 号令）、《中共江西省委办公厅 江西省人民政府办公厅印发〈关于深化新时代教育督导体制机制改革的实施方案〉的通知》及《中共九江市委办公室 九江市人民政府办公室印发〈关于深化新时代教育督导体制机制改革的工作方案〉的通知》要求县级人民政府督导室履行监督、检查、评估、指导全市中小学校幼儿园规范办学行为，提高教育教学质量的督导任务。</w:t>
      </w:r>
    </w:p>
    <w:p w14:paraId="45AB8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3）实施主体</w:t>
      </w:r>
    </w:p>
    <w:p w14:paraId="229C9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庐山市政府教育督导室。</w:t>
      </w:r>
    </w:p>
    <w:p w14:paraId="141BA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4）实施方案</w:t>
      </w:r>
    </w:p>
    <w:p w14:paraId="580D8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市政府教育督导室履行监督、检查、评估、指导全市中小学校幼儿园规范办学行为，提高教育教学质量；主要有以下几项重点工作：</w:t>
      </w:r>
      <w:r>
        <w:rPr>
          <w:rFonts w:hint="default" w:ascii="仿宋" w:hAnsi="仿宋" w:eastAsia="仿宋"/>
          <w:bCs/>
          <w:color w:val="auto"/>
          <w:sz w:val="32"/>
          <w:szCs w:val="32"/>
          <w:lang w:val="en-US" w:eastAsia="zh-CN"/>
        </w:rPr>
        <w:t>①</w:t>
      </w:r>
      <w:r>
        <w:rPr>
          <w:rFonts w:hint="eastAsia" w:ascii="仿宋" w:hAnsi="仿宋" w:eastAsia="仿宋"/>
          <w:bCs/>
          <w:color w:val="auto"/>
          <w:sz w:val="32"/>
          <w:szCs w:val="32"/>
          <w:lang w:val="en-US" w:eastAsia="zh-CN"/>
        </w:rPr>
        <w:t xml:space="preserve">（县、市、区）年度高质量发展考核评价“教育发展”考评工作；②开展中小学校、幼儿园责任督学挂牌督导工作；③幼儿园办学行为专项督导工作。 </w:t>
      </w:r>
    </w:p>
    <w:p w14:paraId="27416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5）实施周期</w:t>
      </w:r>
    </w:p>
    <w:p w14:paraId="573FC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2025年1月1日至2025年12月31日。</w:t>
      </w:r>
    </w:p>
    <w:p w14:paraId="18DBC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6）年度预算安排</w:t>
      </w:r>
    </w:p>
    <w:p w14:paraId="24E5C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bCs/>
          <w:color w:val="auto"/>
          <w:sz w:val="32"/>
          <w:szCs w:val="32"/>
          <w:lang w:val="en-US" w:eastAsia="zh-CN"/>
        </w:rPr>
        <w:t>30万元。</w:t>
      </w:r>
    </w:p>
    <w:p w14:paraId="1280C71E">
      <w:pPr>
        <w:numPr>
          <w:ilvl w:val="0"/>
          <w:numId w:val="0"/>
        </w:numPr>
        <w:ind w:firstLine="643" w:firstLineChars="200"/>
        <w:rPr>
          <w:rFonts w:hint="eastAsia" w:ascii="仿宋" w:hAnsi="仿宋" w:eastAsia="仿宋"/>
          <w:color w:val="auto"/>
          <w:sz w:val="32"/>
          <w:szCs w:val="32"/>
          <w:lang w:val="en-US" w:eastAsia="zh-CN"/>
        </w:rPr>
      </w:pPr>
      <w:r>
        <w:rPr>
          <w:rFonts w:hint="eastAsia" w:ascii="仿宋" w:hAnsi="仿宋" w:eastAsia="仿宋"/>
          <w:b/>
          <w:bCs/>
          <w:i w:val="0"/>
          <w:iCs w:val="0"/>
          <w:color w:val="auto"/>
          <w:sz w:val="32"/>
          <w:szCs w:val="32"/>
          <w:lang w:val="en-US" w:eastAsia="zh-CN"/>
        </w:rPr>
        <w:t>2、教师培训工作经费</w:t>
      </w:r>
    </w:p>
    <w:p w14:paraId="145E1FF6">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700DE591">
      <w:pPr>
        <w:ind w:firstLine="642"/>
        <w:rPr>
          <w:rFonts w:hint="eastAsia" w:ascii="Adobe 仿宋 Std R" w:hAnsi="Adobe 仿宋 Std R" w:eastAsia="Adobe 仿宋 Std R"/>
          <w:color w:val="auto"/>
          <w:sz w:val="32"/>
          <w:szCs w:val="32"/>
          <w:highlight w:val="none"/>
          <w:lang w:eastAsia="zh"/>
          <w:woUserID w:val="4"/>
        </w:rPr>
      </w:pPr>
      <w:r>
        <w:rPr>
          <w:rFonts w:hint="eastAsia" w:ascii="Adobe 仿宋 Std R" w:hAnsi="Adobe 仿宋 Std R" w:eastAsia="Adobe 仿宋 Std R"/>
          <w:color w:val="auto"/>
          <w:sz w:val="32"/>
          <w:szCs w:val="32"/>
          <w:highlight w:val="none"/>
          <w:lang w:eastAsia="zh"/>
          <w:woUserID w:val="4"/>
        </w:rPr>
        <w:t>教师</w:t>
      </w:r>
      <w:r>
        <w:rPr>
          <w:rFonts w:hint="eastAsia" w:ascii="Adobe 仿宋 Std R" w:hAnsi="Adobe 仿宋 Std R" w:eastAsia="Adobe 仿宋 Std R"/>
          <w:color w:val="auto"/>
          <w:sz w:val="32"/>
          <w:szCs w:val="32"/>
          <w:highlight w:val="none"/>
          <w:lang w:val="en-US" w:eastAsia="zh-CN"/>
          <w:woUserID w:val="4"/>
        </w:rPr>
        <w:t>培训工作</w:t>
      </w:r>
      <w:r>
        <w:rPr>
          <w:rFonts w:hint="eastAsia" w:ascii="Adobe 仿宋 Std R" w:hAnsi="Adobe 仿宋 Std R" w:eastAsia="Adobe 仿宋 Std R"/>
          <w:color w:val="auto"/>
          <w:sz w:val="32"/>
          <w:szCs w:val="32"/>
          <w:highlight w:val="none"/>
          <w:lang w:eastAsia="zh"/>
          <w:woUserID w:val="4"/>
        </w:rPr>
        <w:t>是</w:t>
      </w:r>
      <w:r>
        <w:rPr>
          <w:rFonts w:hint="eastAsia" w:ascii="Adobe 仿宋 Std R" w:hAnsi="Adobe 仿宋 Std R" w:eastAsia="Adobe 仿宋 Std R"/>
          <w:color w:val="auto"/>
          <w:sz w:val="32"/>
          <w:szCs w:val="32"/>
          <w:highlight w:val="none"/>
          <w:lang w:val="en-US" w:eastAsia="zh-CN"/>
          <w:woUserID w:val="4"/>
        </w:rPr>
        <w:t>提高</w:t>
      </w:r>
      <w:r>
        <w:rPr>
          <w:rFonts w:hint="eastAsia" w:ascii="Adobe 仿宋 Std R" w:hAnsi="Adobe 仿宋 Std R" w:eastAsia="Adobe 仿宋 Std R"/>
          <w:color w:val="auto"/>
          <w:sz w:val="32"/>
          <w:szCs w:val="32"/>
          <w:highlight w:val="none"/>
          <w:lang w:eastAsia="zh"/>
          <w:woUserID w:val="4"/>
        </w:rPr>
        <w:t>教育事业的工作母机，是提升教育质量的动力源泉。是深入认真贯彻习近平新时代中国特色社会主义思想和党的教育方针、全面提升教师素质能力，建设高素质专业化新型教师队伍的具体举措。</w:t>
      </w:r>
    </w:p>
    <w:p w14:paraId="1A0889F8">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4"/>
        </w:rPr>
        <w:t>2）</w:t>
      </w:r>
      <w:r>
        <w:rPr>
          <w:rFonts w:hint="eastAsia" w:ascii="Adobe 仿宋 Std R" w:hAnsi="Adobe 仿宋 Std R" w:eastAsia="Adobe 仿宋 Std R"/>
          <w:color w:val="auto"/>
          <w:sz w:val="32"/>
          <w:szCs w:val="32"/>
          <w:highlight w:val="none"/>
        </w:rPr>
        <w:t>立项依据</w:t>
      </w:r>
    </w:p>
    <w:p w14:paraId="2C1403B3">
      <w:pPr>
        <w:numPr>
          <w:ilvl w:val="0"/>
          <w:numId w:val="0"/>
        </w:numPr>
        <w:ind w:left="0" w:leftChars="0" w:firstLine="0" w:firstLineChars="0"/>
        <w:rPr>
          <w:rFonts w:hint="eastAsia" w:ascii="Adobe 仿宋 Std R" w:hAnsi="Adobe 仿宋 Std R" w:eastAsia="Adobe 仿宋 Std R"/>
          <w:color w:val="auto"/>
          <w:sz w:val="32"/>
          <w:szCs w:val="32"/>
          <w:highlight w:val="none"/>
          <w:lang w:eastAsia="zh-CN"/>
          <w:woUserID w:val="4"/>
        </w:rPr>
      </w:pPr>
      <w:r>
        <w:rPr>
          <w:rFonts w:hint="eastAsia" w:ascii="Adobe 仿宋 Std R" w:hAnsi="Adobe 仿宋 Std R" w:eastAsia="Adobe 仿宋 Std R"/>
          <w:color w:val="auto"/>
          <w:sz w:val="32"/>
          <w:szCs w:val="32"/>
          <w:highlight w:val="none"/>
          <w:lang w:eastAsia="zh"/>
          <w:woUserID w:val="4"/>
        </w:rPr>
        <w:t xml:space="preserve">    《中共中央 国务院关于全面深化新时代教师队伍建设改革的意见》（中发﹝2018﹞4号）</w:t>
      </w:r>
      <w:r>
        <w:rPr>
          <w:rFonts w:hint="eastAsia" w:ascii="Adobe 仿宋 Std R" w:hAnsi="Adobe 仿宋 Std R" w:eastAsia="Adobe 仿宋 Std R"/>
          <w:color w:val="auto"/>
          <w:sz w:val="32"/>
          <w:szCs w:val="32"/>
          <w:highlight w:val="none"/>
          <w:lang w:eastAsia="zh-CN"/>
          <w:woUserID w:val="4"/>
        </w:rPr>
        <w:t>。</w:t>
      </w:r>
    </w:p>
    <w:p w14:paraId="29992E50">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4"/>
        </w:rPr>
        <w:t>3）</w:t>
      </w:r>
      <w:r>
        <w:rPr>
          <w:rFonts w:hint="eastAsia" w:ascii="Adobe 仿宋 Std R" w:hAnsi="Adobe 仿宋 Std R" w:eastAsia="Adobe 仿宋 Std R"/>
          <w:color w:val="auto"/>
          <w:sz w:val="32"/>
          <w:szCs w:val="32"/>
          <w:highlight w:val="none"/>
        </w:rPr>
        <w:t>实施主体</w:t>
      </w:r>
    </w:p>
    <w:p w14:paraId="2FA9D96B">
      <w:pPr>
        <w:numPr>
          <w:ilvl w:val="0"/>
          <w:numId w:val="0"/>
        </w:numPr>
        <w:ind w:left="0" w:leftChars="0" w:firstLine="0" w:firstLineChars="0"/>
        <w:rPr>
          <w:rFonts w:hint="eastAsia" w:ascii="Adobe 仿宋 Std R" w:hAnsi="Adobe 仿宋 Std R" w:eastAsia="Adobe 仿宋 Std R"/>
          <w:color w:val="auto"/>
          <w:sz w:val="32"/>
          <w:szCs w:val="32"/>
          <w:highlight w:val="none"/>
          <w:lang w:eastAsia="zh-CN"/>
          <w:woUserID w:val="4"/>
        </w:rPr>
      </w:pPr>
      <w:r>
        <w:rPr>
          <w:rFonts w:hint="eastAsia" w:ascii="Adobe 仿宋 Std R" w:hAnsi="Adobe 仿宋 Std R" w:eastAsia="Adobe 仿宋 Std R"/>
          <w:color w:val="auto"/>
          <w:sz w:val="32"/>
          <w:szCs w:val="32"/>
          <w:highlight w:val="none"/>
          <w:lang w:eastAsia="zh"/>
          <w:woUserID w:val="4"/>
        </w:rPr>
        <w:t xml:space="preserve">    庐山市教育体育局</w:t>
      </w:r>
      <w:r>
        <w:rPr>
          <w:rFonts w:hint="eastAsia" w:ascii="Adobe 仿宋 Std R" w:hAnsi="Adobe 仿宋 Std R" w:eastAsia="Adobe 仿宋 Std R"/>
          <w:color w:val="auto"/>
          <w:sz w:val="32"/>
          <w:szCs w:val="32"/>
          <w:highlight w:val="none"/>
          <w:lang w:eastAsia="zh-CN"/>
          <w:woUserID w:val="4"/>
        </w:rPr>
        <w:t>。</w:t>
      </w:r>
    </w:p>
    <w:p w14:paraId="7A2476D5">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4"/>
        </w:rPr>
        <w:t>4）</w:t>
      </w:r>
      <w:r>
        <w:rPr>
          <w:rFonts w:hint="eastAsia" w:ascii="Adobe 仿宋 Std R" w:hAnsi="Adobe 仿宋 Std R" w:eastAsia="Adobe 仿宋 Std R"/>
          <w:color w:val="auto"/>
          <w:sz w:val="32"/>
          <w:szCs w:val="32"/>
          <w:highlight w:val="none"/>
        </w:rPr>
        <w:t>实施方案</w:t>
      </w:r>
    </w:p>
    <w:p w14:paraId="220AE5AD">
      <w:pPr>
        <w:numPr>
          <w:ilvl w:val="0"/>
          <w:numId w:val="0"/>
        </w:numPr>
        <w:rPr>
          <w:rFonts w:hint="eastAsia" w:ascii="Adobe 仿宋 Std R" w:hAnsi="Adobe 仿宋 Std R" w:eastAsia="Adobe 仿宋 Std R"/>
          <w:color w:val="auto"/>
          <w:sz w:val="32"/>
          <w:szCs w:val="32"/>
          <w:highlight w:val="none"/>
          <w:lang w:eastAsia="zh"/>
          <w:woUserID w:val="4"/>
        </w:rPr>
      </w:pPr>
      <w:r>
        <w:rPr>
          <w:rFonts w:hint="eastAsia" w:ascii="Adobe 仿宋 Std R" w:hAnsi="Adobe 仿宋 Std R" w:eastAsia="Adobe 仿宋 Std R"/>
          <w:color w:val="auto"/>
          <w:sz w:val="32"/>
          <w:szCs w:val="32"/>
          <w:highlight w:val="none"/>
          <w:lang w:eastAsia="zh"/>
          <w:woUserID w:val="4"/>
        </w:rPr>
        <w:t xml:space="preserve">    通过请进来、走出去的形式，开展全市中小学（幼儿园）书记校长（园长）管理能力提升培训、全市中小学心理健康骨干教师培训、全市中小学（幼儿园）教师转岗培训、全市中小学思政课骨干教师培训、新任教师岗前培训等。</w:t>
      </w:r>
    </w:p>
    <w:p w14:paraId="1292EE07">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4"/>
        </w:rPr>
        <w:t>5）</w:t>
      </w:r>
      <w:r>
        <w:rPr>
          <w:rFonts w:hint="eastAsia" w:ascii="Adobe 仿宋 Std R" w:hAnsi="Adobe 仿宋 Std R" w:eastAsia="Adobe 仿宋 Std R"/>
          <w:color w:val="auto"/>
          <w:sz w:val="32"/>
          <w:szCs w:val="32"/>
          <w:highlight w:val="none"/>
        </w:rPr>
        <w:t>实施周期</w:t>
      </w:r>
    </w:p>
    <w:p w14:paraId="046512BC">
      <w:pPr>
        <w:numPr>
          <w:ilvl w:val="0"/>
          <w:numId w:val="0"/>
        </w:numPr>
        <w:ind w:left="0" w:leftChars="0" w:firstLine="0" w:firstLineChars="0"/>
        <w:rPr>
          <w:rFonts w:hint="eastAsia" w:ascii="Adobe 仿宋 Std R" w:hAnsi="Adobe 仿宋 Std R" w:eastAsia="Adobe 仿宋 Std R"/>
          <w:color w:val="auto"/>
          <w:sz w:val="32"/>
          <w:szCs w:val="32"/>
          <w:highlight w:val="none"/>
          <w:lang w:eastAsia="zh"/>
          <w:woUserID w:val="4"/>
        </w:rPr>
      </w:pPr>
      <w:r>
        <w:rPr>
          <w:rFonts w:hint="eastAsia" w:ascii="Adobe 仿宋 Std R" w:hAnsi="Adobe 仿宋 Std R" w:eastAsia="Adobe 仿宋 Std R"/>
          <w:color w:val="auto"/>
          <w:sz w:val="32"/>
          <w:szCs w:val="32"/>
          <w:highlight w:val="none"/>
          <w:lang w:eastAsia="zh"/>
          <w:woUserID w:val="4"/>
        </w:rPr>
        <w:t xml:space="preserve">    2025年1月1日至2025年12月31日</w:t>
      </w:r>
    </w:p>
    <w:p w14:paraId="6BD3CF6A">
      <w:pPr>
        <w:ind w:firstLine="642"/>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6C0A8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bCs/>
          <w:color w:val="auto"/>
          <w:sz w:val="32"/>
          <w:szCs w:val="32"/>
          <w:lang w:val="en-US" w:eastAsia="zh"/>
          <w:woUserID w:val="4"/>
        </w:rPr>
        <w:t>90万元。</w:t>
      </w:r>
    </w:p>
    <w:p w14:paraId="72C73794">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3、教师招聘、进城考调工作经费</w:t>
      </w:r>
    </w:p>
    <w:p w14:paraId="1574E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1）项目概述</w:t>
      </w:r>
    </w:p>
    <w:p w14:paraId="2773C4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bCs/>
          <w:color w:val="auto"/>
          <w:sz w:val="32"/>
          <w:szCs w:val="32"/>
        </w:rPr>
      </w:pPr>
      <w:r>
        <w:rPr>
          <w:rFonts w:hint="eastAsia" w:ascii="仿宋" w:hAnsi="仿宋" w:eastAsia="仿宋"/>
          <w:bCs/>
          <w:color w:val="auto"/>
          <w:sz w:val="32"/>
          <w:szCs w:val="32"/>
        </w:rPr>
        <w:t>教师招聘面试外聘考官饮食、住宿、交通及工作补助，工作人员用餐</w:t>
      </w:r>
      <w:r>
        <w:rPr>
          <w:rFonts w:hint="eastAsia" w:ascii="仿宋" w:hAnsi="仿宋" w:eastAsia="仿宋"/>
          <w:bCs/>
          <w:color w:val="auto"/>
          <w:sz w:val="32"/>
          <w:szCs w:val="32"/>
          <w:lang w:val="en-US" w:eastAsia="zh-CN"/>
        </w:rPr>
        <w:t>及</w:t>
      </w:r>
      <w:r>
        <w:rPr>
          <w:rFonts w:hint="eastAsia" w:ascii="仿宋" w:hAnsi="仿宋" w:eastAsia="仿宋"/>
          <w:bCs/>
          <w:color w:val="auto"/>
          <w:sz w:val="32"/>
          <w:szCs w:val="32"/>
        </w:rPr>
        <w:t>教师进城考调工作用餐及出题、阅卷等补助。</w:t>
      </w:r>
    </w:p>
    <w:p w14:paraId="67A2F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2）立项依据</w:t>
      </w:r>
    </w:p>
    <w:p w14:paraId="2E642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 xml:space="preserve">政策依据：《中共中央国务院关于全面深化新时代教师队伍建设改革的意见》提出，兴国必先强师。全面提高中小学教师质量，建设一支高素质专业化的教师队伍。《中共江西省委江西省人民政府关于全面深化新时代教师队伍建设改革的实施意见》要求促进义务教育教师资源均衡配置，加强对中小学教师统一管理深入推进县域内义务教育学校教师、校长交流轮岗。 </w:t>
      </w:r>
    </w:p>
    <w:p w14:paraId="41F5A8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3）实施主体</w:t>
      </w:r>
    </w:p>
    <w:p w14:paraId="75013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庐山市教育体育局。</w:t>
      </w:r>
    </w:p>
    <w:p w14:paraId="050C6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4）实施方案</w:t>
      </w:r>
    </w:p>
    <w:p w14:paraId="4E901F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在市委、市政府领导下，由市教体局、市人社局具体组织实施。</w:t>
      </w:r>
    </w:p>
    <w:p w14:paraId="6F728A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5）实施周期</w:t>
      </w:r>
    </w:p>
    <w:p w14:paraId="6D15B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2025年1月1日至2025年12月31日。</w:t>
      </w:r>
    </w:p>
    <w:p w14:paraId="692D2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6）年度预算安排</w:t>
      </w:r>
    </w:p>
    <w:p w14:paraId="2FF67F2C">
      <w:pPr>
        <w:numPr>
          <w:ilvl w:val="0"/>
          <w:numId w:val="0"/>
        </w:numPr>
        <w:ind w:firstLine="640" w:firstLineChars="200"/>
        <w:rPr>
          <w:rFonts w:hint="eastAsia" w:ascii="仿宋" w:hAnsi="仿宋" w:eastAsia="仿宋"/>
          <w:color w:val="auto"/>
          <w:sz w:val="32"/>
          <w:szCs w:val="32"/>
          <w:lang w:val="en-US" w:eastAsia="zh-CN"/>
        </w:rPr>
      </w:pPr>
      <w:r>
        <w:rPr>
          <w:rFonts w:hint="eastAsia" w:ascii="仿宋" w:hAnsi="仿宋" w:eastAsia="仿宋"/>
          <w:bCs/>
          <w:color w:val="auto"/>
          <w:sz w:val="32"/>
          <w:szCs w:val="32"/>
          <w:lang w:val="en-US" w:eastAsia="zh-CN"/>
        </w:rPr>
        <w:t>22.1万元。</w:t>
      </w:r>
    </w:p>
    <w:p w14:paraId="676E6825">
      <w:pPr>
        <w:numPr>
          <w:ilvl w:val="0"/>
          <w:numId w:val="0"/>
        </w:numPr>
        <w:ind w:firstLine="643" w:firstLineChars="200"/>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4、高考、学考等考试工作经费</w:t>
      </w:r>
    </w:p>
    <w:p w14:paraId="6E31D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1）项目概述</w:t>
      </w:r>
    </w:p>
    <w:p w14:paraId="4C9ED3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bCs/>
          <w:color w:val="auto"/>
          <w:sz w:val="32"/>
          <w:szCs w:val="32"/>
        </w:rPr>
      </w:pPr>
      <w:r>
        <w:rPr>
          <w:rFonts w:hint="eastAsia" w:ascii="仿宋" w:hAnsi="仿宋" w:eastAsia="仿宋"/>
          <w:bCs/>
          <w:color w:val="auto"/>
          <w:sz w:val="32"/>
          <w:szCs w:val="32"/>
          <w:lang w:val="en-US" w:eastAsia="zh-CN"/>
        </w:rPr>
        <w:t>高考、学考、适应性考试</w:t>
      </w:r>
      <w:r>
        <w:rPr>
          <w:rFonts w:hint="eastAsia" w:ascii="仿宋" w:hAnsi="仿宋" w:eastAsia="仿宋"/>
          <w:bCs/>
          <w:color w:val="auto"/>
          <w:sz w:val="32"/>
          <w:szCs w:val="32"/>
        </w:rPr>
        <w:t>外地监考人员住宿、餐饮</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交通</w:t>
      </w:r>
      <w:r>
        <w:rPr>
          <w:rFonts w:hint="eastAsia" w:ascii="仿宋" w:hAnsi="仿宋" w:eastAsia="仿宋"/>
          <w:bCs/>
          <w:color w:val="auto"/>
          <w:sz w:val="32"/>
          <w:szCs w:val="32"/>
        </w:rPr>
        <w:t>及监考人员</w:t>
      </w:r>
      <w:r>
        <w:rPr>
          <w:rFonts w:hint="eastAsia" w:ascii="仿宋" w:hAnsi="仿宋" w:eastAsia="仿宋"/>
          <w:bCs/>
          <w:color w:val="auto"/>
          <w:sz w:val="32"/>
          <w:szCs w:val="32"/>
          <w:lang w:val="en-US" w:eastAsia="zh-CN"/>
        </w:rPr>
        <w:t>工作</w:t>
      </w:r>
      <w:r>
        <w:rPr>
          <w:rFonts w:hint="eastAsia" w:ascii="仿宋" w:hAnsi="仿宋" w:eastAsia="仿宋"/>
          <w:bCs/>
          <w:color w:val="auto"/>
          <w:sz w:val="32"/>
          <w:szCs w:val="32"/>
        </w:rPr>
        <w:t>补助。</w:t>
      </w:r>
    </w:p>
    <w:p w14:paraId="0567D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2）立项依据</w:t>
      </w:r>
    </w:p>
    <w:p w14:paraId="69C65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 xml:space="preserve">政策依据：《江西省财政厅 江西省教育厅关于调整我省教育考试考务经费开支项目及标准的通知》 </w:t>
      </w:r>
    </w:p>
    <w:p w14:paraId="0292A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3）实施主体</w:t>
      </w:r>
    </w:p>
    <w:p w14:paraId="00AF6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庐山市教育体育局。</w:t>
      </w:r>
    </w:p>
    <w:p w14:paraId="3C650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4）实施方案</w:t>
      </w:r>
    </w:p>
    <w:p w14:paraId="5D845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在市委、市政府领导下，由市教体局具体组织实施。</w:t>
      </w:r>
    </w:p>
    <w:p w14:paraId="61486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5）实施周期</w:t>
      </w:r>
    </w:p>
    <w:p w14:paraId="77E18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2025年1月1日至2025年12月31日。</w:t>
      </w:r>
    </w:p>
    <w:p w14:paraId="75393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6）年度预算安排</w:t>
      </w:r>
    </w:p>
    <w:p w14:paraId="515FDF3F">
      <w:pPr>
        <w:numPr>
          <w:ilvl w:val="0"/>
          <w:numId w:val="0"/>
        </w:numPr>
        <w:ind w:firstLine="640" w:firstLineChars="200"/>
        <w:rPr>
          <w:rFonts w:hint="eastAsia" w:ascii="仿宋" w:hAnsi="仿宋" w:eastAsia="仿宋"/>
          <w:b/>
          <w:bCs w:val="0"/>
          <w:color w:val="auto"/>
          <w:sz w:val="32"/>
          <w:szCs w:val="32"/>
          <w:lang w:val="en-US" w:eastAsia="zh-CN"/>
        </w:rPr>
      </w:pPr>
      <w:r>
        <w:rPr>
          <w:rFonts w:hint="eastAsia" w:ascii="仿宋" w:hAnsi="仿宋" w:eastAsia="仿宋"/>
          <w:bCs/>
          <w:color w:val="auto"/>
          <w:sz w:val="32"/>
          <w:szCs w:val="32"/>
          <w:lang w:val="en-US" w:eastAsia="zh-CN"/>
        </w:rPr>
        <w:t>86.4万元。</w:t>
      </w:r>
    </w:p>
    <w:p w14:paraId="04C3847A">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5、体育赛事专项经费</w:t>
      </w:r>
    </w:p>
    <w:p w14:paraId="6410AA06">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 xml:space="preserve"> 1）项目概述</w:t>
      </w:r>
    </w:p>
    <w:p w14:paraId="49F38364">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体育彩票公益金使用范围包括：全民体育健身及群众体育、青少年体育活动支出、促进竞技体育事业发展等方面。用于本地组织开展、参加省市各级各类群众体育、青少体育赛事活动；支持本地体育协会、团体群众体育发展经费及支持部分学校青少体育发展经费；组织开展各类体育健身指导培训，推动全民健身运动更好发展。</w:t>
      </w:r>
    </w:p>
    <w:p w14:paraId="552EE0C8">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2）</w:t>
      </w:r>
      <w:r>
        <w:rPr>
          <w:rFonts w:hint="eastAsia" w:ascii="Adobe 仿宋 Std R" w:hAnsi="Adobe 仿宋 Std R" w:eastAsia="Adobe 仿宋 Std R"/>
          <w:color w:val="auto"/>
          <w:sz w:val="32"/>
          <w:szCs w:val="32"/>
          <w:highlight w:val="none"/>
        </w:rPr>
        <w:t>立项依据</w:t>
      </w:r>
    </w:p>
    <w:p w14:paraId="1580E2EC">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《庐山市人民政府关于印发庐山市全民健身实施计划（2021-2025年）的通知》（庐府发﹝2022﹞4号）、《九江市市级体育彩票公益金使用管理暂行办法》（九财综﹝2019﹞13号）。</w:t>
      </w:r>
    </w:p>
    <w:p w14:paraId="4F4721BD">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42318DE9">
      <w:p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lang w:val="en-US" w:eastAsia="zh-CN"/>
          <w:woUserID w:val="11"/>
        </w:rPr>
        <w:t>庐山市教育体育局。</w:t>
      </w:r>
    </w:p>
    <w:p w14:paraId="6303E352">
      <w:p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4）实施方案</w:t>
      </w:r>
    </w:p>
    <w:p w14:paraId="1460B075">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lang w:val="en-US" w:eastAsia="zh-CN"/>
          <w:woUserID w:val="11"/>
        </w:rPr>
        <w:t>在市委、市政府领导下，由市教体局具体组织实施</w:t>
      </w:r>
      <w:r>
        <w:rPr>
          <w:rFonts w:hint="eastAsia" w:ascii="仿宋" w:hAnsi="仿宋" w:eastAsia="仿宋"/>
          <w:bCs/>
          <w:color w:val="auto"/>
          <w:sz w:val="32"/>
          <w:szCs w:val="32"/>
          <w:lang w:val="en-US" w:eastAsia="zh"/>
          <w:woUserID w:val="11"/>
        </w:rPr>
        <w:t>。</w:t>
      </w:r>
    </w:p>
    <w:p w14:paraId="7D3D4F0C">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2FEBADE0">
      <w:pPr>
        <w:ind w:firstLine="642"/>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lang w:val="en-US" w:eastAsia="zh-CN"/>
          <w:woUserID w:val="11"/>
        </w:rPr>
        <w:t>2025年1月1日至2025年12月31日。</w:t>
      </w:r>
    </w:p>
    <w:p w14:paraId="0B699876">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6）</w:t>
      </w:r>
      <w:r>
        <w:rPr>
          <w:rFonts w:hint="eastAsia" w:ascii="Adobe 仿宋 Std R" w:hAnsi="Adobe 仿宋 Std R" w:eastAsia="Adobe 仿宋 Std R"/>
          <w:color w:val="auto"/>
          <w:sz w:val="32"/>
          <w:szCs w:val="32"/>
          <w:highlight w:val="none"/>
        </w:rPr>
        <w:t>年度预算安排</w:t>
      </w:r>
    </w:p>
    <w:p w14:paraId="603EA852">
      <w:pPr>
        <w:numPr>
          <w:ilvl w:val="0"/>
          <w:numId w:val="0"/>
        </w:numPr>
        <w:ind w:firstLine="640" w:firstLineChars="200"/>
        <w:rPr>
          <w:rFonts w:hint="eastAsia" w:ascii="仿宋" w:hAnsi="仿宋" w:eastAsia="仿宋"/>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11"/>
        </w:rPr>
        <w:t>90.50万元。</w:t>
      </w:r>
    </w:p>
    <w:p w14:paraId="3CDA1424">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6、更新维护体育设备专项经费</w:t>
      </w:r>
    </w:p>
    <w:p w14:paraId="7C86E57C">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28EB310B">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购置体育健身器材，包括配置街道社区、村镇和体育特色学校、薄弱学校体育健身、训练器材，补充国民体质监测站国民体质监测器材。</w:t>
      </w:r>
    </w:p>
    <w:p w14:paraId="70785FE5">
      <w:pPr>
        <w:ind w:firstLine="642"/>
        <w:rPr>
          <w:rFonts w:hint="eastAsia" w:ascii="Adobe 仿宋 Std R" w:hAnsi="Adobe 仿宋 Std R" w:eastAsia="Adobe 仿宋 Std R"/>
          <w:color w:val="auto"/>
          <w:sz w:val="32"/>
          <w:szCs w:val="32"/>
          <w:highlight w:val="none"/>
          <w:woUserID w:val="11"/>
        </w:rPr>
      </w:pPr>
      <w:r>
        <w:rPr>
          <w:rFonts w:hint="eastAsia" w:ascii="Adobe 仿宋 Std R" w:hAnsi="Adobe 仿宋 Std R" w:eastAsia="Adobe 仿宋 Std R"/>
          <w:color w:val="auto"/>
          <w:sz w:val="32"/>
          <w:szCs w:val="32"/>
          <w:highlight w:val="none"/>
          <w:lang w:eastAsia="zh"/>
          <w:woUserID w:val="11"/>
        </w:rPr>
        <w:t>2）</w:t>
      </w:r>
      <w:r>
        <w:rPr>
          <w:rFonts w:hint="eastAsia" w:ascii="Adobe 仿宋 Std R" w:hAnsi="Adobe 仿宋 Std R" w:eastAsia="Adobe 仿宋 Std R"/>
          <w:color w:val="auto"/>
          <w:sz w:val="32"/>
          <w:szCs w:val="32"/>
          <w:highlight w:val="none"/>
          <w:woUserID w:val="11"/>
        </w:rPr>
        <w:t>立项依据</w:t>
      </w:r>
    </w:p>
    <w:p w14:paraId="010B2711">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《庐山市人民政府关于印发庐山市全民健身实施计划（2021-2025年）的通知》（庐府发﹝2022﹞4号）、《九江市市级体育彩票公益金使用管理暂行办法》（九财综﹝2019﹞13号）。</w:t>
      </w:r>
    </w:p>
    <w:p w14:paraId="232BA28C">
      <w:pPr>
        <w:ind w:firstLine="642"/>
        <w:rPr>
          <w:rFonts w:hint="eastAsia" w:ascii="Adobe 仿宋 Std R" w:hAnsi="Adobe 仿宋 Std R" w:eastAsia="Adobe 仿宋 Std R"/>
          <w:color w:val="auto"/>
          <w:sz w:val="32"/>
          <w:szCs w:val="32"/>
          <w:highlight w:val="none"/>
          <w:woUserID w:val="11"/>
        </w:rPr>
      </w:pPr>
      <w:r>
        <w:rPr>
          <w:rFonts w:hint="eastAsia" w:ascii="Adobe 仿宋 Std R" w:hAnsi="Adobe 仿宋 Std R" w:eastAsia="Adobe 仿宋 Std R"/>
          <w:color w:val="auto"/>
          <w:sz w:val="32"/>
          <w:szCs w:val="32"/>
          <w:highlight w:val="none"/>
          <w:woUserID w:val="11"/>
        </w:rPr>
        <w:t>3）实施主体</w:t>
      </w:r>
    </w:p>
    <w:p w14:paraId="40728185">
      <w:pPr>
        <w:ind w:left="0" w:leftChars="0" w:firstLine="640" w:firstLineChars="200"/>
        <w:rPr>
          <w:rFonts w:hint="eastAsia" w:ascii="Adobe 仿宋 Std R" w:hAnsi="Adobe 仿宋 Std R" w:eastAsia="Adobe 仿宋 Std R"/>
          <w:color w:val="auto"/>
          <w:sz w:val="32"/>
          <w:szCs w:val="32"/>
          <w:highlight w:val="none"/>
          <w:woUserID w:val="11"/>
        </w:rPr>
      </w:pPr>
      <w:r>
        <w:rPr>
          <w:rFonts w:hint="eastAsia" w:ascii="仿宋" w:hAnsi="仿宋" w:eastAsia="仿宋"/>
          <w:bCs/>
          <w:color w:val="auto"/>
          <w:sz w:val="32"/>
          <w:szCs w:val="32"/>
          <w:lang w:val="en-US" w:eastAsia="zh-CN"/>
          <w:woUserID w:val="11"/>
        </w:rPr>
        <w:t>庐山市教育体育局。</w:t>
      </w:r>
    </w:p>
    <w:p w14:paraId="3D37DA84">
      <w:pPr>
        <w:ind w:left="0" w:leftChars="0" w:firstLine="640" w:firstLineChars="200"/>
        <w:rPr>
          <w:rFonts w:hint="eastAsia" w:ascii="Adobe 仿宋 Std R" w:hAnsi="Adobe 仿宋 Std R" w:eastAsia="Adobe 仿宋 Std R"/>
          <w:color w:val="auto"/>
          <w:sz w:val="32"/>
          <w:szCs w:val="32"/>
          <w:highlight w:val="none"/>
          <w:woUserID w:val="11"/>
        </w:rPr>
      </w:pPr>
      <w:r>
        <w:rPr>
          <w:rFonts w:hint="eastAsia" w:ascii="Adobe 仿宋 Std R" w:hAnsi="Adobe 仿宋 Std R" w:eastAsia="Adobe 仿宋 Std R"/>
          <w:color w:val="auto"/>
          <w:sz w:val="32"/>
          <w:szCs w:val="32"/>
          <w:highlight w:val="none"/>
          <w:woUserID w:val="11"/>
        </w:rPr>
        <w:t>4）实施方案</w:t>
      </w:r>
    </w:p>
    <w:p w14:paraId="3BE83F5D">
      <w:pPr>
        <w:numPr>
          <w:ilvl w:val="0"/>
          <w:numId w:val="0"/>
        </w:numPr>
        <w:ind w:left="0" w:leftChars="0" w:firstLine="640" w:firstLineChars="200"/>
        <w:rPr>
          <w:rFonts w:hint="eastAsia" w:ascii="Adobe 仿宋 Std R" w:hAnsi="Adobe 仿宋 Std R" w:eastAsia="Adobe 仿宋 Std R"/>
          <w:color w:val="auto"/>
          <w:sz w:val="32"/>
          <w:szCs w:val="32"/>
          <w:highlight w:val="none"/>
          <w:woUserID w:val="11"/>
        </w:rPr>
      </w:pPr>
      <w:r>
        <w:rPr>
          <w:rFonts w:hint="eastAsia" w:ascii="仿宋" w:hAnsi="仿宋" w:eastAsia="仿宋"/>
          <w:bCs/>
          <w:color w:val="auto"/>
          <w:sz w:val="32"/>
          <w:szCs w:val="32"/>
          <w:lang w:val="en-US" w:eastAsia="zh-CN"/>
          <w:woUserID w:val="11"/>
        </w:rPr>
        <w:t>在市委、市政府领导下，由市教体局具体组织实施</w:t>
      </w:r>
      <w:r>
        <w:rPr>
          <w:rFonts w:hint="eastAsia" w:ascii="仿宋" w:hAnsi="仿宋" w:eastAsia="仿宋"/>
          <w:bCs/>
          <w:color w:val="auto"/>
          <w:sz w:val="32"/>
          <w:szCs w:val="32"/>
          <w:lang w:val="en-US" w:eastAsia="zh"/>
          <w:woUserID w:val="11"/>
        </w:rPr>
        <w:t>。</w:t>
      </w:r>
    </w:p>
    <w:p w14:paraId="1776B010">
      <w:pPr>
        <w:ind w:firstLine="642"/>
        <w:rPr>
          <w:rFonts w:hint="eastAsia" w:ascii="Adobe 仿宋 Std R" w:hAnsi="Adobe 仿宋 Std R" w:eastAsia="Adobe 仿宋 Std R"/>
          <w:color w:val="auto"/>
          <w:sz w:val="32"/>
          <w:szCs w:val="32"/>
          <w:highlight w:val="none"/>
          <w:woUserID w:val="11"/>
        </w:rPr>
      </w:pPr>
      <w:r>
        <w:rPr>
          <w:rFonts w:hint="eastAsia" w:ascii="Adobe 仿宋 Std R" w:hAnsi="Adobe 仿宋 Std R" w:eastAsia="Adobe 仿宋 Std R"/>
          <w:color w:val="auto"/>
          <w:sz w:val="32"/>
          <w:szCs w:val="32"/>
          <w:highlight w:val="none"/>
          <w:woUserID w:val="11"/>
        </w:rPr>
        <w:t>5）实施周期</w:t>
      </w:r>
    </w:p>
    <w:p w14:paraId="732EA19A">
      <w:pPr>
        <w:ind w:firstLine="642"/>
        <w:rPr>
          <w:rFonts w:hint="eastAsia" w:ascii="Adobe 仿宋 Std R" w:hAnsi="Adobe 仿宋 Std R" w:eastAsia="Adobe 仿宋 Std R"/>
          <w:color w:val="auto"/>
          <w:sz w:val="32"/>
          <w:szCs w:val="32"/>
          <w:highlight w:val="none"/>
          <w:woUserID w:val="11"/>
        </w:rPr>
      </w:pPr>
      <w:r>
        <w:rPr>
          <w:rFonts w:hint="eastAsia" w:ascii="仿宋" w:hAnsi="仿宋" w:eastAsia="仿宋"/>
          <w:bCs/>
          <w:color w:val="auto"/>
          <w:sz w:val="32"/>
          <w:szCs w:val="32"/>
          <w:lang w:val="en-US" w:eastAsia="zh-CN"/>
          <w:woUserID w:val="11"/>
        </w:rPr>
        <w:t>2025年1月1日至2025年12月31日。</w:t>
      </w:r>
    </w:p>
    <w:p w14:paraId="5A1D9339">
      <w:pPr>
        <w:numPr>
          <w:ilvl w:val="0"/>
          <w:numId w:val="0"/>
        </w:numPr>
        <w:ind w:left="0" w:leftChars="0" w:firstLine="640" w:firstLineChars="200"/>
        <w:rPr>
          <w:rFonts w:hint="eastAsia" w:ascii="Adobe 仿宋 Std R" w:hAnsi="Adobe 仿宋 Std R" w:eastAsia="Adobe 仿宋 Std R"/>
          <w:color w:val="auto"/>
          <w:sz w:val="32"/>
          <w:szCs w:val="32"/>
          <w:highlight w:val="none"/>
          <w:woUserID w:val="11"/>
        </w:rPr>
      </w:pPr>
      <w:r>
        <w:rPr>
          <w:rFonts w:hint="eastAsia" w:ascii="Adobe 仿宋 Std R" w:hAnsi="Adobe 仿宋 Std R" w:eastAsia="Adobe 仿宋 Std R"/>
          <w:color w:val="auto"/>
          <w:sz w:val="32"/>
          <w:szCs w:val="32"/>
          <w:highlight w:val="none"/>
          <w:lang w:eastAsia="zh"/>
          <w:woUserID w:val="11"/>
        </w:rPr>
        <w:t>6）</w:t>
      </w:r>
      <w:r>
        <w:rPr>
          <w:rFonts w:hint="eastAsia" w:ascii="Adobe 仿宋 Std R" w:hAnsi="Adobe 仿宋 Std R" w:eastAsia="Adobe 仿宋 Std R"/>
          <w:color w:val="auto"/>
          <w:sz w:val="32"/>
          <w:szCs w:val="32"/>
          <w:highlight w:val="none"/>
          <w:woUserID w:val="11"/>
        </w:rPr>
        <w:t>年度预算安排</w:t>
      </w:r>
    </w:p>
    <w:p w14:paraId="3D79A650">
      <w:pPr>
        <w:numPr>
          <w:ilvl w:val="0"/>
          <w:numId w:val="0"/>
        </w:numPr>
        <w:ind w:left="0" w:leftChars="0" w:firstLine="640" w:firstLineChars="200"/>
        <w:rPr>
          <w:rFonts w:hint="eastAsia" w:ascii="仿宋" w:hAnsi="仿宋" w:eastAsia="仿宋"/>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11"/>
        </w:rPr>
        <w:t>44.50万元。</w:t>
      </w:r>
    </w:p>
    <w:p w14:paraId="6DCE7162">
      <w:pPr>
        <w:numPr>
          <w:ilvl w:val="0"/>
          <w:numId w:val="0"/>
        </w:numPr>
        <w:ind w:firstLine="643" w:firstLineChars="200"/>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7、开展“可躺式”课桌椅进校园试点资金</w:t>
      </w:r>
    </w:p>
    <w:p w14:paraId="68C4CC9C">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7FE1953C">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仿宋_GB2312"/>
          <w:color w:val="auto"/>
          <w:sz w:val="32"/>
          <w:szCs w:val="32"/>
          <w:highlight w:val="none"/>
          <w:lang w:eastAsia="zh"/>
          <w:woUserID w:val="7"/>
        </w:rPr>
      </w:pPr>
      <w:r>
        <w:rPr>
          <w:rFonts w:hint="default" w:ascii="仿宋_GB2312" w:hAnsi="Calibri" w:eastAsia="仿宋_GB2312" w:cs="仿宋_GB2312"/>
          <w:color w:val="auto"/>
          <w:kern w:val="2"/>
          <w:sz w:val="32"/>
          <w:szCs w:val="32"/>
          <w:lang w:val="en-US" w:eastAsia="zh-CN" w:bidi="ar"/>
          <w:woUserID w:val="7"/>
        </w:rPr>
        <w:t>为</w:t>
      </w:r>
      <w:r>
        <w:rPr>
          <w:rFonts w:hint="eastAsia" w:ascii="仿宋_GB2312" w:hAnsi="Calibri" w:eastAsia="仿宋_GB2312" w:cs="仿宋_GB2312"/>
          <w:color w:val="auto"/>
          <w:kern w:val="2"/>
          <w:sz w:val="32"/>
          <w:szCs w:val="32"/>
          <w:lang w:val="en-US" w:eastAsia="zh" w:bidi="ar"/>
          <w:woUserID w:val="7"/>
        </w:rPr>
        <w:t>学生</w:t>
      </w:r>
      <w:r>
        <w:rPr>
          <w:rFonts w:hint="default" w:ascii="仿宋_GB2312" w:hAnsi="Calibri" w:eastAsia="仿宋_GB2312" w:cs="仿宋_GB2312"/>
          <w:color w:val="auto"/>
          <w:kern w:val="2"/>
          <w:sz w:val="32"/>
          <w:szCs w:val="32"/>
          <w:lang w:val="en-US" w:eastAsia="zh-CN" w:bidi="ar"/>
          <w:woUserID w:val="7"/>
        </w:rPr>
        <w:t>提供更好的午休条件，改善学生午休睡眠质量，促进学生身心健康发展</w:t>
      </w:r>
      <w:r>
        <w:rPr>
          <w:rFonts w:hint="eastAsia" w:ascii="仿宋_GB2312" w:hAnsi="Calibri" w:eastAsia="仿宋_GB2312" w:cs="仿宋_GB2312"/>
          <w:color w:val="auto"/>
          <w:kern w:val="2"/>
          <w:sz w:val="32"/>
          <w:szCs w:val="32"/>
          <w:lang w:val="en-US" w:eastAsia="zh" w:bidi="ar"/>
          <w:woUserID w:val="7"/>
        </w:rPr>
        <w:t>。</w:t>
      </w:r>
    </w:p>
    <w:p w14:paraId="60A0C8D5">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2）</w:t>
      </w:r>
      <w:r>
        <w:rPr>
          <w:rFonts w:hint="eastAsia" w:ascii="Adobe 仿宋 Std R" w:hAnsi="Adobe 仿宋 Std R" w:eastAsia="Adobe 仿宋 Std R"/>
          <w:color w:val="auto"/>
          <w:sz w:val="32"/>
          <w:szCs w:val="32"/>
          <w:highlight w:val="none"/>
        </w:rPr>
        <w:t>立项依据</w:t>
      </w:r>
    </w:p>
    <w:p w14:paraId="5B5F0E7E">
      <w:pPr>
        <w:keepNext w:val="0"/>
        <w:keepLines w:val="0"/>
        <w:widowControl w:val="0"/>
        <w:numPr>
          <w:ilvl w:val="0"/>
          <w:numId w:val="0"/>
        </w:numPr>
        <w:suppressLineNumbers w:val="0"/>
        <w:spacing w:before="0" w:beforeAutospacing="0" w:after="0" w:afterAutospacing="0"/>
        <w:ind w:left="0" w:leftChars="0" w:right="0" w:firstLine="640" w:firstLineChars="200"/>
        <w:jc w:val="both"/>
        <w:rPr>
          <w:rFonts w:hint="eastAsia" w:ascii="Adobe 仿宋 Std R" w:hAnsi="Adobe 仿宋 Std R" w:eastAsia="Adobe 仿宋 Std R"/>
          <w:color w:val="auto"/>
          <w:sz w:val="32"/>
          <w:szCs w:val="32"/>
          <w:highlight w:val="none"/>
        </w:rPr>
      </w:pPr>
      <w:r>
        <w:rPr>
          <w:rFonts w:hint="default" w:ascii="仿宋_GB2312" w:hAnsi="Calibri" w:eastAsia="仿宋_GB2312" w:cs="仿宋_GB2312"/>
          <w:color w:val="auto"/>
          <w:kern w:val="2"/>
          <w:sz w:val="32"/>
          <w:szCs w:val="32"/>
          <w:lang w:val="en-US" w:eastAsia="zh-CN" w:bidi="ar"/>
          <w:woUserID w:val="7"/>
        </w:rPr>
        <w:t>省民生实事工作部门联席会议办公室《关于印发2024年10件民生实事具体实施方案的通知》(赣民生办〔2024〕1号)</w:t>
      </w:r>
      <w:r>
        <w:rPr>
          <w:rFonts w:hint="eastAsia" w:ascii="仿宋_GB2312" w:hAnsi="Calibri" w:eastAsia="仿宋_GB2312" w:cs="仿宋_GB2312"/>
          <w:color w:val="auto"/>
          <w:kern w:val="2"/>
          <w:sz w:val="32"/>
          <w:szCs w:val="32"/>
          <w:lang w:val="en-US" w:eastAsia="zh" w:bidi="ar"/>
          <w:woUserID w:val="7"/>
        </w:rPr>
        <w:t>、</w:t>
      </w:r>
      <w:r>
        <w:rPr>
          <w:rFonts w:hint="default" w:ascii="仿宋_GB2312" w:hAnsi="Calibri" w:eastAsia="仿宋_GB2312" w:cs="仿宋_GB2312"/>
          <w:color w:val="auto"/>
          <w:kern w:val="2"/>
          <w:sz w:val="32"/>
          <w:szCs w:val="32"/>
          <w:lang w:val="en-US" w:eastAsia="zh-CN" w:bidi="ar"/>
          <w:woUserID w:val="7"/>
        </w:rPr>
        <w:t>江西省教育厅办公室、江西省财政厅办公室《关于开展“可躺式”课桌椅进校园试点工作的通知》(赣教办函〔2024〕16号)</w:t>
      </w:r>
      <w:r>
        <w:rPr>
          <w:rFonts w:hint="eastAsia" w:ascii="仿宋_GB2312" w:hAnsi="Calibri" w:eastAsia="仿宋_GB2312" w:cs="仿宋_GB2312"/>
          <w:color w:val="auto"/>
          <w:kern w:val="2"/>
          <w:sz w:val="32"/>
          <w:szCs w:val="32"/>
          <w:lang w:val="en-US" w:eastAsia="zh-CN" w:bidi="ar"/>
          <w:woUserID w:val="7"/>
        </w:rPr>
        <w:t>。</w:t>
      </w:r>
    </w:p>
    <w:p w14:paraId="29C762D5">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3）</w:t>
      </w:r>
      <w:r>
        <w:rPr>
          <w:rFonts w:hint="eastAsia" w:ascii="Adobe 仿宋 Std R" w:hAnsi="Adobe 仿宋 Std R" w:eastAsia="Adobe 仿宋 Std R"/>
          <w:color w:val="auto"/>
          <w:sz w:val="32"/>
          <w:szCs w:val="32"/>
          <w:highlight w:val="none"/>
        </w:rPr>
        <w:t>实施主体</w:t>
      </w:r>
    </w:p>
    <w:p w14:paraId="681EE683">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7"/>
        </w:rPr>
      </w:pPr>
      <w:r>
        <w:rPr>
          <w:rFonts w:hint="eastAsia" w:ascii="Adobe 仿宋 Std R" w:hAnsi="Adobe 仿宋 Std R" w:eastAsia="Adobe 仿宋 Std R"/>
          <w:color w:val="auto"/>
          <w:sz w:val="32"/>
          <w:szCs w:val="32"/>
          <w:highlight w:val="none"/>
          <w:lang w:eastAsia="zh"/>
          <w:woUserID w:val="7"/>
        </w:rPr>
        <w:t>庐山市教育体育局</w:t>
      </w:r>
      <w:r>
        <w:rPr>
          <w:rFonts w:hint="eastAsia" w:ascii="Adobe 仿宋 Std R" w:hAnsi="Adobe 仿宋 Std R" w:eastAsia="Adobe 仿宋 Std R"/>
          <w:color w:val="auto"/>
          <w:sz w:val="32"/>
          <w:szCs w:val="32"/>
          <w:highlight w:val="none"/>
          <w:lang w:eastAsia="zh-CN"/>
          <w:woUserID w:val="7"/>
        </w:rPr>
        <w:t>。</w:t>
      </w:r>
    </w:p>
    <w:p w14:paraId="45F38FD0">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4）</w:t>
      </w:r>
      <w:r>
        <w:rPr>
          <w:rFonts w:hint="eastAsia" w:ascii="Adobe 仿宋 Std R" w:hAnsi="Adobe 仿宋 Std R" w:eastAsia="Adobe 仿宋 Std R"/>
          <w:color w:val="auto"/>
          <w:sz w:val="32"/>
          <w:szCs w:val="32"/>
          <w:highlight w:val="none"/>
        </w:rPr>
        <w:t>实施方案</w:t>
      </w:r>
    </w:p>
    <w:p w14:paraId="2C88A762">
      <w:pPr>
        <w:keepNext w:val="0"/>
        <w:keepLines w:val="0"/>
        <w:widowControl w:val="0"/>
        <w:numPr>
          <w:ilvl w:val="0"/>
          <w:numId w:val="0"/>
        </w:numPr>
        <w:suppressLineNumbers w:val="0"/>
        <w:spacing w:before="0" w:beforeAutospacing="0" w:after="0" w:afterAutospacing="0"/>
        <w:ind w:left="0" w:leftChars="0" w:right="0" w:firstLine="640" w:firstLineChars="200"/>
        <w:jc w:val="both"/>
        <w:rPr>
          <w:rFonts w:hint="eastAsia" w:ascii="Adobe 仿宋 Std R" w:hAnsi="Adobe 仿宋 Std R" w:eastAsia="Adobe 仿宋 Std R"/>
          <w:color w:val="auto"/>
          <w:sz w:val="32"/>
          <w:szCs w:val="32"/>
          <w:highlight w:val="none"/>
        </w:rPr>
      </w:pPr>
      <w:r>
        <w:rPr>
          <w:rFonts w:hint="default" w:ascii="仿宋_GB2312" w:hAnsi="Calibri" w:eastAsia="仿宋_GB2312" w:cs="仿宋_GB2312"/>
          <w:color w:val="auto"/>
          <w:kern w:val="2"/>
          <w:sz w:val="32"/>
          <w:szCs w:val="32"/>
          <w:lang w:val="en-US" w:eastAsia="zh-CN" w:bidi="ar"/>
          <w:woUserID w:val="7"/>
        </w:rPr>
        <w:t>4月份启动政府采购前期工作，编制采购需求和实施计划等；6月底前完成电子卖场采购工作，发出中标通知书，签订合同；7月份“可躺式”课桌椅入校安装；8月底前全部配置落实到位。</w:t>
      </w:r>
    </w:p>
    <w:p w14:paraId="12304399">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5）</w:t>
      </w:r>
      <w:r>
        <w:rPr>
          <w:rFonts w:hint="eastAsia" w:ascii="Adobe 仿宋 Std R" w:hAnsi="Adobe 仿宋 Std R" w:eastAsia="Adobe 仿宋 Std R"/>
          <w:color w:val="auto"/>
          <w:sz w:val="32"/>
          <w:szCs w:val="32"/>
          <w:highlight w:val="none"/>
        </w:rPr>
        <w:t>实施周期</w:t>
      </w:r>
    </w:p>
    <w:p w14:paraId="5E6D2B9F">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7"/>
        </w:rPr>
      </w:pPr>
      <w:r>
        <w:rPr>
          <w:rFonts w:hint="eastAsia" w:ascii="Adobe 仿宋 Std R" w:hAnsi="Adobe 仿宋 Std R" w:eastAsia="Adobe 仿宋 Std R"/>
          <w:color w:val="auto"/>
          <w:sz w:val="32"/>
          <w:szCs w:val="32"/>
          <w:highlight w:val="none"/>
          <w:lang w:eastAsia="zh"/>
          <w:woUserID w:val="7"/>
        </w:rPr>
        <w:t>2025年1月1日至2025年8月31日</w:t>
      </w:r>
      <w:r>
        <w:rPr>
          <w:rFonts w:hint="eastAsia" w:ascii="Adobe 仿宋 Std R" w:hAnsi="Adobe 仿宋 Std R" w:eastAsia="Adobe 仿宋 Std R"/>
          <w:color w:val="auto"/>
          <w:sz w:val="32"/>
          <w:szCs w:val="32"/>
          <w:highlight w:val="none"/>
          <w:lang w:eastAsia="zh-CN"/>
          <w:woUserID w:val="7"/>
        </w:rPr>
        <w:t>。</w:t>
      </w:r>
    </w:p>
    <w:p w14:paraId="57A461FF">
      <w:pPr>
        <w:ind w:firstLine="640" w:firstLineChars="200"/>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1CFB3839">
      <w:pPr>
        <w:numPr>
          <w:ilvl w:val="0"/>
          <w:numId w:val="0"/>
        </w:numPr>
        <w:ind w:firstLine="1280" w:firstLineChars="400"/>
        <w:rPr>
          <w:rFonts w:hint="eastAsia" w:ascii="仿宋" w:hAnsi="仿宋" w:eastAsia="仿宋"/>
          <w:color w:val="auto"/>
          <w:sz w:val="32"/>
          <w:szCs w:val="32"/>
          <w:lang w:val="en-US" w:eastAsia="zh-CN"/>
          <w:woUserID w:val="7"/>
        </w:rPr>
      </w:pPr>
      <w:r>
        <w:rPr>
          <w:rFonts w:hint="eastAsia" w:ascii="仿宋" w:hAnsi="仿宋" w:eastAsia="仿宋"/>
          <w:color w:val="auto"/>
          <w:sz w:val="32"/>
          <w:szCs w:val="32"/>
          <w:lang w:val="en-US" w:eastAsia="zh"/>
          <w:woUserID w:val="7"/>
        </w:rPr>
        <w:t>12.6万元</w:t>
      </w:r>
      <w:r>
        <w:rPr>
          <w:rFonts w:hint="eastAsia" w:ascii="仿宋" w:hAnsi="仿宋" w:eastAsia="仿宋"/>
          <w:color w:val="auto"/>
          <w:sz w:val="32"/>
          <w:szCs w:val="32"/>
          <w:lang w:val="en-US" w:eastAsia="zh-CN"/>
          <w:woUserID w:val="7"/>
        </w:rPr>
        <w:t>。</w:t>
      </w:r>
    </w:p>
    <w:p w14:paraId="1E5CEC08">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8、中学实验仪器设备改造专项经费</w:t>
      </w:r>
    </w:p>
    <w:p w14:paraId="32ADCBA4">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16AEA48B">
      <w:pPr>
        <w:ind w:firstLine="642"/>
        <w:rPr>
          <w:rFonts w:hint="eastAsia" w:ascii="Adobe 仿宋 Std R" w:hAnsi="Adobe 仿宋 Std R" w:eastAsia="Adobe 仿宋 Std R"/>
          <w:color w:val="auto"/>
          <w:sz w:val="32"/>
          <w:szCs w:val="32"/>
          <w:highlight w:val="none"/>
          <w:lang w:eastAsia="zh"/>
          <w:woUserID w:val="7"/>
        </w:rPr>
      </w:pPr>
      <w:r>
        <w:rPr>
          <w:rFonts w:hint="eastAsia" w:ascii="Adobe 仿宋 Std R" w:hAnsi="Adobe 仿宋 Std R" w:eastAsia="Adobe 仿宋 Std R"/>
          <w:color w:val="auto"/>
          <w:sz w:val="32"/>
          <w:szCs w:val="32"/>
          <w:highlight w:val="none"/>
          <w:lang w:eastAsia="zh"/>
          <w:woUserID w:val="7"/>
        </w:rPr>
        <w:t>更新改造中学物化生实验室，改善实验教学条件。</w:t>
      </w:r>
    </w:p>
    <w:p w14:paraId="72DB9C03">
      <w:pPr>
        <w:numPr>
          <w:ilvl w:val="0"/>
          <w:numId w:val="1"/>
        </w:numPr>
        <w:ind w:left="1122" w:leftChars="0" w:hanging="453"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立项依据</w:t>
      </w:r>
    </w:p>
    <w:p w14:paraId="456CCEC9">
      <w:pPr>
        <w:keepNext w:val="0"/>
        <w:keepLines w:val="0"/>
        <w:widowControl w:val="0"/>
        <w:numPr>
          <w:ilvl w:val="0"/>
          <w:numId w:val="0"/>
        </w:numPr>
        <w:suppressLineNumbers w:val="0"/>
        <w:spacing w:before="0" w:beforeAutospacing="0" w:after="0" w:afterAutospacing="0"/>
        <w:ind w:left="0" w:leftChars="0" w:right="0" w:firstLine="640" w:firstLineChars="200"/>
        <w:jc w:val="both"/>
        <w:rPr>
          <w:rFonts w:hint="eastAsia" w:ascii="仿宋" w:hAnsi="仿宋" w:eastAsia="仿宋" w:cs="仿宋"/>
          <w:color w:val="auto"/>
          <w:kern w:val="2"/>
          <w:sz w:val="28"/>
          <w:szCs w:val="28"/>
          <w:lang w:val="en-US" w:eastAsia="zh-CN" w:bidi="ar"/>
          <w:woUserID w:val="7"/>
        </w:rPr>
      </w:pPr>
      <w:r>
        <w:rPr>
          <w:rFonts w:hint="eastAsia" w:ascii="仿宋_GB2312" w:eastAsia="仿宋_GB2312" w:cs="仿宋_GB2312" w:hAnsiTheme="minorHAnsi"/>
          <w:color w:val="auto"/>
          <w:kern w:val="2"/>
          <w:sz w:val="32"/>
          <w:szCs w:val="32"/>
          <w:lang w:val="en-US" w:eastAsia="zh-CN" w:bidi="ar"/>
          <w:woUserID w:val="7"/>
        </w:rPr>
        <w:t>江西省教育厅办公室《关于申报2024年中学实验仪器设备改造提升项目的补充通知》（赣教办【2024】21号）</w:t>
      </w:r>
      <w:r>
        <w:rPr>
          <w:rFonts w:hint="eastAsia" w:ascii="仿宋_GB2312" w:eastAsia="仿宋_GB2312" w:cs="仿宋_GB2312"/>
          <w:color w:val="auto"/>
          <w:kern w:val="2"/>
          <w:sz w:val="32"/>
          <w:szCs w:val="32"/>
          <w:lang w:val="en-US" w:eastAsia="zh-CN" w:bidi="ar"/>
          <w:woUserID w:val="7"/>
        </w:rPr>
        <w:t>。</w:t>
      </w:r>
    </w:p>
    <w:p w14:paraId="59E8B833">
      <w:pPr>
        <w:numPr>
          <w:ilvl w:val="0"/>
          <w:numId w:val="1"/>
        </w:numPr>
        <w:ind w:left="1122" w:leftChars="0" w:hanging="453"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实施主体</w:t>
      </w:r>
    </w:p>
    <w:p w14:paraId="3639FDC1">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7"/>
        </w:rPr>
      </w:pPr>
      <w:r>
        <w:rPr>
          <w:rFonts w:hint="eastAsia" w:ascii="Adobe 仿宋 Std R" w:hAnsi="Adobe 仿宋 Std R" w:eastAsia="Adobe 仿宋 Std R"/>
          <w:color w:val="auto"/>
          <w:sz w:val="32"/>
          <w:szCs w:val="32"/>
          <w:highlight w:val="none"/>
          <w:lang w:eastAsia="zh"/>
          <w:woUserID w:val="7"/>
        </w:rPr>
        <w:t>江西省教育厅、庐山市教育体育局</w:t>
      </w:r>
      <w:r>
        <w:rPr>
          <w:rFonts w:hint="eastAsia" w:ascii="Adobe 仿宋 Std R" w:hAnsi="Adobe 仿宋 Std R" w:eastAsia="Adobe 仿宋 Std R"/>
          <w:color w:val="auto"/>
          <w:sz w:val="32"/>
          <w:szCs w:val="32"/>
          <w:highlight w:val="none"/>
          <w:lang w:eastAsia="zh-CN"/>
          <w:woUserID w:val="7"/>
        </w:rPr>
        <w:t>。</w:t>
      </w:r>
    </w:p>
    <w:p w14:paraId="678D01BF">
      <w:pPr>
        <w:numPr>
          <w:ilvl w:val="0"/>
          <w:numId w:val="1"/>
        </w:numPr>
        <w:ind w:left="1122" w:leftChars="0" w:hanging="453"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实施方案</w:t>
      </w:r>
    </w:p>
    <w:p w14:paraId="353D59BB">
      <w:pPr>
        <w:keepNext w:val="0"/>
        <w:keepLines w:val="0"/>
        <w:widowControl/>
        <w:numPr>
          <w:ilvl w:val="0"/>
          <w:numId w:val="0"/>
        </w:numPr>
        <w:suppressLineNumbers w:val="0"/>
        <w:spacing w:before="0" w:beforeAutospacing="0" w:after="0" w:afterAutospacing="0"/>
        <w:ind w:left="0" w:leftChars="0" w:right="0" w:firstLine="640" w:firstLineChars="200"/>
        <w:jc w:val="both"/>
        <w:rPr>
          <w:rFonts w:hint="eastAsia" w:ascii="Adobe 仿宋 Std R" w:hAnsi="Adobe 仿宋 Std R" w:eastAsia="Adobe 仿宋 Std R"/>
          <w:color w:val="auto"/>
          <w:sz w:val="32"/>
          <w:szCs w:val="32"/>
          <w:highlight w:val="none"/>
        </w:rPr>
      </w:pPr>
      <w:r>
        <w:rPr>
          <w:rFonts w:hint="default" w:ascii="仿宋_GB2312" w:eastAsia="仿宋_GB2312" w:cs="仿宋_GB2312" w:hAnsiTheme="minorHAnsi"/>
          <w:color w:val="auto"/>
          <w:kern w:val="2"/>
          <w:sz w:val="32"/>
          <w:szCs w:val="32"/>
          <w:lang w:val="en-US" w:eastAsia="zh-CN" w:bidi="ar"/>
          <w:woUserID w:val="7"/>
        </w:rPr>
        <w:t>由省教育厅统一招标，采取“统招分签”方式签订合同，省教育厅与中标商签订主合同，支付60%的合同款项；</w:t>
      </w:r>
      <w:r>
        <w:rPr>
          <w:rFonts w:hint="eastAsia" w:ascii="仿宋_GB2312" w:eastAsia="仿宋_GB2312" w:cs="仿宋_GB2312"/>
          <w:color w:val="auto"/>
          <w:kern w:val="2"/>
          <w:sz w:val="32"/>
          <w:szCs w:val="32"/>
          <w:lang w:val="en-US" w:eastAsia="zh" w:bidi="ar"/>
          <w:woUserID w:val="7"/>
        </w:rPr>
        <w:t>我市</w:t>
      </w:r>
      <w:r>
        <w:rPr>
          <w:rFonts w:hint="default" w:ascii="仿宋_GB2312" w:eastAsia="仿宋_GB2312" w:cs="仿宋_GB2312" w:hAnsiTheme="minorHAnsi"/>
          <w:color w:val="auto"/>
          <w:kern w:val="2"/>
          <w:sz w:val="32"/>
          <w:szCs w:val="32"/>
          <w:lang w:val="en-US" w:eastAsia="zh-CN" w:bidi="ar"/>
          <w:woUserID w:val="7"/>
        </w:rPr>
        <w:t>与中标商签订分签合同，</w:t>
      </w:r>
      <w:r>
        <w:rPr>
          <w:rFonts w:hint="eastAsia" w:ascii="仿宋_GB2312" w:eastAsia="仿宋_GB2312" w:cs="仿宋_GB2312"/>
          <w:color w:val="auto"/>
          <w:kern w:val="2"/>
          <w:sz w:val="32"/>
          <w:szCs w:val="32"/>
          <w:lang w:val="en-US" w:eastAsia="zh" w:bidi="ar"/>
          <w:woUserID w:val="7"/>
        </w:rPr>
        <w:t>待安装验收后</w:t>
      </w:r>
      <w:r>
        <w:rPr>
          <w:rFonts w:hint="default" w:ascii="仿宋_GB2312" w:eastAsia="仿宋_GB2312" w:cs="仿宋_GB2312" w:hAnsiTheme="minorHAnsi"/>
          <w:color w:val="auto"/>
          <w:kern w:val="2"/>
          <w:sz w:val="32"/>
          <w:szCs w:val="32"/>
          <w:lang w:val="en-US" w:eastAsia="zh-CN" w:bidi="ar"/>
          <w:woUserID w:val="7"/>
        </w:rPr>
        <w:t>支付40%的合同款项</w:t>
      </w:r>
      <w:r>
        <w:rPr>
          <w:rFonts w:hint="default" w:ascii="仿宋" w:hAnsi="仿宋" w:eastAsia="仿宋" w:cs="仿宋"/>
          <w:color w:val="auto"/>
          <w:kern w:val="2"/>
          <w:sz w:val="28"/>
          <w:szCs w:val="28"/>
          <w:lang w:val="en-US" w:eastAsia="zh-CN" w:bidi="ar"/>
          <w:woUserID w:val="7"/>
        </w:rPr>
        <w:t>。</w:t>
      </w:r>
    </w:p>
    <w:p w14:paraId="59E0B0C8">
      <w:pPr>
        <w:numPr>
          <w:ilvl w:val="0"/>
          <w:numId w:val="1"/>
        </w:numPr>
        <w:ind w:left="1122" w:leftChars="0" w:hanging="453"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实施周期</w:t>
      </w:r>
    </w:p>
    <w:p w14:paraId="2B6DA43B">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7"/>
        </w:rPr>
      </w:pPr>
      <w:r>
        <w:rPr>
          <w:rFonts w:hint="eastAsia" w:ascii="Adobe 仿宋 Std R" w:hAnsi="Adobe 仿宋 Std R" w:eastAsia="Adobe 仿宋 Std R"/>
          <w:color w:val="auto"/>
          <w:sz w:val="32"/>
          <w:szCs w:val="32"/>
          <w:highlight w:val="none"/>
          <w:lang w:eastAsia="zh"/>
          <w:woUserID w:val="7"/>
        </w:rPr>
        <w:t>2024年4月7日至2025年8月31日</w:t>
      </w:r>
      <w:r>
        <w:rPr>
          <w:rFonts w:hint="eastAsia" w:ascii="Adobe 仿宋 Std R" w:hAnsi="Adobe 仿宋 Std R" w:eastAsia="Adobe 仿宋 Std R"/>
          <w:color w:val="auto"/>
          <w:sz w:val="32"/>
          <w:szCs w:val="32"/>
          <w:highlight w:val="none"/>
          <w:lang w:eastAsia="zh-CN"/>
          <w:woUserID w:val="7"/>
        </w:rPr>
        <w:t>。</w:t>
      </w:r>
    </w:p>
    <w:p w14:paraId="2D6C97A0">
      <w:pPr>
        <w:ind w:firstLine="642"/>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2435B3F4">
      <w:pPr>
        <w:numPr>
          <w:ilvl w:val="0"/>
          <w:numId w:val="0"/>
        </w:numPr>
        <w:ind w:firstLine="640" w:firstLineChars="200"/>
        <w:rPr>
          <w:rFonts w:hint="eastAsia" w:ascii="仿宋" w:hAnsi="仿宋" w:eastAsia="仿宋"/>
          <w:color w:val="auto"/>
          <w:sz w:val="32"/>
          <w:szCs w:val="32"/>
          <w:lang w:val="en-US" w:eastAsia="zh-CN"/>
          <w:woUserID w:val="7"/>
        </w:rPr>
      </w:pPr>
      <w:r>
        <w:rPr>
          <w:rFonts w:hint="eastAsia" w:ascii="仿宋" w:hAnsi="仿宋" w:eastAsia="仿宋"/>
          <w:color w:val="auto"/>
          <w:sz w:val="32"/>
          <w:szCs w:val="32"/>
          <w:lang w:val="en-US" w:eastAsia="zh"/>
          <w:woUserID w:val="7"/>
        </w:rPr>
        <w:t>36万元</w:t>
      </w:r>
      <w:r>
        <w:rPr>
          <w:rFonts w:hint="eastAsia" w:ascii="仿宋" w:hAnsi="仿宋" w:eastAsia="仿宋"/>
          <w:color w:val="auto"/>
          <w:sz w:val="32"/>
          <w:szCs w:val="32"/>
          <w:lang w:val="en-US" w:eastAsia="zh-CN"/>
          <w:woUserID w:val="7"/>
        </w:rPr>
        <w:t>。</w:t>
      </w:r>
    </w:p>
    <w:p w14:paraId="00D1B967">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9、互联网+明厨亮灶第三方监管经费</w:t>
      </w:r>
    </w:p>
    <w:p w14:paraId="40B7C604">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7B94BC19">
      <w:pPr>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仿宋" w:hAnsi="仿宋" w:eastAsia="仿宋" w:cs="Times New Roman"/>
          <w:bCs/>
          <w:color w:val="auto"/>
          <w:kern w:val="2"/>
          <w:sz w:val="32"/>
          <w:szCs w:val="32"/>
          <w:woUserID w:val="8"/>
        </w:rPr>
      </w:pPr>
      <w:r>
        <w:rPr>
          <w:rFonts w:hint="default" w:ascii="仿宋" w:hAnsi="仿宋" w:eastAsia="仿宋"/>
          <w:bCs/>
          <w:color w:val="auto"/>
          <w:sz w:val="32"/>
          <w:szCs w:val="32"/>
          <w:lang w:val="en-US" w:eastAsia="zh-CN"/>
        </w:rPr>
        <w:t>完成全市中小学校、幼儿园“互联网+明厨亮灶”项目建设，主要用于支付各中小学校、幼儿园学生食堂“互联网+明厨亮灶”第三方网络监管经费，包含平台搭建、设备安装维护、网络数据等服务</w:t>
      </w:r>
      <w:r>
        <w:rPr>
          <w:rFonts w:hint="default" w:ascii="仿宋" w:hAnsi="仿宋" w:eastAsia="仿宋" w:cs="仿宋"/>
          <w:bCs/>
          <w:color w:val="auto"/>
          <w:kern w:val="2"/>
          <w:sz w:val="32"/>
          <w:szCs w:val="32"/>
          <w:lang w:val="en-US" w:eastAsia="zh-CN" w:bidi="ar"/>
          <w:woUserID w:val="8"/>
        </w:rPr>
        <w:t>。</w:t>
      </w:r>
    </w:p>
    <w:p w14:paraId="2C464442">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2）</w:t>
      </w:r>
      <w:r>
        <w:rPr>
          <w:rFonts w:hint="eastAsia" w:ascii="Adobe 仿宋 Std R" w:hAnsi="Adobe 仿宋 Std R" w:eastAsia="Adobe 仿宋 Std R"/>
          <w:color w:val="auto"/>
          <w:sz w:val="32"/>
          <w:szCs w:val="32"/>
          <w:highlight w:val="none"/>
        </w:rPr>
        <w:t>立项依据</w:t>
      </w:r>
    </w:p>
    <w:p w14:paraId="77D1A782">
      <w:pPr>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仿宋" w:hAnsi="仿宋" w:eastAsia="仿宋" w:cs="Times New Roman"/>
          <w:bCs/>
          <w:color w:val="auto"/>
          <w:kern w:val="2"/>
          <w:sz w:val="32"/>
          <w:szCs w:val="32"/>
          <w:woUserID w:val="8"/>
        </w:rPr>
      </w:pPr>
      <w:r>
        <w:rPr>
          <w:rFonts w:hint="default" w:ascii="仿宋" w:hAnsi="仿宋" w:eastAsia="仿宋"/>
          <w:bCs/>
          <w:color w:val="auto"/>
          <w:sz w:val="32"/>
          <w:szCs w:val="32"/>
          <w:lang w:val="en-US" w:eastAsia="zh-CN"/>
        </w:rPr>
        <w:t>九江市食安办、教育局、人社局、市监局联合下发九食安办联〔2020〕1 号文件《关于印发九江市学校食堂“互联网+明厨亮灶”建设工作方案的通知》； 九江市教育局办公室九教办函〔2022〕53号《关于加快推进并规范做好学校食堂“互联网+明厨亮灶”建设的工作提示》。</w:t>
      </w:r>
    </w:p>
    <w:p w14:paraId="29F661FE">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41F79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
        </w:rPr>
        <w:t>庐山市教育体育局</w:t>
      </w:r>
      <w:r>
        <w:rPr>
          <w:rFonts w:hint="eastAsia" w:ascii="仿宋" w:hAnsi="仿宋" w:eastAsia="仿宋"/>
          <w:bCs/>
          <w:color w:val="auto"/>
          <w:sz w:val="32"/>
          <w:szCs w:val="32"/>
          <w:lang w:val="en-US" w:eastAsia="zh-CN"/>
        </w:rPr>
        <w:t>。</w:t>
      </w:r>
    </w:p>
    <w:p w14:paraId="07F4FD6F">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4）实施方案</w:t>
      </w:r>
    </w:p>
    <w:p w14:paraId="457BF8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default" w:ascii="仿宋" w:hAnsi="仿宋" w:eastAsia="仿宋"/>
          <w:bCs/>
          <w:color w:val="auto"/>
          <w:sz w:val="32"/>
          <w:szCs w:val="32"/>
          <w:lang w:val="en-US" w:eastAsia="zh-CN"/>
        </w:rPr>
        <w:t>对全市各中小学（幼儿园）学生食堂运营、食品安全进行智慧监管，完成省、市对我市学校学生食堂“互联网+明厨亮灶”工作的考核要求。</w:t>
      </w:r>
    </w:p>
    <w:p w14:paraId="002D47AB">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2E094FAF">
      <w:pPr>
        <w:ind w:firstLine="642"/>
        <w:rPr>
          <w:rFonts w:hint="eastAsia" w:ascii="Adobe 仿宋 Std R" w:hAnsi="Adobe 仿宋 Std R" w:eastAsia="Adobe 仿宋 Std R"/>
          <w:color w:val="auto"/>
          <w:sz w:val="32"/>
          <w:szCs w:val="32"/>
          <w:highlight w:val="none"/>
          <w:lang w:eastAsia="zh"/>
          <w:woUserID w:val="8"/>
        </w:rPr>
      </w:pPr>
      <w:r>
        <w:rPr>
          <w:rFonts w:hint="eastAsia" w:ascii="仿宋" w:hAnsi="仿宋" w:eastAsia="仿宋"/>
          <w:bCs/>
          <w:color w:val="auto"/>
          <w:sz w:val="32"/>
          <w:szCs w:val="32"/>
          <w:lang w:val="en-US" w:eastAsia="zh"/>
        </w:rPr>
        <w:t>2025年1月1日至202</w:t>
      </w:r>
      <w:r>
        <w:rPr>
          <w:rFonts w:hint="eastAsia" w:ascii="仿宋" w:hAnsi="仿宋" w:eastAsia="仿宋"/>
          <w:bCs/>
          <w:color w:val="auto"/>
          <w:sz w:val="32"/>
          <w:szCs w:val="32"/>
          <w:lang w:val="en-US" w:eastAsia="zh"/>
          <w:woUserID w:val="8"/>
        </w:rPr>
        <w:t>5</w:t>
      </w:r>
      <w:r>
        <w:rPr>
          <w:rFonts w:hint="eastAsia" w:ascii="仿宋" w:hAnsi="仿宋" w:eastAsia="仿宋"/>
          <w:bCs/>
          <w:color w:val="auto"/>
          <w:sz w:val="32"/>
          <w:szCs w:val="32"/>
          <w:lang w:val="en-US" w:eastAsia="zh"/>
        </w:rPr>
        <w:t>年12月31日。</w:t>
      </w:r>
    </w:p>
    <w:p w14:paraId="2D6BC519">
      <w:pPr>
        <w:ind w:firstLine="642"/>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43A0D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
        </w:rPr>
        <w:t>13.7万元</w:t>
      </w:r>
      <w:r>
        <w:rPr>
          <w:rFonts w:hint="eastAsia" w:ascii="仿宋" w:hAnsi="仿宋" w:eastAsia="仿宋"/>
          <w:bCs/>
          <w:color w:val="auto"/>
          <w:sz w:val="32"/>
          <w:szCs w:val="32"/>
          <w:lang w:val="en-US" w:eastAsia="zh-CN"/>
        </w:rPr>
        <w:t>。</w:t>
      </w:r>
    </w:p>
    <w:p w14:paraId="1851D4A3">
      <w:pPr>
        <w:ind w:firstLine="643" w:firstLineChars="200"/>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10、庐山市中小学（幼儿园）食堂膳食经费管理平台研发及运维费</w:t>
      </w:r>
    </w:p>
    <w:p w14:paraId="1A1F7F55">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22E12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bCs/>
          <w:color w:val="auto"/>
          <w:sz w:val="32"/>
          <w:szCs w:val="32"/>
          <w:lang w:val="en-US" w:eastAsia="zh-CN"/>
        </w:rPr>
      </w:pPr>
      <w:r>
        <w:rPr>
          <w:rFonts w:hint="default" w:ascii="仿宋" w:hAnsi="仿宋" w:eastAsia="仿宋"/>
          <w:bCs/>
          <w:color w:val="auto"/>
          <w:sz w:val="32"/>
          <w:szCs w:val="32"/>
          <w:lang w:val="en-US" w:eastAsia="zh-CN"/>
        </w:rPr>
        <w:t>为</w:t>
      </w:r>
      <w:r>
        <w:rPr>
          <w:rFonts w:hint="eastAsia" w:ascii="仿宋" w:hAnsi="仿宋" w:eastAsia="仿宋"/>
          <w:bCs/>
          <w:color w:val="auto"/>
          <w:sz w:val="32"/>
          <w:szCs w:val="32"/>
          <w:lang w:val="en-US" w:eastAsia="zh"/>
        </w:rPr>
        <w:t>加强中小学校园食品安全和膳食经费管理监督</w:t>
      </w:r>
      <w:r>
        <w:rPr>
          <w:rFonts w:hint="default" w:ascii="仿宋" w:hAnsi="仿宋" w:eastAsia="仿宋"/>
          <w:bCs/>
          <w:color w:val="auto"/>
          <w:sz w:val="32"/>
          <w:szCs w:val="32"/>
          <w:lang w:val="en-US" w:eastAsia="zh-CN"/>
        </w:rPr>
        <w:t>，打造阳光食堂，明晰学生食堂财务账目，庐山市市纪委和教体局创新创建了庐山市中小学（幼儿园）食堂膳食经费管理平台并于2024年9月2号正式投入使用。</w:t>
      </w:r>
    </w:p>
    <w:p w14:paraId="2792DB04">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2）</w:t>
      </w:r>
      <w:r>
        <w:rPr>
          <w:rFonts w:hint="eastAsia" w:ascii="Adobe 仿宋 Std R" w:hAnsi="Adobe 仿宋 Std R" w:eastAsia="Adobe 仿宋 Std R"/>
          <w:color w:val="auto"/>
          <w:sz w:val="32"/>
          <w:szCs w:val="32"/>
          <w:highlight w:val="none"/>
        </w:rPr>
        <w:t>立项依据</w:t>
      </w:r>
    </w:p>
    <w:p w14:paraId="3857579A">
      <w:pPr>
        <w:numPr>
          <w:ilvl w:val="0"/>
          <w:numId w:val="0"/>
        </w:numPr>
        <w:ind w:left="0" w:leftChars="0" w:firstLine="0" w:firstLineChars="0"/>
        <w:rPr>
          <w:rFonts w:hint="eastAsia" w:ascii="仿宋" w:hAnsi="仿宋" w:eastAsia="仿宋"/>
          <w:bCs/>
          <w:color w:val="auto"/>
          <w:sz w:val="32"/>
          <w:szCs w:val="32"/>
          <w:lang w:val="en-US" w:eastAsia="zh"/>
        </w:rPr>
      </w:pPr>
      <w:r>
        <w:rPr>
          <w:rFonts w:hint="eastAsia" w:ascii="Adobe 仿宋 Std R" w:hAnsi="Adobe 仿宋 Std R" w:eastAsia="Adobe 仿宋 Std R"/>
          <w:color w:val="auto"/>
          <w:sz w:val="32"/>
          <w:szCs w:val="32"/>
          <w:highlight w:val="none"/>
          <w:lang w:eastAsia="zh"/>
          <w:woUserID w:val="8"/>
        </w:rPr>
        <w:t xml:space="preserve">    </w:t>
      </w:r>
      <w:r>
        <w:rPr>
          <w:rFonts w:hint="eastAsia" w:ascii="仿宋" w:hAnsi="仿宋" w:eastAsia="仿宋"/>
          <w:bCs/>
          <w:color w:val="auto"/>
          <w:sz w:val="32"/>
          <w:szCs w:val="32"/>
          <w:lang w:val="en-US" w:eastAsia="zh"/>
        </w:rPr>
        <w:t>根据庐山市纪委监委要求，市教体创新工作举措，建立</w:t>
      </w:r>
      <w:r>
        <w:rPr>
          <w:rFonts w:hint="default" w:ascii="仿宋" w:hAnsi="仿宋" w:eastAsia="仿宋"/>
          <w:bCs/>
          <w:color w:val="auto"/>
          <w:sz w:val="32"/>
          <w:szCs w:val="32"/>
          <w:lang w:val="en-US" w:eastAsia="zh-CN"/>
        </w:rPr>
        <w:t>庐山市中小学（幼儿园）食堂膳食经费管理平台</w:t>
      </w:r>
      <w:r>
        <w:rPr>
          <w:rFonts w:hint="eastAsia" w:ascii="仿宋" w:hAnsi="仿宋" w:eastAsia="仿宋"/>
          <w:bCs/>
          <w:color w:val="auto"/>
          <w:sz w:val="32"/>
          <w:szCs w:val="32"/>
          <w:lang w:val="en-US" w:eastAsia="zh"/>
        </w:rPr>
        <w:t>，实现膳食经费智慧化监管。</w:t>
      </w:r>
    </w:p>
    <w:p w14:paraId="3C7BD70C">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3</w:t>
      </w:r>
      <w:r>
        <w:rPr>
          <w:rFonts w:hint="eastAsia" w:ascii="Adobe 仿宋 Std R" w:hAnsi="Adobe 仿宋 Std R" w:eastAsia="Adobe 仿宋 Std R"/>
          <w:color w:val="auto"/>
          <w:sz w:val="32"/>
          <w:szCs w:val="32"/>
          <w:highlight w:val="none"/>
        </w:rPr>
        <w:t>）实施主体</w:t>
      </w:r>
    </w:p>
    <w:p w14:paraId="4877147C">
      <w:pPr>
        <w:ind w:firstLine="642"/>
        <w:rPr>
          <w:rFonts w:hint="eastAsia" w:ascii="Adobe 仿宋 Std R" w:hAnsi="Adobe 仿宋 Std R" w:eastAsia="Adobe 仿宋 Std R"/>
          <w:color w:val="auto"/>
          <w:sz w:val="32"/>
          <w:szCs w:val="32"/>
          <w:highlight w:val="none"/>
          <w:lang w:eastAsia="zh"/>
          <w:woUserID w:val="8"/>
        </w:rPr>
      </w:pPr>
      <w:r>
        <w:rPr>
          <w:rFonts w:hint="eastAsia" w:ascii="Adobe 仿宋 Std R" w:hAnsi="Adobe 仿宋 Std R" w:eastAsia="Adobe 仿宋 Std R"/>
          <w:color w:val="auto"/>
          <w:sz w:val="32"/>
          <w:szCs w:val="32"/>
          <w:highlight w:val="none"/>
          <w:lang w:eastAsia="zh"/>
          <w:woUserID w:val="8"/>
        </w:rPr>
        <w:t>庐山市教育体育局。</w:t>
      </w:r>
    </w:p>
    <w:p w14:paraId="58B4E336">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4）</w:t>
      </w:r>
      <w:r>
        <w:rPr>
          <w:rFonts w:hint="eastAsia" w:ascii="Adobe 仿宋 Std R" w:hAnsi="Adobe 仿宋 Std R" w:eastAsia="Adobe 仿宋 Std R"/>
          <w:color w:val="auto"/>
          <w:sz w:val="32"/>
          <w:szCs w:val="32"/>
          <w:highlight w:val="none"/>
        </w:rPr>
        <w:t>实施方案</w:t>
      </w:r>
    </w:p>
    <w:p w14:paraId="2790F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bCs/>
          <w:color w:val="auto"/>
          <w:sz w:val="32"/>
          <w:szCs w:val="32"/>
          <w:lang w:val="en-US" w:eastAsia="zh-CN"/>
        </w:rPr>
      </w:pPr>
      <w:r>
        <w:rPr>
          <w:rFonts w:hint="eastAsia" w:ascii="仿宋" w:hAnsi="仿宋" w:eastAsia="仿宋"/>
          <w:bCs/>
          <w:color w:val="auto"/>
          <w:sz w:val="32"/>
          <w:szCs w:val="32"/>
          <w:lang w:val="en-US" w:eastAsia="zh"/>
        </w:rPr>
        <w:t>截至2025年1月，庐山市全部公办学生食堂已加入该平台，</w:t>
      </w:r>
      <w:r>
        <w:rPr>
          <w:rFonts w:hint="default" w:ascii="仿宋" w:hAnsi="仿宋" w:eastAsia="仿宋"/>
          <w:bCs/>
          <w:color w:val="auto"/>
          <w:sz w:val="32"/>
          <w:szCs w:val="32"/>
          <w:lang w:val="en-US" w:eastAsia="zh-CN"/>
        </w:rPr>
        <w:t>学校每天上传学生食材采购支出数据，每周公布食堂菜谱，每月上报食堂燃料动力支出、人工成本支出、运维支出等支出数据。教师、学生家长可以登入该平台查看并监督。此外，教体局安排了专人查看平台，</w:t>
      </w:r>
      <w:r>
        <w:rPr>
          <w:rFonts w:hint="eastAsia" w:ascii="仿宋" w:hAnsi="仿宋" w:eastAsia="仿宋"/>
          <w:bCs/>
          <w:color w:val="auto"/>
          <w:sz w:val="32"/>
          <w:szCs w:val="32"/>
          <w:lang w:val="en-US" w:eastAsia="zh"/>
          <w:woUserID w:val="8"/>
        </w:rPr>
        <w:t>规范学校膳食经费支出</w:t>
      </w:r>
      <w:r>
        <w:rPr>
          <w:rFonts w:hint="default" w:ascii="仿宋" w:hAnsi="仿宋" w:eastAsia="仿宋"/>
          <w:bCs/>
          <w:color w:val="auto"/>
          <w:sz w:val="32"/>
          <w:szCs w:val="32"/>
          <w:lang w:val="en-US" w:eastAsia="zh-CN"/>
        </w:rPr>
        <w:t>。</w:t>
      </w:r>
    </w:p>
    <w:p w14:paraId="3B9B6481">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357C24AD">
      <w:pPr>
        <w:ind w:firstLine="642"/>
        <w:rPr>
          <w:rFonts w:hint="eastAsia" w:ascii="Adobe 仿宋 Std R" w:hAnsi="Adobe 仿宋 Std R" w:eastAsia="仿宋"/>
          <w:color w:val="auto"/>
          <w:sz w:val="32"/>
          <w:szCs w:val="32"/>
          <w:highlight w:val="none"/>
          <w:lang w:eastAsia="zh-CN"/>
          <w:woUserID w:val="8"/>
        </w:rPr>
      </w:pPr>
      <w:r>
        <w:rPr>
          <w:rFonts w:hint="eastAsia" w:ascii="仿宋" w:hAnsi="仿宋" w:eastAsia="仿宋"/>
          <w:bCs/>
          <w:color w:val="auto"/>
          <w:sz w:val="32"/>
          <w:szCs w:val="32"/>
          <w:lang w:val="en-US" w:eastAsia="zh"/>
        </w:rPr>
        <w:t>2025年</w:t>
      </w:r>
      <w:r>
        <w:rPr>
          <w:rFonts w:hint="eastAsia" w:ascii="仿宋" w:hAnsi="仿宋" w:eastAsia="仿宋"/>
          <w:bCs/>
          <w:color w:val="auto"/>
          <w:sz w:val="32"/>
          <w:szCs w:val="32"/>
          <w:lang w:val="en-US" w:eastAsia="zh"/>
          <w:woUserID w:val="1"/>
        </w:rPr>
        <w:t>1</w:t>
      </w:r>
      <w:r>
        <w:rPr>
          <w:rFonts w:hint="eastAsia" w:ascii="仿宋" w:hAnsi="仿宋" w:eastAsia="仿宋"/>
          <w:bCs/>
          <w:color w:val="auto"/>
          <w:sz w:val="32"/>
          <w:szCs w:val="32"/>
          <w:lang w:val="en-US" w:eastAsia="zh"/>
        </w:rPr>
        <w:t>月</w:t>
      </w:r>
      <w:r>
        <w:rPr>
          <w:rFonts w:hint="eastAsia" w:ascii="仿宋" w:hAnsi="仿宋" w:eastAsia="仿宋"/>
          <w:bCs/>
          <w:color w:val="auto"/>
          <w:sz w:val="32"/>
          <w:szCs w:val="32"/>
          <w:lang w:val="en-US" w:eastAsia="zh"/>
          <w:woUserID w:val="1"/>
        </w:rPr>
        <w:t>1</w:t>
      </w:r>
      <w:r>
        <w:rPr>
          <w:rFonts w:hint="eastAsia" w:ascii="仿宋" w:hAnsi="仿宋" w:eastAsia="仿宋"/>
          <w:bCs/>
          <w:color w:val="auto"/>
          <w:sz w:val="32"/>
          <w:szCs w:val="32"/>
          <w:lang w:val="en-US" w:eastAsia="zh"/>
        </w:rPr>
        <w:t>日至202</w:t>
      </w:r>
      <w:r>
        <w:rPr>
          <w:rFonts w:hint="eastAsia" w:ascii="仿宋" w:hAnsi="仿宋" w:eastAsia="仿宋"/>
          <w:bCs/>
          <w:color w:val="auto"/>
          <w:sz w:val="32"/>
          <w:szCs w:val="32"/>
          <w:lang w:val="en-US" w:eastAsia="zh"/>
          <w:woUserID w:val="8"/>
        </w:rPr>
        <w:t>5</w:t>
      </w:r>
      <w:r>
        <w:rPr>
          <w:rFonts w:hint="eastAsia" w:ascii="仿宋" w:hAnsi="仿宋" w:eastAsia="仿宋"/>
          <w:bCs/>
          <w:color w:val="auto"/>
          <w:sz w:val="32"/>
          <w:szCs w:val="32"/>
          <w:lang w:val="en-US" w:eastAsia="zh"/>
        </w:rPr>
        <w:t>年12月31日</w:t>
      </w:r>
      <w:r>
        <w:rPr>
          <w:rFonts w:hint="eastAsia" w:ascii="仿宋" w:hAnsi="仿宋" w:eastAsia="仿宋"/>
          <w:bCs/>
          <w:color w:val="auto"/>
          <w:sz w:val="32"/>
          <w:szCs w:val="32"/>
          <w:lang w:val="en-US" w:eastAsia="zh-CN"/>
        </w:rPr>
        <w:t>。</w:t>
      </w:r>
    </w:p>
    <w:p w14:paraId="3D77F1F5">
      <w:pPr>
        <w:ind w:firstLine="640" w:firstLineChars="200"/>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03259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bCs/>
          <w:color w:val="auto"/>
          <w:sz w:val="32"/>
          <w:szCs w:val="32"/>
          <w:lang w:val="en-US" w:eastAsia="zh"/>
        </w:rPr>
        <w:t>14万元</w:t>
      </w:r>
      <w:r>
        <w:rPr>
          <w:rFonts w:hint="eastAsia" w:ascii="仿宋" w:hAnsi="仿宋" w:eastAsia="仿宋"/>
          <w:bCs/>
          <w:color w:val="auto"/>
          <w:sz w:val="32"/>
          <w:szCs w:val="32"/>
          <w:lang w:val="en-US" w:eastAsia="zh-CN"/>
        </w:rPr>
        <w:t>。</w:t>
      </w:r>
    </w:p>
    <w:p w14:paraId="2520B231">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11、义务教育学生入学报名系统维护经费</w:t>
      </w:r>
    </w:p>
    <w:p w14:paraId="752C5811">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1</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项目概述</w:t>
      </w:r>
    </w:p>
    <w:p w14:paraId="2B33714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color w:val="auto"/>
          <w:spacing w:val="6"/>
          <w:kern w:val="2"/>
          <w:sz w:val="32"/>
          <w:szCs w:val="32"/>
          <w:woUserID w:val="10"/>
        </w:rPr>
      </w:pPr>
      <w:r>
        <w:rPr>
          <w:rFonts w:hint="default" w:ascii="仿宋" w:hAnsi="仿宋" w:eastAsia="仿宋" w:cs="仿宋"/>
          <w:b w:val="0"/>
          <w:bCs/>
          <w:color w:val="auto"/>
          <w:kern w:val="2"/>
          <w:sz w:val="32"/>
          <w:szCs w:val="32"/>
          <w:lang w:val="en-US" w:eastAsia="zh-CN" w:bidi="ar"/>
          <w:woUserID w:val="10"/>
        </w:rPr>
        <w:t>2024年已研发“义务教育学生入学报名系统”，2025年需继续维护并使用。家长从赣服通进入招生平台填报新生入学信息，</w:t>
      </w:r>
      <w:r>
        <w:rPr>
          <w:rFonts w:hint="default" w:ascii="仿宋" w:hAnsi="仿宋" w:eastAsia="仿宋" w:cs="仿宋"/>
          <w:b w:val="0"/>
          <w:bCs/>
          <w:color w:val="auto"/>
          <w:spacing w:val="6"/>
          <w:kern w:val="2"/>
          <w:sz w:val="32"/>
          <w:szCs w:val="32"/>
          <w:lang w:val="en-US" w:eastAsia="zh-CN" w:bidi="ar"/>
          <w:woUserID w:val="10"/>
        </w:rPr>
        <w:t>让“数据跑</w:t>
      </w:r>
      <w:r>
        <w:rPr>
          <w:rFonts w:hint="default" w:ascii="仿宋_GB2312" w:hAnsi="Calibri" w:eastAsia="仿宋_GB2312" w:cs="仿宋_GB2312"/>
          <w:color w:val="auto"/>
          <w:spacing w:val="6"/>
          <w:kern w:val="2"/>
          <w:sz w:val="32"/>
          <w:szCs w:val="32"/>
          <w:lang w:val="en-US" w:eastAsia="zh-CN" w:bidi="ar"/>
          <w:woUserID w:val="10"/>
        </w:rPr>
        <w:t>路”取代“群众跑路”。</w:t>
      </w:r>
    </w:p>
    <w:p w14:paraId="17518204">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2</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立项依据</w:t>
      </w:r>
    </w:p>
    <w:p w14:paraId="40EB323D">
      <w:pPr>
        <w:pStyle w:val="16"/>
        <w:widowControl/>
        <w:spacing w:line="580" w:lineRule="exact"/>
        <w:ind w:left="0" w:firstLine="664"/>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woUserID w:val="10"/>
        </w:rPr>
        <w:t>政策依据：</w:t>
      </w:r>
      <w:r>
        <w:rPr>
          <w:rFonts w:hint="default" w:ascii="仿宋_GB2312" w:eastAsia="仿宋_GB2312" w:cs="仿宋_GB2312"/>
          <w:color w:val="auto"/>
          <w:spacing w:val="6"/>
          <w:kern w:val="2"/>
          <w:sz w:val="32"/>
          <w:szCs w:val="32"/>
          <w:woUserID w:val="10"/>
        </w:rPr>
        <w:t>根据国务院《关于进一步优化政务服务提升行政效能推动“高效办成一件事”的指导意见》（国发〔2024〕3号）、《江西省教育厅等七部门关于印发&lt;义务教育入学“高效办成一件事”实施方案&gt;的通知》（赣教办发〔2024〕4号）和《关于深入推进九江市义务教育入学“一件事一次办”工作的通知》（九教办发〔2024〕39号）等有关要求，教育入学“一件事”已被列入“高效办成一件事”重点事项清单。通过优化服务流程、打通业务系统、强化数据共享，让“数据跑路”取代“群众跑路”，推动义务教育入学服务事项实现“一件事一次办”,全面提高教育服务效能，进一步增强群众办事的获得感和满意度。</w:t>
      </w:r>
    </w:p>
    <w:p w14:paraId="1626561F">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3</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实施主体</w:t>
      </w:r>
    </w:p>
    <w:p w14:paraId="24AFFEEF">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庐山市教育体育局。</w:t>
      </w:r>
    </w:p>
    <w:p w14:paraId="0CF49032">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4</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实施方案</w:t>
      </w:r>
    </w:p>
    <w:p w14:paraId="4E9B2CAE">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教育股履行招生职能，规范城区学校招生行为，促进教育公平，主要有以下几项重点工作：①发布公告，指导家长在赣服通平台填报新生信息；②组织教师审核材料。③从平台上发布录取通知。</w:t>
      </w:r>
      <w:r>
        <w:rPr>
          <w:rFonts w:hint="default" w:ascii="仿宋" w:hAnsi="仿宋" w:eastAsia="仿宋" w:cs="Times New Roman"/>
          <w:bCs/>
          <w:color w:val="auto"/>
          <w:kern w:val="2"/>
          <w:sz w:val="32"/>
          <w:szCs w:val="32"/>
          <w:lang w:val="en-US" w:eastAsia="zh-CN" w:bidi="ar"/>
          <w:woUserID w:val="10"/>
        </w:rPr>
        <w:t xml:space="preserve"> </w:t>
      </w:r>
    </w:p>
    <w:p w14:paraId="1AA5D124">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5</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实施周期</w:t>
      </w:r>
    </w:p>
    <w:p w14:paraId="33B3FA59">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2025年6月1日至</w:t>
      </w:r>
      <w:r>
        <w:rPr>
          <w:rFonts w:hint="eastAsia" w:ascii="仿宋" w:hAnsi="仿宋" w:eastAsia="仿宋" w:cs="仿宋"/>
          <w:bCs/>
          <w:color w:val="auto"/>
          <w:kern w:val="2"/>
          <w:sz w:val="32"/>
          <w:szCs w:val="32"/>
          <w:lang w:val="en-US" w:eastAsia="zh-CN" w:bidi="ar"/>
          <w:woUserID w:val="10"/>
        </w:rPr>
        <w:t>2025年</w:t>
      </w:r>
      <w:r>
        <w:rPr>
          <w:rFonts w:hint="default" w:ascii="仿宋" w:hAnsi="仿宋" w:eastAsia="仿宋" w:cs="仿宋"/>
          <w:bCs/>
          <w:color w:val="auto"/>
          <w:kern w:val="2"/>
          <w:sz w:val="32"/>
          <w:szCs w:val="32"/>
          <w:lang w:val="en-US" w:eastAsia="zh-CN" w:bidi="ar"/>
          <w:woUserID w:val="10"/>
        </w:rPr>
        <w:t>8月31日。</w:t>
      </w:r>
    </w:p>
    <w:p w14:paraId="379F430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6</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年度预算安排</w:t>
      </w:r>
    </w:p>
    <w:p w14:paraId="33A79FF7">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olor w:val="auto"/>
          <w:sz w:val="32"/>
          <w:szCs w:val="32"/>
          <w:lang w:val="en-US" w:eastAsia="zh-CN"/>
        </w:rPr>
      </w:pPr>
      <w:r>
        <w:rPr>
          <w:rFonts w:hint="default" w:ascii="仿宋" w:hAnsi="仿宋" w:eastAsia="仿宋" w:cs="仿宋"/>
          <w:bCs/>
          <w:color w:val="auto"/>
          <w:kern w:val="2"/>
          <w:sz w:val="32"/>
          <w:szCs w:val="32"/>
          <w:lang w:val="en-US" w:eastAsia="zh-CN" w:bidi="ar"/>
          <w:woUserID w:val="10"/>
        </w:rPr>
        <w:t>26.5万元。</w:t>
      </w:r>
    </w:p>
    <w:p w14:paraId="4D498187">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12、校园安全宣传、安防设备补充和维护工作经费</w:t>
      </w:r>
    </w:p>
    <w:p w14:paraId="3935D1FA">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69C912A3">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rPr>
      </w:pPr>
      <w:r>
        <w:rPr>
          <w:rFonts w:hint="default" w:ascii="Adobe 仿宋 Std R" w:hAnsi="Adobe 仿宋 Std R" w:eastAsia="Adobe 仿宋 Std R" w:cs="Adobe 仿宋 Std R"/>
          <w:color w:val="auto"/>
          <w:kern w:val="2"/>
          <w:sz w:val="32"/>
          <w:szCs w:val="32"/>
          <w:lang w:val="en-US" w:eastAsia="zh-CN" w:bidi="ar"/>
          <w:woUserID w:val="6"/>
        </w:rPr>
        <w:t>通过加强庐山市中小学的校园安全宣传教育，提升师生的安全意识和自我保护能力，同时补充和完善校园安防设备，确保校园安全防范措施到位，有效预防校园欺凌、电信网络诈骗等安全事件的发生，保障师生的生命财产安全，营造安全、和谐的校园环境。</w:t>
      </w:r>
    </w:p>
    <w:p w14:paraId="6394FC92">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2）</w:t>
      </w:r>
      <w:r>
        <w:rPr>
          <w:rFonts w:hint="eastAsia" w:ascii="Adobe 仿宋 Std R" w:hAnsi="Adobe 仿宋 Std R" w:eastAsia="Adobe 仿宋 Std R"/>
          <w:color w:val="auto"/>
          <w:sz w:val="32"/>
          <w:szCs w:val="32"/>
          <w:highlight w:val="none"/>
        </w:rPr>
        <w:t>立项依据</w:t>
      </w:r>
    </w:p>
    <w:p w14:paraId="703E3266">
      <w:pPr>
        <w:keepNext w:val="0"/>
        <w:keepLines w:val="0"/>
        <w:widowControl w:val="0"/>
        <w:numPr>
          <w:ilvl w:val="0"/>
          <w:numId w:val="0"/>
        </w:numPr>
        <w:suppressLineNumbers w:val="0"/>
        <w:spacing w:before="0" w:beforeAutospacing="0" w:after="0" w:afterAutospacing="0"/>
        <w:ind w:left="0" w:leftChars="0" w:right="0" w:firstLine="640" w:firstLineChars="200"/>
        <w:jc w:val="both"/>
        <w:rPr>
          <w:rFonts w:hint="eastAsia" w:ascii="Adobe 仿宋 Std R" w:hAnsi="Adobe 仿宋 Std R" w:eastAsia="Adobe 仿宋 Std R"/>
          <w:color w:val="auto"/>
          <w:sz w:val="32"/>
          <w:szCs w:val="32"/>
          <w:highlight w:val="none"/>
        </w:rPr>
      </w:pPr>
      <w:r>
        <w:rPr>
          <w:rFonts w:hint="default" w:ascii="仿宋" w:hAnsi="仿宋" w:eastAsia="仿宋" w:cs="仿宋"/>
          <w:bCs/>
          <w:color w:val="auto"/>
          <w:kern w:val="2"/>
          <w:sz w:val="32"/>
          <w:szCs w:val="32"/>
          <w:lang w:val="en-US" w:eastAsia="zh-CN" w:bidi="ar"/>
          <w:woUserID w:val="6"/>
        </w:rPr>
        <w:t>《国务院办公厅关于加强中小学幼儿园安全风险防控体系建设的意见》（国办发〔2017〕35号）《中小学岗位安全工作指南》《江西省中小学幼儿园安全防护建设标准》《江西省中小学、幼儿园安全防范管理规范》《江西省预防溺水管理暂行办法》</w:t>
      </w:r>
    </w:p>
    <w:p w14:paraId="41B2D035">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7B2C4DDD">
      <w:pPr>
        <w:ind w:firstLine="642"/>
        <w:rPr>
          <w:rFonts w:hint="eastAsia" w:ascii="Adobe 仿宋 Std R" w:hAnsi="Adobe 仿宋 Std R" w:eastAsia="Adobe 仿宋 Std R"/>
          <w:color w:val="auto"/>
          <w:sz w:val="32"/>
          <w:szCs w:val="32"/>
          <w:highlight w:val="none"/>
          <w:lang w:eastAsia="zh"/>
          <w:woUserID w:val="6"/>
        </w:rPr>
      </w:pPr>
      <w:r>
        <w:rPr>
          <w:rFonts w:hint="eastAsia" w:ascii="Adobe 仿宋 Std R" w:hAnsi="Adobe 仿宋 Std R" w:eastAsia="Adobe 仿宋 Std R"/>
          <w:color w:val="auto"/>
          <w:sz w:val="32"/>
          <w:szCs w:val="32"/>
          <w:highlight w:val="none"/>
          <w:lang w:eastAsia="zh"/>
          <w:woUserID w:val="6"/>
        </w:rPr>
        <w:t>庐山市教育体育局</w:t>
      </w:r>
    </w:p>
    <w:p w14:paraId="6F1B4838">
      <w:pPr>
        <w:ind w:firstLine="642"/>
        <w:rPr>
          <w:rFonts w:hint="default" w:ascii="Adobe 仿宋 Std R" w:hAnsi="Adobe 仿宋 Std R" w:eastAsia="Adobe 仿宋 Std R" w:cs="Adobe 仿宋 Std R"/>
          <w:color w:val="auto"/>
          <w:kern w:val="2"/>
          <w:sz w:val="32"/>
          <w:szCs w:val="32"/>
          <w:woUserID w:val="6"/>
        </w:rPr>
      </w:pPr>
      <w:r>
        <w:rPr>
          <w:rFonts w:hint="eastAsia" w:ascii="Adobe 仿宋 Std R" w:hAnsi="Adobe 仿宋 Std R" w:eastAsia="Adobe 仿宋 Std R"/>
          <w:color w:val="auto"/>
          <w:sz w:val="32"/>
          <w:szCs w:val="32"/>
          <w:highlight w:val="none"/>
        </w:rPr>
        <w:t>4）实施方案</w:t>
      </w:r>
    </w:p>
    <w:p w14:paraId="36DE3DBD">
      <w:pPr>
        <w:keepNext w:val="0"/>
        <w:keepLines w:val="0"/>
        <w:widowControl w:val="0"/>
        <w:suppressLineNumbers w:val="0"/>
        <w:spacing w:before="0" w:beforeAutospacing="0" w:after="0" w:afterAutospacing="0"/>
        <w:ind w:left="0" w:leftChars="0" w:right="0" w:firstLine="640" w:firstLineChars="200"/>
        <w:jc w:val="both"/>
        <w:rPr>
          <w:rFonts w:hint="eastAsia" w:ascii="Adobe 仿宋 Std R" w:hAnsi="Adobe 仿宋 Std R" w:eastAsia="Adobe 仿宋 Std R"/>
          <w:color w:val="auto"/>
          <w:sz w:val="32"/>
          <w:szCs w:val="32"/>
          <w:highlight w:val="none"/>
        </w:rPr>
      </w:pPr>
      <w:r>
        <w:rPr>
          <w:rFonts w:hint="default" w:ascii="Adobe 仿宋 Std R" w:hAnsi="Adobe 仿宋 Std R" w:eastAsia="Adobe 仿宋 Std R" w:cs="Adobe 仿宋 Std R"/>
          <w:color w:val="auto"/>
          <w:kern w:val="2"/>
          <w:sz w:val="32"/>
          <w:szCs w:val="32"/>
          <w:lang w:val="en-US" w:eastAsia="zh-CN" w:bidi="ar"/>
          <w:woUserID w:val="6"/>
        </w:rPr>
        <w:t>校园安全宣传：制作并发放校园安全手册、海报宣传材料。开展校园安全知识讲座、主题班会等活动。利用校园广播、电子显示屏等媒介播放安全教育内容。邀请法治副校长、公安民警进校园开展法治教育和警示教育。安防设备补充与维护：对现有安防设备进行全面检查，列出需补充和更换的设备清单。采购高清监控摄像头、一键报警装置、门禁系统等安防设备。组织专业人员进行设备安装和调试，确保设备正常运行。定期对安防设备进行维护和保养，确保其长期有效使用。</w:t>
      </w:r>
    </w:p>
    <w:p w14:paraId="0BE82C4A">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41FEAC71">
      <w:pPr>
        <w:ind w:firstLine="642"/>
        <w:rPr>
          <w:rFonts w:hint="eastAsia" w:ascii="Adobe 仿宋 Std R" w:hAnsi="Adobe 仿宋 Std R" w:eastAsia="Adobe 仿宋 Std R"/>
          <w:color w:val="auto"/>
          <w:sz w:val="32"/>
          <w:szCs w:val="32"/>
          <w:highlight w:val="none"/>
          <w:lang w:eastAsia="zh-CN"/>
          <w:woUserID w:val="6"/>
        </w:rPr>
      </w:pPr>
      <w:r>
        <w:rPr>
          <w:rFonts w:hint="eastAsia" w:ascii="Adobe 仿宋 Std R" w:hAnsi="Adobe 仿宋 Std R" w:eastAsia="Adobe 仿宋 Std R"/>
          <w:color w:val="auto"/>
          <w:sz w:val="32"/>
          <w:szCs w:val="32"/>
          <w:highlight w:val="none"/>
          <w:lang w:eastAsia="zh"/>
          <w:woUserID w:val="6"/>
        </w:rPr>
        <w:t>2025年1月1日</w:t>
      </w:r>
      <w:r>
        <w:rPr>
          <w:rFonts w:hint="eastAsia" w:ascii="Adobe 仿宋 Std R" w:hAnsi="Adobe 仿宋 Std R" w:eastAsia="Adobe 仿宋 Std R"/>
          <w:color w:val="auto"/>
          <w:sz w:val="32"/>
          <w:szCs w:val="32"/>
          <w:highlight w:val="none"/>
          <w:lang w:val="en-US" w:eastAsia="zh-CN"/>
          <w:woUserID w:val="6"/>
        </w:rPr>
        <w:t>至</w:t>
      </w:r>
      <w:r>
        <w:rPr>
          <w:rFonts w:hint="eastAsia" w:ascii="Adobe 仿宋 Std R" w:hAnsi="Adobe 仿宋 Std R" w:eastAsia="Adobe 仿宋 Std R"/>
          <w:color w:val="auto"/>
          <w:sz w:val="32"/>
          <w:szCs w:val="32"/>
          <w:highlight w:val="none"/>
          <w:lang w:eastAsia="zh"/>
          <w:woUserID w:val="6"/>
        </w:rPr>
        <w:t>2025年12月31日</w:t>
      </w:r>
      <w:r>
        <w:rPr>
          <w:rFonts w:hint="eastAsia" w:ascii="Adobe 仿宋 Std R" w:hAnsi="Adobe 仿宋 Std R" w:eastAsia="Adobe 仿宋 Std R"/>
          <w:color w:val="auto"/>
          <w:sz w:val="32"/>
          <w:szCs w:val="32"/>
          <w:highlight w:val="none"/>
          <w:lang w:eastAsia="zh-CN"/>
          <w:woUserID w:val="6"/>
        </w:rPr>
        <w:t>。</w:t>
      </w:r>
    </w:p>
    <w:p w14:paraId="318AA30F">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6）</w:t>
      </w:r>
      <w:r>
        <w:rPr>
          <w:rFonts w:hint="eastAsia" w:ascii="Adobe 仿宋 Std R" w:hAnsi="Adobe 仿宋 Std R" w:eastAsia="Adobe 仿宋 Std R"/>
          <w:color w:val="auto"/>
          <w:sz w:val="32"/>
          <w:szCs w:val="32"/>
          <w:highlight w:val="none"/>
        </w:rPr>
        <w:t>年度预算安排</w:t>
      </w:r>
    </w:p>
    <w:p w14:paraId="41F59B9D">
      <w:pPr>
        <w:numPr>
          <w:ilvl w:val="0"/>
          <w:numId w:val="0"/>
        </w:numPr>
        <w:ind w:firstLine="640" w:firstLineChars="200"/>
        <w:rPr>
          <w:rFonts w:hint="eastAsia" w:ascii="仿宋" w:hAnsi="仿宋" w:eastAsia="Adobe 仿宋 Std R"/>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6"/>
        </w:rPr>
        <w:t>10万元</w:t>
      </w:r>
      <w:r>
        <w:rPr>
          <w:rFonts w:hint="eastAsia" w:ascii="Adobe 仿宋 Std R" w:hAnsi="Adobe 仿宋 Std R" w:eastAsia="Adobe 仿宋 Std R"/>
          <w:color w:val="auto"/>
          <w:sz w:val="32"/>
          <w:szCs w:val="32"/>
          <w:highlight w:val="none"/>
          <w:lang w:eastAsia="zh-CN"/>
          <w:woUserID w:val="6"/>
        </w:rPr>
        <w:t>。</w:t>
      </w:r>
    </w:p>
    <w:p w14:paraId="2D4A9F8E">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13、语言文字工作和关心下一代工作经费</w:t>
      </w:r>
    </w:p>
    <w:p w14:paraId="1DED6A7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1</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项目概述</w:t>
      </w:r>
    </w:p>
    <w:p w14:paraId="5AAC4FB8">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color w:val="auto"/>
          <w:kern w:val="0"/>
          <w:sz w:val="32"/>
          <w:szCs w:val="32"/>
          <w:lang w:val="en-US" w:eastAsia="zh-CN" w:bidi="ar"/>
          <w:woUserID w:val="10"/>
        </w:rPr>
        <w:t>全面加强国家通用语言文字教育，</w:t>
      </w:r>
      <w:r>
        <w:rPr>
          <w:rFonts w:hint="default" w:ascii="仿宋" w:hAnsi="仿宋" w:eastAsia="仿宋" w:cs="仿宋"/>
          <w:bCs/>
          <w:color w:val="auto"/>
          <w:kern w:val="2"/>
          <w:sz w:val="32"/>
          <w:szCs w:val="32"/>
          <w:lang w:val="en-US" w:eastAsia="zh-CN" w:bidi="ar"/>
          <w:woUserID w:val="10"/>
        </w:rPr>
        <w:t>推广使用普通话，规范书写汉字；推进关心下一代工作，关爱困境儿童。</w:t>
      </w:r>
    </w:p>
    <w:p w14:paraId="58C4AB7C">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2</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立项依据</w:t>
      </w:r>
    </w:p>
    <w:p w14:paraId="1CD0C877">
      <w:pPr>
        <w:keepNext w:val="0"/>
        <w:keepLines w:val="0"/>
        <w:widowControl w:val="0"/>
        <w:suppressLineNumbers w:val="0"/>
        <w:spacing w:before="0" w:beforeAutospacing="0" w:after="156" w:afterLines="50" w:afterAutospacing="0" w:line="600" w:lineRule="exact"/>
        <w:ind w:left="0" w:right="0" w:firstLine="640" w:firstLineChars="200"/>
        <w:jc w:val="left"/>
        <w:rPr>
          <w:rFonts w:hint="default" w:ascii="Calibri" w:hAnsi="Calibri" w:eastAsia="宋体" w:cs="Times New Roman"/>
          <w:color w:val="auto"/>
          <w:kern w:val="2"/>
          <w:sz w:val="21"/>
          <w:szCs w:val="21"/>
          <w:woUserID w:val="10"/>
        </w:rPr>
      </w:pPr>
      <w:r>
        <w:rPr>
          <w:rFonts w:hint="default" w:ascii="仿宋" w:hAnsi="仿宋" w:eastAsia="仿宋" w:cs="仿宋"/>
          <w:bCs/>
          <w:color w:val="auto"/>
          <w:kern w:val="2"/>
          <w:sz w:val="32"/>
          <w:szCs w:val="32"/>
          <w:lang w:val="en-US" w:eastAsia="zh-CN" w:bidi="ar"/>
          <w:woUserID w:val="10"/>
        </w:rPr>
        <w:t>政策依据：①政府履行教育职责督导评价细则，明确规定“将语言文字工作经费纳入各级政府财政预算”。②庐山市关心下一代工作委员会和庐山市财政局《关于明确市直（驻市）单位关工委驻会老同志工作补贴的通知》（</w:t>
      </w:r>
      <w:r>
        <w:rPr>
          <w:rFonts w:hint="eastAsia" w:ascii="仿宋" w:hAnsi="仿宋" w:eastAsia="仿宋" w:cs="仿宋"/>
          <w:bCs/>
          <w:color w:val="auto"/>
          <w:kern w:val="2"/>
          <w:sz w:val="32"/>
          <w:szCs w:val="32"/>
          <w:lang w:val="en-US" w:eastAsia="zh" w:bidi="ar"/>
          <w:woUserID w:val="9"/>
        </w:rPr>
        <w:t>庐</w:t>
      </w:r>
      <w:r>
        <w:rPr>
          <w:rFonts w:hint="default" w:ascii="仿宋" w:hAnsi="仿宋" w:eastAsia="仿宋" w:cs="仿宋"/>
          <w:bCs/>
          <w:color w:val="auto"/>
          <w:kern w:val="2"/>
          <w:sz w:val="32"/>
          <w:szCs w:val="32"/>
          <w:lang w:val="en-US" w:eastAsia="zh-CN" w:bidi="ar"/>
          <w:woUserID w:val="10"/>
        </w:rPr>
        <w:t>关工委字〔2021〕3号）明确市直(驻市)单位关工委执行主任、副主任的工作补贴</w:t>
      </w:r>
      <w:r>
        <w:rPr>
          <w:rFonts w:hint="eastAsia" w:ascii="仿宋" w:hAnsi="仿宋" w:eastAsia="仿宋" w:cs="仿宋"/>
          <w:bCs/>
          <w:color w:val="auto"/>
          <w:kern w:val="2"/>
          <w:sz w:val="32"/>
          <w:szCs w:val="32"/>
          <w:lang w:val="en-US" w:eastAsia="zh-CN" w:bidi="ar"/>
          <w:woUserID w:val="10"/>
        </w:rPr>
        <w:t>要求</w:t>
      </w:r>
      <w:r>
        <w:rPr>
          <w:rFonts w:hint="default" w:ascii="仿宋" w:hAnsi="仿宋" w:eastAsia="仿宋" w:cs="仿宋"/>
          <w:bCs/>
          <w:color w:val="auto"/>
          <w:kern w:val="2"/>
          <w:sz w:val="32"/>
          <w:szCs w:val="32"/>
          <w:lang w:val="en-US" w:eastAsia="zh-CN" w:bidi="ar"/>
          <w:woUserID w:val="10"/>
        </w:rPr>
        <w:t>。</w:t>
      </w:r>
    </w:p>
    <w:p w14:paraId="0471F17E">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3</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实施主体</w:t>
      </w:r>
    </w:p>
    <w:p w14:paraId="77FD0CB8">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庐山市教育体育局。</w:t>
      </w:r>
    </w:p>
    <w:p w14:paraId="02C94623">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4</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实施方案</w:t>
      </w:r>
    </w:p>
    <w:p w14:paraId="7588AFE7">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主要有以下几项重点工作：①开展推普周宣传教育活动；②举办中小学生中华经典诵读展示活动；③举行规范汉字书写大赛；④关心下一代工作补助和关爱困境儿童费用。</w:t>
      </w:r>
      <w:r>
        <w:rPr>
          <w:rFonts w:hint="default" w:ascii="仿宋" w:hAnsi="仿宋" w:eastAsia="仿宋" w:cs="Times New Roman"/>
          <w:bCs/>
          <w:color w:val="auto"/>
          <w:kern w:val="2"/>
          <w:sz w:val="32"/>
          <w:szCs w:val="32"/>
          <w:lang w:val="en-US" w:eastAsia="zh-CN" w:bidi="ar"/>
          <w:woUserID w:val="10"/>
        </w:rPr>
        <w:t xml:space="preserve"> </w:t>
      </w:r>
    </w:p>
    <w:p w14:paraId="543F849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5</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实施周期</w:t>
      </w:r>
    </w:p>
    <w:p w14:paraId="7F68614F">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1"/>
        </w:rPr>
      </w:pPr>
      <w:r>
        <w:rPr>
          <w:rFonts w:hint="eastAsia" w:ascii="Adobe 仿宋 Std R" w:hAnsi="Adobe 仿宋 Std R" w:eastAsia="Adobe 仿宋 Std R"/>
          <w:color w:val="auto"/>
          <w:sz w:val="32"/>
          <w:szCs w:val="32"/>
          <w:highlight w:val="none"/>
          <w:lang w:eastAsia="zh"/>
          <w:woUserID w:val="1"/>
        </w:rPr>
        <w:t>2025年1月1日</w:t>
      </w:r>
      <w:r>
        <w:rPr>
          <w:rFonts w:hint="eastAsia" w:ascii="Adobe 仿宋 Std R" w:hAnsi="Adobe 仿宋 Std R" w:eastAsia="Adobe 仿宋 Std R"/>
          <w:color w:val="auto"/>
          <w:sz w:val="32"/>
          <w:szCs w:val="32"/>
          <w:highlight w:val="none"/>
          <w:lang w:val="en-US" w:eastAsia="zh-CN"/>
          <w:woUserID w:val="1"/>
        </w:rPr>
        <w:t>至</w:t>
      </w:r>
      <w:r>
        <w:rPr>
          <w:rFonts w:hint="eastAsia" w:ascii="Adobe 仿宋 Std R" w:hAnsi="Adobe 仿宋 Std R" w:eastAsia="Adobe 仿宋 Std R"/>
          <w:color w:val="auto"/>
          <w:sz w:val="32"/>
          <w:szCs w:val="32"/>
          <w:highlight w:val="none"/>
          <w:lang w:eastAsia="zh"/>
          <w:woUserID w:val="1"/>
        </w:rPr>
        <w:t>2025年12月31日</w:t>
      </w:r>
      <w:r>
        <w:rPr>
          <w:rFonts w:hint="eastAsia" w:ascii="Adobe 仿宋 Std R" w:hAnsi="Adobe 仿宋 Std R" w:eastAsia="Adobe 仿宋 Std R"/>
          <w:color w:val="auto"/>
          <w:sz w:val="32"/>
          <w:szCs w:val="32"/>
          <w:highlight w:val="none"/>
          <w:lang w:eastAsia="zh-CN"/>
          <w:woUserID w:val="1"/>
        </w:rPr>
        <w:t>。</w:t>
      </w:r>
    </w:p>
    <w:p w14:paraId="354A397C">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6</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年度预算安排</w:t>
      </w:r>
    </w:p>
    <w:p w14:paraId="4A65E0AD">
      <w:pPr>
        <w:keepNext w:val="0"/>
        <w:keepLines w:val="0"/>
        <w:widowControl w:val="0"/>
        <w:suppressLineNumbers w:val="0"/>
        <w:spacing w:before="0" w:beforeAutospacing="0" w:after="0" w:afterAutospacing="0" w:line="560" w:lineRule="exact"/>
        <w:ind w:left="0" w:right="0" w:firstLine="640" w:firstLineChars="200"/>
        <w:jc w:val="both"/>
        <w:rPr>
          <w:rFonts w:hint="eastAsia" w:ascii="Adobe 仿宋 Std R" w:hAnsi="Adobe 仿宋 Std R" w:eastAsia="Adobe 仿宋 Std R"/>
          <w:color w:val="auto"/>
          <w:sz w:val="32"/>
          <w:szCs w:val="32"/>
          <w:highlight w:val="none"/>
        </w:rPr>
      </w:pPr>
      <w:r>
        <w:rPr>
          <w:rFonts w:hint="eastAsia" w:ascii="仿宋" w:hAnsi="仿宋" w:eastAsia="仿宋" w:cs="仿宋"/>
          <w:bCs/>
          <w:color w:val="auto"/>
          <w:kern w:val="2"/>
          <w:sz w:val="32"/>
          <w:szCs w:val="32"/>
          <w:lang w:val="en-US" w:eastAsia="zh" w:bidi="ar"/>
          <w:woUserID w:val="10"/>
        </w:rPr>
        <w:t>2.70</w:t>
      </w:r>
      <w:r>
        <w:rPr>
          <w:rFonts w:hint="default" w:ascii="仿宋" w:hAnsi="仿宋" w:eastAsia="仿宋" w:cs="仿宋"/>
          <w:bCs/>
          <w:color w:val="auto"/>
          <w:kern w:val="2"/>
          <w:sz w:val="32"/>
          <w:szCs w:val="32"/>
          <w:lang w:val="en-US" w:eastAsia="zh-CN" w:bidi="ar"/>
          <w:woUserID w:val="10"/>
        </w:rPr>
        <w:t>万元。</w:t>
      </w:r>
    </w:p>
    <w:p w14:paraId="5FF69637">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14、教体局工作经费</w:t>
      </w:r>
    </w:p>
    <w:p w14:paraId="76609BC6">
      <w:pPr>
        <w:ind w:firstLine="642"/>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1）项目概述</w:t>
      </w:r>
    </w:p>
    <w:p w14:paraId="4F71E828">
      <w:pPr>
        <w:ind w:firstLine="642"/>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保障教育体育工作正常运转，用于教体局日常事务、城市创建及指导乡村振兴和各级各类学校教学活动、后勤服务等方面开支。</w:t>
      </w:r>
    </w:p>
    <w:p w14:paraId="4FC28899">
      <w:pPr>
        <w:ind w:firstLine="642"/>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2）立项依据</w:t>
      </w:r>
    </w:p>
    <w:p w14:paraId="42625809">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根据《中华人民共和国教育法》中有关“各级人民政府的教育经费支出，按照事权和财权相统一的原则，在财政预算中单独列项”的相关条款要求。</w:t>
      </w:r>
    </w:p>
    <w:p w14:paraId="1D5368B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 xml:space="preserve">3）实施主体 </w:t>
      </w:r>
    </w:p>
    <w:p w14:paraId="6A5AC85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庐山市教育体育局。</w:t>
      </w:r>
    </w:p>
    <w:p w14:paraId="1A7DBA2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4）实施方案</w:t>
      </w:r>
    </w:p>
    <w:p w14:paraId="2C6A7D98">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在市委、市政府的领导下，按照教育体育相关工作要求及有关财务管理制度，规范使用工作经费。</w:t>
      </w:r>
    </w:p>
    <w:p w14:paraId="49FBA4BD">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5）实施周期</w:t>
      </w:r>
    </w:p>
    <w:p w14:paraId="5CF738FF">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1"/>
        </w:rPr>
      </w:pPr>
      <w:r>
        <w:rPr>
          <w:rFonts w:hint="eastAsia" w:ascii="Adobe 仿宋 Std R" w:hAnsi="Adobe 仿宋 Std R" w:eastAsia="Adobe 仿宋 Std R"/>
          <w:color w:val="auto"/>
          <w:sz w:val="32"/>
          <w:szCs w:val="32"/>
          <w:highlight w:val="none"/>
          <w:lang w:eastAsia="zh"/>
          <w:woUserID w:val="1"/>
        </w:rPr>
        <w:t>2025年1月1日</w:t>
      </w:r>
      <w:r>
        <w:rPr>
          <w:rFonts w:hint="eastAsia" w:ascii="Adobe 仿宋 Std R" w:hAnsi="Adobe 仿宋 Std R" w:eastAsia="Adobe 仿宋 Std R"/>
          <w:color w:val="auto"/>
          <w:sz w:val="32"/>
          <w:szCs w:val="32"/>
          <w:highlight w:val="none"/>
          <w:lang w:val="en-US" w:eastAsia="zh-CN"/>
          <w:woUserID w:val="1"/>
        </w:rPr>
        <w:t>至</w:t>
      </w:r>
      <w:r>
        <w:rPr>
          <w:rFonts w:hint="eastAsia" w:ascii="Adobe 仿宋 Std R" w:hAnsi="Adobe 仿宋 Std R" w:eastAsia="Adobe 仿宋 Std R"/>
          <w:color w:val="auto"/>
          <w:sz w:val="32"/>
          <w:szCs w:val="32"/>
          <w:highlight w:val="none"/>
          <w:lang w:eastAsia="zh"/>
          <w:woUserID w:val="1"/>
        </w:rPr>
        <w:t>2025年12月31日</w:t>
      </w:r>
      <w:r>
        <w:rPr>
          <w:rFonts w:hint="eastAsia" w:ascii="Adobe 仿宋 Std R" w:hAnsi="Adobe 仿宋 Std R" w:eastAsia="Adobe 仿宋 Std R"/>
          <w:color w:val="auto"/>
          <w:sz w:val="32"/>
          <w:szCs w:val="32"/>
          <w:highlight w:val="none"/>
          <w:lang w:eastAsia="zh-CN"/>
          <w:woUserID w:val="1"/>
        </w:rPr>
        <w:t>。</w:t>
      </w:r>
    </w:p>
    <w:p w14:paraId="13FCA163">
      <w:pPr>
        <w:ind w:firstLine="642"/>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6）年度预算安排</w:t>
      </w:r>
    </w:p>
    <w:p w14:paraId="7F754616">
      <w:pPr>
        <w:ind w:firstLine="642"/>
        <w:rPr>
          <w:rFonts w:hint="eastAsia" w:ascii="仿宋" w:hAnsi="仿宋" w:eastAsia="Adobe 仿宋 Std R"/>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1"/>
        </w:rPr>
        <w:t>45万元</w:t>
      </w:r>
      <w:r>
        <w:rPr>
          <w:rFonts w:hint="eastAsia" w:ascii="Adobe 仿宋 Std R" w:hAnsi="Adobe 仿宋 Std R" w:eastAsia="Adobe 仿宋 Std R"/>
          <w:color w:val="auto"/>
          <w:sz w:val="32"/>
          <w:szCs w:val="32"/>
          <w:highlight w:val="none"/>
          <w:lang w:eastAsia="zh-CN"/>
          <w:woUserID w:val="1"/>
        </w:rPr>
        <w:t>。</w:t>
      </w:r>
    </w:p>
    <w:p w14:paraId="4ABAF9D0">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15、非税收入支出</w:t>
      </w:r>
    </w:p>
    <w:p w14:paraId="50EC3CE3">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7A1E453F">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该项目资金属于</w:t>
      </w:r>
      <w:r>
        <w:rPr>
          <w:rFonts w:hint="eastAsia" w:ascii="Adobe 仿宋 Std R" w:hAnsi="Adobe 仿宋 Std R" w:eastAsia="Adobe 仿宋 Std R"/>
          <w:color w:val="auto"/>
          <w:sz w:val="32"/>
          <w:szCs w:val="32"/>
          <w:highlight w:val="none"/>
        </w:rPr>
        <w:t>中高考、学考</w:t>
      </w:r>
      <w:r>
        <w:rPr>
          <w:rFonts w:hint="eastAsia" w:ascii="Adobe 仿宋 Std R" w:hAnsi="Adobe 仿宋 Std R" w:eastAsia="Adobe 仿宋 Std R"/>
          <w:color w:val="auto"/>
          <w:sz w:val="32"/>
          <w:szCs w:val="32"/>
          <w:highlight w:val="none"/>
          <w:lang w:val="en-US" w:eastAsia="zh-CN"/>
        </w:rPr>
        <w:t>上</w:t>
      </w:r>
      <w:r>
        <w:rPr>
          <w:rFonts w:hint="eastAsia" w:ascii="Adobe 仿宋 Std R" w:hAnsi="Adobe 仿宋 Std R" w:eastAsia="Adobe 仿宋 Std R"/>
          <w:color w:val="auto"/>
          <w:sz w:val="32"/>
          <w:szCs w:val="32"/>
          <w:highlight w:val="none"/>
        </w:rPr>
        <w:t>级返还款</w:t>
      </w:r>
      <w:r>
        <w:rPr>
          <w:rFonts w:hint="eastAsia" w:ascii="Adobe 仿宋 Std R" w:hAnsi="Adobe 仿宋 Std R" w:eastAsia="Adobe 仿宋 Std R"/>
          <w:color w:val="auto"/>
          <w:sz w:val="32"/>
          <w:szCs w:val="32"/>
          <w:highlight w:val="none"/>
          <w:lang w:eastAsia="zh-CN"/>
        </w:rPr>
        <w:t>，</w:t>
      </w:r>
      <w:r>
        <w:rPr>
          <w:rFonts w:hint="eastAsia" w:ascii="Adobe 仿宋 Std R" w:hAnsi="Adobe 仿宋 Std R" w:eastAsia="Adobe 仿宋 Std R"/>
          <w:color w:val="auto"/>
          <w:sz w:val="32"/>
          <w:szCs w:val="32"/>
          <w:highlight w:val="none"/>
          <w:lang w:val="en-US" w:eastAsia="zh-CN"/>
        </w:rPr>
        <w:t>用于</w:t>
      </w:r>
      <w:r>
        <w:rPr>
          <w:rFonts w:hint="eastAsia" w:ascii="Adobe 仿宋 Std R" w:hAnsi="Adobe 仿宋 Std R" w:eastAsia="Adobe 仿宋 Std R"/>
          <w:color w:val="auto"/>
          <w:sz w:val="32"/>
          <w:szCs w:val="32"/>
          <w:highlight w:val="none"/>
          <w:lang w:eastAsia="zh"/>
          <w:woUserID w:val="1"/>
        </w:rPr>
        <w:t>保障</w:t>
      </w:r>
      <w:r>
        <w:rPr>
          <w:rFonts w:hint="eastAsia" w:ascii="Adobe 仿宋 Std R" w:hAnsi="Adobe 仿宋 Std R" w:eastAsia="Adobe 仿宋 Std R"/>
          <w:color w:val="auto"/>
          <w:sz w:val="32"/>
          <w:szCs w:val="32"/>
          <w:highlight w:val="none"/>
          <w:lang w:val="en-US" w:eastAsia="zh-CN"/>
          <w:woUserID w:val="1"/>
        </w:rPr>
        <w:t>中高考、学考等教育考试</w:t>
      </w:r>
      <w:r>
        <w:rPr>
          <w:rFonts w:hint="eastAsia" w:ascii="Adobe 仿宋 Std R" w:hAnsi="Adobe 仿宋 Std R" w:eastAsia="Adobe 仿宋 Std R"/>
          <w:color w:val="auto"/>
          <w:sz w:val="32"/>
          <w:szCs w:val="32"/>
          <w:highlight w:val="none"/>
          <w:lang w:eastAsia="zh"/>
          <w:woUserID w:val="1"/>
        </w:rPr>
        <w:t>工作</w:t>
      </w:r>
      <w:r>
        <w:rPr>
          <w:rFonts w:hint="eastAsia" w:ascii="Adobe 仿宋 Std R" w:hAnsi="Adobe 仿宋 Std R" w:eastAsia="Adobe 仿宋 Std R"/>
          <w:color w:val="auto"/>
          <w:sz w:val="32"/>
          <w:szCs w:val="32"/>
          <w:highlight w:val="none"/>
          <w:lang w:val="en-US" w:eastAsia="zh-CN"/>
          <w:woUserID w:val="1"/>
        </w:rPr>
        <w:t>顺利开展</w:t>
      </w:r>
      <w:r>
        <w:rPr>
          <w:rFonts w:hint="eastAsia" w:ascii="Adobe 仿宋 Std R" w:hAnsi="Adobe 仿宋 Std R" w:eastAsia="Adobe 仿宋 Std R"/>
          <w:color w:val="auto"/>
          <w:sz w:val="32"/>
          <w:szCs w:val="32"/>
          <w:highlight w:val="none"/>
          <w:lang w:eastAsia="zh"/>
          <w:woUserID w:val="1"/>
        </w:rPr>
        <w:t>。</w:t>
      </w:r>
    </w:p>
    <w:p w14:paraId="274A8506">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2）立项依据</w:t>
      </w:r>
    </w:p>
    <w:p w14:paraId="38854544">
      <w:pPr>
        <w:ind w:firstLine="642"/>
        <w:rPr>
          <w:rFonts w:hint="default" w:ascii="Adobe 仿宋 Std R" w:hAnsi="Adobe 仿宋 Std R" w:eastAsia="Adobe 仿宋 Std R"/>
          <w:color w:val="auto"/>
          <w:sz w:val="32"/>
          <w:szCs w:val="32"/>
          <w:highlight w:val="none"/>
          <w:lang w:val="en-US" w:eastAsia="zh-CN"/>
        </w:rPr>
      </w:pPr>
      <w:r>
        <w:rPr>
          <w:rFonts w:hint="eastAsia" w:ascii="Adobe 仿宋 Std R" w:hAnsi="Adobe 仿宋 Std R" w:eastAsia="Adobe 仿宋 Std R"/>
          <w:color w:val="auto"/>
          <w:sz w:val="32"/>
          <w:szCs w:val="32"/>
          <w:highlight w:val="none"/>
          <w:lang w:val="en-US" w:eastAsia="zh-CN"/>
        </w:rPr>
        <w:t>根据教育体育局</w:t>
      </w:r>
      <w:r>
        <w:rPr>
          <w:rFonts w:hint="eastAsia" w:ascii="Adobe 仿宋 Std R" w:hAnsi="Adobe 仿宋 Std R" w:eastAsia="Adobe 仿宋 Std R"/>
          <w:color w:val="auto"/>
          <w:sz w:val="32"/>
          <w:szCs w:val="32"/>
          <w:highlight w:val="none"/>
        </w:rPr>
        <w:t>中高考、学考</w:t>
      </w:r>
      <w:r>
        <w:rPr>
          <w:rFonts w:hint="eastAsia" w:ascii="Adobe 仿宋 Std R" w:hAnsi="Adobe 仿宋 Std R" w:eastAsia="Adobe 仿宋 Std R"/>
          <w:color w:val="auto"/>
          <w:sz w:val="32"/>
          <w:szCs w:val="32"/>
          <w:highlight w:val="none"/>
          <w:lang w:val="en-US" w:eastAsia="zh-CN"/>
        </w:rPr>
        <w:t>等教育考试工作实际需求。</w:t>
      </w:r>
    </w:p>
    <w:p w14:paraId="513D7246">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2D4F00B0">
      <w:pPr>
        <w:ind w:firstLine="642"/>
        <w:rPr>
          <w:rFonts w:hint="default" w:ascii="Adobe 仿宋 Std R" w:hAnsi="Adobe 仿宋 Std R" w:eastAsia="Adobe 仿宋 Std R"/>
          <w:color w:val="auto"/>
          <w:sz w:val="32"/>
          <w:szCs w:val="32"/>
          <w:highlight w:val="none"/>
          <w:lang w:val="en-US" w:eastAsia="zh-CN"/>
        </w:rPr>
      </w:pPr>
      <w:r>
        <w:rPr>
          <w:rFonts w:hint="eastAsia" w:ascii="Adobe 仿宋 Std R" w:hAnsi="Adobe 仿宋 Std R" w:eastAsia="Adobe 仿宋 Std R"/>
          <w:color w:val="auto"/>
          <w:sz w:val="32"/>
          <w:szCs w:val="32"/>
          <w:highlight w:val="none"/>
          <w:lang w:val="en-US" w:eastAsia="zh-CN"/>
        </w:rPr>
        <w:t>庐山市教育体育局。</w:t>
      </w:r>
    </w:p>
    <w:p w14:paraId="7FBA380F">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4）实施方案</w:t>
      </w:r>
    </w:p>
    <w:p w14:paraId="242E1069">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rPr>
      </w:pPr>
      <w:r>
        <w:rPr>
          <w:rFonts w:hint="eastAsia" w:ascii="Adobe 仿宋 Std R" w:hAnsi="Adobe 仿宋 Std R" w:eastAsia="Adobe 仿宋 Std R"/>
          <w:color w:val="auto"/>
          <w:sz w:val="32"/>
          <w:szCs w:val="32"/>
          <w:highlight w:val="none"/>
          <w:lang w:eastAsia="zh"/>
          <w:woUserID w:val="1"/>
        </w:rPr>
        <w:t>在市委、市政府的领导下，按照相关</w:t>
      </w:r>
      <w:r>
        <w:rPr>
          <w:rFonts w:hint="eastAsia" w:ascii="Adobe 仿宋 Std R" w:hAnsi="Adobe 仿宋 Std R" w:eastAsia="Adobe 仿宋 Std R"/>
          <w:color w:val="auto"/>
          <w:sz w:val="32"/>
          <w:szCs w:val="32"/>
          <w:highlight w:val="none"/>
          <w:lang w:val="en-US" w:eastAsia="zh-CN"/>
          <w:woUserID w:val="1"/>
        </w:rPr>
        <w:t>考试工作开展</w:t>
      </w:r>
      <w:r>
        <w:rPr>
          <w:rFonts w:hint="eastAsia" w:ascii="Adobe 仿宋 Std R" w:hAnsi="Adobe 仿宋 Std R" w:eastAsia="Adobe 仿宋 Std R"/>
          <w:color w:val="auto"/>
          <w:sz w:val="32"/>
          <w:szCs w:val="32"/>
          <w:highlight w:val="none"/>
          <w:lang w:eastAsia="zh"/>
          <w:woUserID w:val="1"/>
        </w:rPr>
        <w:t>要求及有关财务管理制度，规范使用工作经费。用于</w:t>
      </w:r>
      <w:r>
        <w:rPr>
          <w:rFonts w:hint="eastAsia" w:ascii="Adobe 仿宋 Std R" w:hAnsi="Adobe 仿宋 Std R" w:eastAsia="Adobe 仿宋 Std R"/>
          <w:color w:val="auto"/>
          <w:sz w:val="32"/>
          <w:szCs w:val="32"/>
          <w:highlight w:val="none"/>
          <w:lang w:val="en-US" w:eastAsia="zh-CN"/>
          <w:woUserID w:val="1"/>
        </w:rPr>
        <w:t>中</w:t>
      </w:r>
      <w:r>
        <w:rPr>
          <w:rFonts w:hint="eastAsia" w:ascii="Adobe 仿宋 Std R" w:hAnsi="Adobe 仿宋 Std R" w:eastAsia="Adobe 仿宋 Std R"/>
          <w:color w:val="auto"/>
          <w:sz w:val="32"/>
          <w:szCs w:val="32"/>
          <w:highlight w:val="none"/>
          <w:lang w:eastAsia="zh"/>
          <w:woUserID w:val="1"/>
        </w:rPr>
        <w:t>高考、学考等考试工作开展经费，租赁酒店费、考官食宿费、考官考务人员补助等</w:t>
      </w:r>
      <w:r>
        <w:rPr>
          <w:rFonts w:hint="eastAsia" w:ascii="Adobe 仿宋 Std R" w:hAnsi="Adobe 仿宋 Std R" w:eastAsia="Adobe 仿宋 Std R"/>
          <w:color w:val="auto"/>
          <w:sz w:val="32"/>
          <w:szCs w:val="32"/>
          <w:highlight w:val="none"/>
          <w:lang w:val="en-US" w:eastAsia="zh-CN"/>
          <w:woUserID w:val="1"/>
        </w:rPr>
        <w:t>开支</w:t>
      </w:r>
      <w:r>
        <w:rPr>
          <w:rFonts w:hint="eastAsia" w:ascii="Adobe 仿宋 Std R" w:hAnsi="Adobe 仿宋 Std R" w:eastAsia="Adobe 仿宋 Std R"/>
          <w:color w:val="auto"/>
          <w:sz w:val="32"/>
          <w:szCs w:val="32"/>
          <w:highlight w:val="none"/>
          <w:lang w:eastAsia="zh-CN"/>
          <w:woUserID w:val="1"/>
        </w:rPr>
        <w:t>。</w:t>
      </w:r>
    </w:p>
    <w:p w14:paraId="005F9170">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5）</w:t>
      </w:r>
      <w:r>
        <w:rPr>
          <w:rFonts w:hint="eastAsia" w:ascii="Adobe 仿宋 Std R" w:hAnsi="Adobe 仿宋 Std R" w:eastAsia="Adobe 仿宋 Std R"/>
          <w:color w:val="auto"/>
          <w:sz w:val="32"/>
          <w:szCs w:val="32"/>
          <w:highlight w:val="none"/>
        </w:rPr>
        <w:t>实施周期</w:t>
      </w:r>
    </w:p>
    <w:p w14:paraId="3FB894EB">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rPr>
      </w:pPr>
      <w:r>
        <w:rPr>
          <w:rFonts w:hint="eastAsia" w:ascii="Adobe 仿宋 Std R" w:hAnsi="Adobe 仿宋 Std R" w:eastAsia="Adobe 仿宋 Std R"/>
          <w:color w:val="auto"/>
          <w:sz w:val="32"/>
          <w:szCs w:val="32"/>
          <w:highlight w:val="none"/>
          <w:lang w:eastAsia="zh"/>
          <w:woUserID w:val="1"/>
        </w:rPr>
        <w:t>2025年1月1日</w:t>
      </w:r>
      <w:r>
        <w:rPr>
          <w:rFonts w:hint="eastAsia" w:ascii="Adobe 仿宋 Std R" w:hAnsi="Adobe 仿宋 Std R" w:eastAsia="Adobe 仿宋 Std R"/>
          <w:color w:val="auto"/>
          <w:sz w:val="32"/>
          <w:szCs w:val="32"/>
          <w:highlight w:val="none"/>
          <w:lang w:val="en-US" w:eastAsia="zh-CN"/>
          <w:woUserID w:val="1"/>
        </w:rPr>
        <w:t>至</w:t>
      </w:r>
      <w:r>
        <w:rPr>
          <w:rFonts w:hint="eastAsia" w:ascii="Adobe 仿宋 Std R" w:hAnsi="Adobe 仿宋 Std R" w:eastAsia="Adobe 仿宋 Std R"/>
          <w:color w:val="auto"/>
          <w:sz w:val="32"/>
          <w:szCs w:val="32"/>
          <w:highlight w:val="none"/>
          <w:lang w:eastAsia="zh"/>
          <w:woUserID w:val="1"/>
        </w:rPr>
        <w:t>2025年12月31日</w:t>
      </w:r>
      <w:r>
        <w:rPr>
          <w:rFonts w:hint="eastAsia" w:ascii="Adobe 仿宋 Std R" w:hAnsi="Adobe 仿宋 Std R" w:eastAsia="Adobe 仿宋 Std R"/>
          <w:color w:val="auto"/>
          <w:sz w:val="32"/>
          <w:szCs w:val="32"/>
          <w:highlight w:val="none"/>
          <w:lang w:eastAsia="zh-CN"/>
          <w:woUserID w:val="1"/>
        </w:rPr>
        <w:t>。</w:t>
      </w:r>
    </w:p>
    <w:p w14:paraId="006F8D17">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6）</w:t>
      </w:r>
      <w:r>
        <w:rPr>
          <w:rFonts w:hint="eastAsia" w:ascii="Adobe 仿宋 Std R" w:hAnsi="Adobe 仿宋 Std R" w:eastAsia="Adobe 仿宋 Std R"/>
          <w:color w:val="auto"/>
          <w:sz w:val="32"/>
          <w:szCs w:val="32"/>
          <w:highlight w:val="none"/>
        </w:rPr>
        <w:t>年度预算安排</w:t>
      </w:r>
    </w:p>
    <w:p w14:paraId="3CB114A7">
      <w:pPr>
        <w:numPr>
          <w:ilvl w:val="0"/>
          <w:numId w:val="0"/>
        </w:numPr>
        <w:ind w:firstLine="640" w:firstLineChars="200"/>
        <w:rPr>
          <w:rFonts w:hint="default" w:ascii="Adobe 仿宋 Std R" w:hAnsi="Adobe 仿宋 Std R" w:eastAsia="Adobe 仿宋 Std R"/>
          <w:color w:val="auto"/>
          <w:sz w:val="32"/>
          <w:szCs w:val="32"/>
          <w:highlight w:val="none"/>
          <w:lang w:val="en-US" w:eastAsia="zh-CN"/>
        </w:rPr>
      </w:pPr>
      <w:r>
        <w:rPr>
          <w:rFonts w:hint="eastAsia" w:ascii="Adobe 仿宋 Std R" w:hAnsi="Adobe 仿宋 Std R" w:eastAsia="Adobe 仿宋 Std R"/>
          <w:color w:val="auto"/>
          <w:sz w:val="32"/>
          <w:szCs w:val="32"/>
          <w:highlight w:val="none"/>
          <w:lang w:val="en-US" w:eastAsia="zh-CN"/>
        </w:rPr>
        <w:t>61万元。</w:t>
      </w:r>
    </w:p>
    <w:p w14:paraId="42055D14">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16、学前教育幼儿资助-基本民生保障需求</w:t>
      </w:r>
    </w:p>
    <w:p w14:paraId="3B5F104A">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249D648F">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完善资助政策体系，资助家庭经济困难幼儿。</w:t>
      </w:r>
    </w:p>
    <w:p w14:paraId="3DF23A0D">
      <w:pPr>
        <w:numPr>
          <w:ilvl w:val="0"/>
          <w:numId w:val="2"/>
        </w:numPr>
        <w:ind w:left="630" w:leftChars="300" w:firstLine="0"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立项依据</w:t>
      </w:r>
    </w:p>
    <w:p w14:paraId="1EA79D4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《江西省学前教育资助专项资金管理暂行办法》。</w:t>
      </w:r>
    </w:p>
    <w:p w14:paraId="77BF18AF">
      <w:pPr>
        <w:numPr>
          <w:ilvl w:val="0"/>
          <w:numId w:val="2"/>
        </w:numPr>
        <w:ind w:left="630" w:leftChars="300" w:firstLine="0"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实施主体</w:t>
      </w:r>
    </w:p>
    <w:p w14:paraId="0434F4D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7940710A">
      <w:pPr>
        <w:numPr>
          <w:ilvl w:val="0"/>
          <w:numId w:val="2"/>
        </w:numPr>
        <w:ind w:left="687" w:leftChars="327" w:firstLine="0"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实施方案</w:t>
      </w:r>
    </w:p>
    <w:p w14:paraId="7DAA2BB1">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每年秋季学期开学后，</w:t>
      </w:r>
      <w:r>
        <w:rPr>
          <w:rFonts w:hint="eastAsia" w:ascii="仿宋" w:hAnsi="仿宋" w:eastAsia="仿宋" w:cs="仿宋"/>
          <w:color w:val="auto"/>
          <w:kern w:val="2"/>
          <w:sz w:val="32"/>
          <w:szCs w:val="32"/>
          <w:lang w:val="en-US" w:eastAsia="zh" w:bidi="ar"/>
          <w:woUserID w:val="3"/>
        </w:rPr>
        <w:t>幼儿园向全体家长宣传国家资助政策，</w:t>
      </w:r>
      <w:r>
        <w:rPr>
          <w:rFonts w:hint="default" w:ascii="仿宋" w:hAnsi="仿宋" w:eastAsia="仿宋" w:cs="仿宋"/>
          <w:color w:val="auto"/>
          <w:kern w:val="2"/>
          <w:sz w:val="32"/>
          <w:szCs w:val="32"/>
          <w:lang w:val="en-US" w:eastAsia="zh-CN" w:bidi="ar"/>
          <w:woUserID w:val="3"/>
        </w:rPr>
        <w:t>组织</w:t>
      </w:r>
      <w:r>
        <w:rPr>
          <w:rFonts w:hint="eastAsia" w:ascii="仿宋" w:hAnsi="仿宋" w:eastAsia="仿宋" w:cs="仿宋"/>
          <w:color w:val="auto"/>
          <w:kern w:val="2"/>
          <w:sz w:val="32"/>
          <w:szCs w:val="32"/>
          <w:lang w:val="en-US" w:eastAsia="zh" w:bidi="ar"/>
          <w:woUserID w:val="3"/>
        </w:rPr>
        <w:t>符合条件的家庭</w:t>
      </w:r>
      <w:r>
        <w:rPr>
          <w:rFonts w:hint="default" w:ascii="仿宋" w:hAnsi="仿宋" w:eastAsia="仿宋" w:cs="仿宋"/>
          <w:color w:val="auto"/>
          <w:kern w:val="2"/>
          <w:sz w:val="32"/>
          <w:szCs w:val="32"/>
          <w:lang w:val="en-US" w:eastAsia="zh-CN" w:bidi="ar"/>
          <w:woUserID w:val="3"/>
        </w:rPr>
        <w:t>提出申请，填写《江西省</w:t>
      </w:r>
      <w:r>
        <w:rPr>
          <w:rFonts w:hint="eastAsia" w:ascii="仿宋" w:hAnsi="仿宋" w:eastAsia="仿宋" w:cs="仿宋"/>
          <w:color w:val="auto"/>
          <w:kern w:val="2"/>
          <w:sz w:val="32"/>
          <w:szCs w:val="32"/>
          <w:lang w:val="en-US" w:eastAsia="zh" w:bidi="ar"/>
          <w:woUserID w:val="3"/>
        </w:rPr>
        <w:t>学前</w:t>
      </w:r>
      <w:r>
        <w:rPr>
          <w:rFonts w:hint="default" w:ascii="仿宋" w:hAnsi="仿宋" w:eastAsia="仿宋" w:cs="仿宋"/>
          <w:color w:val="auto"/>
          <w:kern w:val="2"/>
          <w:sz w:val="32"/>
          <w:szCs w:val="32"/>
          <w:lang w:val="en-US" w:eastAsia="zh-CN" w:bidi="ar"/>
          <w:woUserID w:val="3"/>
        </w:rPr>
        <w:t>教育</w:t>
      </w:r>
      <w:r>
        <w:rPr>
          <w:rFonts w:hint="eastAsia" w:ascii="仿宋" w:hAnsi="仿宋" w:eastAsia="仿宋" w:cs="仿宋"/>
          <w:color w:val="auto"/>
          <w:kern w:val="2"/>
          <w:sz w:val="32"/>
          <w:szCs w:val="32"/>
          <w:lang w:val="en-US" w:eastAsia="zh" w:bidi="ar"/>
          <w:woUserID w:val="3"/>
        </w:rPr>
        <w:t>资助</w:t>
      </w:r>
      <w:r>
        <w:rPr>
          <w:rFonts w:hint="default" w:ascii="仿宋" w:hAnsi="仿宋" w:eastAsia="仿宋" w:cs="仿宋"/>
          <w:color w:val="auto"/>
          <w:kern w:val="2"/>
          <w:sz w:val="32"/>
          <w:szCs w:val="32"/>
          <w:lang w:val="en-US" w:eastAsia="zh-CN" w:bidi="ar"/>
          <w:woUserID w:val="3"/>
        </w:rPr>
        <w:t>申请表》，将《申请表》及相关佐证材料提交</w:t>
      </w:r>
      <w:r>
        <w:rPr>
          <w:rFonts w:hint="eastAsia" w:ascii="仿宋" w:hAnsi="仿宋" w:eastAsia="仿宋" w:cs="仿宋"/>
          <w:color w:val="auto"/>
          <w:kern w:val="2"/>
          <w:sz w:val="32"/>
          <w:szCs w:val="32"/>
          <w:lang w:val="en-US" w:eastAsia="zh" w:bidi="ar"/>
          <w:woUserID w:val="3"/>
        </w:rPr>
        <w:t>幼儿园</w:t>
      </w:r>
      <w:r>
        <w:rPr>
          <w:rFonts w:hint="default" w:ascii="仿宋" w:hAnsi="仿宋" w:eastAsia="仿宋" w:cs="仿宋"/>
          <w:color w:val="auto"/>
          <w:kern w:val="2"/>
          <w:sz w:val="32"/>
          <w:szCs w:val="32"/>
          <w:lang w:val="en-US" w:eastAsia="zh-CN" w:bidi="ar"/>
          <w:woUserID w:val="3"/>
        </w:rPr>
        <w:t>。佐证材料指：①户籍所在地民政、退役军人事务、残联等部门出具的特困人员救助供养证、城乡低保证、烈士证、残疾证等有效证件之一的复印件，无有效证件需填写《江西省家庭经济困难学生认定表》；②学生本人和监护人身份证（或户口本）复印件；③学生社保卡复印件。庐山市脱贫户和防返贫监测对象家庭学生无需提交证明材料，学校根据乡村振兴局和教体局共同核定的名单给予资助，非庐山市户籍脱贫户需提供相关证明材料。</w:t>
      </w:r>
    </w:p>
    <w:p w14:paraId="512C8A63">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eastAsia" w:ascii="仿宋" w:hAnsi="仿宋" w:eastAsia="仿宋" w:cs="仿宋"/>
          <w:color w:val="auto"/>
          <w:kern w:val="2"/>
          <w:sz w:val="32"/>
          <w:szCs w:val="32"/>
          <w:lang w:val="en-US" w:eastAsia="zh" w:bidi="ar"/>
          <w:woUserID w:val="3"/>
        </w:rPr>
        <w:t>幼儿园</w:t>
      </w:r>
      <w:r>
        <w:rPr>
          <w:rFonts w:hint="default" w:ascii="仿宋" w:hAnsi="仿宋" w:eastAsia="仿宋" w:cs="仿宋"/>
          <w:color w:val="auto"/>
          <w:kern w:val="2"/>
          <w:sz w:val="32"/>
          <w:szCs w:val="32"/>
          <w:lang w:val="en-US" w:eastAsia="zh-CN" w:bidi="ar"/>
          <w:woUserID w:val="3"/>
        </w:rPr>
        <w:t>评审小组依据</w:t>
      </w:r>
      <w:r>
        <w:rPr>
          <w:rFonts w:hint="eastAsia" w:ascii="仿宋" w:hAnsi="仿宋" w:eastAsia="仿宋" w:cs="仿宋"/>
          <w:color w:val="auto"/>
          <w:kern w:val="2"/>
          <w:sz w:val="32"/>
          <w:szCs w:val="32"/>
          <w:lang w:val="en-US" w:eastAsia="zh" w:bidi="ar"/>
          <w:woUserID w:val="3"/>
        </w:rPr>
        <w:t>幼儿</w:t>
      </w:r>
      <w:r>
        <w:rPr>
          <w:rFonts w:hint="default" w:ascii="仿宋" w:hAnsi="仿宋" w:eastAsia="仿宋" w:cs="仿宋"/>
          <w:color w:val="auto"/>
          <w:kern w:val="2"/>
          <w:sz w:val="32"/>
          <w:szCs w:val="32"/>
          <w:lang w:val="en-US" w:eastAsia="zh-CN" w:bidi="ar"/>
          <w:woUserID w:val="3"/>
        </w:rPr>
        <w:t>家庭经济困难情况进行评审，评审通过的</w:t>
      </w:r>
      <w:r>
        <w:rPr>
          <w:rFonts w:hint="eastAsia" w:ascii="仿宋" w:hAnsi="仿宋" w:eastAsia="仿宋" w:cs="仿宋"/>
          <w:color w:val="auto"/>
          <w:kern w:val="2"/>
          <w:sz w:val="32"/>
          <w:szCs w:val="32"/>
          <w:lang w:val="en-US" w:eastAsia="zh" w:bidi="ar"/>
          <w:woUserID w:val="3"/>
        </w:rPr>
        <w:t>幼儿</w:t>
      </w:r>
      <w:r>
        <w:rPr>
          <w:rFonts w:hint="default" w:ascii="仿宋" w:hAnsi="仿宋" w:eastAsia="仿宋" w:cs="仿宋"/>
          <w:color w:val="auto"/>
          <w:kern w:val="2"/>
          <w:sz w:val="32"/>
          <w:szCs w:val="32"/>
          <w:lang w:val="en-US" w:eastAsia="zh-CN" w:bidi="ar"/>
          <w:woUserID w:val="3"/>
        </w:rPr>
        <w:t>信息在</w:t>
      </w:r>
      <w:r>
        <w:rPr>
          <w:rFonts w:hint="eastAsia" w:ascii="仿宋" w:hAnsi="仿宋" w:eastAsia="仿宋" w:cs="仿宋"/>
          <w:color w:val="auto"/>
          <w:kern w:val="2"/>
          <w:sz w:val="32"/>
          <w:szCs w:val="32"/>
          <w:lang w:val="en-US" w:eastAsia="zh" w:bidi="ar"/>
          <w:woUserID w:val="3"/>
        </w:rPr>
        <w:t>园</w:t>
      </w:r>
      <w:r>
        <w:rPr>
          <w:rFonts w:hint="default" w:ascii="仿宋" w:hAnsi="仿宋" w:eastAsia="仿宋" w:cs="仿宋"/>
          <w:color w:val="auto"/>
          <w:kern w:val="2"/>
          <w:sz w:val="32"/>
          <w:szCs w:val="32"/>
          <w:lang w:val="en-US" w:eastAsia="zh-CN" w:bidi="ar"/>
          <w:woUserID w:val="3"/>
        </w:rPr>
        <w:t>内进行公示，公示期不少于 5个工作日。经公示无异议后报庐山市教育主管部门审定。</w:t>
      </w:r>
    </w:p>
    <w:p w14:paraId="574078DA">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学年评定一次，分春、秋两个学期发放。每学期结束前，教体局会同财政局将补助金通过江西省惠民惠农财政补贴资金社会保障“一卡通”发放监管平台发至受助学生社保卡中。学生收到补助金后将收到补助金凭证交学校存档。</w:t>
      </w:r>
    </w:p>
    <w:p w14:paraId="611A8F1B">
      <w:pPr>
        <w:numPr>
          <w:ilvl w:val="0"/>
          <w:numId w:val="2"/>
        </w:numPr>
        <w:ind w:left="630" w:leftChars="300" w:firstLine="0"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实施周期</w:t>
      </w:r>
    </w:p>
    <w:p w14:paraId="40D4DFD5">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w:t>
      </w:r>
      <w:r>
        <w:rPr>
          <w:rFonts w:hint="eastAsia" w:ascii="Adobe 仿宋 Std R" w:hAnsi="Adobe 仿宋 Std R" w:eastAsia="Adobe 仿宋 Std R"/>
          <w:color w:val="auto"/>
          <w:sz w:val="32"/>
          <w:szCs w:val="32"/>
          <w:highlight w:val="none"/>
          <w:lang w:val="en-US" w:eastAsia="zh-CN"/>
          <w:woUserID w:val="3"/>
        </w:rPr>
        <w:t>1日</w:t>
      </w:r>
      <w:r>
        <w:rPr>
          <w:rFonts w:hint="eastAsia" w:ascii="Adobe 仿宋 Std R" w:hAnsi="Adobe 仿宋 Std R" w:eastAsia="Adobe 仿宋 Std R"/>
          <w:color w:val="auto"/>
          <w:sz w:val="32"/>
          <w:szCs w:val="32"/>
          <w:highlight w:val="none"/>
          <w:lang w:eastAsia="zh"/>
          <w:woUserID w:val="3"/>
        </w:rPr>
        <w:t>至2025年12月</w:t>
      </w:r>
      <w:r>
        <w:rPr>
          <w:rFonts w:hint="eastAsia" w:ascii="Adobe 仿宋 Std R" w:hAnsi="Adobe 仿宋 Std R" w:eastAsia="Adobe 仿宋 Std R"/>
          <w:color w:val="auto"/>
          <w:sz w:val="32"/>
          <w:szCs w:val="32"/>
          <w:highlight w:val="none"/>
          <w:lang w:val="en-US" w:eastAsia="zh-CN"/>
          <w:woUserID w:val="3"/>
        </w:rPr>
        <w:t>31日</w:t>
      </w:r>
      <w:r>
        <w:rPr>
          <w:rFonts w:hint="eastAsia" w:ascii="Adobe 仿宋 Std R" w:hAnsi="Adobe 仿宋 Std R" w:eastAsia="Adobe 仿宋 Std R"/>
          <w:color w:val="auto"/>
          <w:sz w:val="32"/>
          <w:szCs w:val="32"/>
          <w:highlight w:val="none"/>
          <w:lang w:eastAsia="zh-CN"/>
          <w:woUserID w:val="3"/>
        </w:rPr>
        <w:t>。</w:t>
      </w:r>
    </w:p>
    <w:p w14:paraId="6615906C">
      <w:pPr>
        <w:ind w:firstLine="642"/>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32AE82FF">
      <w:pPr>
        <w:rPr>
          <w:rFonts w:hint="eastAsia" w:ascii="仿宋" w:hAnsi="仿宋" w:eastAsia="仿宋"/>
          <w:color w:val="auto"/>
          <w:sz w:val="32"/>
          <w:szCs w:val="32"/>
          <w:lang w:val="en-US" w:eastAsia="zh-CN"/>
          <w:woUserID w:val="3"/>
        </w:rPr>
      </w:pPr>
      <w:r>
        <w:rPr>
          <w:rFonts w:hint="eastAsia" w:ascii="仿宋" w:hAnsi="仿宋" w:eastAsia="仿宋"/>
          <w:color w:val="auto"/>
          <w:sz w:val="32"/>
          <w:szCs w:val="32"/>
          <w:lang w:val="en-US" w:eastAsia="zh"/>
          <w:woUserID w:val="3"/>
        </w:rPr>
        <w:t xml:space="preserve">    7.02万元</w:t>
      </w:r>
      <w:r>
        <w:rPr>
          <w:rFonts w:hint="eastAsia" w:ascii="仿宋" w:hAnsi="仿宋" w:eastAsia="仿宋"/>
          <w:color w:val="auto"/>
          <w:sz w:val="32"/>
          <w:szCs w:val="32"/>
          <w:lang w:val="en-US" w:eastAsia="zh-CN"/>
          <w:woUserID w:val="3"/>
        </w:rPr>
        <w:t>。</w:t>
      </w:r>
    </w:p>
    <w:p w14:paraId="295A1AB9">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17、家庭经济困难学生生活补助(小学)-基本民生保障需求</w:t>
      </w:r>
    </w:p>
    <w:p w14:paraId="7E084119">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59265992">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完善资助政策体系，资助家庭经济困难学生。</w:t>
      </w:r>
    </w:p>
    <w:p w14:paraId="76BD6FA9">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0ABBB32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《江西省义务教育阶段家庭经济困难学生生活补助管理办法》。</w:t>
      </w:r>
    </w:p>
    <w:p w14:paraId="34B31FC9">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68B14E0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6ACA474A">
      <w:pPr>
        <w:numPr>
          <w:ilvl w:val="0"/>
          <w:numId w:val="0"/>
        </w:numPr>
        <w:ind w:left="0" w:leftChars="0" w:firstLine="640" w:firstLineChars="200"/>
        <w:jc w:val="both"/>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3393A25E">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年秋季学期开学后，学校组织学生提出生活补助申请，填写《江西省义务教育阶段家庭经济困难学生生活补助申请表》（以下简称《申请表》），将《申请表》及相关佐证材料提交学校。佐证材料指：①户籍所在地民政、退役军人事务、残联等部门出具的特困人员救助供养证、城乡低保证、烈士证、残疾证等有效证件之一的复印件，无有效证件需填写《江西省家庭经济困难学生认定表》；②学生本人和监护人身份证（或户口本）复印件；③学生社保卡复印件。庐山市脱贫户和防返贫监测对象家庭学生无需提交证明材料，学校根据乡村振兴局和教体局共同核定的名单给予资助，非庐山市户籍脱贫户需提供相关证明材料。</w:t>
      </w:r>
    </w:p>
    <w:p w14:paraId="6D4972F5">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学校评审小组依据学生家庭经济困难情况进行评审，评审通过的学生信息在学校内进行公示，公示期不少于 5个工作日。经公示无异议后报庐山市教育主管部门审定。</w:t>
      </w:r>
    </w:p>
    <w:p w14:paraId="059B89A7">
      <w:pPr>
        <w:keepNext w:val="0"/>
        <w:keepLines w:val="0"/>
        <w:widowControl w:val="0"/>
        <w:suppressLineNumbers w:val="0"/>
        <w:spacing w:before="0" w:beforeAutospacing="0" w:after="0" w:afterAutospacing="0"/>
        <w:ind w:left="0" w:leftChars="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学年评定一次，分春、秋两个学期发放。每学期结束前，教体局会同财政局将补助金通过江西省惠民惠农财政补贴资金社会保障“一卡通”发放监管平台发至受助学生社保卡中。学生收到补助金后将收到补助金凭证交学校存档。</w:t>
      </w:r>
    </w:p>
    <w:p w14:paraId="4CF226F5">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1CE1B1A7">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17E9CAE2">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val="en-US" w:eastAsia="zh-CN"/>
          <w:woUserID w:val="3"/>
        </w:rPr>
        <w:t>6）</w:t>
      </w:r>
      <w:r>
        <w:rPr>
          <w:rFonts w:hint="eastAsia" w:ascii="Adobe 仿宋 Std R" w:hAnsi="Adobe 仿宋 Std R" w:eastAsia="Adobe 仿宋 Std R"/>
          <w:color w:val="auto"/>
          <w:sz w:val="32"/>
          <w:szCs w:val="32"/>
          <w:highlight w:val="none"/>
          <w:woUserID w:val="3"/>
        </w:rPr>
        <w:t>年度预算安排</w:t>
      </w:r>
    </w:p>
    <w:p w14:paraId="4D5B3E6E">
      <w:pPr>
        <w:numPr>
          <w:ilvl w:val="0"/>
          <w:numId w:val="0"/>
        </w:numPr>
        <w:ind w:firstLine="640" w:firstLineChars="200"/>
        <w:rPr>
          <w:rFonts w:hint="eastAsia" w:ascii="仿宋" w:hAnsi="仿宋" w:eastAsia="Adobe 仿宋 Std R"/>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3"/>
        </w:rPr>
        <w:t>13.44万元</w:t>
      </w:r>
      <w:r>
        <w:rPr>
          <w:rFonts w:hint="eastAsia" w:ascii="Adobe 仿宋 Std R" w:hAnsi="Adobe 仿宋 Std R" w:eastAsia="Adobe 仿宋 Std R"/>
          <w:color w:val="auto"/>
          <w:sz w:val="32"/>
          <w:szCs w:val="32"/>
          <w:highlight w:val="none"/>
          <w:lang w:eastAsia="zh-CN"/>
          <w:woUserID w:val="3"/>
        </w:rPr>
        <w:t>。</w:t>
      </w:r>
    </w:p>
    <w:p w14:paraId="3BB0816F">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18、家庭经济困难学生生活补助(初中)-基本民生保障需求</w:t>
      </w:r>
    </w:p>
    <w:p w14:paraId="281C1DDA">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7294219F">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完善资助政策体系，资助家庭经济困难学生。</w:t>
      </w:r>
    </w:p>
    <w:p w14:paraId="1EB3D8DD">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661ADDD0">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《江西省义务教育阶段家庭经济困难学生生活补助管理办法》。</w:t>
      </w:r>
    </w:p>
    <w:p w14:paraId="02D0896E">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33E9BC9B">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58B3D067">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62FE743B">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年秋季学期开学后，学校组织学生提出生活补助申请，填写《江西省义务教育阶段家庭经济困难学生生活补助申请表》（以下简称《申请表》），将《申请表》及相关佐证材料提交学校。佐证材料指：①户籍所在地民政、退役军人事务、残联等部门出具的特困人员救助供养证、城乡低保证、烈士证、残疾证等有效证件之一的复印件，无有效证件需填写《江西省家庭经济困难学生认定表》；②学生本人和监护人身份证（或户口本）复印件；③学生社保卡复印件。庐山市脱贫户和防返贫监测对象家庭学生无需提交证明材料，学校根据乡村振兴局和教体局共同核定的名单给予资助，非庐山市户籍脱贫户需提供相关证明材料。</w:t>
      </w:r>
    </w:p>
    <w:p w14:paraId="36E642B6">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学校评审小组依据学生家庭经济困难情况进行评审，评审通过的学生信息在学校内进行公示，公示期不少于 5个工作日。经公示无异议后报庐山市教育主管部门审定。</w:t>
      </w:r>
    </w:p>
    <w:p w14:paraId="74AA47F3">
      <w:pPr>
        <w:keepNext w:val="0"/>
        <w:keepLines w:val="0"/>
        <w:widowControl w:val="0"/>
        <w:suppressLineNumbers w:val="0"/>
        <w:spacing w:before="0" w:beforeAutospacing="0" w:after="0" w:afterAutospacing="0"/>
        <w:ind w:left="0" w:leftChars="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学年评定一次，分春、秋两个学期发放。每学期结束前，教体局会同财政局将补助金通过江西省惠民惠农财政补贴资金社会保障“一卡通”发放监管平台发至受助学生社保卡中。学生收到补助金后将收到补助金凭证交学校存档。</w:t>
      </w:r>
    </w:p>
    <w:p w14:paraId="20040536">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03ABF1CE">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42A2A96C">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0CB8C817">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13.8万元</w:t>
      </w:r>
      <w:r>
        <w:rPr>
          <w:rFonts w:hint="eastAsia" w:ascii="Adobe 仿宋 Std R" w:hAnsi="Adobe 仿宋 Std R" w:eastAsia="Adobe 仿宋 Std R"/>
          <w:color w:val="auto"/>
          <w:sz w:val="32"/>
          <w:szCs w:val="32"/>
          <w:highlight w:val="none"/>
          <w:lang w:eastAsia="zh-CN"/>
          <w:woUserID w:val="3"/>
        </w:rPr>
        <w:t>。</w:t>
      </w:r>
    </w:p>
    <w:p w14:paraId="4A6B2F35">
      <w:pPr>
        <w:numPr>
          <w:ilvl w:val="0"/>
          <w:numId w:val="0"/>
        </w:numPr>
        <w:ind w:left="0" w:leftChars="0"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19、免除家庭经济困难学生学杂费-基本民生保障需求</w:t>
      </w:r>
    </w:p>
    <w:p w14:paraId="4688357E">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1B01F261">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完善资助政策体系，免除原建档立卡等四类家庭经济困难学生。</w:t>
      </w:r>
    </w:p>
    <w:p w14:paraId="5E8798A3">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151993DF">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right="0" w:firstLine="640" w:firstLineChars="200"/>
        <w:jc w:val="left"/>
        <w:textAlignment w:val="baseline"/>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val="en-US" w:eastAsia="zh-CN"/>
          <w:woUserID w:val="3"/>
        </w:rPr>
        <w:t>江西省普通高中免学杂费实施细则</w:t>
      </w:r>
      <w:r>
        <w:rPr>
          <w:rFonts w:hint="eastAsia" w:ascii="Adobe 仿宋 Std R" w:hAnsi="Adobe 仿宋 Std R" w:eastAsia="Adobe 仿宋 Std R"/>
          <w:color w:val="auto"/>
          <w:sz w:val="32"/>
          <w:szCs w:val="32"/>
          <w:highlight w:val="none"/>
          <w:lang w:eastAsia="zh"/>
          <w:woUserID w:val="3"/>
        </w:rPr>
        <w:t>。</w:t>
      </w:r>
    </w:p>
    <w:p w14:paraId="2855C0E1">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0D9E87AD">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71A615DA">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4C57F6A6">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每学期开学报名前，学校对学生进行政策宣传，对符合条件的原建档立卡家庭学生、农村低保家庭学生、农村特困救助供养学生、家庭经济困难残疾学生、城镇低保家庭学生在报名缴费时直接免除学杂费。开学后一个月内学校将免费名单报教体局审核并上报至上级教育主管部门。</w:t>
      </w:r>
    </w:p>
    <w:p w14:paraId="1CD3913C">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50626CF5">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24A83E3E">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4C016628">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5.52万元</w:t>
      </w:r>
    </w:p>
    <w:p w14:paraId="31162BB1">
      <w:pPr>
        <w:ind w:firstLine="643" w:firstLineChars="200"/>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20、贫困家庭学生高考入学政府资助金</w:t>
      </w:r>
    </w:p>
    <w:p w14:paraId="4C828057">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0691CD95">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完善资助政策体系，资助当年考取普通高校全日制本专科家庭经济困难新生。</w:t>
      </w:r>
    </w:p>
    <w:p w14:paraId="0429AA55">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717983F3">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《江西省高考入学政府资助实施细则》。</w:t>
      </w:r>
    </w:p>
    <w:p w14:paraId="0F7FD74D">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19E8004C">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5F83E7B7">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0BE936AA">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lang w:val="en-US" w:eastAsia="zh-CN" w:bidi="ar"/>
          <w:woUserID w:val="3"/>
        </w:rPr>
      </w:pPr>
      <w:r>
        <w:rPr>
          <w:rFonts w:hint="default" w:ascii="仿宋" w:hAnsi="仿宋" w:eastAsia="仿宋" w:cs="仿宋"/>
          <w:color w:val="auto"/>
          <w:kern w:val="2"/>
          <w:sz w:val="32"/>
          <w:szCs w:val="32"/>
          <w:lang w:val="en-US" w:eastAsia="zh-CN" w:bidi="ar"/>
          <w:woUserID w:val="3"/>
        </w:rPr>
        <w:t>教</w:t>
      </w:r>
      <w:r>
        <w:rPr>
          <w:rFonts w:hint="eastAsia" w:ascii="仿宋" w:hAnsi="仿宋" w:eastAsia="仿宋" w:cs="仿宋"/>
          <w:color w:val="auto"/>
          <w:kern w:val="2"/>
          <w:sz w:val="32"/>
          <w:szCs w:val="32"/>
          <w:lang w:val="en-US" w:eastAsia="zh" w:bidi="ar"/>
          <w:woUserID w:val="3"/>
        </w:rPr>
        <w:t>体局</w:t>
      </w:r>
      <w:r>
        <w:rPr>
          <w:rFonts w:hint="default" w:ascii="仿宋" w:hAnsi="仿宋" w:eastAsia="仿宋" w:cs="仿宋"/>
          <w:color w:val="auto"/>
          <w:kern w:val="2"/>
          <w:sz w:val="32"/>
          <w:szCs w:val="32"/>
          <w:lang w:val="en-US" w:eastAsia="zh-CN" w:bidi="ar"/>
          <w:woUserID w:val="3"/>
        </w:rPr>
        <w:t>和学校每年5月份开始受理学生申请，按照公正、公平、公开的原则，结合家庭经济困难学生等级认定情况，对学生提交的申请材料，根据细则规定组织进行认真评审，审核结果在当地或学校进行不少于5个工作日的公示。政府资助金通过社会保障卡一次性发放给受助学生。享受政府资助金的学生需到校注册报到并就读。受理申请的市县教育部门或学校向学生提供《江西省高考入学政府资助金回执单》(以下简称《回执单》),《回执单》经就读高校确认后返还申请地市县教育部门或学校，方可享受政府资助金。未在录取高校注册就读、未提供或无故逾期提供《回执单》的，取消政府资助金享受资格。</w:t>
      </w:r>
    </w:p>
    <w:p w14:paraId="4E810AD4">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343C5115">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2025年5月至2025年12月</w:t>
      </w:r>
      <w:r>
        <w:rPr>
          <w:rFonts w:hint="eastAsia" w:ascii="Adobe 仿宋 Std R" w:hAnsi="Adobe 仿宋 Std R" w:eastAsia="Adobe 仿宋 Std R"/>
          <w:color w:val="auto"/>
          <w:sz w:val="32"/>
          <w:szCs w:val="32"/>
          <w:highlight w:val="none"/>
          <w:lang w:eastAsia="zh-CN"/>
          <w:woUserID w:val="3"/>
        </w:rPr>
        <w:t>。</w:t>
      </w:r>
    </w:p>
    <w:p w14:paraId="05993B46">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116AB186">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13.5万元</w:t>
      </w:r>
      <w:r>
        <w:rPr>
          <w:rFonts w:hint="eastAsia" w:ascii="Adobe 仿宋 Std R" w:hAnsi="Adobe 仿宋 Std R" w:eastAsia="Adobe 仿宋 Std R"/>
          <w:color w:val="auto"/>
          <w:sz w:val="32"/>
          <w:szCs w:val="32"/>
          <w:highlight w:val="none"/>
          <w:lang w:eastAsia="zh-CN"/>
          <w:woUserID w:val="3"/>
        </w:rPr>
        <w:t>。</w:t>
      </w:r>
    </w:p>
    <w:p w14:paraId="6F8B804C">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21、农村、涉农专业和家庭经济困难学生免学费-基本民生保障需求</w:t>
      </w:r>
    </w:p>
    <w:p w14:paraId="423F3678">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158A0CB7">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完善资助政策体系，免除</w:t>
      </w:r>
      <w:r>
        <w:rPr>
          <w:rFonts w:hint="default" w:ascii="仿宋" w:hAnsi="仿宋" w:eastAsia="仿宋" w:cs="仿宋"/>
          <w:snapToGrid/>
          <w:color w:val="auto"/>
          <w:spacing w:val="3"/>
          <w:kern w:val="0"/>
          <w:sz w:val="31"/>
          <w:szCs w:val="31"/>
          <w:lang w:val="en-US" w:eastAsia="zh-CN" w:bidi="ar"/>
          <w:woUserID w:val="3"/>
        </w:rPr>
        <w:t>中等职业学校全日制</w:t>
      </w:r>
      <w:r>
        <w:rPr>
          <w:rFonts w:hint="default" w:ascii="仿宋" w:hAnsi="仿宋" w:eastAsia="仿宋" w:cs="仿宋"/>
          <w:snapToGrid/>
          <w:color w:val="auto"/>
          <w:spacing w:val="16"/>
          <w:kern w:val="0"/>
          <w:sz w:val="31"/>
          <w:szCs w:val="31"/>
          <w:lang w:val="en-US" w:eastAsia="zh-CN" w:bidi="ar"/>
          <w:woUserID w:val="3"/>
        </w:rPr>
        <w:t>学历教育正式学籍一</w:t>
      </w:r>
      <w:r>
        <w:rPr>
          <w:rFonts w:hint="default" w:ascii="仿宋" w:hAnsi="仿宋" w:eastAsia="仿宋" w:cs="仿宋"/>
          <w:snapToGrid/>
          <w:color w:val="auto"/>
          <w:spacing w:val="-89"/>
          <w:kern w:val="0"/>
          <w:sz w:val="31"/>
          <w:szCs w:val="31"/>
          <w:lang w:val="en-US" w:eastAsia="zh-CN" w:bidi="ar"/>
          <w:woUserID w:val="3"/>
        </w:rPr>
        <w:t xml:space="preserve"> </w:t>
      </w:r>
      <w:r>
        <w:rPr>
          <w:rFonts w:hint="default" w:ascii="仿宋" w:hAnsi="仿宋" w:eastAsia="仿宋" w:cs="仿宋"/>
          <w:snapToGrid/>
          <w:color w:val="auto"/>
          <w:spacing w:val="16"/>
          <w:kern w:val="0"/>
          <w:sz w:val="31"/>
          <w:szCs w:val="31"/>
          <w:lang w:val="en-US" w:eastAsia="zh-CN" w:bidi="ar"/>
          <w:woUserID w:val="3"/>
        </w:rPr>
        <w:t>、二、三年级在校学</w:t>
      </w:r>
      <w:r>
        <w:rPr>
          <w:rFonts w:hint="default" w:ascii="仿宋" w:hAnsi="仿宋" w:eastAsia="仿宋" w:cs="仿宋"/>
          <w:snapToGrid/>
          <w:color w:val="auto"/>
          <w:spacing w:val="8"/>
          <w:kern w:val="0"/>
          <w:sz w:val="31"/>
          <w:szCs w:val="31"/>
          <w:lang w:val="en-US" w:eastAsia="zh-CN" w:bidi="ar"/>
          <w:woUserID w:val="3"/>
        </w:rPr>
        <w:t>生</w:t>
      </w:r>
      <w:r>
        <w:rPr>
          <w:rFonts w:hint="eastAsia" w:ascii="Adobe 仿宋 Std R" w:hAnsi="Adobe 仿宋 Std R" w:eastAsia="Adobe 仿宋 Std R"/>
          <w:color w:val="auto"/>
          <w:sz w:val="32"/>
          <w:szCs w:val="32"/>
          <w:highlight w:val="none"/>
          <w:lang w:eastAsia="zh"/>
          <w:woUserID w:val="3"/>
        </w:rPr>
        <w:t>。</w:t>
      </w:r>
    </w:p>
    <w:p w14:paraId="72FA8D5C">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22BB7CD9">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right="0" w:firstLine="640" w:firstLineChars="200"/>
        <w:jc w:val="left"/>
        <w:textAlignment w:val="baseline"/>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val="en-US" w:eastAsia="zh-CN"/>
          <w:woUserID w:val="3"/>
        </w:rPr>
        <w:t>江西省</w:t>
      </w:r>
      <w:r>
        <w:rPr>
          <w:rFonts w:hint="eastAsia" w:ascii="Adobe 仿宋 Std R" w:hAnsi="Adobe 仿宋 Std R" w:eastAsia="Adobe 仿宋 Std R"/>
          <w:color w:val="auto"/>
          <w:sz w:val="32"/>
          <w:szCs w:val="32"/>
          <w:highlight w:val="none"/>
          <w:lang w:val="en-US" w:eastAsia="zh"/>
          <w:woUserID w:val="3"/>
        </w:rPr>
        <w:t>中等职业教育</w:t>
      </w:r>
      <w:r>
        <w:rPr>
          <w:rFonts w:hint="eastAsia" w:ascii="Adobe 仿宋 Std R" w:hAnsi="Adobe 仿宋 Std R" w:eastAsia="Adobe 仿宋 Std R"/>
          <w:color w:val="auto"/>
          <w:sz w:val="32"/>
          <w:szCs w:val="32"/>
          <w:highlight w:val="none"/>
          <w:lang w:val="en-US" w:eastAsia="zh-CN"/>
          <w:woUserID w:val="3"/>
        </w:rPr>
        <w:t>免学费实施细则</w:t>
      </w:r>
      <w:r>
        <w:rPr>
          <w:rFonts w:hint="eastAsia" w:ascii="Adobe 仿宋 Std R" w:hAnsi="Adobe 仿宋 Std R" w:eastAsia="Adobe 仿宋 Std R"/>
          <w:color w:val="auto"/>
          <w:sz w:val="32"/>
          <w:szCs w:val="32"/>
          <w:highlight w:val="none"/>
          <w:lang w:eastAsia="zh"/>
          <w:woUserID w:val="3"/>
        </w:rPr>
        <w:t>。</w:t>
      </w:r>
    </w:p>
    <w:p w14:paraId="7D5A570D">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637E9CE4">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57BCAEF2">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60074B3B">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 w:bidi="ar"/>
          <w:woUserID w:val="3"/>
        </w:rPr>
      </w:pPr>
      <w:r>
        <w:rPr>
          <w:rFonts w:hint="default" w:ascii="仿宋" w:hAnsi="仿宋" w:eastAsia="仿宋" w:cs="仿宋"/>
          <w:color w:val="auto"/>
          <w:kern w:val="2"/>
          <w:sz w:val="32"/>
          <w:szCs w:val="32"/>
          <w:lang w:val="en-US" w:eastAsia="zh-CN" w:bidi="ar"/>
          <w:woUserID w:val="3"/>
        </w:rPr>
        <w:t>中等职业教育免学费原则上按学年申请和评定，每学期动态调整。</w:t>
      </w:r>
      <w:r>
        <w:rPr>
          <w:rFonts w:hint="eastAsia" w:ascii="仿宋" w:hAnsi="仿宋" w:eastAsia="仿宋" w:cs="仿宋"/>
          <w:color w:val="auto"/>
          <w:kern w:val="2"/>
          <w:sz w:val="32"/>
          <w:szCs w:val="32"/>
          <w:lang w:val="en-US" w:eastAsia="zh" w:bidi="ar"/>
          <w:woUserID w:val="3"/>
        </w:rPr>
        <w:t>开学后一个月内学校将免费名单报教体局审核并上报至上级教育主管部门。</w:t>
      </w:r>
    </w:p>
    <w:p w14:paraId="6B68EA6D">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1ECE17B5">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61AB59A8">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7D094D59">
      <w:pPr>
        <w:numPr>
          <w:ilvl w:val="0"/>
          <w:numId w:val="0"/>
        </w:numPr>
        <w:ind w:firstLine="640" w:firstLineChars="200"/>
        <w:rPr>
          <w:rFonts w:hint="eastAsia" w:eastAsia="Adobe 仿宋 Std R"/>
          <w:color w:val="auto"/>
          <w:lang w:eastAsia="zh-CN"/>
          <w:woUserID w:val="3"/>
        </w:rPr>
      </w:pPr>
      <w:r>
        <w:rPr>
          <w:rFonts w:hint="eastAsia" w:ascii="Adobe 仿宋 Std R" w:hAnsi="Adobe 仿宋 Std R" w:eastAsia="Adobe 仿宋 Std R"/>
          <w:color w:val="auto"/>
          <w:sz w:val="32"/>
          <w:szCs w:val="32"/>
          <w:highlight w:val="none"/>
          <w:lang w:eastAsia="zh"/>
          <w:woUserID w:val="3"/>
        </w:rPr>
        <w:t>7.2万元</w:t>
      </w:r>
      <w:r>
        <w:rPr>
          <w:rFonts w:hint="eastAsia" w:ascii="Adobe 仿宋 Std R" w:hAnsi="Adobe 仿宋 Std R" w:eastAsia="Adobe 仿宋 Std R"/>
          <w:color w:val="auto"/>
          <w:sz w:val="32"/>
          <w:szCs w:val="32"/>
          <w:highlight w:val="none"/>
          <w:lang w:eastAsia="zh-CN"/>
          <w:woUserID w:val="3"/>
        </w:rPr>
        <w:t>。</w:t>
      </w:r>
    </w:p>
    <w:p w14:paraId="3BD35447">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22-1、家庭经济困难学生国家助学金_基本民生保障需求</w:t>
      </w:r>
    </w:p>
    <w:p w14:paraId="67CE46AF">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376BB531">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完善资助政策体系，资助家庭经济困难学生。</w:t>
      </w:r>
    </w:p>
    <w:p w14:paraId="70977580">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13A6DBD0">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《江西省普通高中国家助学金实施细则》。</w:t>
      </w:r>
    </w:p>
    <w:p w14:paraId="26C5CDE4">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7B4C02C9">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527C68A3">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75259A18">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每年秋季学期开学后，学校组织学生提出申请，填写《江西省</w:t>
      </w:r>
      <w:r>
        <w:rPr>
          <w:rFonts w:hint="eastAsia" w:ascii="仿宋" w:hAnsi="仿宋" w:eastAsia="仿宋" w:cs="仿宋"/>
          <w:color w:val="auto"/>
          <w:kern w:val="2"/>
          <w:sz w:val="32"/>
          <w:szCs w:val="32"/>
          <w:lang w:val="en-US" w:eastAsia="zh" w:bidi="ar"/>
          <w:woUserID w:val="3"/>
        </w:rPr>
        <w:t>普通高中国家助学金</w:t>
      </w:r>
      <w:r>
        <w:rPr>
          <w:rFonts w:hint="default" w:ascii="仿宋" w:hAnsi="仿宋" w:eastAsia="仿宋" w:cs="仿宋"/>
          <w:color w:val="auto"/>
          <w:kern w:val="2"/>
          <w:sz w:val="32"/>
          <w:szCs w:val="32"/>
          <w:lang w:val="en-US" w:eastAsia="zh-CN" w:bidi="ar"/>
          <w:woUserID w:val="3"/>
        </w:rPr>
        <w:t>申请表》（以下简称《申请表》），将《申请表》及相关佐证材料提交学校。佐证材料指：①户籍所在地民政、退役军人事务、残联等部门出具的特困人员救助供养证、城乡低保证、烈士证、残疾证等有效证件之一的复印件，无有效证件需填写《江西省家庭经济困难学生认定表》；②学生本人和监护人身份证（或户口本）复印件；③学生社保卡复印件。庐山市脱贫户和防返贫监测对象家庭学生无需提交证明材料，学校根据乡村振兴局和教体局共同核定的名单给予资助，非庐山市户籍脱贫户需提供相关证明材料。</w:t>
      </w:r>
    </w:p>
    <w:p w14:paraId="640D0139">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学校评审小组依据学生家庭经济困难情况进行评审，评审通过的学生信息在学校内进行公示，公示期不少于 5个工作日。经公示无异议后报庐山市教育主管部门审定。</w:t>
      </w:r>
    </w:p>
    <w:p w14:paraId="274FA338">
      <w:pPr>
        <w:keepNext w:val="0"/>
        <w:keepLines w:val="0"/>
        <w:widowControl w:val="0"/>
        <w:suppressLineNumbers w:val="0"/>
        <w:spacing w:before="0" w:beforeAutospacing="0" w:after="0" w:afterAutospacing="0"/>
        <w:ind w:left="0" w:leftChars="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学年评定一次，分春、秋两个学期发放。每学期结束前，教体局会同财政局将补助金通过江西省惠民惠农财政补贴资金社会保障“一卡通”发放监管平台发至受助学生社保卡中。学生收到补助金后将收到补助金凭证交学校存档。</w:t>
      </w:r>
    </w:p>
    <w:p w14:paraId="484D2219">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159B2E53">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5639FB5C">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42E14D45">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13.44万元</w:t>
      </w:r>
      <w:r>
        <w:rPr>
          <w:rFonts w:hint="eastAsia" w:ascii="Adobe 仿宋 Std R" w:hAnsi="Adobe 仿宋 Std R" w:eastAsia="Adobe 仿宋 Std R"/>
          <w:color w:val="auto"/>
          <w:sz w:val="32"/>
          <w:szCs w:val="32"/>
          <w:highlight w:val="none"/>
          <w:lang w:eastAsia="zh-CN"/>
          <w:woUserID w:val="3"/>
        </w:rPr>
        <w:t>。</w:t>
      </w:r>
    </w:p>
    <w:p w14:paraId="16A6F2AC">
      <w:pPr>
        <w:rPr>
          <w:rFonts w:hint="eastAsia" w:ascii="仿宋" w:hAnsi="仿宋" w:eastAsia="仿宋"/>
          <w:b/>
          <w:bCs/>
          <w:color w:val="auto"/>
          <w:sz w:val="32"/>
          <w:szCs w:val="32"/>
          <w:lang w:val="en-US" w:eastAsia="zh-CN"/>
        </w:rPr>
      </w:pPr>
      <w:r>
        <w:rPr>
          <w:rFonts w:hint="eastAsia" w:ascii="Adobe 仿宋 Std R" w:hAnsi="Adobe 仿宋 Std R" w:eastAsia="Adobe 仿宋 Std R"/>
          <w:color w:val="auto"/>
          <w:sz w:val="32"/>
          <w:szCs w:val="32"/>
          <w:highlight w:val="none"/>
        </w:rPr>
        <w:t xml:space="preserve"> </w:t>
      </w:r>
      <w:r>
        <w:rPr>
          <w:rFonts w:hint="eastAsia" w:ascii="Adobe 仿宋 Std R" w:hAnsi="Adobe 仿宋 Std R" w:eastAsia="Adobe 仿宋 Std R"/>
          <w:color w:val="auto"/>
          <w:sz w:val="32"/>
          <w:szCs w:val="32"/>
          <w:highlight w:val="none"/>
          <w:lang w:val="en-US" w:eastAsia="zh-CN"/>
        </w:rPr>
        <w:t xml:space="preserve">  </w:t>
      </w:r>
      <w:r>
        <w:rPr>
          <w:rFonts w:hint="eastAsia" w:ascii="仿宋" w:hAnsi="仿宋" w:eastAsia="仿宋"/>
          <w:b/>
          <w:bCs/>
          <w:color w:val="auto"/>
          <w:sz w:val="32"/>
          <w:szCs w:val="32"/>
          <w:lang w:val="en-US" w:eastAsia="zh-CN"/>
        </w:rPr>
        <w:t>22-2、家庭经济困难学生国家助学金_基本民生保障需求</w:t>
      </w:r>
    </w:p>
    <w:p w14:paraId="45A9E4CA">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66C180FB">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完善资助政策体系，资助家庭经济困难学生。</w:t>
      </w:r>
    </w:p>
    <w:p w14:paraId="102827CE">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04275936">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《江西省中职国家助学金实施细则》。</w:t>
      </w:r>
    </w:p>
    <w:p w14:paraId="41468AF5">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0C010652">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5E412973">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287DCDFA">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每年秋季学期开学后，学校组织学生提出申请，填写《江西省</w:t>
      </w:r>
      <w:r>
        <w:rPr>
          <w:rFonts w:hint="eastAsia" w:ascii="仿宋" w:hAnsi="仿宋" w:eastAsia="仿宋" w:cs="仿宋"/>
          <w:color w:val="auto"/>
          <w:kern w:val="2"/>
          <w:sz w:val="32"/>
          <w:szCs w:val="32"/>
          <w:lang w:val="en-US" w:eastAsia="zh" w:bidi="ar"/>
          <w:woUserID w:val="3"/>
        </w:rPr>
        <w:t>中职国家助学金</w:t>
      </w:r>
      <w:r>
        <w:rPr>
          <w:rFonts w:hint="default" w:ascii="仿宋" w:hAnsi="仿宋" w:eastAsia="仿宋" w:cs="仿宋"/>
          <w:color w:val="auto"/>
          <w:kern w:val="2"/>
          <w:sz w:val="32"/>
          <w:szCs w:val="32"/>
          <w:lang w:val="en-US" w:eastAsia="zh-CN" w:bidi="ar"/>
          <w:woUserID w:val="3"/>
        </w:rPr>
        <w:t>申请表》（以下简称《申请表》），将《申请表》及相关佐证材料提交学校。佐证材料指：①户籍所在地民政、退役军人事务、残联等部门出具的特困人员救助供养证、城乡低保证、烈士证、残疾证等有效证件之一的复印件，无有效证件需填写《江西省家庭经济困难学生认定表》；②学生本人和监护人身份证（或户口本）复印件；③学生社保卡复印件。庐山市脱贫户和防返贫监测对象家庭学生无需提交证明材料，学校根据乡村振兴局和教体局共同核定的名单给予资助，非庐山市户籍脱贫户需提供相关证明材料。</w:t>
      </w:r>
    </w:p>
    <w:p w14:paraId="07E6C329">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学校评审小组依据学生家庭经济困难情况进行评审，评审通过的学生信息在学校内进行公示，公示期不少于 5个工作日。经公示无异议后报庐山市教育主管部门审定。</w:t>
      </w:r>
    </w:p>
    <w:p w14:paraId="35DB25E0">
      <w:pPr>
        <w:keepNext w:val="0"/>
        <w:keepLines w:val="0"/>
        <w:widowControl w:val="0"/>
        <w:suppressLineNumbers w:val="0"/>
        <w:spacing w:before="0" w:beforeAutospacing="0" w:after="0" w:afterAutospacing="0"/>
        <w:ind w:left="0" w:leftChars="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学年评定一次，分春、秋两个学期发放。每学期结束前，教体局会同财政局将补助金通过江西省惠民惠农财政补贴资金社会保障“一卡通”发放监管平台发至受助学生社保卡中。学生收到补助金后将收到补助金凭证交学校存档。</w:t>
      </w:r>
    </w:p>
    <w:p w14:paraId="0793946A">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007C184A">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1306CECF">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4C70F9D7">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1.32万元</w:t>
      </w:r>
      <w:r>
        <w:rPr>
          <w:rFonts w:hint="eastAsia" w:ascii="Adobe 仿宋 Std R" w:hAnsi="Adobe 仿宋 Std R" w:eastAsia="Adobe 仿宋 Std R"/>
          <w:color w:val="auto"/>
          <w:sz w:val="32"/>
          <w:szCs w:val="32"/>
          <w:highlight w:val="none"/>
          <w:lang w:eastAsia="zh-CN"/>
          <w:woUserID w:val="3"/>
        </w:rPr>
        <w:t>。</w:t>
      </w:r>
    </w:p>
    <w:p w14:paraId="55CF0884">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23、城乡义务教育生均公用经费(小学)_基本民生保障需求</w:t>
      </w:r>
    </w:p>
    <w:p w14:paraId="7930F841">
      <w:p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1）项目概述</w:t>
      </w:r>
    </w:p>
    <w:p w14:paraId="15C588D0">
      <w:pPr>
        <w:ind w:firstLine="642"/>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用于保障民办景昌学校小学部正常运转，在教学活动、后勤服务等方面开支。</w:t>
      </w:r>
    </w:p>
    <w:p w14:paraId="660D077A">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2）立项依据</w:t>
      </w:r>
    </w:p>
    <w:p w14:paraId="327482B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根据《江西省财政厅关于提前下达2025年城乡义务教育补助经费中央资金预算的通知》（赣财教指〔2024〕54号）《江西省财政厅关于提前下达2025年城乡义务教育补助经费省级资金预算的通知》（赣财教指〔2024〕43号）和2024年教育事业统计数据。</w:t>
      </w:r>
    </w:p>
    <w:p w14:paraId="2BBB478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3）实施主体</w:t>
      </w:r>
    </w:p>
    <w:p w14:paraId="4B62F05A">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民办景昌学校。</w:t>
      </w:r>
    </w:p>
    <w:p w14:paraId="2BE216C7">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 xml:space="preserve">4）实施方案 </w:t>
      </w:r>
    </w:p>
    <w:p w14:paraId="67C84BB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按照《江西省中小学公用经费支出管理暂行办法》（赣财教〔2007〕7号）有关规定，规范使用公用经费。</w:t>
      </w:r>
    </w:p>
    <w:p w14:paraId="05B364F8">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5）实施周期</w:t>
      </w:r>
    </w:p>
    <w:p w14:paraId="28D3F5AE">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1"/>
        </w:rPr>
      </w:pPr>
      <w:r>
        <w:rPr>
          <w:rFonts w:hint="eastAsia" w:ascii="Adobe 仿宋 Std R" w:hAnsi="Adobe 仿宋 Std R" w:eastAsia="Adobe 仿宋 Std R"/>
          <w:color w:val="auto"/>
          <w:sz w:val="32"/>
          <w:szCs w:val="32"/>
          <w:highlight w:val="none"/>
          <w:lang w:eastAsia="zh"/>
          <w:woUserID w:val="1"/>
        </w:rPr>
        <w:t>2025年1月1日</w:t>
      </w:r>
      <w:r>
        <w:rPr>
          <w:rFonts w:hint="eastAsia" w:ascii="Adobe 仿宋 Std R" w:hAnsi="Adobe 仿宋 Std R" w:eastAsia="Adobe 仿宋 Std R"/>
          <w:color w:val="auto"/>
          <w:sz w:val="32"/>
          <w:szCs w:val="32"/>
          <w:highlight w:val="none"/>
          <w:lang w:eastAsia="zh-CN"/>
          <w:woUserID w:val="1"/>
        </w:rPr>
        <w:t>至</w:t>
      </w:r>
      <w:r>
        <w:rPr>
          <w:rFonts w:hint="eastAsia" w:ascii="Adobe 仿宋 Std R" w:hAnsi="Adobe 仿宋 Std R" w:eastAsia="Adobe 仿宋 Std R"/>
          <w:color w:val="auto"/>
          <w:sz w:val="32"/>
          <w:szCs w:val="32"/>
          <w:highlight w:val="none"/>
          <w:lang w:eastAsia="zh"/>
          <w:woUserID w:val="1"/>
        </w:rPr>
        <w:t>2025年12月31日</w:t>
      </w:r>
      <w:r>
        <w:rPr>
          <w:rFonts w:hint="eastAsia" w:ascii="Adobe 仿宋 Std R" w:hAnsi="Adobe 仿宋 Std R" w:eastAsia="Adobe 仿宋 Std R"/>
          <w:color w:val="auto"/>
          <w:sz w:val="32"/>
          <w:szCs w:val="32"/>
          <w:highlight w:val="none"/>
          <w:lang w:eastAsia="zh-CN"/>
          <w:woUserID w:val="1"/>
        </w:rPr>
        <w:t>。</w:t>
      </w:r>
    </w:p>
    <w:p w14:paraId="1A4AAC57">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6）年度预算安排</w:t>
      </w:r>
    </w:p>
    <w:p w14:paraId="38F3672F">
      <w:pPr>
        <w:numPr>
          <w:ilvl w:val="0"/>
          <w:numId w:val="0"/>
        </w:numPr>
        <w:ind w:left="0" w:leftChars="0" w:firstLine="640" w:firstLineChars="200"/>
        <w:rPr>
          <w:rFonts w:hint="eastAsia" w:ascii="仿宋" w:hAnsi="仿宋" w:eastAsia="Adobe 仿宋 Std R"/>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1"/>
        </w:rPr>
        <w:t>2万元</w:t>
      </w:r>
      <w:r>
        <w:rPr>
          <w:rFonts w:hint="eastAsia" w:ascii="Adobe 仿宋 Std R" w:hAnsi="Adobe 仿宋 Std R" w:eastAsia="Adobe 仿宋 Std R"/>
          <w:color w:val="auto"/>
          <w:sz w:val="32"/>
          <w:szCs w:val="32"/>
          <w:highlight w:val="none"/>
          <w:lang w:eastAsia="zh-CN"/>
          <w:woUserID w:val="1"/>
        </w:rPr>
        <w:t>。</w:t>
      </w:r>
    </w:p>
    <w:p w14:paraId="7252B884">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24、城乡义务教育生均公用经费(初中)_基本民生保障需求</w:t>
      </w:r>
    </w:p>
    <w:p w14:paraId="5C095436">
      <w:p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1）项目概述</w:t>
      </w:r>
    </w:p>
    <w:p w14:paraId="22044D66">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用于保障民办景昌及庐山外国语学校初中部正常运转，在教学活动、后勤服务等方面开支。</w:t>
      </w:r>
    </w:p>
    <w:p w14:paraId="544CF44F">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2）立项依据</w:t>
      </w:r>
    </w:p>
    <w:p w14:paraId="683E6DE8">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根据《江西省财政厅关于提前下达2025年城乡义务教育补助经费中央资金预算的通知》（赣财教指〔2024〕54号）《江西省财政厅关于提前下达2025年城乡义务教育补助经费省级资金预算的通知》（赣财教指〔2024〕43号）和2024年教育事业统计数据。</w:t>
      </w:r>
    </w:p>
    <w:p w14:paraId="750C779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3）实施主体</w:t>
      </w:r>
    </w:p>
    <w:p w14:paraId="61D812CB">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民办景昌学校及民办庐山外国语学校。</w:t>
      </w:r>
    </w:p>
    <w:p w14:paraId="7326581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 xml:space="preserve">4）实施方案 </w:t>
      </w:r>
    </w:p>
    <w:p w14:paraId="7B84F3C1">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按照《江西省中小学公用经费支出管理暂行办法》（赣财教〔2007〕7号）有关规定，规范使用公用经费。</w:t>
      </w:r>
    </w:p>
    <w:p w14:paraId="4EDC723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5）实施周期</w:t>
      </w:r>
    </w:p>
    <w:p w14:paraId="18EAF8F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2025年1月1日</w:t>
      </w:r>
      <w:r>
        <w:rPr>
          <w:rFonts w:hint="eastAsia" w:ascii="Adobe 仿宋 Std R" w:hAnsi="Adobe 仿宋 Std R" w:eastAsia="Adobe 仿宋 Std R"/>
          <w:color w:val="auto"/>
          <w:sz w:val="32"/>
          <w:szCs w:val="32"/>
          <w:highlight w:val="none"/>
          <w:lang w:eastAsia="zh-CN"/>
          <w:woUserID w:val="1"/>
        </w:rPr>
        <w:t>至</w:t>
      </w:r>
      <w:r>
        <w:rPr>
          <w:rFonts w:hint="eastAsia" w:ascii="Adobe 仿宋 Std R" w:hAnsi="Adobe 仿宋 Std R" w:eastAsia="Adobe 仿宋 Std R"/>
          <w:color w:val="auto"/>
          <w:sz w:val="32"/>
          <w:szCs w:val="32"/>
          <w:highlight w:val="none"/>
          <w:lang w:eastAsia="zh"/>
          <w:woUserID w:val="1"/>
        </w:rPr>
        <w:t>2025年12月31日。</w:t>
      </w:r>
    </w:p>
    <w:p w14:paraId="73B6EB5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6）年度预算安排</w:t>
      </w:r>
    </w:p>
    <w:p w14:paraId="57FBE2F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24万元。</w:t>
      </w:r>
    </w:p>
    <w:p w14:paraId="645E889E">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p>
    <w:p w14:paraId="41AB6182">
      <w:pPr>
        <w:widowControl/>
        <w:spacing w:line="580" w:lineRule="exact"/>
        <w:jc w:val="left"/>
        <w:rPr>
          <w:rFonts w:ascii="Adobe 仿宋 Std R" w:hAnsi="Adobe 仿宋 Std R" w:eastAsia="Adobe 仿宋 Std R"/>
          <w:color w:val="auto"/>
          <w:sz w:val="32"/>
          <w:szCs w:val="32"/>
        </w:rPr>
      </w:pPr>
    </w:p>
    <w:p w14:paraId="0B4D8C54">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378EA2B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2</w:t>
      </w:r>
      <w:r>
        <w:rPr>
          <w:rFonts w:ascii="仿宋" w:hAnsi="仿宋" w:eastAsia="仿宋"/>
          <w:bCs/>
          <w:color w:val="auto"/>
          <w:sz w:val="32"/>
          <w:szCs w:val="32"/>
        </w:rPr>
        <w:t>02</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庐山市教育体育局</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rPr>
        <w:t>万元，其中：</w:t>
      </w:r>
    </w:p>
    <w:p w14:paraId="3D4E5CE3">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万元，主要原因是：与</w:t>
      </w:r>
      <w:r>
        <w:rPr>
          <w:rFonts w:hint="eastAsia" w:ascii="仿宋" w:hAnsi="仿宋" w:eastAsia="仿宋"/>
          <w:bCs/>
          <w:color w:val="auto"/>
          <w:sz w:val="32"/>
          <w:szCs w:val="32"/>
        </w:rPr>
        <w:t>上年安排保持一致</w:t>
      </w:r>
      <w:r>
        <w:rPr>
          <w:rFonts w:ascii="仿宋" w:hAnsi="仿宋" w:eastAsia="仿宋"/>
          <w:bCs/>
          <w:color w:val="auto"/>
          <w:sz w:val="32"/>
          <w:szCs w:val="32"/>
        </w:rPr>
        <w:t>。</w:t>
      </w:r>
    </w:p>
    <w:p w14:paraId="4427CC64">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2</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w:t>
      </w:r>
      <w:r>
        <w:rPr>
          <w:rFonts w:hint="eastAsia" w:ascii="仿宋" w:hAnsi="仿宋" w:eastAsia="仿宋"/>
          <w:bCs/>
          <w:color w:val="auto"/>
          <w:sz w:val="32"/>
          <w:szCs w:val="32"/>
        </w:rPr>
        <w:t>上</w:t>
      </w:r>
      <w:r>
        <w:rPr>
          <w:rFonts w:hint="eastAsia" w:ascii="仿宋" w:hAnsi="仿宋" w:eastAsia="仿宋"/>
          <w:bCs/>
          <w:color w:val="auto"/>
          <w:sz w:val="32"/>
          <w:szCs w:val="32"/>
        </w:rPr>
        <w:t>年安排保持一致</w:t>
      </w:r>
      <w:r>
        <w:rPr>
          <w:rFonts w:ascii="仿宋" w:hAnsi="仿宋" w:eastAsia="仿宋"/>
          <w:bCs/>
          <w:color w:val="auto"/>
          <w:sz w:val="32"/>
          <w:szCs w:val="32"/>
        </w:rPr>
        <w:t>。</w:t>
      </w:r>
    </w:p>
    <w:p w14:paraId="72B96DEC">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w:t>
      </w:r>
      <w:r>
        <w:rPr>
          <w:rFonts w:hint="eastAsia" w:ascii="仿宋" w:hAnsi="仿宋" w:eastAsia="仿宋"/>
          <w:bCs/>
          <w:color w:val="auto"/>
          <w:sz w:val="32"/>
          <w:szCs w:val="32"/>
        </w:rPr>
        <w:t>是：</w:t>
      </w:r>
      <w:r>
        <w:rPr>
          <w:rFonts w:hint="eastAsia" w:ascii="仿宋" w:hAnsi="仿宋" w:eastAsia="仿宋"/>
          <w:bCs/>
          <w:color w:val="auto"/>
          <w:sz w:val="32"/>
          <w:szCs w:val="32"/>
        </w:rPr>
        <w:t>与上年安排保持一致</w:t>
      </w:r>
      <w:r>
        <w:rPr>
          <w:rFonts w:ascii="仿宋" w:hAnsi="仿宋" w:eastAsia="仿宋"/>
          <w:bCs/>
          <w:color w:val="auto"/>
          <w:sz w:val="32"/>
          <w:szCs w:val="32"/>
        </w:rPr>
        <w:t>。</w:t>
      </w:r>
      <w:bookmarkStart w:id="0" w:name="_GoBack"/>
      <w:bookmarkEnd w:id="0"/>
    </w:p>
    <w:p w14:paraId="1B007772">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w:t>
      </w:r>
      <w:r>
        <w:rPr>
          <w:rFonts w:hint="eastAsia" w:ascii="仿宋" w:hAnsi="仿宋" w:eastAsia="仿宋"/>
          <w:bCs/>
          <w:color w:val="auto"/>
          <w:sz w:val="32"/>
          <w:szCs w:val="32"/>
        </w:rPr>
        <w:t>是：</w:t>
      </w:r>
      <w:r>
        <w:rPr>
          <w:rFonts w:hint="eastAsia" w:ascii="仿宋" w:hAnsi="仿宋" w:eastAsia="仿宋"/>
          <w:bCs/>
          <w:color w:val="auto"/>
          <w:sz w:val="32"/>
          <w:szCs w:val="32"/>
        </w:rPr>
        <w:t>与上年安排保持一致</w:t>
      </w:r>
      <w:r>
        <w:rPr>
          <w:rFonts w:ascii="仿宋" w:hAnsi="仿宋" w:eastAsia="仿宋"/>
          <w:bCs/>
          <w:color w:val="auto"/>
          <w:sz w:val="32"/>
          <w:szCs w:val="32"/>
        </w:rPr>
        <w:t>。</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${page400644146.ds215660413_REP_BGT_T_HC1100002019_DXQ02_ZCSGGZ}</w:instrText>
      </w:r>
      <w:r>
        <w:rPr>
          <w:rFonts w:ascii="仿宋" w:hAnsi="仿宋" w:eastAsia="仿宋"/>
          <w:bCs/>
          <w:color w:val="auto"/>
          <w:sz w:val="32"/>
          <w:szCs w:val="32"/>
        </w:rPr>
        <w:fldChar w:fldCharType="end"/>
      </w:r>
    </w:p>
    <w:p w14:paraId="5AE9ABEE">
      <w:pPr>
        <w:ind w:firstLine="640" w:firstLineChars="200"/>
        <w:jc w:val="left"/>
        <w:rPr>
          <w:rFonts w:ascii="仿宋" w:hAnsi="仿宋" w:eastAsia="仿宋"/>
          <w:bCs/>
          <w:color w:val="auto"/>
          <w:sz w:val="32"/>
          <w:szCs w:val="32"/>
        </w:rPr>
      </w:pPr>
    </w:p>
    <w:p w14:paraId="19008A92">
      <w:pPr>
        <w:widowControl/>
        <w:numPr>
          <w:ilvl w:val="0"/>
          <w:numId w:val="3"/>
        </w:numPr>
        <w:shd w:val="clear" w:color="auto" w:fill="FFFFFF"/>
        <w:spacing w:line="640" w:lineRule="atLeast"/>
        <w:ind w:firstLine="640"/>
        <w:jc w:val="center"/>
        <w:rPr>
          <w:rFonts w:hint="eastAsia" w:ascii="仿宋_GB2312" w:eastAsia="仿宋_GB2312"/>
          <w:b/>
          <w:color w:val="auto"/>
          <w:sz w:val="32"/>
          <w:szCs w:val="30"/>
        </w:rPr>
      </w:pPr>
      <w:r>
        <w:rPr>
          <w:rFonts w:hint="eastAsia" w:ascii="仿宋_GB2312" w:eastAsia="仿宋_GB2312"/>
          <w:b/>
          <w:color w:val="auto"/>
          <w:sz w:val="32"/>
          <w:szCs w:val="30"/>
        </w:rPr>
        <w:t xml:space="preserve">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18F25113">
      <w:pPr>
        <w:widowControl/>
        <w:numPr>
          <w:ilvl w:val="0"/>
          <w:numId w:val="4"/>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65EDF9FE">
      <w:pPr>
        <w:widowControl/>
        <w:numPr>
          <w:ilvl w:val="0"/>
          <w:numId w:val="4"/>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1DA4C345">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使用非财政拨款结余：填列历年滚存的非限定用途的非统计财政拨款结余弥补202</w:t>
      </w:r>
      <w:r>
        <w:rPr>
          <w:rFonts w:hint="eastAsia" w:ascii="仿宋_GB2312" w:eastAsia="仿宋_GB2312"/>
          <w:color w:val="auto"/>
          <w:sz w:val="32"/>
          <w:szCs w:val="30"/>
          <w:lang w:val="en-US" w:eastAsia="zh-CN"/>
        </w:rPr>
        <w:t>5</w:t>
      </w:r>
      <w:r>
        <w:rPr>
          <w:rFonts w:hint="eastAsia" w:ascii="仿宋_GB2312" w:eastAsia="仿宋_GB2312"/>
          <w:color w:val="auto"/>
          <w:sz w:val="32"/>
          <w:szCs w:val="30"/>
        </w:rPr>
        <w:t>年收支差额的数额。</w:t>
      </w:r>
    </w:p>
    <w:p w14:paraId="5E849E46">
      <w:pPr>
        <w:spacing w:line="600" w:lineRule="exact"/>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上年结转和结余：填列202</w:t>
      </w:r>
      <w:r>
        <w:rPr>
          <w:rFonts w:hint="eastAsia" w:ascii="仿宋_GB2312" w:eastAsia="仿宋_GB2312"/>
          <w:color w:val="auto"/>
          <w:sz w:val="32"/>
          <w:szCs w:val="30"/>
          <w:lang w:val="en-US" w:eastAsia="zh-CN"/>
        </w:rPr>
        <w:t>4</w:t>
      </w:r>
      <w:r>
        <w:rPr>
          <w:rFonts w:hint="eastAsia" w:ascii="仿宋_GB2312" w:eastAsia="仿宋_GB2312"/>
          <w:color w:val="auto"/>
          <w:sz w:val="32"/>
          <w:szCs w:val="30"/>
        </w:rPr>
        <w:t>年全部结转和结余的资金数，包括当年结转结余资金和历年滚存结转结余资金。</w:t>
      </w:r>
    </w:p>
    <w:p w14:paraId="5234610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4EE214C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7015DFCB">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w:t>
      </w:r>
      <w:r>
        <w:rPr>
          <w:rFonts w:hint="eastAsia" w:ascii="仿宋_GB2312" w:eastAsia="仿宋_GB2312"/>
          <w:color w:val="auto"/>
          <w:sz w:val="32"/>
          <w:szCs w:val="30"/>
          <w:lang w:eastAsia="zh-CN"/>
        </w:rPr>
        <w:t>：</w:t>
      </w:r>
      <w:r>
        <w:rPr>
          <w:rFonts w:hint="eastAsia" w:ascii="仿宋_GB2312" w:eastAsia="仿宋_GB2312"/>
          <w:color w:val="auto"/>
          <w:sz w:val="32"/>
          <w:szCs w:val="30"/>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auto"/>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41190"/>
    <w:multiLevelType w:val="singleLevel"/>
    <w:tmpl w:val="E4A41190"/>
    <w:lvl w:ilvl="0" w:tentative="0">
      <w:start w:val="4"/>
      <w:numFmt w:val="chineseCounting"/>
      <w:suff w:val="space"/>
      <w:lvlText w:val="第%1部分"/>
      <w:lvlJc w:val="left"/>
      <w:rPr>
        <w:rFonts w:hint="eastAsia"/>
      </w:rPr>
    </w:lvl>
  </w:abstractNum>
  <w:abstractNum w:abstractNumId="1">
    <w:nsid w:val="F9F5E734"/>
    <w:multiLevelType w:val="singleLevel"/>
    <w:tmpl w:val="F9F5E734"/>
    <w:lvl w:ilvl="0" w:tentative="0">
      <w:start w:val="2"/>
      <w:numFmt w:val="decimal"/>
      <w:suff w:val="nothing"/>
      <w:lvlText w:val="%1）"/>
      <w:lvlJc w:val="left"/>
      <w:pPr>
        <w:ind w:left="1122" w:leftChars="0" w:firstLine="0" w:firstLineChars="0"/>
      </w:pPr>
    </w:lvl>
  </w:abstractNum>
  <w:abstractNum w:abstractNumId="2">
    <w:nsid w:val="29F00608"/>
    <w:multiLevelType w:val="singleLevel"/>
    <w:tmpl w:val="29F00608"/>
    <w:lvl w:ilvl="0" w:tentative="0">
      <w:start w:val="1"/>
      <w:numFmt w:val="chineseCounting"/>
      <w:suff w:val="nothing"/>
      <w:lvlText w:val="（%1）"/>
      <w:lvlJc w:val="left"/>
      <w:rPr>
        <w:rFonts w:hint="eastAsia"/>
      </w:rPr>
    </w:lvl>
  </w:abstractNum>
  <w:abstractNum w:abstractNumId="3">
    <w:nsid w:val="7071F6A2"/>
    <w:multiLevelType w:val="singleLevel"/>
    <w:tmpl w:val="7071F6A2"/>
    <w:lvl w:ilvl="0" w:tentative="0">
      <w:start w:val="2"/>
      <w:numFmt w:val="decimal"/>
      <w:suff w:val="nothing"/>
      <w:lvlText w:val="%1）"/>
      <w:lvlJc w:val="left"/>
      <w:pPr>
        <w:ind w:left="1122" w:leftChars="0" w:hanging="453" w:firstLineChars="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D750EC"/>
    <w:rsid w:val="13FB007C"/>
    <w:rsid w:val="14E1184E"/>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29349B5"/>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3BF53DB"/>
    <w:rsid w:val="45D833CA"/>
    <w:rsid w:val="464E5AFF"/>
    <w:rsid w:val="4DB628F2"/>
    <w:rsid w:val="4E0D4F31"/>
    <w:rsid w:val="4EFF051F"/>
    <w:rsid w:val="528E6F80"/>
    <w:rsid w:val="53516268"/>
    <w:rsid w:val="55924F68"/>
    <w:rsid w:val="55EE43AE"/>
    <w:rsid w:val="56C47F55"/>
    <w:rsid w:val="573A53AA"/>
    <w:rsid w:val="59AB1895"/>
    <w:rsid w:val="5AB93E8B"/>
    <w:rsid w:val="5EA31F07"/>
    <w:rsid w:val="5EDA0640"/>
    <w:rsid w:val="5F193B70"/>
    <w:rsid w:val="61D17BB5"/>
    <w:rsid w:val="61E31A71"/>
    <w:rsid w:val="62283DE4"/>
    <w:rsid w:val="63E33020"/>
    <w:rsid w:val="656229B9"/>
    <w:rsid w:val="658856FB"/>
    <w:rsid w:val="67B10C38"/>
    <w:rsid w:val="67DC7D34"/>
    <w:rsid w:val="68E97589"/>
    <w:rsid w:val="6AEB05A5"/>
    <w:rsid w:val="6BE248E5"/>
    <w:rsid w:val="6C617282"/>
    <w:rsid w:val="6CCB135B"/>
    <w:rsid w:val="6EAF555B"/>
    <w:rsid w:val="6EDB6140"/>
    <w:rsid w:val="6F2C7111"/>
    <w:rsid w:val="714A36AC"/>
    <w:rsid w:val="71AF11DD"/>
    <w:rsid w:val="72746F20"/>
    <w:rsid w:val="73543105"/>
    <w:rsid w:val="73A85115"/>
    <w:rsid w:val="759E1500"/>
    <w:rsid w:val="76E52FBD"/>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 w:type="character" w:customStyle="1" w:styleId="1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16">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11791</Words>
  <Characters>12393</Characters>
  <Lines>53</Lines>
  <Paragraphs>15</Paragraphs>
  <TotalTime>7</TotalTime>
  <ScaleCrop>false</ScaleCrop>
  <LinksUpToDate>false</LinksUpToDate>
  <CharactersWithSpaces>12479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芒果样的粉红</cp:lastModifiedBy>
  <dcterms:modified xsi:type="dcterms:W3CDTF">2025-01-09T03:57:54Z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71ECD1639C7F45DE85E3DE8D80F2018C</vt:lpwstr>
  </property>
  <property fmtid="{D5CDD505-2E9C-101B-9397-08002B2CF9AE}" pid="4" name="KSOTemplateDocerSaveRecord">
    <vt:lpwstr>eyJoZGlkIjoiMzEwNTM5NzYwMDRjMzkwZTVkZjY2ODkwMGIxNGU0OTUiLCJ1c2VySWQiOiI1NzI2MDgxNDEifQ==</vt:lpwstr>
  </property>
</Properties>
</file>