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224" w:lineRule="auto"/>
        <w:jc w:val="center"/>
        <w:textAlignment w:val="auto"/>
        <w:rPr>
          <w:rFonts w:ascii="黑体" w:hAnsi="黑体" w:eastAsia="黑体" w:cs="黑体"/>
          <w:spacing w:val="7"/>
          <w:sz w:val="36"/>
          <w:szCs w:val="36"/>
        </w:rPr>
      </w:pPr>
      <w:r>
        <w:rPr>
          <w:rFonts w:hint="eastAsia" w:ascii="黑体" w:hAnsi="黑体" w:eastAsia="黑体" w:cs="黑体"/>
          <w:spacing w:val="7"/>
          <w:sz w:val="36"/>
          <w:szCs w:val="36"/>
        </w:rPr>
        <w:t>第一章</w:t>
      </w:r>
      <w:r>
        <w:rPr>
          <w:rFonts w:hint="eastAsia" w:ascii="黑体" w:hAnsi="黑体" w:eastAsia="黑体" w:cs="黑体"/>
          <w:spacing w:val="7"/>
          <w:sz w:val="36"/>
          <w:szCs w:val="36"/>
          <w:lang w:val="en-US"/>
        </w:rPr>
        <w:t>普通公路</w:t>
      </w:r>
      <w:r>
        <w:rPr>
          <w:rFonts w:ascii="黑体" w:hAnsi="黑体" w:eastAsia="黑体" w:cs="黑体"/>
          <w:spacing w:val="7"/>
          <w:sz w:val="36"/>
          <w:szCs w:val="36"/>
        </w:rPr>
        <w:t>管理</w:t>
      </w:r>
    </w:p>
    <w:tbl>
      <w:tblPr>
        <w:tblStyle w:val="6"/>
        <w:tblW w:w="145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1878"/>
        <w:gridCol w:w="2243"/>
        <w:gridCol w:w="2197"/>
        <w:gridCol w:w="783"/>
        <w:gridCol w:w="4566"/>
        <w:gridCol w:w="21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706" w:type="dxa"/>
          </w:tcPr>
          <w:p>
            <w:pPr>
              <w:pStyle w:val="9"/>
              <w:spacing w:before="159"/>
              <w:ind w:left="141"/>
              <w:jc w:val="center"/>
              <w:rPr>
                <w:b/>
                <w:sz w:val="21"/>
              </w:rPr>
            </w:pPr>
            <w:r>
              <w:rPr>
                <w:b/>
                <w:sz w:val="21"/>
              </w:rPr>
              <w:t>序号</w:t>
            </w:r>
          </w:p>
        </w:tc>
        <w:tc>
          <w:tcPr>
            <w:tcW w:w="1878" w:type="dxa"/>
          </w:tcPr>
          <w:p>
            <w:pPr>
              <w:pStyle w:val="9"/>
              <w:spacing w:before="159"/>
              <w:ind w:left="306"/>
              <w:rPr>
                <w:b/>
                <w:sz w:val="21"/>
              </w:rPr>
            </w:pPr>
            <w:r>
              <w:rPr>
                <w:b/>
                <w:sz w:val="21"/>
              </w:rPr>
              <w:t>具体违法行为</w:t>
            </w:r>
          </w:p>
        </w:tc>
        <w:tc>
          <w:tcPr>
            <w:tcW w:w="2243" w:type="dxa"/>
          </w:tcPr>
          <w:p>
            <w:pPr>
              <w:pStyle w:val="9"/>
              <w:spacing w:before="159"/>
              <w:ind w:left="696"/>
              <w:rPr>
                <w:b/>
                <w:sz w:val="21"/>
              </w:rPr>
            </w:pPr>
            <w:r>
              <w:rPr>
                <w:b/>
                <w:sz w:val="21"/>
              </w:rPr>
              <w:t>违反条款</w:t>
            </w:r>
          </w:p>
        </w:tc>
        <w:tc>
          <w:tcPr>
            <w:tcW w:w="2197" w:type="dxa"/>
          </w:tcPr>
          <w:p>
            <w:pPr>
              <w:pStyle w:val="9"/>
              <w:spacing w:before="159"/>
              <w:ind w:left="674"/>
              <w:rPr>
                <w:b/>
                <w:sz w:val="21"/>
              </w:rPr>
            </w:pPr>
            <w:r>
              <w:rPr>
                <w:b/>
                <w:sz w:val="21"/>
              </w:rPr>
              <w:t>处罚依据</w:t>
            </w:r>
          </w:p>
        </w:tc>
        <w:tc>
          <w:tcPr>
            <w:tcW w:w="783" w:type="dxa"/>
          </w:tcPr>
          <w:p>
            <w:pPr>
              <w:pStyle w:val="9"/>
              <w:spacing w:before="9" w:line="280" w:lineRule="atLeast"/>
              <w:ind w:left="176" w:right="171"/>
              <w:rPr>
                <w:b/>
                <w:sz w:val="21"/>
              </w:rPr>
            </w:pPr>
            <w:r>
              <w:rPr>
                <w:b/>
                <w:sz w:val="21"/>
              </w:rPr>
              <w:t>违法程度</w:t>
            </w:r>
          </w:p>
        </w:tc>
        <w:tc>
          <w:tcPr>
            <w:tcW w:w="4566" w:type="dxa"/>
          </w:tcPr>
          <w:p>
            <w:pPr>
              <w:pStyle w:val="9"/>
              <w:spacing w:before="159"/>
              <w:ind w:left="80" w:right="76"/>
              <w:jc w:val="center"/>
              <w:rPr>
                <w:b/>
                <w:sz w:val="21"/>
              </w:rPr>
            </w:pPr>
            <w:r>
              <w:rPr>
                <w:b/>
                <w:sz w:val="21"/>
              </w:rPr>
              <w:t>情节及后果</w:t>
            </w:r>
          </w:p>
        </w:tc>
        <w:tc>
          <w:tcPr>
            <w:tcW w:w="2177" w:type="dxa"/>
          </w:tcPr>
          <w:p>
            <w:pPr>
              <w:pStyle w:val="9"/>
              <w:spacing w:before="159"/>
              <w:ind w:left="1"/>
              <w:jc w:val="center"/>
              <w:rPr>
                <w:b/>
                <w:sz w:val="21"/>
              </w:rPr>
            </w:pPr>
            <w:r>
              <w:rPr>
                <w:b/>
                <w:sz w:val="21"/>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jc w:val="center"/>
        </w:trPr>
        <w:tc>
          <w:tcPr>
            <w:tcW w:w="706" w:type="dxa"/>
            <w:vMerge w:val="restart"/>
          </w:tcPr>
          <w:p>
            <w:pPr>
              <w:pStyle w:val="9"/>
              <w:jc w:val="center"/>
              <w:rPr>
                <w:rFonts w:ascii="黑体"/>
                <w:sz w:val="20"/>
              </w:rPr>
            </w:pPr>
          </w:p>
          <w:p>
            <w:pPr>
              <w:pStyle w:val="9"/>
              <w:jc w:val="center"/>
              <w:rPr>
                <w:rFonts w:ascii="黑体"/>
                <w:sz w:val="20"/>
              </w:rPr>
            </w:pPr>
          </w:p>
          <w:p>
            <w:pPr>
              <w:pStyle w:val="9"/>
              <w:jc w:val="center"/>
              <w:rPr>
                <w:rFonts w:ascii="黑体"/>
                <w:sz w:val="20"/>
              </w:rPr>
            </w:pPr>
          </w:p>
          <w:p>
            <w:pPr>
              <w:pStyle w:val="9"/>
              <w:jc w:val="center"/>
              <w:rPr>
                <w:rFonts w:ascii="黑体"/>
                <w:sz w:val="20"/>
              </w:rPr>
            </w:pPr>
          </w:p>
          <w:p>
            <w:pPr>
              <w:pStyle w:val="9"/>
              <w:jc w:val="center"/>
              <w:rPr>
                <w:rFonts w:ascii="黑体"/>
                <w:sz w:val="20"/>
              </w:rPr>
            </w:pPr>
          </w:p>
          <w:p>
            <w:pPr>
              <w:pStyle w:val="9"/>
              <w:jc w:val="center"/>
              <w:rPr>
                <w:rFonts w:ascii="黑体"/>
                <w:sz w:val="20"/>
              </w:rPr>
            </w:pPr>
          </w:p>
          <w:p>
            <w:pPr>
              <w:pStyle w:val="9"/>
              <w:jc w:val="center"/>
              <w:rPr>
                <w:rFonts w:ascii="黑体"/>
                <w:sz w:val="20"/>
              </w:rPr>
            </w:pPr>
          </w:p>
          <w:p>
            <w:pPr>
              <w:pStyle w:val="9"/>
              <w:jc w:val="center"/>
              <w:rPr>
                <w:rFonts w:ascii="黑体"/>
                <w:sz w:val="20"/>
              </w:rPr>
            </w:pPr>
          </w:p>
          <w:p>
            <w:pPr>
              <w:pStyle w:val="9"/>
              <w:jc w:val="center"/>
              <w:rPr>
                <w:rFonts w:ascii="黑体"/>
                <w:sz w:val="20"/>
              </w:rPr>
            </w:pPr>
          </w:p>
          <w:p>
            <w:pPr>
              <w:pStyle w:val="9"/>
              <w:jc w:val="center"/>
              <w:rPr>
                <w:rFonts w:ascii="黑体"/>
                <w:sz w:val="20"/>
              </w:rPr>
            </w:pPr>
          </w:p>
          <w:p>
            <w:pPr>
              <w:pStyle w:val="9"/>
              <w:spacing w:before="128"/>
              <w:ind w:left="9"/>
              <w:jc w:val="center"/>
              <w:rPr>
                <w:sz w:val="21"/>
              </w:rPr>
            </w:pPr>
          </w:p>
          <w:p>
            <w:pPr>
              <w:pStyle w:val="9"/>
              <w:spacing w:before="128"/>
              <w:ind w:left="9"/>
              <w:jc w:val="center"/>
              <w:rPr>
                <w:sz w:val="21"/>
              </w:rPr>
            </w:pPr>
          </w:p>
          <w:p>
            <w:pPr>
              <w:pStyle w:val="9"/>
              <w:spacing w:before="128"/>
              <w:ind w:left="9"/>
              <w:jc w:val="center"/>
              <w:rPr>
                <w:sz w:val="21"/>
              </w:rPr>
            </w:pPr>
          </w:p>
          <w:p>
            <w:pPr>
              <w:pStyle w:val="9"/>
              <w:spacing w:before="128"/>
              <w:ind w:left="9"/>
              <w:jc w:val="center"/>
              <w:rPr>
                <w:sz w:val="21"/>
              </w:rPr>
            </w:pPr>
            <w:r>
              <w:rPr>
                <w:sz w:val="21"/>
              </w:rPr>
              <w:t>1</w:t>
            </w:r>
          </w:p>
        </w:tc>
        <w:tc>
          <w:tcPr>
            <w:tcW w:w="1878" w:type="dxa"/>
            <w:vMerge w:val="restart"/>
          </w:tcPr>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spacing w:before="4"/>
              <w:jc w:val="both"/>
              <w:rPr>
                <w:rFonts w:ascii="黑体"/>
                <w:sz w:val="28"/>
              </w:rPr>
            </w:pPr>
          </w:p>
          <w:p>
            <w:pPr>
              <w:pStyle w:val="9"/>
              <w:spacing w:line="249" w:lineRule="auto"/>
              <w:ind w:left="84" w:right="69"/>
              <w:jc w:val="both"/>
              <w:rPr>
                <w:sz w:val="21"/>
              </w:rPr>
            </w:pPr>
          </w:p>
          <w:p>
            <w:pPr>
              <w:pStyle w:val="9"/>
              <w:spacing w:line="249" w:lineRule="auto"/>
              <w:ind w:left="84" w:right="69"/>
              <w:jc w:val="both"/>
              <w:rPr>
                <w:sz w:val="21"/>
              </w:rPr>
            </w:pPr>
          </w:p>
          <w:p>
            <w:pPr>
              <w:pStyle w:val="9"/>
              <w:spacing w:line="249" w:lineRule="auto"/>
              <w:ind w:left="84" w:right="69"/>
              <w:jc w:val="both"/>
              <w:rPr>
                <w:sz w:val="21"/>
              </w:rPr>
            </w:pPr>
          </w:p>
          <w:p>
            <w:pPr>
              <w:pStyle w:val="9"/>
              <w:spacing w:line="249" w:lineRule="auto"/>
              <w:ind w:left="84" w:right="69"/>
              <w:jc w:val="both"/>
              <w:rPr>
                <w:sz w:val="21"/>
              </w:rPr>
            </w:pPr>
          </w:p>
          <w:p>
            <w:pPr>
              <w:pStyle w:val="9"/>
              <w:spacing w:line="249" w:lineRule="auto"/>
              <w:ind w:left="84" w:right="69"/>
              <w:jc w:val="both"/>
              <w:rPr>
                <w:sz w:val="21"/>
              </w:rPr>
            </w:pPr>
            <w:r>
              <w:rPr>
                <w:sz w:val="21"/>
              </w:rPr>
              <w:t>擅自占用、挖掘公路、公路用地或者使公路改线</w:t>
            </w:r>
          </w:p>
        </w:tc>
        <w:tc>
          <w:tcPr>
            <w:tcW w:w="2243" w:type="dxa"/>
            <w:vMerge w:val="restart"/>
          </w:tcPr>
          <w:p>
            <w:pPr>
              <w:pStyle w:val="9"/>
              <w:jc w:val="both"/>
              <w:rPr>
                <w:rFonts w:ascii="黑体"/>
                <w:sz w:val="20"/>
              </w:rPr>
            </w:pPr>
          </w:p>
          <w:p>
            <w:pPr>
              <w:pStyle w:val="9"/>
              <w:spacing w:before="3" w:line="249" w:lineRule="auto"/>
              <w:ind w:left="105" w:right="96"/>
              <w:jc w:val="both"/>
              <w:rPr>
                <w:spacing w:val="-3"/>
                <w:sz w:val="21"/>
              </w:rPr>
            </w:pPr>
          </w:p>
          <w:p>
            <w:pPr>
              <w:pStyle w:val="9"/>
              <w:spacing w:before="3" w:line="249" w:lineRule="auto"/>
              <w:ind w:left="105" w:right="96"/>
              <w:jc w:val="both"/>
              <w:rPr>
                <w:spacing w:val="-3"/>
                <w:sz w:val="21"/>
              </w:rPr>
            </w:pPr>
            <w:r>
              <w:rPr>
                <w:spacing w:val="-3"/>
                <w:sz w:val="21"/>
              </w:rPr>
              <w:t>《中华人民共和国公路法》第四十四条任何单位和个人不得擅自占用、挖掘公路。因修建铁路、机场、电站、通信设施、水利工程和进行其他建设工程需要占用、挖掘公路或者使公路改线的，建设单位应当事先征得有关交通主管部门的同意</w:t>
            </w:r>
            <w:r>
              <w:rPr>
                <w:rFonts w:hint="eastAsia"/>
                <w:spacing w:val="-3"/>
                <w:sz w:val="21"/>
              </w:rPr>
              <w:t>；</w:t>
            </w:r>
          </w:p>
          <w:p>
            <w:pPr>
              <w:pStyle w:val="9"/>
              <w:spacing w:before="3" w:line="249" w:lineRule="auto"/>
              <w:ind w:left="105" w:right="96"/>
              <w:jc w:val="both"/>
              <w:rPr>
                <w:spacing w:val="-3"/>
                <w:sz w:val="21"/>
              </w:rPr>
            </w:pPr>
            <w:r>
              <w:rPr>
                <w:spacing w:val="-3"/>
                <w:sz w:val="21"/>
              </w:rPr>
              <w:t>《公路安全保护条例》第二十七条第一项：进行下列涉路施工活动，建设单位应当向公路管理机构提出申请：</w:t>
            </w:r>
          </w:p>
          <w:p>
            <w:pPr>
              <w:pStyle w:val="9"/>
              <w:spacing w:before="3" w:line="249" w:lineRule="auto"/>
              <w:ind w:left="105" w:right="96"/>
              <w:jc w:val="both"/>
              <w:rPr>
                <w:sz w:val="21"/>
              </w:rPr>
            </w:pPr>
            <w:r>
              <w:rPr>
                <w:spacing w:val="-3"/>
                <w:sz w:val="21"/>
              </w:rPr>
              <w:t>（一）因修建铁路、机场、供电、水利、通信等建设工程需要占用、挖掘公路、公路用地或者使公路改线；</w:t>
            </w:r>
          </w:p>
        </w:tc>
        <w:tc>
          <w:tcPr>
            <w:tcW w:w="2197" w:type="dxa"/>
            <w:vMerge w:val="restart"/>
          </w:tcPr>
          <w:p>
            <w:pPr>
              <w:pStyle w:val="9"/>
              <w:jc w:val="both"/>
              <w:rPr>
                <w:rFonts w:ascii="黑体"/>
                <w:sz w:val="20"/>
              </w:rPr>
            </w:pPr>
          </w:p>
          <w:p>
            <w:pPr>
              <w:pStyle w:val="9"/>
              <w:jc w:val="both"/>
              <w:rPr>
                <w:rFonts w:ascii="黑体"/>
                <w:sz w:val="20"/>
              </w:rPr>
            </w:pPr>
          </w:p>
          <w:p>
            <w:pPr>
              <w:pStyle w:val="9"/>
              <w:spacing w:before="1" w:line="249" w:lineRule="auto"/>
              <w:ind w:left="105" w:right="-15"/>
              <w:jc w:val="both"/>
              <w:rPr>
                <w:spacing w:val="8"/>
                <w:sz w:val="21"/>
              </w:rPr>
            </w:pPr>
          </w:p>
          <w:p>
            <w:pPr>
              <w:pStyle w:val="9"/>
              <w:spacing w:before="1" w:line="249" w:lineRule="auto"/>
              <w:ind w:left="105" w:right="-15"/>
              <w:jc w:val="both"/>
              <w:rPr>
                <w:spacing w:val="8"/>
                <w:sz w:val="21"/>
              </w:rPr>
            </w:pPr>
          </w:p>
          <w:p>
            <w:pPr>
              <w:pStyle w:val="9"/>
              <w:spacing w:before="1" w:line="249" w:lineRule="auto"/>
              <w:ind w:left="105" w:right="-15"/>
              <w:jc w:val="both"/>
              <w:rPr>
                <w:spacing w:val="8"/>
                <w:sz w:val="21"/>
              </w:rPr>
            </w:pPr>
          </w:p>
          <w:p>
            <w:pPr>
              <w:pStyle w:val="9"/>
              <w:spacing w:before="1" w:line="249" w:lineRule="auto"/>
              <w:ind w:left="105" w:right="-15"/>
              <w:jc w:val="both"/>
              <w:rPr>
                <w:sz w:val="21"/>
              </w:rPr>
            </w:pPr>
            <w:r>
              <w:rPr>
                <w:spacing w:val="8"/>
                <w:sz w:val="21"/>
              </w:rPr>
              <w:t>《中华人民共和国公路法》第七十六条第一项</w:t>
            </w:r>
            <w:r>
              <w:rPr>
                <w:spacing w:val="8"/>
                <w:sz w:val="21"/>
                <w:lang w:val="en-US"/>
              </w:rPr>
              <w:t>：</w:t>
            </w:r>
            <w:r>
              <w:rPr>
                <w:spacing w:val="8"/>
                <w:sz w:val="21"/>
              </w:rPr>
              <w:t>有下列违法行为之一的，由交通主管部门责令停止违法行为，可以处三万元</w:t>
            </w:r>
            <w:r>
              <w:rPr>
                <w:spacing w:val="-18"/>
                <w:sz w:val="21"/>
              </w:rPr>
              <w:t>以下的罚款：</w:t>
            </w:r>
            <w:r>
              <w:rPr>
                <w:spacing w:val="-3"/>
                <w:sz w:val="21"/>
              </w:rPr>
              <w:t>（</w:t>
            </w:r>
            <w:r>
              <w:rPr>
                <w:sz w:val="21"/>
              </w:rPr>
              <w:t>一</w:t>
            </w:r>
            <w:r>
              <w:rPr>
                <w:spacing w:val="-10"/>
                <w:sz w:val="21"/>
              </w:rPr>
              <w:t>）</w:t>
            </w:r>
            <w:r>
              <w:rPr>
                <w:sz w:val="21"/>
              </w:rPr>
              <w:t>违</w:t>
            </w:r>
            <w:r>
              <w:rPr>
                <w:spacing w:val="8"/>
                <w:sz w:val="21"/>
              </w:rPr>
              <w:t>反本法第四十四条第</w:t>
            </w:r>
            <w:r>
              <w:rPr>
                <w:spacing w:val="-3"/>
                <w:sz w:val="21"/>
              </w:rPr>
              <w:t>一款规定，擅自占用、挖掘公路的。</w:t>
            </w:r>
          </w:p>
          <w:p>
            <w:pPr>
              <w:pStyle w:val="9"/>
              <w:spacing w:before="3" w:line="249" w:lineRule="auto"/>
              <w:ind w:left="105" w:right="96"/>
              <w:jc w:val="both"/>
              <w:rPr>
                <w:sz w:val="21"/>
              </w:rPr>
            </w:pPr>
            <w:r>
              <w:rPr>
                <w:spacing w:val="-3"/>
                <w:sz w:val="21"/>
              </w:rPr>
              <w:t>《公路安全保护条例》第六十二条违反本条例的规定，未经许可进行本条例第二十七条第一项至第五项规定的涉路施工活动的，由公路管理机构责令改正，可以处3万元以下的罚款；</w:t>
            </w:r>
          </w:p>
        </w:tc>
        <w:tc>
          <w:tcPr>
            <w:tcW w:w="783" w:type="dxa"/>
          </w:tcPr>
          <w:p>
            <w:pPr>
              <w:pStyle w:val="9"/>
              <w:spacing w:before="3"/>
              <w:jc w:val="both"/>
              <w:rPr>
                <w:rFonts w:ascii="黑体"/>
                <w:sz w:val="20"/>
              </w:rPr>
            </w:pPr>
          </w:p>
          <w:p>
            <w:pPr>
              <w:pStyle w:val="9"/>
              <w:spacing w:before="1"/>
              <w:ind w:left="158" w:right="155"/>
              <w:jc w:val="both"/>
              <w:rPr>
                <w:sz w:val="21"/>
              </w:rPr>
            </w:pPr>
          </w:p>
          <w:p>
            <w:pPr>
              <w:pStyle w:val="9"/>
              <w:spacing w:before="1"/>
              <w:ind w:left="158" w:right="155"/>
              <w:jc w:val="both"/>
              <w:rPr>
                <w:sz w:val="21"/>
              </w:rPr>
            </w:pPr>
            <w:r>
              <w:rPr>
                <w:sz w:val="21"/>
              </w:rPr>
              <w:t>轻微</w:t>
            </w:r>
          </w:p>
        </w:tc>
        <w:tc>
          <w:tcPr>
            <w:tcW w:w="4566"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spacing w:val="-33"/>
                <w:sz w:val="21"/>
                <w:lang w:eastAsia="zh-CN"/>
              </w:rPr>
            </w:pPr>
            <w:r>
              <w:rPr>
                <w:rFonts w:hint="eastAsia"/>
                <w:spacing w:val="-27"/>
                <w:sz w:val="21"/>
                <w:lang w:val="en-US" w:eastAsia="zh-CN"/>
              </w:rPr>
              <w:t>符合下列情形之一的，</w:t>
            </w:r>
            <w:r>
              <w:rPr>
                <w:rFonts w:hint="eastAsia"/>
                <w:spacing w:val="-33"/>
                <w:sz w:val="21"/>
              </w:rPr>
              <w:t>危害后果轻微，并及时改正的</w:t>
            </w:r>
            <w:r>
              <w:rPr>
                <w:rFonts w:hint="eastAsia"/>
                <w:spacing w:val="-33"/>
                <w:sz w:val="21"/>
                <w:lang w:eastAsia="zh-CN"/>
              </w:rPr>
              <w:t>：</w:t>
            </w:r>
          </w:p>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spacing w:val="-27"/>
                <w:sz w:val="21"/>
                <w:lang w:val="en-US" w:eastAsia="zh-CN"/>
              </w:rPr>
            </w:pPr>
            <w:r>
              <w:rPr>
                <w:rFonts w:hint="eastAsia"/>
                <w:spacing w:val="-27"/>
                <w:sz w:val="21"/>
                <w:lang w:val="en-US" w:eastAsia="zh-CN"/>
              </w:rPr>
              <w:t>1.</w:t>
            </w:r>
            <w:r>
              <w:rPr>
                <w:rFonts w:hint="eastAsia"/>
                <w:spacing w:val="-27"/>
                <w:sz w:val="21"/>
              </w:rPr>
              <w:t>初次</w:t>
            </w:r>
            <w:r>
              <w:rPr>
                <w:spacing w:val="-27"/>
                <w:sz w:val="21"/>
              </w:rPr>
              <w:t>擅自占用</w:t>
            </w:r>
            <w:r>
              <w:rPr>
                <w:rFonts w:hint="eastAsia"/>
                <w:spacing w:val="-27"/>
                <w:sz w:val="21"/>
              </w:rPr>
              <w:t>公路</w:t>
            </w:r>
            <w:r>
              <w:rPr>
                <w:spacing w:val="-27"/>
                <w:sz w:val="21"/>
              </w:rPr>
              <w:t>面积</w:t>
            </w:r>
            <w:r>
              <w:rPr>
                <w:rFonts w:hint="eastAsia"/>
                <w:sz w:val="21"/>
                <w:lang w:val="en-US" w:eastAsia="zh-CN"/>
              </w:rPr>
              <w:t>1</w:t>
            </w:r>
            <w:r>
              <w:rPr>
                <w:spacing w:val="-30"/>
                <w:sz w:val="21"/>
              </w:rPr>
              <w:t>平方米以下</w:t>
            </w:r>
            <w:r>
              <w:rPr>
                <w:rFonts w:hint="eastAsia"/>
                <w:spacing w:val="-30"/>
                <w:sz w:val="21"/>
                <w:lang w:val="en-US" w:eastAsia="zh-CN"/>
              </w:rPr>
              <w:t>的；</w:t>
            </w:r>
          </w:p>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spacing w:val="-30"/>
                <w:sz w:val="21"/>
              </w:rPr>
            </w:pPr>
            <w:r>
              <w:rPr>
                <w:rFonts w:hint="eastAsia"/>
                <w:spacing w:val="-27"/>
                <w:sz w:val="21"/>
                <w:lang w:val="en-US" w:eastAsia="zh-CN"/>
              </w:rPr>
              <w:t>2.</w:t>
            </w:r>
            <w:r>
              <w:rPr>
                <w:rFonts w:hint="eastAsia"/>
                <w:spacing w:val="-27"/>
                <w:sz w:val="21"/>
              </w:rPr>
              <w:t>初次</w:t>
            </w:r>
            <w:r>
              <w:rPr>
                <w:spacing w:val="-27"/>
                <w:sz w:val="21"/>
              </w:rPr>
              <w:t>擅自占用</w:t>
            </w:r>
            <w:r>
              <w:rPr>
                <w:rFonts w:hint="eastAsia"/>
                <w:spacing w:val="-27"/>
                <w:sz w:val="21"/>
              </w:rPr>
              <w:t>公路用地</w:t>
            </w:r>
            <w:r>
              <w:rPr>
                <w:spacing w:val="-27"/>
                <w:sz w:val="21"/>
              </w:rPr>
              <w:t>面积</w:t>
            </w:r>
            <w:r>
              <w:rPr>
                <w:rFonts w:hint="eastAsia"/>
                <w:spacing w:val="-27"/>
                <w:sz w:val="21"/>
                <w:lang w:val="en-US" w:eastAsia="zh-CN"/>
              </w:rPr>
              <w:t>3</w:t>
            </w:r>
            <w:r>
              <w:rPr>
                <w:spacing w:val="-30"/>
                <w:sz w:val="21"/>
              </w:rPr>
              <w:t>平方米以下</w:t>
            </w:r>
            <w:r>
              <w:rPr>
                <w:rFonts w:hint="eastAsia"/>
                <w:spacing w:val="-30"/>
                <w:sz w:val="21"/>
                <w:lang w:val="en-US" w:eastAsia="zh-CN"/>
              </w:rPr>
              <w:t>的</w:t>
            </w:r>
            <w:r>
              <w:rPr>
                <w:spacing w:val="-30"/>
                <w:sz w:val="21"/>
              </w:rPr>
              <w:t>；</w:t>
            </w:r>
          </w:p>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spacing w:val="-30"/>
                <w:sz w:val="21"/>
                <w:lang w:val="en-US" w:eastAsia="zh-CN"/>
              </w:rPr>
            </w:pPr>
            <w:r>
              <w:rPr>
                <w:rFonts w:hint="eastAsia"/>
                <w:spacing w:val="-30"/>
                <w:sz w:val="21"/>
                <w:lang w:val="en-US" w:eastAsia="zh-CN"/>
              </w:rPr>
              <w:t>3.</w:t>
            </w:r>
            <w:r>
              <w:rPr>
                <w:rFonts w:hint="eastAsia"/>
                <w:spacing w:val="-27"/>
                <w:sz w:val="21"/>
              </w:rPr>
              <w:t>初次</w:t>
            </w:r>
            <w:r>
              <w:rPr>
                <w:spacing w:val="-27"/>
                <w:sz w:val="21"/>
              </w:rPr>
              <w:t>擅自</w:t>
            </w:r>
            <w:r>
              <w:rPr>
                <w:rFonts w:hint="eastAsia"/>
                <w:spacing w:val="-27"/>
                <w:sz w:val="21"/>
                <w:lang w:val="en-US" w:eastAsia="zh-CN"/>
              </w:rPr>
              <w:t>挖掘</w:t>
            </w:r>
            <w:r>
              <w:rPr>
                <w:rFonts w:hint="eastAsia"/>
                <w:spacing w:val="-27"/>
                <w:sz w:val="21"/>
              </w:rPr>
              <w:t>公路用地</w:t>
            </w:r>
            <w:r>
              <w:rPr>
                <w:spacing w:val="-27"/>
                <w:sz w:val="21"/>
              </w:rPr>
              <w:t>面积</w:t>
            </w:r>
            <w:r>
              <w:rPr>
                <w:rFonts w:hint="eastAsia"/>
                <w:spacing w:val="-27"/>
                <w:sz w:val="21"/>
                <w:lang w:val="en-US" w:eastAsia="zh-CN"/>
              </w:rPr>
              <w:t>1</w:t>
            </w:r>
            <w:r>
              <w:rPr>
                <w:spacing w:val="-30"/>
                <w:sz w:val="21"/>
              </w:rPr>
              <w:t>平方米以下</w:t>
            </w:r>
            <w:r>
              <w:rPr>
                <w:rFonts w:hint="eastAsia"/>
                <w:spacing w:val="-30"/>
                <w:sz w:val="21"/>
                <w:lang w:val="en-US" w:eastAsia="zh-CN"/>
              </w:rPr>
              <w:t>的</w:t>
            </w:r>
            <w:r>
              <w:rPr>
                <w:spacing w:val="-30"/>
                <w:sz w:val="21"/>
              </w:rPr>
              <w:t>；</w:t>
            </w:r>
          </w:p>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eastAsia="宋体"/>
                <w:sz w:val="21"/>
                <w:lang w:eastAsia="zh-CN"/>
              </w:rPr>
            </w:pPr>
            <w:r>
              <w:rPr>
                <w:rFonts w:hint="eastAsia"/>
                <w:spacing w:val="-30"/>
                <w:sz w:val="21"/>
                <w:lang w:val="en-US" w:eastAsia="zh-CN"/>
              </w:rPr>
              <w:t>4.</w:t>
            </w:r>
            <w:r>
              <w:rPr>
                <w:spacing w:val="-30"/>
                <w:sz w:val="21"/>
              </w:rPr>
              <w:t>未经许</w:t>
            </w:r>
            <w:r>
              <w:rPr>
                <w:spacing w:val="-20"/>
                <w:sz w:val="21"/>
              </w:rPr>
              <w:t>可，使公路改线</w:t>
            </w:r>
            <w:r>
              <w:rPr>
                <w:spacing w:val="-6"/>
                <w:sz w:val="21"/>
              </w:rPr>
              <w:t>50</w:t>
            </w:r>
            <w:r>
              <w:rPr>
                <w:spacing w:val="-33"/>
                <w:sz w:val="21"/>
              </w:rPr>
              <w:t>米以下</w:t>
            </w:r>
            <w:r>
              <w:rPr>
                <w:rFonts w:hint="eastAsia"/>
                <w:spacing w:val="-33"/>
                <w:sz w:val="21"/>
                <w:lang w:eastAsia="zh-CN"/>
              </w:rPr>
              <w:t>。</w:t>
            </w:r>
          </w:p>
        </w:tc>
        <w:tc>
          <w:tcPr>
            <w:tcW w:w="2177" w:type="dxa"/>
            <w:vAlign w:val="center"/>
          </w:tcPr>
          <w:p>
            <w:pPr>
              <w:pStyle w:val="9"/>
              <w:spacing w:before="121" w:line="247" w:lineRule="auto"/>
              <w:ind w:right="100"/>
              <w:jc w:val="both"/>
              <w:rPr>
                <w:rFonts w:hint="eastAsia" w:eastAsia="宋体"/>
                <w:sz w:val="21"/>
                <w:lang w:eastAsia="zh-CN"/>
              </w:rPr>
            </w:pPr>
            <w:r>
              <w:rPr>
                <w:rFonts w:hint="eastAsia"/>
                <w:spacing w:val="-34"/>
                <w:sz w:val="21"/>
              </w:rPr>
              <w:t>不予处罚</w:t>
            </w:r>
            <w:r>
              <w:rPr>
                <w:rFonts w:hint="eastAsia"/>
                <w:spacing w:val="-34"/>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706" w:type="dxa"/>
            <w:vMerge w:val="continue"/>
            <w:tcBorders>
              <w:top w:val="nil"/>
            </w:tcBorders>
          </w:tcPr>
          <w:p>
            <w:pPr>
              <w:jc w:val="both"/>
              <w:rPr>
                <w:sz w:val="2"/>
                <w:szCs w:val="2"/>
              </w:rPr>
            </w:pPr>
          </w:p>
        </w:tc>
        <w:tc>
          <w:tcPr>
            <w:tcW w:w="1878" w:type="dxa"/>
            <w:vMerge w:val="continue"/>
            <w:tcBorders>
              <w:top w:val="nil"/>
            </w:tcBorders>
          </w:tcPr>
          <w:p>
            <w:pPr>
              <w:jc w:val="both"/>
              <w:rPr>
                <w:sz w:val="2"/>
                <w:szCs w:val="2"/>
              </w:rPr>
            </w:pPr>
          </w:p>
        </w:tc>
        <w:tc>
          <w:tcPr>
            <w:tcW w:w="2243" w:type="dxa"/>
            <w:vMerge w:val="continue"/>
            <w:tcBorders>
              <w:top w:val="nil"/>
            </w:tcBorders>
          </w:tcPr>
          <w:p>
            <w:pPr>
              <w:jc w:val="both"/>
              <w:rPr>
                <w:sz w:val="2"/>
                <w:szCs w:val="2"/>
              </w:rPr>
            </w:pPr>
          </w:p>
        </w:tc>
        <w:tc>
          <w:tcPr>
            <w:tcW w:w="2197" w:type="dxa"/>
            <w:vMerge w:val="continue"/>
            <w:tcBorders>
              <w:top w:val="nil"/>
            </w:tcBorders>
          </w:tcPr>
          <w:p>
            <w:pPr>
              <w:jc w:val="both"/>
              <w:rPr>
                <w:sz w:val="2"/>
                <w:szCs w:val="2"/>
              </w:rPr>
            </w:pPr>
          </w:p>
        </w:tc>
        <w:tc>
          <w:tcPr>
            <w:tcW w:w="783" w:type="dxa"/>
          </w:tcPr>
          <w:p>
            <w:pPr>
              <w:pStyle w:val="9"/>
              <w:spacing w:before="9"/>
              <w:jc w:val="both"/>
              <w:rPr>
                <w:rFonts w:ascii="黑体"/>
                <w:sz w:val="20"/>
              </w:rPr>
            </w:pPr>
          </w:p>
          <w:p>
            <w:pPr>
              <w:pStyle w:val="9"/>
              <w:ind w:left="158" w:right="155"/>
              <w:jc w:val="both"/>
              <w:rPr>
                <w:sz w:val="21"/>
              </w:rPr>
            </w:pPr>
          </w:p>
          <w:p>
            <w:pPr>
              <w:pStyle w:val="9"/>
              <w:ind w:left="158" w:right="155"/>
              <w:jc w:val="both"/>
              <w:rPr>
                <w:sz w:val="21"/>
              </w:rPr>
            </w:pPr>
            <w:r>
              <w:rPr>
                <w:sz w:val="21"/>
              </w:rPr>
              <w:t>一般</w:t>
            </w:r>
          </w:p>
        </w:tc>
        <w:tc>
          <w:tcPr>
            <w:tcW w:w="4566"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spacing w:val="-27"/>
                <w:sz w:val="21"/>
                <w:lang w:val="en-US" w:eastAsia="zh-CN"/>
              </w:rPr>
            </w:pPr>
            <w:r>
              <w:rPr>
                <w:rFonts w:hint="eastAsia"/>
                <w:spacing w:val="-27"/>
                <w:sz w:val="21"/>
                <w:lang w:val="en-US" w:eastAsia="zh-CN"/>
              </w:rPr>
              <w:t>符合下列情形之一的：</w:t>
            </w:r>
          </w:p>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spacing w:val="-27"/>
                <w:sz w:val="21"/>
                <w:lang w:val="en-US" w:eastAsia="zh-CN"/>
              </w:rPr>
            </w:pPr>
            <w:r>
              <w:rPr>
                <w:rFonts w:hint="eastAsia"/>
                <w:spacing w:val="-27"/>
                <w:sz w:val="21"/>
                <w:lang w:val="en-US" w:eastAsia="zh-CN"/>
              </w:rPr>
              <w:t>1.擅自占用公路面积3平方米以下的；</w:t>
            </w:r>
          </w:p>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spacing w:val="-27"/>
                <w:sz w:val="21"/>
                <w:lang w:val="en-US" w:eastAsia="zh-CN"/>
              </w:rPr>
            </w:pPr>
            <w:r>
              <w:rPr>
                <w:rFonts w:hint="eastAsia"/>
                <w:spacing w:val="-27"/>
                <w:sz w:val="21"/>
                <w:lang w:val="en-US" w:eastAsia="zh-CN"/>
              </w:rPr>
              <w:t>2.擅自占用公路用地面积10平方米以下的；</w:t>
            </w:r>
          </w:p>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spacing w:val="-27"/>
                <w:sz w:val="21"/>
                <w:lang w:val="en-US" w:eastAsia="zh-CN"/>
              </w:rPr>
            </w:pPr>
            <w:r>
              <w:rPr>
                <w:rFonts w:hint="eastAsia"/>
                <w:spacing w:val="-27"/>
                <w:sz w:val="21"/>
                <w:lang w:val="en-US" w:eastAsia="zh-CN"/>
              </w:rPr>
              <w:t>3.擅自挖掘公路用地面积3平方米以下的；</w:t>
            </w:r>
          </w:p>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eastAsia="宋体"/>
                <w:spacing w:val="-30"/>
                <w:sz w:val="21"/>
                <w:lang w:val="en-US" w:eastAsia="zh-CN"/>
              </w:rPr>
            </w:pPr>
            <w:r>
              <w:rPr>
                <w:rFonts w:hint="eastAsia"/>
                <w:spacing w:val="-27"/>
                <w:sz w:val="21"/>
                <w:lang w:val="en-US" w:eastAsia="zh-CN"/>
              </w:rPr>
              <w:t>4.未经许可，使公路改线50米以上100米以下的。</w:t>
            </w:r>
          </w:p>
        </w:tc>
        <w:tc>
          <w:tcPr>
            <w:tcW w:w="2177" w:type="dxa"/>
          </w:tcPr>
          <w:p>
            <w:pPr>
              <w:pStyle w:val="9"/>
              <w:spacing w:before="123" w:line="252" w:lineRule="auto"/>
              <w:ind w:right="15"/>
              <w:jc w:val="both"/>
              <w:rPr>
                <w:sz w:val="21"/>
              </w:rPr>
            </w:pPr>
          </w:p>
          <w:p>
            <w:pPr>
              <w:pStyle w:val="9"/>
              <w:spacing w:before="123" w:line="252" w:lineRule="auto"/>
              <w:ind w:right="15"/>
              <w:jc w:val="both"/>
              <w:rPr>
                <w:rFonts w:hint="eastAsia" w:eastAsia="宋体"/>
                <w:sz w:val="21"/>
                <w:lang w:eastAsia="zh-CN"/>
              </w:rPr>
            </w:pPr>
            <w:r>
              <w:rPr>
                <w:sz w:val="21"/>
              </w:rPr>
              <w:t>责令停止违法行为，可以处3000元</w:t>
            </w:r>
            <w:r>
              <w:rPr>
                <w:rFonts w:hint="eastAsia"/>
                <w:sz w:val="21"/>
              </w:rPr>
              <w:t>以下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06" w:type="dxa"/>
            <w:vMerge w:val="continue"/>
            <w:tcBorders>
              <w:top w:val="nil"/>
            </w:tcBorders>
          </w:tcPr>
          <w:p>
            <w:pPr>
              <w:jc w:val="both"/>
              <w:rPr>
                <w:sz w:val="2"/>
                <w:szCs w:val="2"/>
              </w:rPr>
            </w:pPr>
          </w:p>
        </w:tc>
        <w:tc>
          <w:tcPr>
            <w:tcW w:w="1878" w:type="dxa"/>
            <w:vMerge w:val="continue"/>
            <w:tcBorders>
              <w:top w:val="nil"/>
            </w:tcBorders>
          </w:tcPr>
          <w:p>
            <w:pPr>
              <w:jc w:val="both"/>
              <w:rPr>
                <w:sz w:val="2"/>
                <w:szCs w:val="2"/>
              </w:rPr>
            </w:pPr>
          </w:p>
        </w:tc>
        <w:tc>
          <w:tcPr>
            <w:tcW w:w="2243" w:type="dxa"/>
            <w:vMerge w:val="continue"/>
            <w:tcBorders>
              <w:top w:val="nil"/>
            </w:tcBorders>
          </w:tcPr>
          <w:p>
            <w:pPr>
              <w:jc w:val="both"/>
              <w:rPr>
                <w:sz w:val="2"/>
                <w:szCs w:val="2"/>
              </w:rPr>
            </w:pPr>
          </w:p>
        </w:tc>
        <w:tc>
          <w:tcPr>
            <w:tcW w:w="2197" w:type="dxa"/>
            <w:vMerge w:val="continue"/>
            <w:tcBorders>
              <w:top w:val="nil"/>
            </w:tcBorders>
          </w:tcPr>
          <w:p>
            <w:pPr>
              <w:jc w:val="both"/>
              <w:rPr>
                <w:sz w:val="2"/>
                <w:szCs w:val="2"/>
              </w:rPr>
            </w:pPr>
          </w:p>
        </w:tc>
        <w:tc>
          <w:tcPr>
            <w:tcW w:w="783" w:type="dxa"/>
          </w:tcPr>
          <w:p>
            <w:pPr>
              <w:pStyle w:val="9"/>
              <w:spacing w:before="9"/>
              <w:jc w:val="both"/>
              <w:rPr>
                <w:rFonts w:ascii="黑体"/>
                <w:sz w:val="25"/>
              </w:rPr>
            </w:pPr>
          </w:p>
          <w:p>
            <w:pPr>
              <w:pStyle w:val="9"/>
              <w:ind w:left="158" w:right="155"/>
              <w:jc w:val="both"/>
              <w:rPr>
                <w:sz w:val="21"/>
              </w:rPr>
            </w:pPr>
          </w:p>
          <w:p>
            <w:pPr>
              <w:pStyle w:val="9"/>
              <w:ind w:left="158" w:right="155"/>
              <w:jc w:val="both"/>
              <w:rPr>
                <w:sz w:val="21"/>
              </w:rPr>
            </w:pPr>
          </w:p>
          <w:p>
            <w:pPr>
              <w:pStyle w:val="9"/>
              <w:ind w:left="158" w:right="155"/>
              <w:jc w:val="both"/>
              <w:rPr>
                <w:sz w:val="21"/>
              </w:rPr>
            </w:pPr>
          </w:p>
          <w:p>
            <w:pPr>
              <w:pStyle w:val="9"/>
              <w:ind w:left="158" w:right="155"/>
              <w:jc w:val="both"/>
              <w:rPr>
                <w:sz w:val="21"/>
              </w:rPr>
            </w:pPr>
            <w:r>
              <w:rPr>
                <w:sz w:val="21"/>
              </w:rPr>
              <w:t>较重</w:t>
            </w:r>
          </w:p>
        </w:tc>
        <w:tc>
          <w:tcPr>
            <w:tcW w:w="4566"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spacing w:val="-27"/>
                <w:sz w:val="21"/>
                <w:lang w:val="en-US" w:eastAsia="zh-CN"/>
              </w:rPr>
            </w:pPr>
            <w:r>
              <w:rPr>
                <w:rFonts w:hint="eastAsia"/>
                <w:spacing w:val="-27"/>
                <w:sz w:val="21"/>
                <w:lang w:val="en-US" w:eastAsia="zh-CN"/>
              </w:rPr>
              <w:t>符合下列情形之一的：</w:t>
            </w:r>
          </w:p>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spacing w:val="-27"/>
                <w:sz w:val="21"/>
                <w:lang w:val="en-US" w:eastAsia="zh-CN"/>
              </w:rPr>
            </w:pPr>
            <w:r>
              <w:rPr>
                <w:rFonts w:hint="eastAsia"/>
                <w:spacing w:val="-27"/>
                <w:sz w:val="21"/>
                <w:lang w:val="en-US" w:eastAsia="zh-CN"/>
              </w:rPr>
              <w:t>1.擅自占用公路面积3平方米以上10平方米以下的；</w:t>
            </w:r>
          </w:p>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spacing w:val="-27"/>
                <w:sz w:val="21"/>
                <w:lang w:val="en-US" w:eastAsia="zh-CN"/>
              </w:rPr>
            </w:pPr>
            <w:r>
              <w:rPr>
                <w:rFonts w:hint="eastAsia"/>
                <w:spacing w:val="-27"/>
                <w:sz w:val="21"/>
                <w:lang w:val="en-US" w:eastAsia="zh-CN"/>
              </w:rPr>
              <w:t>2.擅自占用公路用地面积10平方米以上20平方米以下的；</w:t>
            </w:r>
          </w:p>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spacing w:val="-27"/>
                <w:sz w:val="21"/>
                <w:lang w:val="en-US" w:eastAsia="zh-CN"/>
              </w:rPr>
            </w:pPr>
            <w:r>
              <w:rPr>
                <w:rFonts w:hint="eastAsia"/>
                <w:spacing w:val="-27"/>
                <w:sz w:val="21"/>
                <w:lang w:val="en-US" w:eastAsia="zh-CN"/>
              </w:rPr>
              <w:t>3.擅自挖掘公路用地面积3平方米以上10平方米以下的；</w:t>
            </w:r>
          </w:p>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eastAsia="宋体"/>
                <w:spacing w:val="-34"/>
                <w:sz w:val="21"/>
                <w:lang w:val="en-US" w:eastAsia="zh-CN"/>
              </w:rPr>
            </w:pPr>
            <w:r>
              <w:rPr>
                <w:rFonts w:hint="eastAsia"/>
                <w:spacing w:val="-27"/>
                <w:sz w:val="21"/>
                <w:lang w:val="en-US" w:eastAsia="zh-CN"/>
              </w:rPr>
              <w:t>4.未经许可，使公路改线100米以上200米以下的。</w:t>
            </w:r>
          </w:p>
        </w:tc>
        <w:tc>
          <w:tcPr>
            <w:tcW w:w="2177" w:type="dxa"/>
          </w:tcPr>
          <w:p>
            <w:pPr>
              <w:pStyle w:val="9"/>
              <w:spacing w:before="11"/>
              <w:jc w:val="both"/>
              <w:rPr>
                <w:rFonts w:ascii="黑体"/>
                <w:sz w:val="14"/>
              </w:rPr>
            </w:pPr>
          </w:p>
          <w:p>
            <w:pPr>
              <w:pStyle w:val="9"/>
              <w:spacing w:line="247" w:lineRule="auto"/>
              <w:ind w:right="15"/>
              <w:jc w:val="both"/>
              <w:rPr>
                <w:rFonts w:hint="eastAsia" w:eastAsia="宋体"/>
                <w:sz w:val="21"/>
                <w:lang w:eastAsia="zh-CN"/>
              </w:rPr>
            </w:pPr>
            <w:r>
              <w:rPr>
                <w:sz w:val="21"/>
              </w:rPr>
              <w:t>责令停止违法行为，可以处3000元</w:t>
            </w:r>
            <w:r>
              <w:rPr>
                <w:rFonts w:hint="eastAsia"/>
                <w:sz w:val="21"/>
              </w:rPr>
              <w:t>以上</w:t>
            </w:r>
            <w:r>
              <w:rPr>
                <w:sz w:val="21"/>
              </w:rPr>
              <w:t>1万元</w:t>
            </w:r>
            <w:r>
              <w:rPr>
                <w:rFonts w:hint="eastAsia"/>
                <w:sz w:val="21"/>
              </w:rPr>
              <w:t>以下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7" w:hRule="atLeast"/>
          <w:jc w:val="center"/>
        </w:trPr>
        <w:tc>
          <w:tcPr>
            <w:tcW w:w="706" w:type="dxa"/>
            <w:vMerge w:val="continue"/>
            <w:tcBorders>
              <w:top w:val="nil"/>
            </w:tcBorders>
          </w:tcPr>
          <w:p>
            <w:pPr>
              <w:jc w:val="both"/>
              <w:rPr>
                <w:sz w:val="2"/>
                <w:szCs w:val="2"/>
              </w:rPr>
            </w:pPr>
          </w:p>
        </w:tc>
        <w:tc>
          <w:tcPr>
            <w:tcW w:w="1878" w:type="dxa"/>
            <w:vMerge w:val="continue"/>
            <w:tcBorders>
              <w:top w:val="nil"/>
            </w:tcBorders>
          </w:tcPr>
          <w:p>
            <w:pPr>
              <w:jc w:val="both"/>
              <w:rPr>
                <w:sz w:val="2"/>
                <w:szCs w:val="2"/>
              </w:rPr>
            </w:pPr>
          </w:p>
        </w:tc>
        <w:tc>
          <w:tcPr>
            <w:tcW w:w="2243" w:type="dxa"/>
            <w:vMerge w:val="continue"/>
            <w:tcBorders>
              <w:top w:val="nil"/>
            </w:tcBorders>
          </w:tcPr>
          <w:p>
            <w:pPr>
              <w:jc w:val="both"/>
              <w:rPr>
                <w:sz w:val="2"/>
                <w:szCs w:val="2"/>
              </w:rPr>
            </w:pPr>
          </w:p>
        </w:tc>
        <w:tc>
          <w:tcPr>
            <w:tcW w:w="2197" w:type="dxa"/>
            <w:vMerge w:val="continue"/>
            <w:tcBorders>
              <w:top w:val="nil"/>
            </w:tcBorders>
          </w:tcPr>
          <w:p>
            <w:pPr>
              <w:jc w:val="both"/>
              <w:rPr>
                <w:sz w:val="2"/>
                <w:szCs w:val="2"/>
              </w:rPr>
            </w:pPr>
          </w:p>
        </w:tc>
        <w:tc>
          <w:tcPr>
            <w:tcW w:w="783" w:type="dxa"/>
          </w:tcPr>
          <w:p>
            <w:pPr>
              <w:pStyle w:val="9"/>
              <w:jc w:val="both"/>
              <w:rPr>
                <w:rFonts w:ascii="黑体"/>
                <w:sz w:val="20"/>
              </w:rPr>
            </w:pPr>
          </w:p>
          <w:p>
            <w:pPr>
              <w:pStyle w:val="9"/>
              <w:spacing w:before="6"/>
              <w:jc w:val="both"/>
              <w:rPr>
                <w:rFonts w:ascii="黑体"/>
                <w:sz w:val="26"/>
              </w:rPr>
            </w:pPr>
          </w:p>
          <w:p>
            <w:pPr>
              <w:pStyle w:val="9"/>
              <w:spacing w:before="1"/>
              <w:ind w:left="158" w:right="155"/>
              <w:jc w:val="both"/>
              <w:rPr>
                <w:sz w:val="21"/>
              </w:rPr>
            </w:pPr>
          </w:p>
          <w:p>
            <w:pPr>
              <w:pStyle w:val="9"/>
              <w:spacing w:before="1"/>
              <w:ind w:left="158" w:right="155"/>
              <w:jc w:val="both"/>
              <w:rPr>
                <w:sz w:val="21"/>
              </w:rPr>
            </w:pPr>
            <w:r>
              <w:rPr>
                <w:sz w:val="21"/>
              </w:rPr>
              <w:t>严重</w:t>
            </w:r>
          </w:p>
        </w:tc>
        <w:tc>
          <w:tcPr>
            <w:tcW w:w="4566"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spacing w:val="-27"/>
                <w:sz w:val="21"/>
                <w:lang w:val="en-US" w:eastAsia="zh-CN"/>
              </w:rPr>
            </w:pPr>
            <w:r>
              <w:rPr>
                <w:rFonts w:hint="eastAsia"/>
                <w:spacing w:val="-27"/>
                <w:sz w:val="21"/>
                <w:lang w:val="en-US" w:eastAsia="zh-CN"/>
              </w:rPr>
              <w:t>符合下列情形之一的：</w:t>
            </w:r>
          </w:p>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spacing w:val="-27"/>
                <w:sz w:val="21"/>
                <w:lang w:val="en-US" w:eastAsia="zh-CN"/>
              </w:rPr>
            </w:pPr>
            <w:r>
              <w:rPr>
                <w:rFonts w:hint="eastAsia"/>
                <w:spacing w:val="-27"/>
                <w:sz w:val="21"/>
                <w:lang w:val="en-US" w:eastAsia="zh-CN"/>
              </w:rPr>
              <w:t>1.擅自占用公路面积10平方米以上20平方米以下的；</w:t>
            </w:r>
          </w:p>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spacing w:val="-27"/>
                <w:sz w:val="21"/>
                <w:lang w:val="en-US" w:eastAsia="zh-CN"/>
              </w:rPr>
            </w:pPr>
            <w:r>
              <w:rPr>
                <w:rFonts w:hint="eastAsia"/>
                <w:spacing w:val="-27"/>
                <w:sz w:val="21"/>
                <w:lang w:val="en-US" w:eastAsia="zh-CN"/>
              </w:rPr>
              <w:t>2.擅自占用公路用地面积20平方米以上30平方米以下的；</w:t>
            </w:r>
          </w:p>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spacing w:val="-27"/>
                <w:sz w:val="21"/>
                <w:lang w:val="en-US" w:eastAsia="zh-CN"/>
              </w:rPr>
            </w:pPr>
            <w:r>
              <w:rPr>
                <w:rFonts w:hint="eastAsia"/>
                <w:spacing w:val="-27"/>
                <w:sz w:val="21"/>
                <w:lang w:val="en-US" w:eastAsia="zh-CN"/>
              </w:rPr>
              <w:t>3.擅自挖掘公路用地面积10平方米以上20平方米以下的；</w:t>
            </w:r>
          </w:p>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spacing w:val="-28"/>
                <w:sz w:val="21"/>
                <w:lang w:val="en-US" w:eastAsia="zh-CN"/>
              </w:rPr>
            </w:pPr>
            <w:r>
              <w:rPr>
                <w:rFonts w:hint="eastAsia"/>
                <w:spacing w:val="-27"/>
                <w:sz w:val="21"/>
                <w:lang w:val="en-US" w:eastAsia="zh-CN"/>
              </w:rPr>
              <w:t>4.未经许可，使公路改线200米以上500米以下。</w:t>
            </w:r>
          </w:p>
        </w:tc>
        <w:tc>
          <w:tcPr>
            <w:tcW w:w="2177" w:type="dxa"/>
          </w:tcPr>
          <w:p>
            <w:pPr>
              <w:pStyle w:val="9"/>
              <w:jc w:val="both"/>
              <w:rPr>
                <w:rFonts w:ascii="黑体"/>
                <w:sz w:val="20"/>
              </w:rPr>
            </w:pPr>
          </w:p>
          <w:p>
            <w:pPr>
              <w:pStyle w:val="9"/>
              <w:spacing w:before="8"/>
              <w:jc w:val="both"/>
              <w:rPr>
                <w:rFonts w:ascii="黑体"/>
                <w:sz w:val="15"/>
              </w:rPr>
            </w:pPr>
          </w:p>
          <w:p>
            <w:pPr>
              <w:pStyle w:val="9"/>
              <w:spacing w:line="249" w:lineRule="auto"/>
              <w:ind w:right="85"/>
              <w:jc w:val="both"/>
              <w:rPr>
                <w:rFonts w:hint="eastAsia" w:eastAsia="宋体"/>
                <w:sz w:val="21"/>
                <w:lang w:eastAsia="zh-CN"/>
              </w:rPr>
            </w:pPr>
            <w:r>
              <w:rPr>
                <w:spacing w:val="-24"/>
                <w:sz w:val="21"/>
              </w:rPr>
              <w:t>责令停止违法行为，可以处</w:t>
            </w:r>
            <w:r>
              <w:rPr>
                <w:sz w:val="21"/>
              </w:rPr>
              <w:t>1</w:t>
            </w:r>
            <w:r>
              <w:rPr>
                <w:spacing w:val="-9"/>
                <w:sz w:val="21"/>
              </w:rPr>
              <w:t>万元</w:t>
            </w:r>
            <w:r>
              <w:rPr>
                <w:rFonts w:hint="eastAsia"/>
                <w:spacing w:val="-9"/>
                <w:sz w:val="21"/>
              </w:rPr>
              <w:t>以上</w:t>
            </w:r>
            <w:r>
              <w:rPr>
                <w:sz w:val="21"/>
              </w:rPr>
              <w:t>2</w:t>
            </w:r>
            <w:r>
              <w:rPr>
                <w:spacing w:val="-32"/>
                <w:sz w:val="21"/>
              </w:rPr>
              <w:t>万元</w:t>
            </w:r>
            <w:r>
              <w:rPr>
                <w:rFonts w:hint="eastAsia"/>
                <w:spacing w:val="-32"/>
                <w:sz w:val="21"/>
              </w:rPr>
              <w:t>以下</w:t>
            </w:r>
            <w:r>
              <w:rPr>
                <w:spacing w:val="-32"/>
                <w:sz w:val="21"/>
              </w:rPr>
              <w:t>罚款</w:t>
            </w:r>
            <w:r>
              <w:rPr>
                <w:rFonts w:hint="eastAsia"/>
                <w:spacing w:val="-32"/>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atLeast"/>
          <w:jc w:val="center"/>
        </w:trPr>
        <w:tc>
          <w:tcPr>
            <w:tcW w:w="706" w:type="dxa"/>
            <w:vMerge w:val="continue"/>
            <w:tcBorders>
              <w:top w:val="nil"/>
            </w:tcBorders>
          </w:tcPr>
          <w:p>
            <w:pPr>
              <w:jc w:val="both"/>
              <w:rPr>
                <w:sz w:val="2"/>
                <w:szCs w:val="2"/>
              </w:rPr>
            </w:pPr>
          </w:p>
        </w:tc>
        <w:tc>
          <w:tcPr>
            <w:tcW w:w="1878" w:type="dxa"/>
            <w:vMerge w:val="continue"/>
            <w:tcBorders>
              <w:top w:val="nil"/>
            </w:tcBorders>
          </w:tcPr>
          <w:p>
            <w:pPr>
              <w:jc w:val="both"/>
              <w:rPr>
                <w:sz w:val="2"/>
                <w:szCs w:val="2"/>
              </w:rPr>
            </w:pPr>
          </w:p>
        </w:tc>
        <w:tc>
          <w:tcPr>
            <w:tcW w:w="2243" w:type="dxa"/>
            <w:vMerge w:val="continue"/>
            <w:tcBorders>
              <w:top w:val="nil"/>
            </w:tcBorders>
          </w:tcPr>
          <w:p>
            <w:pPr>
              <w:jc w:val="both"/>
              <w:rPr>
                <w:sz w:val="2"/>
                <w:szCs w:val="2"/>
              </w:rPr>
            </w:pPr>
          </w:p>
        </w:tc>
        <w:tc>
          <w:tcPr>
            <w:tcW w:w="2197" w:type="dxa"/>
            <w:vMerge w:val="continue"/>
            <w:tcBorders>
              <w:top w:val="nil"/>
            </w:tcBorders>
          </w:tcPr>
          <w:p>
            <w:pPr>
              <w:jc w:val="both"/>
              <w:rPr>
                <w:sz w:val="2"/>
                <w:szCs w:val="2"/>
              </w:rPr>
            </w:pPr>
          </w:p>
        </w:tc>
        <w:tc>
          <w:tcPr>
            <w:tcW w:w="783" w:type="dxa"/>
          </w:tcPr>
          <w:p>
            <w:pPr>
              <w:pStyle w:val="9"/>
              <w:spacing w:line="249" w:lineRule="auto"/>
              <w:ind w:left="176" w:right="171"/>
              <w:jc w:val="both"/>
              <w:rPr>
                <w:sz w:val="21"/>
              </w:rPr>
            </w:pPr>
          </w:p>
          <w:p>
            <w:pPr>
              <w:pStyle w:val="9"/>
              <w:spacing w:line="249" w:lineRule="auto"/>
              <w:ind w:left="176" w:right="171"/>
              <w:jc w:val="both"/>
              <w:rPr>
                <w:sz w:val="21"/>
              </w:rPr>
            </w:pPr>
          </w:p>
          <w:p>
            <w:pPr>
              <w:pStyle w:val="9"/>
              <w:spacing w:line="249" w:lineRule="auto"/>
              <w:ind w:left="176" w:right="171"/>
              <w:jc w:val="both"/>
              <w:rPr>
                <w:sz w:val="21"/>
              </w:rPr>
            </w:pPr>
            <w:r>
              <w:rPr>
                <w:sz w:val="21"/>
              </w:rPr>
              <w:t>特别严重</w:t>
            </w:r>
          </w:p>
        </w:tc>
        <w:tc>
          <w:tcPr>
            <w:tcW w:w="4566"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spacing w:val="-27"/>
                <w:sz w:val="21"/>
                <w:lang w:val="en-US" w:eastAsia="zh-CN"/>
              </w:rPr>
            </w:pPr>
            <w:r>
              <w:rPr>
                <w:rFonts w:hint="eastAsia"/>
                <w:spacing w:val="-27"/>
                <w:sz w:val="21"/>
                <w:lang w:val="en-US" w:eastAsia="zh-CN"/>
              </w:rPr>
              <w:t>符合下列情形之一的：</w:t>
            </w:r>
          </w:p>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spacing w:val="-27"/>
                <w:sz w:val="21"/>
                <w:lang w:val="en-US" w:eastAsia="zh-CN"/>
              </w:rPr>
            </w:pPr>
            <w:r>
              <w:rPr>
                <w:rFonts w:hint="eastAsia"/>
                <w:spacing w:val="-27"/>
                <w:sz w:val="21"/>
                <w:lang w:val="en-US" w:eastAsia="zh-CN"/>
              </w:rPr>
              <w:t>1.擅自占用公路面积20平方米以上的；</w:t>
            </w:r>
          </w:p>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spacing w:val="-27"/>
                <w:sz w:val="21"/>
                <w:lang w:val="en-US" w:eastAsia="zh-CN"/>
              </w:rPr>
            </w:pPr>
            <w:r>
              <w:rPr>
                <w:rFonts w:hint="eastAsia"/>
                <w:spacing w:val="-27"/>
                <w:sz w:val="21"/>
                <w:lang w:val="en-US" w:eastAsia="zh-CN"/>
              </w:rPr>
              <w:t>2.擅自占用公路用地面积30平方米以上的；</w:t>
            </w:r>
          </w:p>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spacing w:val="-27"/>
                <w:sz w:val="21"/>
                <w:lang w:val="en-US" w:eastAsia="zh-CN"/>
              </w:rPr>
            </w:pPr>
            <w:r>
              <w:rPr>
                <w:rFonts w:hint="eastAsia"/>
                <w:spacing w:val="-27"/>
                <w:sz w:val="21"/>
                <w:lang w:val="en-US" w:eastAsia="zh-CN"/>
              </w:rPr>
              <w:t>3.擅自挖掘公路用地面积20平方米以上的；</w:t>
            </w:r>
          </w:p>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spacing w:val="-27"/>
                <w:sz w:val="21"/>
                <w:lang w:val="en-US" w:eastAsia="zh-CN"/>
              </w:rPr>
            </w:pPr>
            <w:r>
              <w:rPr>
                <w:rFonts w:hint="eastAsia"/>
                <w:spacing w:val="-27"/>
                <w:sz w:val="21"/>
                <w:lang w:val="en-US" w:eastAsia="zh-CN"/>
              </w:rPr>
              <w:t>4.未经许可，使公路改线500米以上的；</w:t>
            </w:r>
          </w:p>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default"/>
                <w:spacing w:val="-27"/>
                <w:sz w:val="21"/>
                <w:lang w:val="en-US" w:eastAsia="zh-CN"/>
              </w:rPr>
            </w:pPr>
            <w:r>
              <w:rPr>
                <w:rFonts w:hint="eastAsia"/>
                <w:spacing w:val="-27"/>
                <w:sz w:val="21"/>
                <w:lang w:val="en-US" w:eastAsia="zh-CN"/>
              </w:rPr>
              <w:t>5.违法行为造成危害后果的。</w:t>
            </w:r>
          </w:p>
        </w:tc>
        <w:tc>
          <w:tcPr>
            <w:tcW w:w="2177" w:type="dxa"/>
          </w:tcPr>
          <w:p>
            <w:pPr>
              <w:pStyle w:val="9"/>
              <w:spacing w:line="249" w:lineRule="auto"/>
              <w:ind w:right="85"/>
              <w:jc w:val="both"/>
              <w:rPr>
                <w:spacing w:val="-24"/>
                <w:sz w:val="21"/>
              </w:rPr>
            </w:pPr>
          </w:p>
          <w:p>
            <w:pPr>
              <w:pStyle w:val="9"/>
              <w:spacing w:line="249" w:lineRule="auto"/>
              <w:ind w:right="85"/>
              <w:jc w:val="both"/>
              <w:rPr>
                <w:rFonts w:hint="eastAsia" w:eastAsia="宋体"/>
                <w:sz w:val="21"/>
                <w:lang w:eastAsia="zh-CN"/>
              </w:rPr>
            </w:pPr>
            <w:r>
              <w:rPr>
                <w:spacing w:val="-24"/>
                <w:sz w:val="21"/>
              </w:rPr>
              <w:t>责令停止违法行为，可以处</w:t>
            </w:r>
            <w:r>
              <w:rPr>
                <w:sz w:val="21"/>
              </w:rPr>
              <w:t>2</w:t>
            </w:r>
            <w:r>
              <w:rPr>
                <w:spacing w:val="-9"/>
                <w:sz w:val="21"/>
              </w:rPr>
              <w:t>万元</w:t>
            </w:r>
            <w:r>
              <w:rPr>
                <w:rFonts w:hint="eastAsia"/>
                <w:spacing w:val="-9"/>
                <w:sz w:val="21"/>
              </w:rPr>
              <w:t>以上</w:t>
            </w:r>
            <w:r>
              <w:rPr>
                <w:spacing w:val="-9"/>
                <w:sz w:val="21"/>
              </w:rPr>
              <w:t>至</w:t>
            </w:r>
            <w:r>
              <w:rPr>
                <w:sz w:val="21"/>
              </w:rPr>
              <w:t>3</w:t>
            </w:r>
            <w:r>
              <w:rPr>
                <w:spacing w:val="-32"/>
                <w:sz w:val="21"/>
              </w:rPr>
              <w:t>万元</w:t>
            </w:r>
            <w:r>
              <w:rPr>
                <w:rFonts w:hint="eastAsia"/>
                <w:spacing w:val="-32"/>
                <w:sz w:val="21"/>
              </w:rPr>
              <w:t>以下</w:t>
            </w:r>
            <w:r>
              <w:rPr>
                <w:spacing w:val="-32"/>
                <w:sz w:val="21"/>
              </w:rPr>
              <w:t>罚款</w:t>
            </w:r>
            <w:r>
              <w:rPr>
                <w:rFonts w:hint="eastAsia"/>
                <w:spacing w:val="-32"/>
                <w:sz w:val="21"/>
                <w:lang w:eastAsia="zh-CN"/>
              </w:rPr>
              <w:t>。</w:t>
            </w:r>
          </w:p>
        </w:tc>
      </w:tr>
    </w:tbl>
    <w:p>
      <w:pPr>
        <w:rPr>
          <w:rFonts w:ascii="Times New Roman"/>
          <w:sz w:val="20"/>
        </w:rPr>
        <w:sectPr>
          <w:footerReference r:id="rId3" w:type="default"/>
          <w:type w:val="continuous"/>
          <w:pgSz w:w="16850" w:h="11910" w:orient="landscape"/>
          <w:pgMar w:top="1060" w:right="440" w:bottom="280" w:left="440" w:header="720" w:footer="720" w:gutter="0"/>
          <w:cols w:space="720" w:num="1"/>
        </w:sectPr>
      </w:pPr>
    </w:p>
    <w:tbl>
      <w:tblPr>
        <w:tblStyle w:val="6"/>
        <w:tblpPr w:leftFromText="180" w:rightFromText="180" w:vertAnchor="text" w:tblpXSpec="center" w:tblpY="1"/>
        <w:tblOverlap w:val="never"/>
        <w:tblW w:w="145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1873"/>
        <w:gridCol w:w="2248"/>
        <w:gridCol w:w="2197"/>
        <w:gridCol w:w="783"/>
        <w:gridCol w:w="4079"/>
        <w:gridCol w:w="2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06" w:type="dxa"/>
          </w:tcPr>
          <w:p>
            <w:pPr>
              <w:pStyle w:val="9"/>
              <w:spacing w:before="149"/>
              <w:ind w:left="141"/>
              <w:rPr>
                <w:b/>
                <w:sz w:val="21"/>
              </w:rPr>
            </w:pPr>
            <w:r>
              <w:rPr>
                <w:b/>
                <w:sz w:val="21"/>
              </w:rPr>
              <w:t>序号</w:t>
            </w:r>
          </w:p>
        </w:tc>
        <w:tc>
          <w:tcPr>
            <w:tcW w:w="1873" w:type="dxa"/>
          </w:tcPr>
          <w:p>
            <w:pPr>
              <w:pStyle w:val="9"/>
              <w:spacing w:before="149"/>
              <w:ind w:left="306"/>
              <w:rPr>
                <w:b/>
                <w:sz w:val="21"/>
              </w:rPr>
            </w:pPr>
            <w:r>
              <w:rPr>
                <w:b/>
                <w:sz w:val="21"/>
              </w:rPr>
              <w:t>具体违法行为</w:t>
            </w:r>
          </w:p>
        </w:tc>
        <w:tc>
          <w:tcPr>
            <w:tcW w:w="2248" w:type="dxa"/>
          </w:tcPr>
          <w:p>
            <w:pPr>
              <w:pStyle w:val="9"/>
              <w:spacing w:before="149"/>
              <w:ind w:left="696"/>
              <w:rPr>
                <w:b/>
                <w:sz w:val="21"/>
              </w:rPr>
            </w:pPr>
            <w:r>
              <w:rPr>
                <w:b/>
                <w:sz w:val="21"/>
              </w:rPr>
              <w:t>违反条款</w:t>
            </w:r>
          </w:p>
        </w:tc>
        <w:tc>
          <w:tcPr>
            <w:tcW w:w="2197" w:type="dxa"/>
          </w:tcPr>
          <w:p>
            <w:pPr>
              <w:pStyle w:val="9"/>
              <w:spacing w:before="149"/>
              <w:ind w:left="674"/>
              <w:rPr>
                <w:b/>
                <w:sz w:val="21"/>
              </w:rPr>
            </w:pPr>
            <w:r>
              <w:rPr>
                <w:b/>
                <w:sz w:val="21"/>
              </w:rPr>
              <w:t>处罚依据</w:t>
            </w:r>
          </w:p>
        </w:tc>
        <w:tc>
          <w:tcPr>
            <w:tcW w:w="783" w:type="dxa"/>
          </w:tcPr>
          <w:p>
            <w:pPr>
              <w:pStyle w:val="9"/>
              <w:spacing w:before="10"/>
              <w:ind w:left="176"/>
              <w:rPr>
                <w:b/>
                <w:sz w:val="21"/>
              </w:rPr>
            </w:pPr>
            <w:r>
              <w:rPr>
                <w:b/>
                <w:sz w:val="21"/>
              </w:rPr>
              <w:t>违法</w:t>
            </w:r>
          </w:p>
          <w:p>
            <w:pPr>
              <w:pStyle w:val="9"/>
              <w:spacing w:before="12" w:line="258" w:lineRule="exact"/>
              <w:ind w:left="176"/>
              <w:rPr>
                <w:b/>
                <w:sz w:val="21"/>
              </w:rPr>
            </w:pPr>
            <w:r>
              <w:rPr>
                <w:b/>
                <w:sz w:val="21"/>
              </w:rPr>
              <w:t>程度</w:t>
            </w:r>
          </w:p>
        </w:tc>
        <w:tc>
          <w:tcPr>
            <w:tcW w:w="4079" w:type="dxa"/>
          </w:tcPr>
          <w:p>
            <w:pPr>
              <w:pStyle w:val="9"/>
              <w:spacing w:before="149"/>
              <w:ind w:left="80" w:right="76"/>
              <w:jc w:val="center"/>
              <w:rPr>
                <w:b/>
                <w:sz w:val="21"/>
              </w:rPr>
            </w:pPr>
            <w:r>
              <w:rPr>
                <w:b/>
                <w:sz w:val="21"/>
              </w:rPr>
              <w:t>情节及后果</w:t>
            </w:r>
          </w:p>
        </w:tc>
        <w:tc>
          <w:tcPr>
            <w:tcW w:w="2664" w:type="dxa"/>
          </w:tcPr>
          <w:p>
            <w:pPr>
              <w:pStyle w:val="9"/>
              <w:spacing w:before="149"/>
              <w:ind w:left="1"/>
              <w:jc w:val="center"/>
              <w:rPr>
                <w:b/>
                <w:sz w:val="21"/>
              </w:rPr>
            </w:pPr>
            <w:r>
              <w:rPr>
                <w:b/>
                <w:sz w:val="21"/>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6" w:hRule="atLeast"/>
        </w:trPr>
        <w:tc>
          <w:tcPr>
            <w:tcW w:w="706" w:type="dxa"/>
            <w:vMerge w:val="restart"/>
          </w:tcPr>
          <w:p>
            <w:pPr>
              <w:pStyle w:val="9"/>
              <w:rPr>
                <w:sz w:val="21"/>
                <w:szCs w:val="21"/>
              </w:rPr>
            </w:pPr>
          </w:p>
          <w:p>
            <w:pPr>
              <w:pStyle w:val="9"/>
              <w:rPr>
                <w:sz w:val="21"/>
                <w:szCs w:val="21"/>
              </w:rPr>
            </w:pPr>
          </w:p>
          <w:p>
            <w:pPr>
              <w:pStyle w:val="9"/>
              <w:rPr>
                <w:sz w:val="21"/>
                <w:szCs w:val="21"/>
              </w:rPr>
            </w:pPr>
          </w:p>
          <w:p>
            <w:pPr>
              <w:pStyle w:val="9"/>
              <w:rPr>
                <w:sz w:val="21"/>
                <w:szCs w:val="21"/>
              </w:rPr>
            </w:pPr>
          </w:p>
          <w:p>
            <w:pPr>
              <w:pStyle w:val="9"/>
              <w:rPr>
                <w:sz w:val="21"/>
                <w:szCs w:val="21"/>
              </w:rPr>
            </w:pPr>
          </w:p>
          <w:p>
            <w:pPr>
              <w:pStyle w:val="9"/>
              <w:rPr>
                <w:sz w:val="21"/>
                <w:szCs w:val="21"/>
              </w:rPr>
            </w:pPr>
          </w:p>
          <w:p>
            <w:pPr>
              <w:pStyle w:val="9"/>
              <w:rPr>
                <w:sz w:val="21"/>
                <w:szCs w:val="21"/>
              </w:rPr>
            </w:pPr>
          </w:p>
          <w:p>
            <w:pPr>
              <w:pStyle w:val="9"/>
              <w:rPr>
                <w:sz w:val="21"/>
                <w:szCs w:val="21"/>
              </w:rPr>
            </w:pPr>
          </w:p>
          <w:p>
            <w:pPr>
              <w:pStyle w:val="9"/>
              <w:rPr>
                <w:sz w:val="21"/>
                <w:szCs w:val="21"/>
              </w:rPr>
            </w:pPr>
          </w:p>
          <w:p>
            <w:pPr>
              <w:pStyle w:val="9"/>
              <w:rPr>
                <w:sz w:val="21"/>
                <w:szCs w:val="21"/>
              </w:rPr>
            </w:pPr>
          </w:p>
          <w:p>
            <w:pPr>
              <w:pStyle w:val="9"/>
              <w:rPr>
                <w:sz w:val="21"/>
                <w:szCs w:val="21"/>
              </w:rPr>
            </w:pPr>
          </w:p>
          <w:p>
            <w:pPr>
              <w:pStyle w:val="9"/>
              <w:rPr>
                <w:sz w:val="21"/>
                <w:szCs w:val="21"/>
              </w:rPr>
            </w:pPr>
          </w:p>
          <w:p>
            <w:pPr>
              <w:pStyle w:val="9"/>
              <w:rPr>
                <w:sz w:val="21"/>
                <w:szCs w:val="21"/>
              </w:rPr>
            </w:pPr>
          </w:p>
          <w:p>
            <w:pPr>
              <w:pStyle w:val="9"/>
              <w:rPr>
                <w:sz w:val="21"/>
                <w:szCs w:val="21"/>
              </w:rPr>
            </w:pPr>
          </w:p>
          <w:p>
            <w:pPr>
              <w:pStyle w:val="9"/>
              <w:rPr>
                <w:sz w:val="21"/>
                <w:szCs w:val="21"/>
              </w:rPr>
            </w:pPr>
          </w:p>
          <w:p>
            <w:pPr>
              <w:pStyle w:val="9"/>
              <w:rPr>
                <w:sz w:val="21"/>
                <w:szCs w:val="21"/>
              </w:rPr>
            </w:pPr>
          </w:p>
          <w:p>
            <w:pPr>
              <w:pStyle w:val="9"/>
              <w:spacing w:before="4"/>
              <w:rPr>
                <w:sz w:val="21"/>
                <w:szCs w:val="21"/>
              </w:rPr>
            </w:pPr>
          </w:p>
          <w:p>
            <w:pPr>
              <w:pStyle w:val="9"/>
              <w:ind w:left="9"/>
              <w:jc w:val="center"/>
              <w:rPr>
                <w:sz w:val="21"/>
                <w:szCs w:val="21"/>
              </w:rPr>
            </w:pPr>
            <w:r>
              <w:rPr>
                <w:rFonts w:hint="eastAsia"/>
                <w:sz w:val="21"/>
                <w:szCs w:val="21"/>
              </w:rPr>
              <w:t>2</w:t>
            </w:r>
          </w:p>
        </w:tc>
        <w:tc>
          <w:tcPr>
            <w:tcW w:w="1873" w:type="dxa"/>
            <w:vMerge w:val="restart"/>
          </w:tcPr>
          <w:p>
            <w:pPr>
              <w:pStyle w:val="9"/>
              <w:jc w:val="both"/>
              <w:rPr>
                <w:sz w:val="21"/>
                <w:szCs w:val="21"/>
              </w:rPr>
            </w:pPr>
          </w:p>
          <w:p>
            <w:pPr>
              <w:pStyle w:val="9"/>
              <w:jc w:val="both"/>
              <w:rPr>
                <w:sz w:val="21"/>
                <w:szCs w:val="21"/>
              </w:rPr>
            </w:pPr>
          </w:p>
          <w:p>
            <w:pPr>
              <w:pStyle w:val="9"/>
              <w:jc w:val="both"/>
              <w:rPr>
                <w:sz w:val="21"/>
                <w:szCs w:val="21"/>
              </w:rPr>
            </w:pPr>
          </w:p>
          <w:p>
            <w:pPr>
              <w:pStyle w:val="9"/>
              <w:jc w:val="both"/>
              <w:rPr>
                <w:sz w:val="21"/>
                <w:szCs w:val="21"/>
              </w:rPr>
            </w:pPr>
          </w:p>
          <w:p>
            <w:pPr>
              <w:pStyle w:val="9"/>
              <w:jc w:val="both"/>
              <w:rPr>
                <w:sz w:val="21"/>
                <w:szCs w:val="21"/>
              </w:rPr>
            </w:pPr>
          </w:p>
          <w:p>
            <w:pPr>
              <w:pStyle w:val="9"/>
              <w:jc w:val="both"/>
              <w:rPr>
                <w:sz w:val="21"/>
                <w:szCs w:val="21"/>
              </w:rPr>
            </w:pPr>
          </w:p>
          <w:p>
            <w:pPr>
              <w:pStyle w:val="9"/>
              <w:jc w:val="both"/>
              <w:rPr>
                <w:sz w:val="21"/>
                <w:szCs w:val="21"/>
              </w:rPr>
            </w:pPr>
          </w:p>
          <w:p>
            <w:pPr>
              <w:pStyle w:val="9"/>
              <w:jc w:val="both"/>
              <w:rPr>
                <w:sz w:val="21"/>
                <w:szCs w:val="21"/>
              </w:rPr>
            </w:pPr>
          </w:p>
          <w:p>
            <w:pPr>
              <w:pStyle w:val="9"/>
              <w:jc w:val="both"/>
              <w:rPr>
                <w:sz w:val="21"/>
                <w:szCs w:val="21"/>
              </w:rPr>
            </w:pPr>
          </w:p>
          <w:p>
            <w:pPr>
              <w:pStyle w:val="9"/>
              <w:jc w:val="both"/>
              <w:rPr>
                <w:sz w:val="21"/>
                <w:szCs w:val="21"/>
              </w:rPr>
            </w:pPr>
          </w:p>
          <w:p>
            <w:pPr>
              <w:pStyle w:val="9"/>
              <w:jc w:val="both"/>
              <w:rPr>
                <w:sz w:val="21"/>
                <w:szCs w:val="21"/>
              </w:rPr>
            </w:pPr>
          </w:p>
          <w:p>
            <w:pPr>
              <w:pStyle w:val="9"/>
              <w:jc w:val="both"/>
              <w:rPr>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szCs w:val="21"/>
              </w:rPr>
            </w:pPr>
            <w:r>
              <w:rPr>
                <w:rFonts w:hint="eastAsia"/>
                <w:sz w:val="21"/>
                <w:szCs w:val="21"/>
              </w:rPr>
              <w:t>未经同意或者未按照公路工程技术标准的要求修建跨越、穿越公路的桥梁、渡槽或者架设、埋设管线、电缆等设施，以及在公路用地范围内架设、埋设管线、电缆等设施</w:t>
            </w:r>
          </w:p>
        </w:tc>
        <w:tc>
          <w:tcPr>
            <w:tcW w:w="2248" w:type="dxa"/>
            <w:vMerge w:val="restart"/>
          </w:tcPr>
          <w:p>
            <w:pPr>
              <w:keepNext w:val="0"/>
              <w:keepLines w:val="0"/>
              <w:pageBreakBefore w:val="0"/>
              <w:kinsoku/>
              <w:wordWrap/>
              <w:overflowPunct/>
              <w:topLinePunct w:val="0"/>
              <w:autoSpaceDE w:val="0"/>
              <w:autoSpaceDN w:val="0"/>
              <w:bidi w:val="0"/>
              <w:adjustRightInd/>
              <w:snapToGrid/>
              <w:spacing w:line="300" w:lineRule="exact"/>
              <w:jc w:val="both"/>
              <w:textAlignment w:val="auto"/>
              <w:rPr>
                <w:rFonts w:hint="eastAsia" w:ascii="宋体" w:hAnsi="宋体" w:eastAsia="宋体" w:cs="宋体"/>
                <w:sz w:val="21"/>
                <w:szCs w:val="21"/>
              </w:rPr>
            </w:pPr>
          </w:p>
          <w:p>
            <w:pPr>
              <w:keepNext w:val="0"/>
              <w:keepLines w:val="0"/>
              <w:pageBreakBefore w:val="0"/>
              <w:kinsoku/>
              <w:wordWrap/>
              <w:overflowPunct/>
              <w:topLinePunct w:val="0"/>
              <w:autoSpaceDE w:val="0"/>
              <w:autoSpaceDN w:val="0"/>
              <w:bidi w:val="0"/>
              <w:adjustRightInd/>
              <w:snapToGrid/>
              <w:spacing w:line="300" w:lineRule="exact"/>
              <w:jc w:val="both"/>
              <w:textAlignment w:val="auto"/>
              <w:rPr>
                <w:rFonts w:hint="eastAsia" w:ascii="宋体" w:hAnsi="宋体" w:eastAsia="宋体" w:cs="宋体"/>
                <w:sz w:val="21"/>
                <w:szCs w:val="21"/>
                <w:lang w:val="en-US"/>
              </w:rPr>
            </w:pPr>
            <w:r>
              <w:rPr>
                <w:rFonts w:hint="eastAsia" w:ascii="宋体" w:hAnsi="宋体" w:eastAsia="宋体" w:cs="宋体"/>
                <w:sz w:val="21"/>
                <w:szCs w:val="21"/>
              </w:rPr>
              <w:t>《中华人民共和国公路法》第四十五条跨越、穿越公路修建桥梁、渡槽或者架设、埋设管线等设施的，以及在公路用地范围内架设、埋设管线、电缆等设的，应当事先经有关交通主管部门同意，影响交通安全的，还须征得有关公安机关的同</w:t>
            </w:r>
            <w:r>
              <w:rPr>
                <w:rFonts w:hint="eastAsia" w:ascii="宋体" w:hAnsi="宋体" w:eastAsia="宋体" w:cs="宋体"/>
                <w:sz w:val="21"/>
                <w:szCs w:val="21"/>
                <w:lang w:val="en-US"/>
              </w:rPr>
              <w:t>意；所修建、架设或者埋设的设施应当符合公路工程技术标准的要求。对公路造成损坏的，应当按照损坏程度给予补偿。</w:t>
            </w:r>
          </w:p>
          <w:p>
            <w:pPr>
              <w:keepNext w:val="0"/>
              <w:keepLines w:val="0"/>
              <w:pageBreakBefore w:val="0"/>
              <w:kinsoku/>
              <w:wordWrap/>
              <w:overflowPunct/>
              <w:topLinePunct w:val="0"/>
              <w:autoSpaceDE w:val="0"/>
              <w:autoSpaceDN w:val="0"/>
              <w:bidi w:val="0"/>
              <w:adjustRightInd/>
              <w:snapToGrid/>
              <w:spacing w:line="300" w:lineRule="exact"/>
              <w:jc w:val="both"/>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《公路安全保护条例》第二十七条进行下列涉路施工活动，建设单位应当向公路管理机构提出申请：</w:t>
            </w:r>
          </w:p>
          <w:p>
            <w:pPr>
              <w:keepNext w:val="0"/>
              <w:keepLines w:val="0"/>
              <w:pageBreakBefore w:val="0"/>
              <w:widowControl/>
              <w:kinsoku/>
              <w:wordWrap/>
              <w:overflowPunct/>
              <w:topLinePunct w:val="0"/>
              <w:autoSpaceDE w:val="0"/>
              <w:autoSpaceDN w:val="0"/>
              <w:bidi w:val="0"/>
              <w:adjustRightInd/>
              <w:snapToGrid/>
              <w:spacing w:line="300" w:lineRule="exact"/>
              <w:textAlignment w:val="auto"/>
            </w:pPr>
            <w:r>
              <w:rPr>
                <w:rFonts w:hint="eastAsia" w:ascii="宋体" w:hAnsi="宋体" w:eastAsia="宋体" w:cs="宋体"/>
                <w:color w:val="333333"/>
                <w:sz w:val="21"/>
                <w:szCs w:val="21"/>
                <w:shd w:val="clear" w:color="auto" w:fill="FFFFFF"/>
                <w:lang w:val="en-US" w:bidi="ar"/>
              </w:rPr>
              <w:t>（二）跨越、穿越公路修建桥梁、渡槽或者架设、埋设管道、电缆等设施；</w:t>
            </w:r>
            <w:r>
              <w:rPr>
                <w:rFonts w:hint="eastAsia" w:ascii="宋体" w:hAnsi="宋体" w:eastAsia="宋体" w:cs="宋体"/>
                <w:color w:val="333333"/>
                <w:sz w:val="21"/>
                <w:szCs w:val="21"/>
                <w:shd w:val="clear" w:color="auto" w:fill="FFFFFF"/>
                <w:lang w:val="en-US" w:bidi="ar"/>
              </w:rPr>
              <w:br w:type="textWrapping"/>
            </w:r>
            <w:r>
              <w:rPr>
                <w:rFonts w:hint="eastAsia" w:ascii="宋体" w:hAnsi="宋体" w:eastAsia="宋体" w:cs="宋体"/>
                <w:color w:val="333333"/>
                <w:sz w:val="21"/>
                <w:szCs w:val="21"/>
                <w:shd w:val="clear" w:color="auto" w:fill="FFFFFF"/>
                <w:lang w:val="en-US" w:bidi="ar"/>
              </w:rPr>
              <w:t>（三）在公路用地范围内架设、埋设管道、电缆等设施；</w:t>
            </w:r>
            <w:r>
              <w:rPr>
                <w:rFonts w:hint="eastAsia" w:ascii="宋体" w:hAnsi="宋体" w:eastAsia="宋体" w:cs="宋体"/>
                <w:color w:val="333333"/>
                <w:sz w:val="21"/>
                <w:szCs w:val="21"/>
                <w:shd w:val="clear" w:color="auto" w:fill="FFFFFF"/>
                <w:lang w:val="en-US" w:bidi="ar"/>
              </w:rPr>
              <w:br w:type="textWrapping"/>
            </w:r>
          </w:p>
          <w:p>
            <w:pPr>
              <w:numPr>
                <w:ilvl w:val="255"/>
                <w:numId w:val="0"/>
              </w:numPr>
              <w:jc w:val="both"/>
              <w:rPr>
                <w:sz w:val="21"/>
                <w:szCs w:val="21"/>
              </w:rPr>
            </w:pPr>
          </w:p>
        </w:tc>
        <w:tc>
          <w:tcPr>
            <w:tcW w:w="2197" w:type="dxa"/>
            <w:vMerge w:val="restart"/>
          </w:tcPr>
          <w:p>
            <w:pPr>
              <w:pStyle w:val="9"/>
              <w:jc w:val="both"/>
              <w:rPr>
                <w:sz w:val="21"/>
                <w:szCs w:val="21"/>
              </w:rPr>
            </w:pPr>
          </w:p>
          <w:p>
            <w:pPr>
              <w:pStyle w:val="9"/>
              <w:jc w:val="both"/>
              <w:rPr>
                <w:sz w:val="21"/>
                <w:szCs w:val="21"/>
              </w:rPr>
            </w:pPr>
          </w:p>
          <w:p>
            <w:pPr>
              <w:pStyle w:val="9"/>
              <w:spacing w:before="11"/>
              <w:jc w:val="both"/>
              <w:rPr>
                <w:sz w:val="21"/>
                <w:szCs w:val="21"/>
              </w:rPr>
            </w:pPr>
          </w:p>
          <w:p>
            <w:pPr>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sz w:val="21"/>
                <w:szCs w:val="21"/>
              </w:rPr>
            </w:pPr>
            <w:r>
              <w:rPr>
                <w:rFonts w:hint="eastAsia"/>
                <w:sz w:val="21"/>
                <w:szCs w:val="21"/>
              </w:rPr>
              <w:t>《中华人民共和国公路法》第七十六条</w:t>
            </w:r>
            <w:r>
              <w:rPr>
                <w:rFonts w:hint="eastAsia"/>
                <w:sz w:val="21"/>
                <w:szCs w:val="21"/>
                <w:lang w:val="en-US"/>
              </w:rPr>
              <w:t>第(二)项:</w:t>
            </w:r>
            <w:r>
              <w:rPr>
                <w:rFonts w:hint="eastAsia"/>
                <w:sz w:val="21"/>
                <w:szCs w:val="21"/>
              </w:rPr>
              <w:t>有下列违法行为之一的,由交通主管部门责令停止违法行为,可以处三万元以下的罚款:</w:t>
            </w:r>
          </w:p>
          <w:p>
            <w:pPr>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sz w:val="21"/>
                <w:szCs w:val="21"/>
              </w:rPr>
            </w:pPr>
            <w:r>
              <w:rPr>
                <w:rFonts w:hint="eastAsia"/>
                <w:sz w:val="21"/>
                <w:szCs w:val="21"/>
              </w:rPr>
              <w:t>(二)违反本法第四十五条规定,未经同意或者未按照公路工程技术标准的要求修建桥梁、渡槽或者架设、埋设管线、电缆等设施的；</w:t>
            </w:r>
          </w:p>
          <w:p>
            <w:pPr>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sz w:val="21"/>
                <w:szCs w:val="21"/>
              </w:rPr>
            </w:pPr>
            <w:r>
              <w:rPr>
                <w:rFonts w:hint="eastAsia"/>
                <w:sz w:val="21"/>
                <w:szCs w:val="21"/>
              </w:rPr>
              <w:t>《公路安全保护条例》第六十二条违反本条例的规定,未经许可进行本条例第二十七条第一项至第五项规定的涉路施工活动的,由公路管理机构责令改正,可以处3万元以下的罚款；</w:t>
            </w:r>
          </w:p>
        </w:tc>
        <w:tc>
          <w:tcPr>
            <w:tcW w:w="783" w:type="dxa"/>
            <w:vAlign w:val="center"/>
          </w:tcPr>
          <w:p>
            <w:pPr>
              <w:jc w:val="center"/>
              <w:rPr>
                <w:sz w:val="21"/>
                <w:szCs w:val="21"/>
              </w:rPr>
            </w:pPr>
            <w:r>
              <w:rPr>
                <w:rFonts w:hint="eastAsia"/>
                <w:sz w:val="21"/>
                <w:szCs w:val="21"/>
              </w:rPr>
              <w:t>轻微</w:t>
            </w:r>
          </w:p>
        </w:tc>
        <w:tc>
          <w:tcPr>
            <w:tcW w:w="4079" w:type="dxa"/>
          </w:tcPr>
          <w:p>
            <w:pPr>
              <w:jc w:val="both"/>
              <w:rPr>
                <w:rFonts w:hint="eastAsia" w:eastAsia="宋体"/>
                <w:sz w:val="21"/>
                <w:szCs w:val="21"/>
                <w:lang w:eastAsia="zh-CN"/>
              </w:rPr>
            </w:pPr>
          </w:p>
          <w:p>
            <w:pPr>
              <w:jc w:val="both"/>
              <w:rPr>
                <w:rFonts w:hint="eastAsia"/>
                <w:sz w:val="21"/>
                <w:szCs w:val="21"/>
              </w:rPr>
            </w:pPr>
          </w:p>
          <w:p>
            <w:pPr>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sz w:val="21"/>
                <w:szCs w:val="21"/>
              </w:rPr>
            </w:pPr>
            <w:r>
              <w:rPr>
                <w:rFonts w:hint="eastAsia"/>
                <w:sz w:val="21"/>
                <w:szCs w:val="21"/>
              </w:rPr>
              <w:t>(1)当事人初次擅自在公路用地范围内架设、埋设管线、电缆等设施在100米以下,并能积极配合执法人员纠正违法行为,未造成危害后果的；</w:t>
            </w:r>
          </w:p>
          <w:p>
            <w:pPr>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eastAsia="宋体"/>
                <w:sz w:val="21"/>
                <w:szCs w:val="21"/>
                <w:lang w:eastAsia="zh-CN"/>
              </w:rPr>
            </w:pPr>
            <w:r>
              <w:rPr>
                <w:rFonts w:hint="eastAsia"/>
                <w:sz w:val="21"/>
                <w:szCs w:val="21"/>
              </w:rPr>
              <w:t>(2)初次未按照公路工程技术标准的要求修建桥梁、渡槽或架设、埋设管线、电缆等设施在100米以下,能积极配合执法人员纠正违法行为,未造成危害后果的</w:t>
            </w:r>
            <w:r>
              <w:rPr>
                <w:rFonts w:hint="eastAsia"/>
                <w:sz w:val="21"/>
                <w:szCs w:val="21"/>
                <w:lang w:eastAsia="zh-CN"/>
              </w:rPr>
              <w:t>。</w:t>
            </w:r>
          </w:p>
        </w:tc>
        <w:tc>
          <w:tcPr>
            <w:tcW w:w="2664" w:type="dxa"/>
            <w:vAlign w:val="center"/>
          </w:tcPr>
          <w:p>
            <w:pPr>
              <w:jc w:val="left"/>
              <w:rPr>
                <w:rFonts w:hint="eastAsia" w:eastAsia="宋体"/>
                <w:sz w:val="21"/>
                <w:szCs w:val="21"/>
                <w:lang w:eastAsia="zh-CN"/>
              </w:rPr>
            </w:pPr>
            <w:r>
              <w:rPr>
                <w:rFonts w:hint="eastAsia"/>
                <w:sz w:val="21"/>
                <w:szCs w:val="21"/>
              </w:rPr>
              <w:t>不予处罚</w:t>
            </w:r>
            <w:r>
              <w:rPr>
                <w:rFonts w:hint="eastAsia"/>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4" w:hRule="atLeast"/>
        </w:trPr>
        <w:tc>
          <w:tcPr>
            <w:tcW w:w="706" w:type="dxa"/>
            <w:vMerge w:val="continue"/>
            <w:tcBorders>
              <w:top w:val="nil"/>
            </w:tcBorders>
          </w:tcPr>
          <w:p>
            <w:pPr>
              <w:rPr>
                <w:sz w:val="21"/>
                <w:szCs w:val="21"/>
              </w:rPr>
            </w:pPr>
          </w:p>
        </w:tc>
        <w:tc>
          <w:tcPr>
            <w:tcW w:w="1873" w:type="dxa"/>
            <w:vMerge w:val="continue"/>
            <w:tcBorders>
              <w:top w:val="nil"/>
            </w:tcBorders>
          </w:tcPr>
          <w:p>
            <w:pPr>
              <w:jc w:val="both"/>
              <w:rPr>
                <w:sz w:val="21"/>
                <w:szCs w:val="21"/>
              </w:rPr>
            </w:pPr>
          </w:p>
        </w:tc>
        <w:tc>
          <w:tcPr>
            <w:tcW w:w="2248" w:type="dxa"/>
            <w:vMerge w:val="continue"/>
            <w:tcBorders>
              <w:top w:val="nil"/>
            </w:tcBorders>
          </w:tcPr>
          <w:p>
            <w:pPr>
              <w:jc w:val="both"/>
              <w:rPr>
                <w:sz w:val="21"/>
                <w:szCs w:val="21"/>
              </w:rPr>
            </w:pPr>
          </w:p>
        </w:tc>
        <w:tc>
          <w:tcPr>
            <w:tcW w:w="2197" w:type="dxa"/>
            <w:vMerge w:val="continue"/>
            <w:tcBorders>
              <w:top w:val="nil"/>
            </w:tcBorders>
          </w:tcPr>
          <w:p>
            <w:pPr>
              <w:jc w:val="both"/>
              <w:rPr>
                <w:sz w:val="21"/>
                <w:szCs w:val="21"/>
              </w:rPr>
            </w:pPr>
          </w:p>
        </w:tc>
        <w:tc>
          <w:tcPr>
            <w:tcW w:w="783" w:type="dxa"/>
            <w:vAlign w:val="center"/>
          </w:tcPr>
          <w:p>
            <w:pPr>
              <w:jc w:val="center"/>
              <w:rPr>
                <w:sz w:val="21"/>
                <w:szCs w:val="21"/>
              </w:rPr>
            </w:pPr>
            <w:r>
              <w:rPr>
                <w:rFonts w:hint="eastAsia"/>
                <w:sz w:val="21"/>
                <w:szCs w:val="21"/>
              </w:rPr>
              <w:t>一般</w:t>
            </w:r>
          </w:p>
        </w:tc>
        <w:tc>
          <w:tcPr>
            <w:tcW w:w="4079" w:type="dxa"/>
          </w:tcPr>
          <w:p>
            <w:pPr>
              <w:jc w:val="both"/>
              <w:rPr>
                <w:rFonts w:hint="eastAsia"/>
                <w:sz w:val="21"/>
                <w:szCs w:val="21"/>
              </w:rPr>
            </w:pPr>
          </w:p>
          <w:p>
            <w:pPr>
              <w:jc w:val="both"/>
              <w:rPr>
                <w:rFonts w:hint="eastAsia"/>
                <w:sz w:val="21"/>
                <w:szCs w:val="21"/>
              </w:rPr>
            </w:pPr>
          </w:p>
          <w:p>
            <w:pPr>
              <w:jc w:val="both"/>
              <w:rPr>
                <w:rFonts w:hint="eastAsia"/>
                <w:sz w:val="21"/>
                <w:szCs w:val="21"/>
              </w:rPr>
            </w:pPr>
          </w:p>
          <w:p>
            <w:pPr>
              <w:jc w:val="both"/>
              <w:rPr>
                <w:rFonts w:hint="eastAsia"/>
                <w:sz w:val="21"/>
                <w:szCs w:val="21"/>
              </w:rPr>
            </w:pPr>
          </w:p>
          <w:p>
            <w:pPr>
              <w:jc w:val="both"/>
              <w:rPr>
                <w:rFonts w:hint="eastAsia"/>
                <w:sz w:val="21"/>
                <w:szCs w:val="21"/>
              </w:rPr>
            </w:pPr>
          </w:p>
          <w:p>
            <w:pPr>
              <w:jc w:val="both"/>
              <w:rPr>
                <w:rFonts w:hint="eastAsia"/>
                <w:sz w:val="21"/>
                <w:szCs w:val="21"/>
              </w:rPr>
            </w:pPr>
          </w:p>
          <w:p>
            <w:pPr>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sz w:val="21"/>
                <w:szCs w:val="21"/>
              </w:rPr>
            </w:pPr>
          </w:p>
          <w:p>
            <w:pPr>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sz w:val="21"/>
                <w:szCs w:val="21"/>
              </w:rPr>
            </w:pPr>
          </w:p>
          <w:p>
            <w:pPr>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sz w:val="21"/>
                <w:szCs w:val="21"/>
              </w:rPr>
            </w:pPr>
            <w:r>
              <w:rPr>
                <w:rFonts w:hint="eastAsia"/>
                <w:sz w:val="21"/>
                <w:szCs w:val="21"/>
              </w:rPr>
              <w:t>(1)当事人擅自跨越、穿越公路修建桥梁、渡槽,或者架设、埋设管线等设施；</w:t>
            </w:r>
          </w:p>
          <w:p>
            <w:pPr>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sz w:val="21"/>
                <w:szCs w:val="21"/>
              </w:rPr>
            </w:pPr>
            <w:r>
              <w:rPr>
                <w:rFonts w:hint="eastAsia"/>
                <w:sz w:val="21"/>
                <w:szCs w:val="21"/>
              </w:rPr>
              <w:t>(2)当事人擅自在公路用地范围内架设、埋设管线、电缆等设施在500米以下的；</w:t>
            </w:r>
          </w:p>
          <w:p>
            <w:pPr>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eastAsia="宋体"/>
                <w:sz w:val="21"/>
                <w:szCs w:val="21"/>
                <w:lang w:val="en-US" w:eastAsia="zh-CN"/>
              </w:rPr>
            </w:pPr>
            <w:r>
              <w:rPr>
                <w:rFonts w:hint="eastAsia"/>
                <w:sz w:val="21"/>
                <w:szCs w:val="21"/>
              </w:rPr>
              <w:t>(3)未按照公路工程技术标准的要求修建桥梁、渡槽或架设、埋设管线、电缆等设施在</w:t>
            </w:r>
            <w:r>
              <w:rPr>
                <w:rFonts w:hint="eastAsia"/>
                <w:sz w:val="21"/>
                <w:szCs w:val="21"/>
                <w:lang w:val="en-US"/>
              </w:rPr>
              <w:t>500米以下的</w:t>
            </w:r>
            <w:r>
              <w:rPr>
                <w:rFonts w:hint="eastAsia"/>
                <w:sz w:val="21"/>
                <w:szCs w:val="21"/>
                <w:lang w:val="en-US" w:eastAsia="zh-CN"/>
              </w:rPr>
              <w:t>。</w:t>
            </w:r>
          </w:p>
          <w:p>
            <w:pPr>
              <w:jc w:val="both"/>
              <w:rPr>
                <w:sz w:val="21"/>
                <w:szCs w:val="21"/>
                <w:lang w:val="en-US"/>
              </w:rPr>
            </w:pPr>
          </w:p>
        </w:tc>
        <w:tc>
          <w:tcPr>
            <w:tcW w:w="2664"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eastAsia="宋体"/>
                <w:sz w:val="21"/>
                <w:szCs w:val="21"/>
                <w:lang w:eastAsia="zh-CN"/>
              </w:rPr>
            </w:pPr>
            <w:r>
              <w:rPr>
                <w:rFonts w:hint="eastAsia"/>
                <w:sz w:val="21"/>
                <w:szCs w:val="21"/>
              </w:rPr>
              <w:t>责令停止违法行为,可以处</w:t>
            </w:r>
            <w:r>
              <w:rPr>
                <w:rFonts w:hint="eastAsia"/>
                <w:sz w:val="21"/>
                <w:szCs w:val="21"/>
                <w:lang w:val="en-US"/>
              </w:rPr>
              <w:t>5</w:t>
            </w:r>
            <w:r>
              <w:rPr>
                <w:rFonts w:hint="eastAsia"/>
                <w:sz w:val="21"/>
                <w:szCs w:val="21"/>
              </w:rPr>
              <w:t>000元以下罚款</w:t>
            </w:r>
            <w:r>
              <w:rPr>
                <w:rFonts w:hint="eastAsia"/>
                <w:sz w:val="21"/>
                <w:szCs w:val="21"/>
                <w:lang w:eastAsia="zh-CN"/>
              </w:rPr>
              <w:t>。</w:t>
            </w:r>
          </w:p>
        </w:tc>
      </w:tr>
    </w:tbl>
    <w:p>
      <w:pPr>
        <w:rPr>
          <w:sz w:val="21"/>
          <w:szCs w:val="21"/>
        </w:rPr>
        <w:sectPr>
          <w:pgSz w:w="16850" w:h="11910" w:orient="landscape"/>
          <w:pgMar w:top="1060" w:right="440" w:bottom="280" w:left="440" w:header="720" w:footer="720" w:gutter="0"/>
          <w:cols w:space="720" w:num="1"/>
        </w:sectPr>
      </w:pPr>
    </w:p>
    <w:tbl>
      <w:tblPr>
        <w:tblStyle w:val="6"/>
        <w:tblW w:w="145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1878"/>
        <w:gridCol w:w="2243"/>
        <w:gridCol w:w="2197"/>
        <w:gridCol w:w="783"/>
        <w:gridCol w:w="4079"/>
        <w:gridCol w:w="2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706" w:type="dxa"/>
            <w:tcBorders>
              <w:bottom w:val="single" w:color="auto" w:sz="4" w:space="0"/>
            </w:tcBorders>
          </w:tcPr>
          <w:p>
            <w:pPr>
              <w:pStyle w:val="9"/>
              <w:spacing w:before="149"/>
              <w:ind w:left="141"/>
              <w:rPr>
                <w:b/>
                <w:sz w:val="21"/>
                <w:szCs w:val="21"/>
              </w:rPr>
            </w:pPr>
            <w:r>
              <w:rPr>
                <w:rFonts w:hint="eastAsia"/>
                <w:b/>
                <w:sz w:val="21"/>
                <w:szCs w:val="21"/>
              </w:rPr>
              <w:t>序号</w:t>
            </w:r>
          </w:p>
        </w:tc>
        <w:tc>
          <w:tcPr>
            <w:tcW w:w="1878" w:type="dxa"/>
            <w:tcBorders>
              <w:bottom w:val="single" w:color="auto" w:sz="4" w:space="0"/>
            </w:tcBorders>
          </w:tcPr>
          <w:p>
            <w:pPr>
              <w:pStyle w:val="9"/>
              <w:spacing w:before="149"/>
              <w:ind w:left="306"/>
              <w:rPr>
                <w:b/>
                <w:sz w:val="21"/>
                <w:szCs w:val="21"/>
              </w:rPr>
            </w:pPr>
            <w:r>
              <w:rPr>
                <w:rFonts w:hint="eastAsia"/>
                <w:b/>
                <w:sz w:val="21"/>
                <w:szCs w:val="21"/>
              </w:rPr>
              <w:t>具体违法行为</w:t>
            </w:r>
          </w:p>
        </w:tc>
        <w:tc>
          <w:tcPr>
            <w:tcW w:w="2243" w:type="dxa"/>
          </w:tcPr>
          <w:p>
            <w:pPr>
              <w:pStyle w:val="9"/>
              <w:spacing w:before="149"/>
              <w:ind w:left="696"/>
              <w:rPr>
                <w:b/>
                <w:sz w:val="21"/>
                <w:szCs w:val="21"/>
              </w:rPr>
            </w:pPr>
            <w:r>
              <w:rPr>
                <w:rFonts w:hint="eastAsia"/>
                <w:b/>
                <w:sz w:val="21"/>
                <w:szCs w:val="21"/>
              </w:rPr>
              <w:t>违反条款</w:t>
            </w:r>
          </w:p>
        </w:tc>
        <w:tc>
          <w:tcPr>
            <w:tcW w:w="2197" w:type="dxa"/>
          </w:tcPr>
          <w:p>
            <w:pPr>
              <w:pStyle w:val="9"/>
              <w:spacing w:before="149"/>
              <w:ind w:left="674"/>
              <w:rPr>
                <w:b/>
                <w:sz w:val="21"/>
                <w:szCs w:val="21"/>
              </w:rPr>
            </w:pPr>
            <w:r>
              <w:rPr>
                <w:rFonts w:hint="eastAsia"/>
                <w:b/>
                <w:sz w:val="21"/>
                <w:szCs w:val="21"/>
              </w:rPr>
              <w:t>处罚依据</w:t>
            </w:r>
          </w:p>
        </w:tc>
        <w:tc>
          <w:tcPr>
            <w:tcW w:w="783" w:type="dxa"/>
          </w:tcPr>
          <w:p>
            <w:pPr>
              <w:pStyle w:val="9"/>
              <w:spacing w:before="10"/>
              <w:ind w:left="176"/>
              <w:rPr>
                <w:b/>
                <w:sz w:val="21"/>
                <w:szCs w:val="21"/>
              </w:rPr>
            </w:pPr>
            <w:r>
              <w:rPr>
                <w:rFonts w:hint="eastAsia"/>
                <w:b/>
                <w:sz w:val="21"/>
                <w:szCs w:val="21"/>
              </w:rPr>
              <w:t>违法</w:t>
            </w:r>
          </w:p>
          <w:p>
            <w:pPr>
              <w:pStyle w:val="9"/>
              <w:spacing w:before="12" w:line="258" w:lineRule="exact"/>
              <w:ind w:left="176"/>
              <w:rPr>
                <w:b/>
                <w:sz w:val="21"/>
                <w:szCs w:val="21"/>
              </w:rPr>
            </w:pPr>
            <w:r>
              <w:rPr>
                <w:rFonts w:hint="eastAsia"/>
                <w:b/>
                <w:sz w:val="21"/>
                <w:szCs w:val="21"/>
              </w:rPr>
              <w:t>程度</w:t>
            </w:r>
          </w:p>
        </w:tc>
        <w:tc>
          <w:tcPr>
            <w:tcW w:w="4079" w:type="dxa"/>
          </w:tcPr>
          <w:p>
            <w:pPr>
              <w:pStyle w:val="9"/>
              <w:spacing w:before="149"/>
              <w:ind w:left="80" w:right="76"/>
              <w:jc w:val="center"/>
              <w:rPr>
                <w:b/>
                <w:sz w:val="21"/>
                <w:szCs w:val="21"/>
              </w:rPr>
            </w:pPr>
            <w:r>
              <w:rPr>
                <w:rFonts w:hint="eastAsia"/>
                <w:b/>
                <w:sz w:val="21"/>
                <w:szCs w:val="21"/>
              </w:rPr>
              <w:t>情节及后果</w:t>
            </w:r>
          </w:p>
        </w:tc>
        <w:tc>
          <w:tcPr>
            <w:tcW w:w="2664" w:type="dxa"/>
          </w:tcPr>
          <w:p>
            <w:pPr>
              <w:pStyle w:val="9"/>
              <w:spacing w:before="149"/>
              <w:ind w:left="1"/>
              <w:jc w:val="center"/>
              <w:rPr>
                <w:b/>
                <w:sz w:val="21"/>
                <w:szCs w:val="21"/>
              </w:rPr>
            </w:pPr>
            <w:r>
              <w:rPr>
                <w:rFonts w:hint="eastAsia"/>
                <w:b/>
                <w:sz w:val="21"/>
                <w:szCs w:val="21"/>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4" w:hRule="atLeast"/>
          <w:jc w:val="center"/>
        </w:trPr>
        <w:tc>
          <w:tcPr>
            <w:tcW w:w="706" w:type="dxa"/>
            <w:vMerge w:val="restart"/>
            <w:tcBorders>
              <w:top w:val="single" w:color="auto" w:sz="4" w:space="0"/>
              <w:left w:val="single" w:color="auto" w:sz="4" w:space="0"/>
              <w:bottom w:val="single" w:color="auto" w:sz="4" w:space="0"/>
              <w:right w:val="single" w:color="auto" w:sz="4" w:space="0"/>
            </w:tcBorders>
          </w:tcPr>
          <w:p>
            <w:pPr>
              <w:pStyle w:val="9"/>
              <w:rPr>
                <w:sz w:val="21"/>
                <w:szCs w:val="21"/>
              </w:rPr>
            </w:pPr>
          </w:p>
          <w:p>
            <w:pPr>
              <w:pStyle w:val="9"/>
              <w:rPr>
                <w:sz w:val="21"/>
                <w:szCs w:val="21"/>
              </w:rPr>
            </w:pPr>
          </w:p>
          <w:p>
            <w:pPr>
              <w:pStyle w:val="9"/>
              <w:rPr>
                <w:sz w:val="21"/>
                <w:szCs w:val="21"/>
              </w:rPr>
            </w:pPr>
          </w:p>
          <w:p>
            <w:pPr>
              <w:pStyle w:val="9"/>
              <w:rPr>
                <w:sz w:val="21"/>
                <w:szCs w:val="21"/>
              </w:rPr>
            </w:pPr>
          </w:p>
          <w:p>
            <w:pPr>
              <w:pStyle w:val="9"/>
              <w:rPr>
                <w:sz w:val="21"/>
                <w:szCs w:val="21"/>
              </w:rPr>
            </w:pPr>
          </w:p>
          <w:p>
            <w:pPr>
              <w:pStyle w:val="9"/>
              <w:rPr>
                <w:sz w:val="21"/>
                <w:szCs w:val="21"/>
              </w:rPr>
            </w:pPr>
          </w:p>
          <w:p>
            <w:pPr>
              <w:pStyle w:val="9"/>
              <w:rPr>
                <w:sz w:val="21"/>
                <w:szCs w:val="21"/>
              </w:rPr>
            </w:pPr>
          </w:p>
          <w:p>
            <w:pPr>
              <w:pStyle w:val="9"/>
              <w:rPr>
                <w:sz w:val="21"/>
                <w:szCs w:val="21"/>
              </w:rPr>
            </w:pPr>
          </w:p>
          <w:p>
            <w:pPr>
              <w:pStyle w:val="9"/>
              <w:rPr>
                <w:sz w:val="21"/>
                <w:szCs w:val="21"/>
              </w:rPr>
            </w:pPr>
          </w:p>
          <w:p>
            <w:pPr>
              <w:pStyle w:val="9"/>
              <w:rPr>
                <w:sz w:val="21"/>
                <w:szCs w:val="21"/>
              </w:rPr>
            </w:pPr>
          </w:p>
          <w:p>
            <w:pPr>
              <w:pStyle w:val="9"/>
              <w:rPr>
                <w:sz w:val="21"/>
                <w:szCs w:val="21"/>
              </w:rPr>
            </w:pPr>
          </w:p>
          <w:p>
            <w:pPr>
              <w:pStyle w:val="9"/>
              <w:rPr>
                <w:sz w:val="21"/>
                <w:szCs w:val="21"/>
              </w:rPr>
            </w:pPr>
          </w:p>
          <w:p>
            <w:pPr>
              <w:pStyle w:val="9"/>
              <w:rPr>
                <w:sz w:val="21"/>
                <w:szCs w:val="21"/>
              </w:rPr>
            </w:pPr>
          </w:p>
          <w:p>
            <w:pPr>
              <w:pStyle w:val="9"/>
              <w:rPr>
                <w:sz w:val="21"/>
                <w:szCs w:val="21"/>
              </w:rPr>
            </w:pPr>
          </w:p>
          <w:p>
            <w:pPr>
              <w:pStyle w:val="9"/>
              <w:rPr>
                <w:sz w:val="21"/>
                <w:szCs w:val="21"/>
              </w:rPr>
            </w:pPr>
          </w:p>
          <w:p>
            <w:pPr>
              <w:pStyle w:val="9"/>
              <w:rPr>
                <w:sz w:val="21"/>
                <w:szCs w:val="21"/>
              </w:rPr>
            </w:pPr>
          </w:p>
          <w:p>
            <w:pPr>
              <w:pStyle w:val="9"/>
              <w:spacing w:before="4"/>
              <w:rPr>
                <w:sz w:val="21"/>
                <w:szCs w:val="21"/>
              </w:rPr>
            </w:pPr>
          </w:p>
          <w:p>
            <w:pPr>
              <w:pStyle w:val="9"/>
              <w:ind w:left="9"/>
              <w:jc w:val="center"/>
              <w:rPr>
                <w:sz w:val="21"/>
                <w:szCs w:val="21"/>
                <w:lang w:val="en-US"/>
              </w:rPr>
            </w:pPr>
          </w:p>
        </w:tc>
        <w:tc>
          <w:tcPr>
            <w:tcW w:w="1878" w:type="dxa"/>
            <w:vMerge w:val="restart"/>
            <w:tcBorders>
              <w:top w:val="single" w:color="auto" w:sz="4" w:space="0"/>
              <w:left w:val="single" w:color="auto" w:sz="4" w:space="0"/>
              <w:bottom w:val="single" w:color="auto" w:sz="4" w:space="0"/>
              <w:right w:val="single" w:color="auto" w:sz="4" w:space="0"/>
            </w:tcBorders>
          </w:tcPr>
          <w:p>
            <w:pPr>
              <w:pStyle w:val="9"/>
              <w:jc w:val="both"/>
              <w:rPr>
                <w:sz w:val="21"/>
                <w:szCs w:val="21"/>
              </w:rPr>
            </w:pPr>
          </w:p>
          <w:p>
            <w:pPr>
              <w:pStyle w:val="9"/>
              <w:jc w:val="both"/>
              <w:rPr>
                <w:sz w:val="21"/>
                <w:szCs w:val="21"/>
              </w:rPr>
            </w:pPr>
          </w:p>
          <w:p>
            <w:pPr>
              <w:pStyle w:val="9"/>
              <w:jc w:val="both"/>
              <w:rPr>
                <w:sz w:val="21"/>
                <w:szCs w:val="21"/>
              </w:rPr>
            </w:pPr>
          </w:p>
          <w:p>
            <w:pPr>
              <w:pStyle w:val="9"/>
              <w:jc w:val="both"/>
              <w:rPr>
                <w:sz w:val="21"/>
                <w:szCs w:val="21"/>
              </w:rPr>
            </w:pPr>
          </w:p>
          <w:p>
            <w:pPr>
              <w:pStyle w:val="9"/>
              <w:jc w:val="both"/>
              <w:rPr>
                <w:sz w:val="21"/>
                <w:szCs w:val="21"/>
              </w:rPr>
            </w:pPr>
          </w:p>
          <w:p>
            <w:pPr>
              <w:pStyle w:val="9"/>
              <w:jc w:val="both"/>
              <w:rPr>
                <w:sz w:val="21"/>
                <w:szCs w:val="21"/>
              </w:rPr>
            </w:pPr>
          </w:p>
          <w:p>
            <w:pPr>
              <w:pStyle w:val="9"/>
              <w:jc w:val="both"/>
              <w:rPr>
                <w:sz w:val="21"/>
                <w:szCs w:val="21"/>
              </w:rPr>
            </w:pPr>
          </w:p>
          <w:p>
            <w:pPr>
              <w:pStyle w:val="9"/>
              <w:jc w:val="both"/>
              <w:rPr>
                <w:sz w:val="21"/>
                <w:szCs w:val="21"/>
              </w:rPr>
            </w:pPr>
          </w:p>
          <w:p>
            <w:pPr>
              <w:pStyle w:val="9"/>
              <w:jc w:val="both"/>
              <w:rPr>
                <w:sz w:val="21"/>
                <w:szCs w:val="21"/>
              </w:rPr>
            </w:pPr>
          </w:p>
          <w:p>
            <w:pPr>
              <w:pStyle w:val="9"/>
              <w:jc w:val="both"/>
              <w:rPr>
                <w:sz w:val="21"/>
                <w:szCs w:val="21"/>
              </w:rPr>
            </w:pPr>
          </w:p>
          <w:p>
            <w:pPr>
              <w:pStyle w:val="9"/>
              <w:jc w:val="both"/>
              <w:rPr>
                <w:sz w:val="21"/>
                <w:szCs w:val="21"/>
              </w:rPr>
            </w:pPr>
          </w:p>
          <w:p>
            <w:pPr>
              <w:pStyle w:val="9"/>
              <w:jc w:val="both"/>
              <w:rPr>
                <w:sz w:val="21"/>
                <w:szCs w:val="21"/>
              </w:rPr>
            </w:pPr>
          </w:p>
          <w:p>
            <w:pPr>
              <w:pStyle w:val="9"/>
              <w:spacing w:line="249" w:lineRule="auto"/>
              <w:ind w:left="107" w:right="75" w:hanging="17"/>
              <w:jc w:val="both"/>
              <w:rPr>
                <w:sz w:val="21"/>
                <w:szCs w:val="21"/>
              </w:rPr>
            </w:pPr>
          </w:p>
        </w:tc>
        <w:tc>
          <w:tcPr>
            <w:tcW w:w="2243" w:type="dxa"/>
            <w:vMerge w:val="restart"/>
            <w:tcBorders>
              <w:left w:val="single" w:color="auto" w:sz="4" w:space="0"/>
            </w:tcBorders>
          </w:tcPr>
          <w:p>
            <w:pPr>
              <w:numPr>
                <w:ilvl w:val="255"/>
                <w:numId w:val="0"/>
              </w:numPr>
              <w:jc w:val="both"/>
              <w:rPr>
                <w:sz w:val="21"/>
                <w:szCs w:val="21"/>
              </w:rPr>
            </w:pPr>
          </w:p>
        </w:tc>
        <w:tc>
          <w:tcPr>
            <w:tcW w:w="2197" w:type="dxa"/>
            <w:vMerge w:val="restart"/>
          </w:tcPr>
          <w:p>
            <w:pPr>
              <w:pStyle w:val="9"/>
              <w:jc w:val="both"/>
              <w:rPr>
                <w:sz w:val="21"/>
                <w:szCs w:val="21"/>
              </w:rPr>
            </w:pPr>
          </w:p>
          <w:p>
            <w:pPr>
              <w:pStyle w:val="9"/>
              <w:jc w:val="both"/>
              <w:rPr>
                <w:sz w:val="21"/>
                <w:szCs w:val="21"/>
              </w:rPr>
            </w:pPr>
          </w:p>
          <w:p>
            <w:pPr>
              <w:pStyle w:val="9"/>
              <w:jc w:val="both"/>
              <w:rPr>
                <w:sz w:val="21"/>
                <w:szCs w:val="21"/>
              </w:rPr>
            </w:pPr>
          </w:p>
          <w:p>
            <w:pPr>
              <w:pStyle w:val="9"/>
              <w:spacing w:before="11"/>
              <w:jc w:val="both"/>
              <w:rPr>
                <w:sz w:val="21"/>
                <w:szCs w:val="21"/>
              </w:rPr>
            </w:pPr>
          </w:p>
          <w:p>
            <w:pPr>
              <w:jc w:val="both"/>
              <w:rPr>
                <w:sz w:val="21"/>
                <w:szCs w:val="21"/>
              </w:rPr>
            </w:pPr>
          </w:p>
        </w:tc>
        <w:tc>
          <w:tcPr>
            <w:tcW w:w="783" w:type="dxa"/>
            <w:vAlign w:val="center"/>
          </w:tcPr>
          <w:p>
            <w:pPr>
              <w:jc w:val="center"/>
              <w:rPr>
                <w:sz w:val="21"/>
                <w:szCs w:val="21"/>
              </w:rPr>
            </w:pPr>
          </w:p>
          <w:p>
            <w:pPr>
              <w:jc w:val="center"/>
              <w:rPr>
                <w:sz w:val="21"/>
                <w:szCs w:val="21"/>
              </w:rPr>
            </w:pPr>
            <w:r>
              <w:rPr>
                <w:rFonts w:hint="eastAsia"/>
                <w:sz w:val="21"/>
                <w:szCs w:val="21"/>
              </w:rPr>
              <w:t>较重</w:t>
            </w:r>
          </w:p>
        </w:tc>
        <w:tc>
          <w:tcPr>
            <w:tcW w:w="4079" w:type="dxa"/>
          </w:tcPr>
          <w:p>
            <w:pPr>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sz w:val="21"/>
                <w:szCs w:val="21"/>
              </w:rPr>
            </w:pPr>
          </w:p>
          <w:p>
            <w:pPr>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sz w:val="21"/>
                <w:szCs w:val="21"/>
              </w:rPr>
            </w:pPr>
            <w:r>
              <w:rPr>
                <w:rFonts w:hint="eastAsia"/>
                <w:sz w:val="21"/>
                <w:szCs w:val="21"/>
              </w:rPr>
              <w:t>(1)当事人擅自跨越、穿越公路修建桥梁、渡槽,或者架设、埋设管线等设施,已造成危害后果，且拒不改正的；</w:t>
            </w:r>
          </w:p>
          <w:p>
            <w:pPr>
              <w:keepNext w:val="0"/>
              <w:keepLines w:val="0"/>
              <w:pageBreakBefore w:val="0"/>
              <w:widowControl w:val="0"/>
              <w:kinsoku/>
              <w:wordWrap/>
              <w:overflowPunct/>
              <w:topLinePunct w:val="0"/>
              <w:autoSpaceDE w:val="0"/>
              <w:autoSpaceDN w:val="0"/>
              <w:bidi w:val="0"/>
              <w:adjustRightInd/>
              <w:snapToGrid/>
              <w:spacing w:line="300" w:lineRule="exact"/>
              <w:ind w:right="-1157" w:rightChars="-526"/>
              <w:jc w:val="both"/>
              <w:textAlignment w:val="auto"/>
              <w:rPr>
                <w:sz w:val="21"/>
                <w:szCs w:val="21"/>
              </w:rPr>
            </w:pPr>
            <w:r>
              <w:rPr>
                <w:rFonts w:hint="eastAsia"/>
                <w:sz w:val="21"/>
                <w:szCs w:val="21"/>
              </w:rPr>
              <w:t>(2)当事人擅自在公路用地范围内架设、埋设管线、电缆等设施在</w:t>
            </w:r>
            <w:r>
              <w:rPr>
                <w:rFonts w:hint="eastAsia"/>
                <w:sz w:val="21"/>
                <w:szCs w:val="21"/>
                <w:lang w:val="en-US"/>
              </w:rPr>
              <w:t>5</w:t>
            </w:r>
            <w:r>
              <w:rPr>
                <w:rFonts w:hint="eastAsia"/>
                <w:sz w:val="21"/>
                <w:szCs w:val="21"/>
              </w:rPr>
              <w:t>00米以上</w:t>
            </w:r>
            <w:r>
              <w:rPr>
                <w:rFonts w:hint="eastAsia"/>
                <w:sz w:val="21"/>
                <w:szCs w:val="21"/>
                <w:lang w:val="en-US"/>
              </w:rPr>
              <w:t>10</w:t>
            </w:r>
            <w:r>
              <w:rPr>
                <w:rFonts w:hint="eastAsia"/>
                <w:sz w:val="21"/>
                <w:szCs w:val="21"/>
              </w:rPr>
              <w:t>00米以下的；</w:t>
            </w:r>
          </w:p>
          <w:p>
            <w:pPr>
              <w:keepNext w:val="0"/>
              <w:keepLines w:val="0"/>
              <w:pageBreakBefore w:val="0"/>
              <w:widowControl w:val="0"/>
              <w:kinsoku/>
              <w:wordWrap/>
              <w:overflowPunct/>
              <w:topLinePunct w:val="0"/>
              <w:autoSpaceDE w:val="0"/>
              <w:autoSpaceDN w:val="0"/>
              <w:bidi w:val="0"/>
              <w:adjustRightInd/>
              <w:snapToGrid/>
              <w:spacing w:line="300" w:lineRule="exact"/>
              <w:ind w:right="-1388" w:rightChars="-631"/>
              <w:jc w:val="both"/>
              <w:textAlignment w:val="auto"/>
              <w:rPr>
                <w:sz w:val="21"/>
                <w:szCs w:val="21"/>
              </w:rPr>
            </w:pPr>
            <w:r>
              <w:rPr>
                <w:rFonts w:hint="eastAsia"/>
                <w:sz w:val="21"/>
                <w:szCs w:val="21"/>
              </w:rPr>
              <w:t>(3)未按照公路工程技术标准的要求修建桥</w:t>
            </w:r>
          </w:p>
          <w:p>
            <w:pPr>
              <w:keepNext w:val="0"/>
              <w:keepLines w:val="0"/>
              <w:pageBreakBefore w:val="0"/>
              <w:widowControl w:val="0"/>
              <w:kinsoku/>
              <w:wordWrap/>
              <w:overflowPunct/>
              <w:topLinePunct w:val="0"/>
              <w:autoSpaceDE w:val="0"/>
              <w:autoSpaceDN w:val="0"/>
              <w:bidi w:val="0"/>
              <w:adjustRightInd/>
              <w:snapToGrid/>
              <w:spacing w:line="300" w:lineRule="exact"/>
              <w:ind w:right="-1388" w:rightChars="-631"/>
              <w:jc w:val="both"/>
              <w:textAlignment w:val="auto"/>
              <w:rPr>
                <w:sz w:val="21"/>
                <w:szCs w:val="21"/>
              </w:rPr>
            </w:pPr>
            <w:r>
              <w:rPr>
                <w:rFonts w:hint="eastAsia"/>
                <w:sz w:val="21"/>
                <w:szCs w:val="21"/>
              </w:rPr>
              <w:t>梁、渡槽或架设、埋设管线、电缆等设施在</w:t>
            </w:r>
          </w:p>
          <w:p>
            <w:pPr>
              <w:keepNext w:val="0"/>
              <w:keepLines w:val="0"/>
              <w:pageBreakBefore w:val="0"/>
              <w:widowControl w:val="0"/>
              <w:kinsoku/>
              <w:wordWrap/>
              <w:overflowPunct/>
              <w:topLinePunct w:val="0"/>
              <w:autoSpaceDE w:val="0"/>
              <w:autoSpaceDN w:val="0"/>
              <w:bidi w:val="0"/>
              <w:adjustRightInd/>
              <w:snapToGrid/>
              <w:spacing w:line="300" w:lineRule="exact"/>
              <w:ind w:right="-1388" w:rightChars="-631"/>
              <w:jc w:val="both"/>
              <w:textAlignment w:val="auto"/>
              <w:rPr>
                <w:rFonts w:hint="eastAsia" w:eastAsia="宋体"/>
                <w:sz w:val="21"/>
                <w:szCs w:val="21"/>
                <w:lang w:val="en-US" w:eastAsia="zh-CN"/>
              </w:rPr>
            </w:pPr>
            <w:r>
              <w:rPr>
                <w:rFonts w:hint="eastAsia"/>
                <w:sz w:val="21"/>
                <w:szCs w:val="21"/>
                <w:lang w:val="en-US"/>
              </w:rPr>
              <w:t>500</w:t>
            </w:r>
            <w:r>
              <w:rPr>
                <w:rFonts w:hint="eastAsia"/>
                <w:sz w:val="21"/>
                <w:szCs w:val="21"/>
              </w:rPr>
              <w:t>米以下</w:t>
            </w:r>
            <w:r>
              <w:rPr>
                <w:rFonts w:hint="eastAsia"/>
                <w:sz w:val="21"/>
                <w:szCs w:val="21"/>
                <w:lang w:val="en-US"/>
              </w:rPr>
              <w:t>1000米以下的</w:t>
            </w:r>
            <w:r>
              <w:rPr>
                <w:rFonts w:hint="eastAsia"/>
                <w:sz w:val="21"/>
                <w:szCs w:val="21"/>
                <w:lang w:val="en-US" w:eastAsia="zh-CN"/>
              </w:rPr>
              <w:t>。</w:t>
            </w:r>
          </w:p>
          <w:p>
            <w:pPr>
              <w:ind w:right="-1157" w:rightChars="-526"/>
              <w:jc w:val="both"/>
              <w:rPr>
                <w:sz w:val="21"/>
                <w:szCs w:val="21"/>
              </w:rPr>
            </w:pPr>
          </w:p>
        </w:tc>
        <w:tc>
          <w:tcPr>
            <w:tcW w:w="2664" w:type="dxa"/>
          </w:tcPr>
          <w:p>
            <w:pPr>
              <w:jc w:val="both"/>
              <w:rPr>
                <w:sz w:val="21"/>
                <w:szCs w:val="21"/>
              </w:rPr>
            </w:pPr>
          </w:p>
          <w:p>
            <w:pPr>
              <w:jc w:val="both"/>
              <w:rPr>
                <w:sz w:val="21"/>
                <w:szCs w:val="21"/>
              </w:rPr>
            </w:pPr>
          </w:p>
          <w:p>
            <w:pPr>
              <w:jc w:val="both"/>
              <w:rPr>
                <w:sz w:val="21"/>
                <w:szCs w:val="21"/>
              </w:rPr>
            </w:pPr>
          </w:p>
          <w:p>
            <w:pPr>
              <w:jc w:val="both"/>
              <w:rPr>
                <w:rFonts w:hint="eastAsia" w:eastAsia="宋体"/>
                <w:sz w:val="21"/>
                <w:szCs w:val="21"/>
                <w:lang w:eastAsia="zh-CN"/>
              </w:rPr>
            </w:pPr>
            <w:r>
              <w:rPr>
                <w:rFonts w:hint="eastAsia"/>
                <w:sz w:val="21"/>
                <w:szCs w:val="21"/>
              </w:rPr>
              <w:t>责令停止违法行为,可以处5</w:t>
            </w:r>
            <w:r>
              <w:rPr>
                <w:rFonts w:hint="eastAsia"/>
                <w:sz w:val="21"/>
                <w:szCs w:val="21"/>
                <w:lang w:val="en-US"/>
              </w:rPr>
              <w:t>0</w:t>
            </w:r>
            <w:r>
              <w:rPr>
                <w:rFonts w:hint="eastAsia"/>
                <w:sz w:val="21"/>
                <w:szCs w:val="21"/>
              </w:rPr>
              <w:t>00元以上</w:t>
            </w:r>
            <w:r>
              <w:rPr>
                <w:rFonts w:hint="eastAsia"/>
                <w:sz w:val="21"/>
                <w:szCs w:val="21"/>
                <w:lang w:val="en-US"/>
              </w:rPr>
              <w:t>1万</w:t>
            </w:r>
            <w:r>
              <w:rPr>
                <w:rFonts w:hint="eastAsia"/>
                <w:sz w:val="21"/>
                <w:szCs w:val="21"/>
              </w:rPr>
              <w:t>元以下罚款</w:t>
            </w:r>
            <w:r>
              <w:rPr>
                <w:rFonts w:hint="eastAsia"/>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8" w:hRule="atLeast"/>
          <w:jc w:val="center"/>
        </w:trPr>
        <w:tc>
          <w:tcPr>
            <w:tcW w:w="706" w:type="dxa"/>
            <w:vMerge w:val="continue"/>
            <w:tcBorders>
              <w:top w:val="single" w:color="auto" w:sz="4" w:space="0"/>
              <w:left w:val="single" w:color="auto" w:sz="4" w:space="0"/>
              <w:bottom w:val="single" w:color="auto" w:sz="4" w:space="0"/>
              <w:right w:val="nil"/>
            </w:tcBorders>
          </w:tcPr>
          <w:p>
            <w:pPr>
              <w:rPr>
                <w:sz w:val="21"/>
                <w:szCs w:val="21"/>
              </w:rPr>
            </w:pPr>
          </w:p>
        </w:tc>
        <w:tc>
          <w:tcPr>
            <w:tcW w:w="1878" w:type="dxa"/>
            <w:vMerge w:val="continue"/>
            <w:tcBorders>
              <w:top w:val="single" w:color="auto" w:sz="4" w:space="0"/>
              <w:bottom w:val="single" w:color="auto" w:sz="4" w:space="0"/>
              <w:right w:val="single" w:color="auto" w:sz="4" w:space="0"/>
            </w:tcBorders>
          </w:tcPr>
          <w:p>
            <w:pPr>
              <w:rPr>
                <w:sz w:val="21"/>
                <w:szCs w:val="21"/>
              </w:rPr>
            </w:pPr>
          </w:p>
        </w:tc>
        <w:tc>
          <w:tcPr>
            <w:tcW w:w="2243" w:type="dxa"/>
            <w:vMerge w:val="continue"/>
            <w:tcBorders>
              <w:left w:val="single" w:color="auto" w:sz="4" w:space="0"/>
            </w:tcBorders>
          </w:tcPr>
          <w:p>
            <w:pPr>
              <w:rPr>
                <w:sz w:val="21"/>
                <w:szCs w:val="21"/>
              </w:rPr>
            </w:pPr>
          </w:p>
        </w:tc>
        <w:tc>
          <w:tcPr>
            <w:tcW w:w="2197" w:type="dxa"/>
            <w:vMerge w:val="continue"/>
          </w:tcPr>
          <w:p>
            <w:pPr>
              <w:rPr>
                <w:sz w:val="21"/>
                <w:szCs w:val="21"/>
              </w:rPr>
            </w:pPr>
          </w:p>
        </w:tc>
        <w:tc>
          <w:tcPr>
            <w:tcW w:w="783" w:type="dxa"/>
            <w:vAlign w:val="center"/>
          </w:tcPr>
          <w:p>
            <w:pPr>
              <w:jc w:val="center"/>
              <w:rPr>
                <w:sz w:val="21"/>
                <w:szCs w:val="21"/>
              </w:rPr>
            </w:pPr>
            <w:r>
              <w:rPr>
                <w:rFonts w:hint="eastAsia"/>
                <w:sz w:val="21"/>
                <w:szCs w:val="21"/>
              </w:rPr>
              <w:t>严重</w:t>
            </w:r>
          </w:p>
        </w:tc>
        <w:tc>
          <w:tcPr>
            <w:tcW w:w="4079" w:type="dxa"/>
          </w:tcPr>
          <w:p>
            <w:pPr>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sz w:val="21"/>
                <w:szCs w:val="21"/>
              </w:rPr>
            </w:pPr>
            <w:r>
              <w:rPr>
                <w:rFonts w:hint="eastAsia"/>
                <w:sz w:val="21"/>
                <w:szCs w:val="21"/>
              </w:rPr>
              <w:t>(1)当事人多次擅自跨越、穿越公路修建桥梁、渡槽,或者架设、埋设管线等设施,已造成危害后果的；</w:t>
            </w:r>
          </w:p>
          <w:p>
            <w:pPr>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sz w:val="21"/>
                <w:szCs w:val="21"/>
              </w:rPr>
            </w:pPr>
            <w:r>
              <w:rPr>
                <w:rFonts w:hint="eastAsia"/>
                <w:sz w:val="21"/>
                <w:szCs w:val="21"/>
              </w:rPr>
              <w:t>(2)当事人擅自在公路用地范围内架设、埋设管线、电缆等设施在</w:t>
            </w:r>
            <w:r>
              <w:rPr>
                <w:rFonts w:hint="eastAsia"/>
                <w:sz w:val="21"/>
                <w:szCs w:val="21"/>
                <w:lang w:val="en-US"/>
              </w:rPr>
              <w:t>1000</w:t>
            </w:r>
            <w:r>
              <w:rPr>
                <w:rFonts w:hint="eastAsia"/>
                <w:sz w:val="21"/>
                <w:szCs w:val="21"/>
              </w:rPr>
              <w:t>米以上</w:t>
            </w:r>
            <w:r>
              <w:rPr>
                <w:rFonts w:hint="eastAsia"/>
                <w:sz w:val="21"/>
                <w:szCs w:val="21"/>
                <w:lang w:val="en-US"/>
              </w:rPr>
              <w:t>15</w:t>
            </w:r>
            <w:r>
              <w:rPr>
                <w:rFonts w:hint="eastAsia"/>
                <w:sz w:val="21"/>
                <w:szCs w:val="21"/>
              </w:rPr>
              <w:t>00米以下的，拒不停止违法行为的；</w:t>
            </w:r>
          </w:p>
          <w:p>
            <w:pPr>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sz w:val="21"/>
                <w:szCs w:val="21"/>
              </w:rPr>
            </w:pPr>
            <w:r>
              <w:rPr>
                <w:rFonts w:hint="eastAsia"/>
                <w:sz w:val="21"/>
                <w:szCs w:val="21"/>
              </w:rPr>
              <w:t>(3)未按照公路工程技术标准的要求修建桥梁、渡槽或架设、埋设管线、电缆等设施在</w:t>
            </w:r>
            <w:r>
              <w:rPr>
                <w:rFonts w:hint="eastAsia"/>
                <w:sz w:val="21"/>
                <w:szCs w:val="21"/>
                <w:lang w:val="en-US"/>
              </w:rPr>
              <w:t>1000</w:t>
            </w:r>
            <w:r>
              <w:rPr>
                <w:rFonts w:hint="eastAsia"/>
                <w:sz w:val="21"/>
                <w:szCs w:val="21"/>
              </w:rPr>
              <w:t>米以下</w:t>
            </w:r>
            <w:r>
              <w:rPr>
                <w:rFonts w:hint="eastAsia"/>
                <w:sz w:val="21"/>
                <w:szCs w:val="21"/>
                <w:lang w:val="en-US"/>
              </w:rPr>
              <w:t>1500米以下，拒不停止违法行为的</w:t>
            </w:r>
            <w:r>
              <w:rPr>
                <w:rFonts w:hint="eastAsia"/>
                <w:sz w:val="21"/>
                <w:szCs w:val="21"/>
                <w:lang w:val="en-US" w:eastAsia="zh-CN"/>
              </w:rPr>
              <w:t>。</w:t>
            </w:r>
          </w:p>
        </w:tc>
        <w:tc>
          <w:tcPr>
            <w:tcW w:w="2664" w:type="dxa"/>
          </w:tcPr>
          <w:p>
            <w:pPr>
              <w:jc w:val="both"/>
              <w:rPr>
                <w:sz w:val="21"/>
                <w:szCs w:val="21"/>
              </w:rPr>
            </w:pPr>
          </w:p>
          <w:p>
            <w:pPr>
              <w:jc w:val="both"/>
              <w:rPr>
                <w:sz w:val="21"/>
                <w:szCs w:val="21"/>
              </w:rPr>
            </w:pPr>
          </w:p>
          <w:p>
            <w:pPr>
              <w:jc w:val="both"/>
              <w:rPr>
                <w:sz w:val="21"/>
                <w:szCs w:val="21"/>
              </w:rPr>
            </w:pPr>
          </w:p>
          <w:p>
            <w:pPr>
              <w:jc w:val="both"/>
              <w:rPr>
                <w:sz w:val="21"/>
                <w:szCs w:val="21"/>
              </w:rPr>
            </w:pPr>
          </w:p>
          <w:p>
            <w:pPr>
              <w:jc w:val="both"/>
              <w:rPr>
                <w:rFonts w:hint="eastAsia" w:eastAsia="宋体"/>
                <w:sz w:val="21"/>
                <w:szCs w:val="21"/>
                <w:lang w:eastAsia="zh-CN"/>
              </w:rPr>
            </w:pPr>
            <w:r>
              <w:rPr>
                <w:rFonts w:hint="eastAsia"/>
                <w:sz w:val="21"/>
                <w:szCs w:val="21"/>
              </w:rPr>
              <w:t>责令停止违法行为,可以处</w:t>
            </w:r>
            <w:r>
              <w:rPr>
                <w:rFonts w:hint="eastAsia"/>
                <w:sz w:val="21"/>
                <w:szCs w:val="21"/>
                <w:lang w:val="en-US"/>
              </w:rPr>
              <w:t>1万</w:t>
            </w:r>
            <w:r>
              <w:rPr>
                <w:rFonts w:hint="eastAsia"/>
                <w:sz w:val="21"/>
                <w:szCs w:val="21"/>
              </w:rPr>
              <w:t>元以上</w:t>
            </w:r>
            <w:r>
              <w:rPr>
                <w:rFonts w:hint="eastAsia"/>
                <w:sz w:val="21"/>
                <w:szCs w:val="21"/>
                <w:lang w:val="en-US"/>
              </w:rPr>
              <w:t>2万</w:t>
            </w:r>
            <w:r>
              <w:rPr>
                <w:rFonts w:hint="eastAsia"/>
                <w:sz w:val="21"/>
                <w:szCs w:val="21"/>
              </w:rPr>
              <w:t>元以下罚款</w:t>
            </w:r>
            <w:r>
              <w:rPr>
                <w:rFonts w:hint="eastAsia"/>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6" w:hRule="atLeast"/>
          <w:jc w:val="center"/>
        </w:trPr>
        <w:tc>
          <w:tcPr>
            <w:tcW w:w="706" w:type="dxa"/>
            <w:vMerge w:val="continue"/>
            <w:tcBorders>
              <w:top w:val="single" w:color="auto" w:sz="4" w:space="0"/>
              <w:left w:val="single" w:color="auto" w:sz="4" w:space="0"/>
              <w:bottom w:val="single" w:color="auto" w:sz="4" w:space="0"/>
              <w:right w:val="nil"/>
            </w:tcBorders>
          </w:tcPr>
          <w:p>
            <w:pPr>
              <w:rPr>
                <w:sz w:val="21"/>
                <w:szCs w:val="21"/>
              </w:rPr>
            </w:pPr>
          </w:p>
        </w:tc>
        <w:tc>
          <w:tcPr>
            <w:tcW w:w="1878" w:type="dxa"/>
            <w:vMerge w:val="continue"/>
            <w:tcBorders>
              <w:top w:val="single" w:color="auto" w:sz="4" w:space="0"/>
              <w:bottom w:val="single" w:color="auto" w:sz="4" w:space="0"/>
              <w:right w:val="single" w:color="auto" w:sz="4" w:space="0"/>
            </w:tcBorders>
          </w:tcPr>
          <w:p>
            <w:pPr>
              <w:rPr>
                <w:sz w:val="21"/>
                <w:szCs w:val="21"/>
              </w:rPr>
            </w:pPr>
          </w:p>
        </w:tc>
        <w:tc>
          <w:tcPr>
            <w:tcW w:w="2243" w:type="dxa"/>
            <w:vMerge w:val="continue"/>
            <w:tcBorders>
              <w:left w:val="single" w:color="auto" w:sz="4" w:space="0"/>
            </w:tcBorders>
          </w:tcPr>
          <w:p>
            <w:pPr>
              <w:rPr>
                <w:sz w:val="21"/>
                <w:szCs w:val="21"/>
              </w:rPr>
            </w:pPr>
          </w:p>
        </w:tc>
        <w:tc>
          <w:tcPr>
            <w:tcW w:w="2197" w:type="dxa"/>
            <w:vMerge w:val="continue"/>
          </w:tcPr>
          <w:p>
            <w:pPr>
              <w:rPr>
                <w:spacing w:val="-10"/>
                <w:sz w:val="21"/>
                <w:szCs w:val="21"/>
              </w:rPr>
            </w:pPr>
          </w:p>
        </w:tc>
        <w:tc>
          <w:tcPr>
            <w:tcW w:w="783" w:type="dxa"/>
            <w:vAlign w:val="center"/>
          </w:tcPr>
          <w:p>
            <w:pPr>
              <w:jc w:val="center"/>
              <w:rPr>
                <w:spacing w:val="-10"/>
                <w:sz w:val="21"/>
                <w:szCs w:val="21"/>
              </w:rPr>
            </w:pPr>
            <w:r>
              <w:rPr>
                <w:rFonts w:hint="eastAsia"/>
                <w:spacing w:val="-10"/>
                <w:sz w:val="21"/>
                <w:szCs w:val="21"/>
              </w:rPr>
              <w:t>特别</w:t>
            </w:r>
          </w:p>
          <w:p>
            <w:pPr>
              <w:jc w:val="center"/>
              <w:rPr>
                <w:spacing w:val="-10"/>
                <w:sz w:val="21"/>
                <w:szCs w:val="21"/>
              </w:rPr>
            </w:pPr>
            <w:r>
              <w:rPr>
                <w:rFonts w:hint="eastAsia"/>
                <w:spacing w:val="-10"/>
                <w:sz w:val="21"/>
                <w:szCs w:val="21"/>
              </w:rPr>
              <w:t>严重</w:t>
            </w:r>
          </w:p>
        </w:tc>
        <w:tc>
          <w:tcPr>
            <w:tcW w:w="4079" w:type="dxa"/>
          </w:tcPr>
          <w:p>
            <w:pPr>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sz w:val="21"/>
                <w:szCs w:val="21"/>
              </w:rPr>
            </w:pPr>
            <w:r>
              <w:rPr>
                <w:rFonts w:hint="eastAsia"/>
                <w:sz w:val="21"/>
                <w:szCs w:val="21"/>
              </w:rPr>
              <w:t>(1)当事人多次擅自跨越、穿越公路修建桥梁、渡槽,或者架设、埋设管线等设施,已造成严重危害后果的；</w:t>
            </w:r>
          </w:p>
          <w:p>
            <w:pPr>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sz w:val="21"/>
                <w:szCs w:val="21"/>
              </w:rPr>
            </w:pPr>
            <w:r>
              <w:rPr>
                <w:rFonts w:hint="eastAsia"/>
                <w:sz w:val="21"/>
                <w:szCs w:val="21"/>
              </w:rPr>
              <w:t>(2)当事人擅自在公路用地范围内架设、埋设管线、电缆等设施在1500米以上的，拒不停止违法行为的；</w:t>
            </w:r>
          </w:p>
          <w:p>
            <w:pPr>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sz w:val="21"/>
                <w:szCs w:val="21"/>
                <w:lang w:eastAsia="zh-CN"/>
              </w:rPr>
            </w:pPr>
            <w:r>
              <w:rPr>
                <w:rFonts w:hint="eastAsia"/>
                <w:sz w:val="21"/>
                <w:szCs w:val="21"/>
              </w:rPr>
              <w:t>(3)未按照公路工程技术标准的要求修建桥梁、渡槽或架设、埋设管线、电缆等设施在1500米以上，拒不停止违法行为的</w:t>
            </w:r>
            <w:r>
              <w:rPr>
                <w:rFonts w:hint="eastAsia"/>
                <w:sz w:val="21"/>
                <w:szCs w:val="21"/>
                <w:lang w:eastAsia="zh-CN"/>
              </w:rPr>
              <w:t>。</w:t>
            </w:r>
          </w:p>
          <w:p>
            <w:pPr>
              <w:jc w:val="both"/>
              <w:rPr>
                <w:spacing w:val="-10"/>
                <w:sz w:val="21"/>
                <w:szCs w:val="21"/>
              </w:rPr>
            </w:pPr>
          </w:p>
        </w:tc>
        <w:tc>
          <w:tcPr>
            <w:tcW w:w="2664" w:type="dxa"/>
          </w:tcPr>
          <w:p>
            <w:pPr>
              <w:jc w:val="both"/>
              <w:rPr>
                <w:spacing w:val="-10"/>
                <w:sz w:val="21"/>
                <w:szCs w:val="21"/>
              </w:rPr>
            </w:pPr>
          </w:p>
          <w:p>
            <w:pPr>
              <w:jc w:val="both"/>
              <w:rPr>
                <w:spacing w:val="-10"/>
                <w:sz w:val="21"/>
                <w:szCs w:val="21"/>
              </w:rPr>
            </w:pPr>
          </w:p>
          <w:p>
            <w:pPr>
              <w:jc w:val="both"/>
              <w:rPr>
                <w:spacing w:val="-10"/>
                <w:sz w:val="21"/>
                <w:szCs w:val="21"/>
              </w:rPr>
            </w:pPr>
          </w:p>
          <w:p>
            <w:pPr>
              <w:jc w:val="both"/>
              <w:rPr>
                <w:spacing w:val="-10"/>
                <w:sz w:val="21"/>
                <w:szCs w:val="21"/>
              </w:rPr>
            </w:pPr>
          </w:p>
          <w:p>
            <w:pPr>
              <w:jc w:val="both"/>
              <w:rPr>
                <w:rFonts w:hint="eastAsia" w:eastAsia="宋体"/>
                <w:sz w:val="21"/>
                <w:szCs w:val="21"/>
                <w:lang w:eastAsia="zh-CN"/>
              </w:rPr>
            </w:pPr>
            <w:r>
              <w:rPr>
                <w:rFonts w:hint="eastAsia"/>
                <w:spacing w:val="-10"/>
                <w:sz w:val="21"/>
                <w:szCs w:val="21"/>
              </w:rPr>
              <w:t>责令停止违法行为,可以处2万元以上3万元以下罚款</w:t>
            </w:r>
            <w:r>
              <w:rPr>
                <w:rFonts w:hint="eastAsia"/>
                <w:spacing w:val="-10"/>
                <w:sz w:val="21"/>
                <w:szCs w:val="21"/>
                <w:lang w:eastAsia="zh-CN"/>
              </w:rPr>
              <w:t>。</w:t>
            </w:r>
          </w:p>
        </w:tc>
      </w:tr>
    </w:tbl>
    <w:p>
      <w:pPr>
        <w:rPr>
          <w:rFonts w:ascii="Times New Roman"/>
          <w:sz w:val="20"/>
        </w:rPr>
        <w:sectPr>
          <w:pgSz w:w="16850" w:h="11910" w:orient="landscape"/>
          <w:pgMar w:top="1060" w:right="440" w:bottom="280" w:left="440" w:header="720" w:footer="720" w:gutter="0"/>
          <w:cols w:space="720" w:num="1"/>
        </w:sectPr>
      </w:pPr>
    </w:p>
    <w:tbl>
      <w:tblPr>
        <w:tblStyle w:val="6"/>
        <w:tblW w:w="157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5"/>
        <w:gridCol w:w="2003"/>
        <w:gridCol w:w="2832"/>
        <w:gridCol w:w="1903"/>
        <w:gridCol w:w="738"/>
        <w:gridCol w:w="5720"/>
        <w:gridCol w:w="19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685" w:type="dxa"/>
          </w:tcPr>
          <w:p>
            <w:pPr>
              <w:pStyle w:val="9"/>
              <w:spacing w:before="149"/>
              <w:ind w:left="141"/>
              <w:rPr>
                <w:b/>
                <w:sz w:val="21"/>
              </w:rPr>
            </w:pPr>
            <w:r>
              <w:rPr>
                <w:b/>
                <w:sz w:val="21"/>
              </w:rPr>
              <w:t>序号</w:t>
            </w:r>
          </w:p>
        </w:tc>
        <w:tc>
          <w:tcPr>
            <w:tcW w:w="2003" w:type="dxa"/>
          </w:tcPr>
          <w:p>
            <w:pPr>
              <w:pStyle w:val="9"/>
              <w:spacing w:before="149"/>
              <w:ind w:left="306"/>
              <w:rPr>
                <w:b/>
                <w:sz w:val="21"/>
              </w:rPr>
            </w:pPr>
            <w:r>
              <w:rPr>
                <w:b/>
                <w:sz w:val="21"/>
              </w:rPr>
              <w:t>具体违法行为</w:t>
            </w:r>
          </w:p>
        </w:tc>
        <w:tc>
          <w:tcPr>
            <w:tcW w:w="2832" w:type="dxa"/>
          </w:tcPr>
          <w:p>
            <w:pPr>
              <w:pStyle w:val="9"/>
              <w:spacing w:before="149"/>
              <w:ind w:left="696"/>
              <w:rPr>
                <w:b/>
                <w:sz w:val="21"/>
              </w:rPr>
            </w:pPr>
            <w:r>
              <w:rPr>
                <w:b/>
                <w:sz w:val="21"/>
              </w:rPr>
              <w:t>违反条款</w:t>
            </w:r>
          </w:p>
        </w:tc>
        <w:tc>
          <w:tcPr>
            <w:tcW w:w="1903" w:type="dxa"/>
          </w:tcPr>
          <w:p>
            <w:pPr>
              <w:pStyle w:val="9"/>
              <w:spacing w:before="149"/>
              <w:ind w:left="674"/>
              <w:rPr>
                <w:b/>
                <w:sz w:val="21"/>
              </w:rPr>
            </w:pPr>
            <w:r>
              <w:rPr>
                <w:b/>
                <w:sz w:val="21"/>
              </w:rPr>
              <w:t>处罚依据</w:t>
            </w:r>
          </w:p>
        </w:tc>
        <w:tc>
          <w:tcPr>
            <w:tcW w:w="738" w:type="dxa"/>
          </w:tcPr>
          <w:p>
            <w:pPr>
              <w:pStyle w:val="9"/>
              <w:spacing w:before="10"/>
              <w:ind w:left="176"/>
              <w:rPr>
                <w:b/>
                <w:sz w:val="21"/>
              </w:rPr>
            </w:pPr>
            <w:r>
              <w:rPr>
                <w:b/>
                <w:sz w:val="21"/>
              </w:rPr>
              <w:t>违法</w:t>
            </w:r>
          </w:p>
          <w:p>
            <w:pPr>
              <w:pStyle w:val="9"/>
              <w:spacing w:before="12" w:line="258" w:lineRule="exact"/>
              <w:ind w:left="176"/>
              <w:rPr>
                <w:b/>
                <w:sz w:val="21"/>
              </w:rPr>
            </w:pPr>
            <w:r>
              <w:rPr>
                <w:b/>
                <w:sz w:val="21"/>
              </w:rPr>
              <w:t>程度</w:t>
            </w:r>
          </w:p>
        </w:tc>
        <w:tc>
          <w:tcPr>
            <w:tcW w:w="5720" w:type="dxa"/>
          </w:tcPr>
          <w:p>
            <w:pPr>
              <w:pStyle w:val="9"/>
              <w:spacing w:before="149"/>
              <w:ind w:left="80" w:right="76"/>
              <w:jc w:val="center"/>
              <w:rPr>
                <w:b/>
                <w:sz w:val="21"/>
              </w:rPr>
            </w:pPr>
            <w:r>
              <w:rPr>
                <w:b/>
                <w:sz w:val="21"/>
              </w:rPr>
              <w:t>情节及后果</w:t>
            </w:r>
          </w:p>
        </w:tc>
        <w:tc>
          <w:tcPr>
            <w:tcW w:w="1915" w:type="dxa"/>
          </w:tcPr>
          <w:p>
            <w:pPr>
              <w:pStyle w:val="9"/>
              <w:spacing w:before="149"/>
              <w:ind w:left="1"/>
              <w:jc w:val="center"/>
              <w:rPr>
                <w:b/>
                <w:sz w:val="21"/>
              </w:rPr>
            </w:pPr>
            <w:r>
              <w:rPr>
                <w:b/>
                <w:sz w:val="21"/>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0" w:hRule="atLeast"/>
          <w:jc w:val="center"/>
        </w:trPr>
        <w:tc>
          <w:tcPr>
            <w:tcW w:w="685" w:type="dxa"/>
            <w:vMerge w:val="restart"/>
            <w:vAlign w:val="center"/>
          </w:tcPr>
          <w:p>
            <w:pPr>
              <w:jc w:val="both"/>
              <w:rPr>
                <w:rFonts w:hint="eastAsia" w:eastAsia="宋体"/>
                <w:spacing w:val="-3"/>
                <w:sz w:val="21"/>
                <w:lang w:eastAsia="zh-CN"/>
              </w:rPr>
            </w:pPr>
          </w:p>
          <w:p>
            <w:pPr>
              <w:jc w:val="both"/>
              <w:rPr>
                <w:spacing w:val="-3"/>
                <w:sz w:val="21"/>
              </w:rPr>
            </w:pPr>
          </w:p>
          <w:p>
            <w:pPr>
              <w:jc w:val="both"/>
              <w:rPr>
                <w:spacing w:val="-3"/>
                <w:sz w:val="21"/>
              </w:rPr>
            </w:pPr>
          </w:p>
          <w:p>
            <w:pPr>
              <w:jc w:val="center"/>
              <w:rPr>
                <w:spacing w:val="-3"/>
                <w:sz w:val="21"/>
              </w:rPr>
            </w:pPr>
            <w:r>
              <w:rPr>
                <w:rFonts w:hint="eastAsia"/>
                <w:spacing w:val="-3"/>
                <w:sz w:val="21"/>
                <w:lang w:val="en-US"/>
              </w:rPr>
              <w:t>3</w:t>
            </w:r>
          </w:p>
        </w:tc>
        <w:tc>
          <w:tcPr>
            <w:tcW w:w="2003" w:type="dxa"/>
            <w:vMerge w:val="restart"/>
            <w:vAlign w:val="center"/>
          </w:tcPr>
          <w:p>
            <w:pPr>
              <w:jc w:val="both"/>
              <w:rPr>
                <w:spacing w:val="-3"/>
                <w:sz w:val="21"/>
              </w:rPr>
            </w:pPr>
          </w:p>
          <w:p>
            <w:pPr>
              <w:jc w:val="both"/>
              <w:rPr>
                <w:spacing w:val="-3"/>
                <w:sz w:val="21"/>
              </w:rPr>
            </w:pPr>
          </w:p>
          <w:p>
            <w:pPr>
              <w:jc w:val="both"/>
              <w:rPr>
                <w:spacing w:val="-3"/>
                <w:sz w:val="21"/>
              </w:rPr>
            </w:pPr>
          </w:p>
          <w:p>
            <w:pPr>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spacing w:val="-3"/>
                <w:sz w:val="21"/>
              </w:rPr>
            </w:pPr>
            <w:r>
              <w:rPr>
                <w:rFonts w:hint="eastAsia"/>
                <w:spacing w:val="-3"/>
                <w:sz w:val="21"/>
              </w:rPr>
              <w:t>在大中型公路桥梁和渡口周围二百米、公路隧道上方和洞口外一百米范围内，以及在公路两侧一定距离内挖砂、采石、取土、倾倒废弃物、进行爆破作业及其他危及公路、公路桥梁、公路隧道、公路渡口安全的活动，或者未经批准修筑堤坝、压缩或者拓宽河床</w:t>
            </w:r>
          </w:p>
        </w:tc>
        <w:tc>
          <w:tcPr>
            <w:tcW w:w="2832" w:type="dxa"/>
            <w:vMerge w:val="restart"/>
            <w:vAlign w:val="center"/>
          </w:tcPr>
          <w:p>
            <w:pPr>
              <w:keepNext w:val="0"/>
              <w:keepLines w:val="0"/>
              <w:pageBreakBefore w:val="0"/>
              <w:kinsoku/>
              <w:wordWrap/>
              <w:overflowPunct/>
              <w:topLinePunct w:val="0"/>
              <w:autoSpaceDE w:val="0"/>
              <w:autoSpaceDN w:val="0"/>
              <w:bidi w:val="0"/>
              <w:adjustRightInd/>
              <w:snapToGrid/>
              <w:spacing w:line="300" w:lineRule="exact"/>
              <w:jc w:val="both"/>
              <w:textAlignment w:val="auto"/>
              <w:rPr>
                <w:spacing w:val="-3"/>
                <w:sz w:val="21"/>
              </w:rPr>
            </w:pPr>
            <w:r>
              <w:rPr>
                <w:rFonts w:hint="eastAsia"/>
                <w:spacing w:val="-3"/>
                <w:sz w:val="21"/>
              </w:rPr>
              <w:t>《中华人民共和国公路法》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w:t>
            </w:r>
          </w:p>
          <w:p>
            <w:pPr>
              <w:keepNext w:val="0"/>
              <w:keepLines w:val="0"/>
              <w:pageBreakBefore w:val="0"/>
              <w:widowControl/>
              <w:kinsoku/>
              <w:wordWrap/>
              <w:overflowPunct/>
              <w:topLinePunct w:val="0"/>
              <w:autoSpaceDE w:val="0"/>
              <w:autoSpaceDN w:val="0"/>
              <w:bidi w:val="0"/>
              <w:adjustRightInd/>
              <w:snapToGrid/>
              <w:spacing w:line="300" w:lineRule="exact"/>
              <w:textAlignment w:val="auto"/>
              <w:rPr>
                <w:rFonts w:hint="eastAsia" w:eastAsia="宋体"/>
                <w:spacing w:val="-3"/>
                <w:sz w:val="21"/>
                <w:lang w:val="en-US" w:eastAsia="zh-CN"/>
              </w:rPr>
            </w:pPr>
            <w:r>
              <w:rPr>
                <w:rFonts w:hint="eastAsia"/>
                <w:sz w:val="21"/>
                <w:szCs w:val="21"/>
                <w:lang w:val="en-US"/>
              </w:rPr>
              <w:t>《公路安全保护条例》第十七条</w:t>
            </w:r>
            <w:r>
              <w:rPr>
                <w:rFonts w:hint="eastAsia"/>
                <w:sz w:val="21"/>
                <w:szCs w:val="21"/>
                <w:lang w:val="en-US" w:bidi="ar"/>
              </w:rPr>
              <w:t>禁止在下列范围内从事采矿、采石、取土、爆破作业等危及公路、公路桥梁、公路隧道、公路渡口安全的活动：</w:t>
            </w:r>
            <w:r>
              <w:rPr>
                <w:sz w:val="21"/>
                <w:szCs w:val="21"/>
                <w:lang w:val="en-US" w:bidi="ar"/>
              </w:rPr>
              <w:br w:type="textWrapping"/>
            </w:r>
            <w:r>
              <w:rPr>
                <w:rFonts w:hint="eastAsia"/>
                <w:sz w:val="21"/>
                <w:szCs w:val="21"/>
                <w:lang w:val="en-US" w:bidi="ar"/>
              </w:rPr>
              <w:t>　　（一）国道、省道、县道的公路用地外缘起向外</w:t>
            </w:r>
            <w:r>
              <w:rPr>
                <w:sz w:val="21"/>
                <w:szCs w:val="21"/>
                <w:lang w:val="en-US" w:bidi="ar"/>
              </w:rPr>
              <w:t>100米，乡道的公路用地外缘起向外50米；</w:t>
            </w:r>
            <w:r>
              <w:rPr>
                <w:sz w:val="21"/>
                <w:szCs w:val="21"/>
                <w:lang w:val="en-US" w:bidi="ar"/>
              </w:rPr>
              <w:br w:type="textWrapping"/>
            </w:r>
            <w:r>
              <w:rPr>
                <w:rFonts w:hint="eastAsia"/>
                <w:sz w:val="21"/>
                <w:szCs w:val="21"/>
                <w:lang w:val="en-US" w:bidi="ar"/>
              </w:rPr>
              <w:t>　　（二）公路渡口和中型以上公路桥梁周围</w:t>
            </w:r>
            <w:r>
              <w:rPr>
                <w:sz w:val="21"/>
                <w:szCs w:val="21"/>
                <w:lang w:val="en-US" w:bidi="ar"/>
              </w:rPr>
              <w:t>200米；</w:t>
            </w:r>
            <w:r>
              <w:rPr>
                <w:sz w:val="21"/>
                <w:szCs w:val="21"/>
                <w:lang w:val="en-US" w:bidi="ar"/>
              </w:rPr>
              <w:br w:type="textWrapping"/>
            </w:r>
            <w:r>
              <w:rPr>
                <w:rFonts w:hint="eastAsia"/>
                <w:sz w:val="21"/>
                <w:szCs w:val="21"/>
                <w:lang w:val="en-US" w:bidi="ar"/>
              </w:rPr>
              <w:t>　　（三）公路隧道上方和洞口外</w:t>
            </w:r>
            <w:r>
              <w:rPr>
                <w:sz w:val="21"/>
                <w:szCs w:val="21"/>
                <w:lang w:val="en-US" w:bidi="ar"/>
              </w:rPr>
              <w:t>100米。</w:t>
            </w:r>
            <w:r>
              <w:rPr>
                <w:sz w:val="21"/>
                <w:szCs w:val="21"/>
                <w:lang w:val="en-US" w:bidi="ar"/>
              </w:rPr>
              <w:br w:type="textWrapping"/>
            </w:r>
            <w:r>
              <w:rPr>
                <w:rFonts w:hint="eastAsia"/>
                <w:sz w:val="21"/>
                <w:szCs w:val="21"/>
                <w:lang w:val="en-US" w:bidi="ar"/>
              </w:rPr>
              <w:t>　　在前款规定的范围内，因抢险、防汛需要修筑堤坝、压缩或者拓宽河床的，应当经省、自治区、直辖市人民政府交通运输主管部门会同水行政主管部门或者流域管理机构批准，并采取安全防护措施方可进行</w:t>
            </w:r>
            <w:r>
              <w:rPr>
                <w:rFonts w:hint="eastAsia"/>
                <w:sz w:val="21"/>
                <w:szCs w:val="21"/>
                <w:lang w:val="en-US" w:eastAsia="zh-CN" w:bidi="ar"/>
              </w:rPr>
              <w:t>。</w:t>
            </w:r>
          </w:p>
        </w:tc>
        <w:tc>
          <w:tcPr>
            <w:tcW w:w="1903" w:type="dxa"/>
            <w:vMerge w:val="restart"/>
            <w:vAlign w:val="center"/>
          </w:tcPr>
          <w:p>
            <w:pPr>
              <w:jc w:val="both"/>
              <w:rPr>
                <w:spacing w:val="-3"/>
                <w:sz w:val="21"/>
              </w:rPr>
            </w:pPr>
          </w:p>
          <w:p>
            <w:pPr>
              <w:jc w:val="both"/>
              <w:rPr>
                <w:spacing w:val="-3"/>
                <w:sz w:val="21"/>
              </w:rPr>
            </w:pPr>
          </w:p>
          <w:p>
            <w:pPr>
              <w:jc w:val="both"/>
              <w:rPr>
                <w:spacing w:val="-3"/>
                <w:sz w:val="21"/>
              </w:rPr>
            </w:pPr>
          </w:p>
          <w:p>
            <w:pPr>
              <w:jc w:val="both"/>
              <w:rPr>
                <w:spacing w:val="-3"/>
                <w:sz w:val="21"/>
              </w:rPr>
            </w:pPr>
          </w:p>
          <w:p>
            <w:pPr>
              <w:jc w:val="both"/>
              <w:rPr>
                <w:spacing w:val="-3"/>
                <w:sz w:val="21"/>
              </w:rPr>
            </w:pPr>
          </w:p>
          <w:p>
            <w:pPr>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spacing w:val="-3"/>
                <w:sz w:val="21"/>
                <w:lang w:val="en-US"/>
              </w:rPr>
            </w:pPr>
            <w:r>
              <w:rPr>
                <w:rFonts w:hint="eastAsia"/>
                <w:spacing w:val="-3"/>
                <w:sz w:val="21"/>
              </w:rPr>
              <w:t>《中华人民共和国公路法》第七十六条</w:t>
            </w:r>
            <w:r>
              <w:rPr>
                <w:spacing w:val="-3"/>
                <w:sz w:val="21"/>
                <w:lang w:val="en-US"/>
              </w:rPr>
              <w:t>第</w:t>
            </w:r>
          </w:p>
          <w:p>
            <w:pPr>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spacing w:val="-3"/>
                <w:sz w:val="21"/>
              </w:rPr>
            </w:pPr>
            <w:r>
              <w:rPr>
                <w:spacing w:val="-3"/>
                <w:sz w:val="21"/>
                <w:lang w:val="en-US"/>
              </w:rPr>
              <w:t>（三）项：</w:t>
            </w:r>
            <w:r>
              <w:rPr>
                <w:rFonts w:hint="eastAsia"/>
                <w:spacing w:val="-3"/>
                <w:sz w:val="21"/>
              </w:rPr>
              <w:t>有下列违法行为之一的，由交通主管部门责令停止违法行为，可以处三万元以下的罚款：</w:t>
            </w:r>
          </w:p>
          <w:p>
            <w:pPr>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spacing w:val="-3"/>
                <w:sz w:val="21"/>
              </w:rPr>
            </w:pPr>
            <w:r>
              <w:rPr>
                <w:rFonts w:hint="eastAsia"/>
                <w:spacing w:val="-3"/>
                <w:sz w:val="21"/>
              </w:rPr>
              <w:t>（三）违反本法第四十七条规定，从事危及公路安全的作业的；</w:t>
            </w:r>
          </w:p>
        </w:tc>
        <w:tc>
          <w:tcPr>
            <w:tcW w:w="738" w:type="dxa"/>
          </w:tcPr>
          <w:p>
            <w:pPr>
              <w:pStyle w:val="9"/>
              <w:jc w:val="both"/>
              <w:rPr>
                <w:rFonts w:ascii="黑体"/>
                <w:sz w:val="20"/>
              </w:rPr>
            </w:pPr>
          </w:p>
          <w:p>
            <w:pPr>
              <w:pStyle w:val="9"/>
              <w:jc w:val="both"/>
              <w:rPr>
                <w:rFonts w:ascii="黑体"/>
                <w:sz w:val="20"/>
              </w:rPr>
            </w:pPr>
          </w:p>
          <w:p>
            <w:pPr>
              <w:pStyle w:val="9"/>
              <w:spacing w:before="11"/>
              <w:jc w:val="both"/>
              <w:rPr>
                <w:rFonts w:ascii="黑体"/>
                <w:sz w:val="26"/>
              </w:rPr>
            </w:pPr>
          </w:p>
          <w:p>
            <w:pPr>
              <w:pStyle w:val="9"/>
              <w:ind w:left="158" w:right="155"/>
              <w:jc w:val="both"/>
              <w:rPr>
                <w:sz w:val="21"/>
              </w:rPr>
            </w:pPr>
            <w:r>
              <w:rPr>
                <w:sz w:val="21"/>
              </w:rPr>
              <w:t>轻微</w:t>
            </w:r>
          </w:p>
        </w:tc>
        <w:tc>
          <w:tcPr>
            <w:tcW w:w="5720" w:type="dxa"/>
          </w:tcPr>
          <w:p>
            <w:pPr>
              <w:pStyle w:val="9"/>
              <w:keepNext w:val="0"/>
              <w:keepLines w:val="0"/>
              <w:pageBreakBefore w:val="0"/>
              <w:widowControl w:val="0"/>
              <w:kinsoku/>
              <w:wordWrap/>
              <w:overflowPunct/>
              <w:topLinePunct w:val="0"/>
              <w:autoSpaceDE w:val="0"/>
              <w:autoSpaceDN w:val="0"/>
              <w:bidi w:val="0"/>
              <w:adjustRightInd/>
              <w:snapToGrid/>
              <w:spacing w:line="280" w:lineRule="exact"/>
              <w:ind w:right="0"/>
              <w:jc w:val="both"/>
              <w:textAlignment w:val="auto"/>
              <w:rPr>
                <w:rFonts w:hint="eastAsia" w:eastAsia="宋体"/>
                <w:sz w:val="21"/>
                <w:lang w:eastAsia="zh-CN"/>
              </w:rPr>
            </w:pPr>
            <w:r>
              <w:rPr>
                <w:spacing w:val="-3"/>
                <w:sz w:val="21"/>
              </w:rPr>
              <w:t>初次</w:t>
            </w:r>
            <w:r>
              <w:rPr>
                <w:rFonts w:hint="eastAsia"/>
                <w:spacing w:val="-3"/>
                <w:sz w:val="21"/>
              </w:rPr>
              <w:t>在大中型公路桥梁和渡口周围160至200米、公路隧道上方和洞口外80至100米范围内，以及在公路两侧一定距离内（国省县道</w:t>
            </w:r>
            <w:r>
              <w:rPr>
                <w:rFonts w:hint="eastAsia"/>
                <w:sz w:val="21"/>
                <w:szCs w:val="21"/>
                <w:lang w:val="en-US" w:bidi="ar"/>
              </w:rPr>
              <w:t>的公路用地外缘起向外80至100</w:t>
            </w:r>
            <w:r>
              <w:rPr>
                <w:sz w:val="21"/>
                <w:szCs w:val="21"/>
                <w:lang w:val="en-US" w:bidi="ar"/>
              </w:rPr>
              <w:t>米，乡道的</w:t>
            </w:r>
            <w:r>
              <w:rPr>
                <w:rFonts w:hint="eastAsia"/>
                <w:sz w:val="21"/>
                <w:szCs w:val="21"/>
                <w:lang w:val="en-US" w:bidi="ar"/>
              </w:rPr>
              <w:t>公路用地外缘起向外40至50</w:t>
            </w:r>
            <w:r>
              <w:rPr>
                <w:sz w:val="21"/>
                <w:szCs w:val="21"/>
                <w:lang w:val="en-US" w:bidi="ar"/>
              </w:rPr>
              <w:t>米</w:t>
            </w:r>
            <w:r>
              <w:rPr>
                <w:rFonts w:hint="eastAsia"/>
                <w:spacing w:val="-3"/>
                <w:sz w:val="21"/>
              </w:rPr>
              <w:t>）</w:t>
            </w:r>
            <w:r>
              <w:rPr>
                <w:spacing w:val="-3"/>
                <w:sz w:val="21"/>
              </w:rPr>
              <w:t>挖砂、取土、倾倒废弃物及其他危及公路、公路桥梁、公路隧道、公路渡口安全的作业，或者未经批准在上述范围内修筑堤</w:t>
            </w:r>
            <w:r>
              <w:rPr>
                <w:sz w:val="21"/>
              </w:rPr>
              <w:t>坝、压缩或者拓宽河床</w:t>
            </w:r>
            <w:r>
              <w:rPr>
                <w:rFonts w:hint="eastAsia"/>
                <w:sz w:val="21"/>
              </w:rPr>
              <w:t>，</w:t>
            </w:r>
            <w:r>
              <w:rPr>
                <w:rFonts w:hint="eastAsia"/>
                <w:spacing w:val="-10"/>
                <w:sz w:val="21"/>
                <w:szCs w:val="21"/>
              </w:rPr>
              <w:t>危害后果轻微，并及时改正的</w:t>
            </w:r>
            <w:r>
              <w:rPr>
                <w:rFonts w:hint="eastAsia"/>
                <w:spacing w:val="-10"/>
                <w:sz w:val="21"/>
                <w:szCs w:val="21"/>
                <w:lang w:eastAsia="zh-CN"/>
              </w:rPr>
              <w:t>。</w:t>
            </w:r>
          </w:p>
        </w:tc>
        <w:tc>
          <w:tcPr>
            <w:tcW w:w="1915" w:type="dxa"/>
          </w:tcPr>
          <w:p>
            <w:pPr>
              <w:pStyle w:val="9"/>
              <w:jc w:val="both"/>
              <w:rPr>
                <w:rFonts w:ascii="黑体"/>
                <w:sz w:val="20"/>
              </w:rPr>
            </w:pPr>
          </w:p>
          <w:p>
            <w:pPr>
              <w:pStyle w:val="9"/>
              <w:jc w:val="both"/>
              <w:rPr>
                <w:rFonts w:ascii="黑体"/>
                <w:sz w:val="20"/>
              </w:rPr>
            </w:pPr>
          </w:p>
          <w:p>
            <w:pPr>
              <w:pStyle w:val="9"/>
              <w:jc w:val="both"/>
              <w:rPr>
                <w:rFonts w:ascii="黑体"/>
                <w:sz w:val="16"/>
              </w:rPr>
            </w:pPr>
          </w:p>
          <w:p>
            <w:pPr>
              <w:pStyle w:val="9"/>
              <w:spacing w:before="9"/>
              <w:ind w:left="120"/>
              <w:jc w:val="left"/>
              <w:rPr>
                <w:rFonts w:hint="eastAsia" w:eastAsia="宋体"/>
                <w:sz w:val="21"/>
                <w:lang w:eastAsia="zh-CN"/>
              </w:rPr>
            </w:pPr>
            <w:r>
              <w:rPr>
                <w:rFonts w:hint="eastAsia"/>
                <w:spacing w:val="-10"/>
                <w:sz w:val="21"/>
              </w:rPr>
              <w:t>不予处罚</w:t>
            </w:r>
            <w:r>
              <w:rPr>
                <w:rFonts w:hint="eastAsia"/>
                <w:spacing w:val="-10"/>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1" w:hRule="atLeast"/>
          <w:jc w:val="center"/>
        </w:trPr>
        <w:tc>
          <w:tcPr>
            <w:tcW w:w="685" w:type="dxa"/>
            <w:vMerge w:val="continue"/>
          </w:tcPr>
          <w:p>
            <w:pPr>
              <w:jc w:val="both"/>
              <w:rPr>
                <w:sz w:val="2"/>
                <w:szCs w:val="2"/>
              </w:rPr>
            </w:pPr>
          </w:p>
        </w:tc>
        <w:tc>
          <w:tcPr>
            <w:tcW w:w="2003" w:type="dxa"/>
            <w:vMerge w:val="continue"/>
          </w:tcPr>
          <w:p>
            <w:pPr>
              <w:jc w:val="both"/>
              <w:rPr>
                <w:sz w:val="2"/>
                <w:szCs w:val="2"/>
              </w:rPr>
            </w:pPr>
          </w:p>
        </w:tc>
        <w:tc>
          <w:tcPr>
            <w:tcW w:w="2832" w:type="dxa"/>
            <w:vMerge w:val="continue"/>
          </w:tcPr>
          <w:p>
            <w:pPr>
              <w:jc w:val="both"/>
              <w:rPr>
                <w:sz w:val="2"/>
                <w:szCs w:val="2"/>
              </w:rPr>
            </w:pPr>
          </w:p>
        </w:tc>
        <w:tc>
          <w:tcPr>
            <w:tcW w:w="1903" w:type="dxa"/>
            <w:vMerge w:val="continue"/>
          </w:tcPr>
          <w:p>
            <w:pPr>
              <w:jc w:val="both"/>
              <w:rPr>
                <w:sz w:val="2"/>
                <w:szCs w:val="2"/>
              </w:rPr>
            </w:pPr>
          </w:p>
        </w:tc>
        <w:tc>
          <w:tcPr>
            <w:tcW w:w="738" w:type="dxa"/>
          </w:tcPr>
          <w:p>
            <w:pPr>
              <w:pStyle w:val="9"/>
              <w:jc w:val="both"/>
              <w:rPr>
                <w:rFonts w:ascii="黑体"/>
                <w:sz w:val="20"/>
              </w:rPr>
            </w:pPr>
          </w:p>
          <w:p>
            <w:pPr>
              <w:pStyle w:val="9"/>
              <w:jc w:val="both"/>
              <w:rPr>
                <w:rFonts w:ascii="黑体"/>
                <w:sz w:val="20"/>
              </w:rPr>
            </w:pPr>
          </w:p>
          <w:p>
            <w:pPr>
              <w:pStyle w:val="9"/>
              <w:spacing w:before="12"/>
              <w:jc w:val="both"/>
              <w:rPr>
                <w:rFonts w:ascii="黑体"/>
                <w:sz w:val="25"/>
              </w:rPr>
            </w:pPr>
          </w:p>
          <w:p>
            <w:pPr>
              <w:pStyle w:val="9"/>
              <w:ind w:left="158" w:right="155"/>
              <w:jc w:val="both"/>
              <w:rPr>
                <w:sz w:val="21"/>
              </w:rPr>
            </w:pPr>
            <w:r>
              <w:rPr>
                <w:sz w:val="21"/>
              </w:rPr>
              <w:t>一般</w:t>
            </w:r>
          </w:p>
        </w:tc>
        <w:tc>
          <w:tcPr>
            <w:tcW w:w="5720" w:type="dxa"/>
          </w:tcPr>
          <w:p>
            <w:pPr>
              <w:pStyle w:val="9"/>
              <w:keepNext w:val="0"/>
              <w:keepLines w:val="0"/>
              <w:pageBreakBefore w:val="0"/>
              <w:widowControl w:val="0"/>
              <w:kinsoku/>
              <w:wordWrap/>
              <w:overflowPunct/>
              <w:topLinePunct w:val="0"/>
              <w:autoSpaceDE w:val="0"/>
              <w:autoSpaceDN w:val="0"/>
              <w:bidi w:val="0"/>
              <w:adjustRightInd/>
              <w:snapToGrid/>
              <w:spacing w:line="280" w:lineRule="exact"/>
              <w:ind w:right="0"/>
              <w:jc w:val="both"/>
              <w:textAlignment w:val="auto"/>
              <w:rPr>
                <w:rFonts w:hint="eastAsia" w:eastAsia="宋体"/>
                <w:sz w:val="21"/>
                <w:lang w:eastAsia="zh-CN"/>
              </w:rPr>
            </w:pPr>
            <w:r>
              <w:rPr>
                <w:rFonts w:hint="eastAsia"/>
                <w:spacing w:val="-3"/>
                <w:sz w:val="21"/>
              </w:rPr>
              <w:t>在大中型公路桥梁和渡口周围150至200米、公路隧道上方和洞口外60至100米范围内，以及在公路两侧一定距离内（国省县道</w:t>
            </w:r>
            <w:r>
              <w:rPr>
                <w:rFonts w:hint="eastAsia"/>
                <w:sz w:val="21"/>
                <w:szCs w:val="21"/>
                <w:lang w:val="en-US" w:bidi="ar"/>
              </w:rPr>
              <w:t>的公路用地外缘起向外60至100</w:t>
            </w:r>
            <w:r>
              <w:rPr>
                <w:sz w:val="21"/>
                <w:szCs w:val="21"/>
                <w:lang w:val="en-US" w:bidi="ar"/>
              </w:rPr>
              <w:t>米，乡道的</w:t>
            </w:r>
            <w:r>
              <w:rPr>
                <w:rFonts w:hint="eastAsia"/>
                <w:sz w:val="21"/>
                <w:szCs w:val="21"/>
                <w:lang w:val="en-US" w:bidi="ar"/>
              </w:rPr>
              <w:t>公路用地外缘起向外30至50</w:t>
            </w:r>
            <w:r>
              <w:rPr>
                <w:sz w:val="21"/>
                <w:szCs w:val="21"/>
                <w:lang w:val="en-US" w:bidi="ar"/>
              </w:rPr>
              <w:t>米</w:t>
            </w:r>
            <w:r>
              <w:rPr>
                <w:rFonts w:hint="eastAsia"/>
                <w:spacing w:val="-3"/>
                <w:sz w:val="21"/>
              </w:rPr>
              <w:t>）</w:t>
            </w:r>
            <w:r>
              <w:rPr>
                <w:spacing w:val="-3"/>
                <w:sz w:val="21"/>
              </w:rPr>
              <w:t>挖砂、取土、倾倒废弃物、进行爆破作业及其他危及公路、公路桥梁、公路隧道、公路渡口安全的作业，或者未经批准在上述范围内修筑堤</w:t>
            </w:r>
            <w:r>
              <w:rPr>
                <w:sz w:val="21"/>
              </w:rPr>
              <w:t>坝、压缩或者拓宽河床</w:t>
            </w:r>
            <w:r>
              <w:rPr>
                <w:rFonts w:hint="eastAsia"/>
                <w:sz w:val="21"/>
                <w:lang w:eastAsia="zh-CN"/>
              </w:rPr>
              <w:t>。</w:t>
            </w:r>
          </w:p>
        </w:tc>
        <w:tc>
          <w:tcPr>
            <w:tcW w:w="1915" w:type="dxa"/>
          </w:tcPr>
          <w:p>
            <w:pPr>
              <w:pStyle w:val="9"/>
              <w:jc w:val="both"/>
              <w:rPr>
                <w:rFonts w:ascii="黑体"/>
                <w:sz w:val="20"/>
              </w:rPr>
            </w:pPr>
          </w:p>
          <w:p>
            <w:pPr>
              <w:pStyle w:val="9"/>
              <w:jc w:val="both"/>
              <w:rPr>
                <w:rFonts w:ascii="黑体"/>
                <w:sz w:val="20"/>
              </w:rPr>
            </w:pPr>
          </w:p>
          <w:p>
            <w:pPr>
              <w:pStyle w:val="9"/>
              <w:spacing w:before="1"/>
              <w:jc w:val="both"/>
              <w:rPr>
                <w:rFonts w:ascii="黑体"/>
                <w:sz w:val="15"/>
              </w:rPr>
            </w:pPr>
          </w:p>
          <w:p>
            <w:pPr>
              <w:pStyle w:val="9"/>
              <w:spacing w:before="9"/>
              <w:ind w:left="1"/>
              <w:jc w:val="both"/>
              <w:rPr>
                <w:rFonts w:hint="eastAsia" w:eastAsia="宋体"/>
                <w:sz w:val="21"/>
                <w:lang w:eastAsia="zh-CN"/>
              </w:rPr>
            </w:pPr>
            <w:r>
              <w:rPr>
                <w:sz w:val="21"/>
              </w:rPr>
              <w:t>责令停止违法行为，处5000元</w:t>
            </w:r>
            <w:r>
              <w:rPr>
                <w:rFonts w:hint="eastAsia"/>
                <w:sz w:val="21"/>
              </w:rPr>
              <w:t>以下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1" w:hRule="atLeast"/>
          <w:jc w:val="center"/>
        </w:trPr>
        <w:tc>
          <w:tcPr>
            <w:tcW w:w="685" w:type="dxa"/>
            <w:vMerge w:val="continue"/>
          </w:tcPr>
          <w:p>
            <w:pPr>
              <w:jc w:val="both"/>
              <w:rPr>
                <w:sz w:val="2"/>
                <w:szCs w:val="2"/>
              </w:rPr>
            </w:pPr>
          </w:p>
        </w:tc>
        <w:tc>
          <w:tcPr>
            <w:tcW w:w="2003" w:type="dxa"/>
            <w:vMerge w:val="continue"/>
          </w:tcPr>
          <w:p>
            <w:pPr>
              <w:jc w:val="both"/>
              <w:rPr>
                <w:sz w:val="2"/>
                <w:szCs w:val="2"/>
              </w:rPr>
            </w:pPr>
          </w:p>
        </w:tc>
        <w:tc>
          <w:tcPr>
            <w:tcW w:w="2832" w:type="dxa"/>
            <w:vMerge w:val="continue"/>
          </w:tcPr>
          <w:p>
            <w:pPr>
              <w:jc w:val="both"/>
              <w:rPr>
                <w:sz w:val="2"/>
                <w:szCs w:val="2"/>
              </w:rPr>
            </w:pPr>
          </w:p>
        </w:tc>
        <w:tc>
          <w:tcPr>
            <w:tcW w:w="1903" w:type="dxa"/>
            <w:vMerge w:val="continue"/>
          </w:tcPr>
          <w:p>
            <w:pPr>
              <w:jc w:val="both"/>
              <w:rPr>
                <w:sz w:val="2"/>
                <w:szCs w:val="2"/>
              </w:rPr>
            </w:pPr>
          </w:p>
        </w:tc>
        <w:tc>
          <w:tcPr>
            <w:tcW w:w="738" w:type="dxa"/>
          </w:tcPr>
          <w:p>
            <w:pPr>
              <w:pStyle w:val="9"/>
              <w:jc w:val="both"/>
              <w:rPr>
                <w:rFonts w:ascii="黑体"/>
                <w:sz w:val="20"/>
              </w:rPr>
            </w:pPr>
          </w:p>
          <w:p>
            <w:pPr>
              <w:pStyle w:val="9"/>
              <w:jc w:val="both"/>
              <w:rPr>
                <w:rFonts w:ascii="黑体"/>
                <w:sz w:val="20"/>
              </w:rPr>
            </w:pPr>
          </w:p>
          <w:p>
            <w:pPr>
              <w:pStyle w:val="9"/>
              <w:spacing w:before="11"/>
              <w:jc w:val="both"/>
              <w:rPr>
                <w:rFonts w:ascii="黑体"/>
                <w:sz w:val="18"/>
              </w:rPr>
            </w:pPr>
          </w:p>
          <w:p>
            <w:pPr>
              <w:pStyle w:val="9"/>
              <w:ind w:left="158" w:right="155"/>
              <w:jc w:val="both"/>
              <w:rPr>
                <w:sz w:val="21"/>
              </w:rPr>
            </w:pPr>
            <w:r>
              <w:rPr>
                <w:sz w:val="21"/>
              </w:rPr>
              <w:t>较重</w:t>
            </w:r>
          </w:p>
        </w:tc>
        <w:tc>
          <w:tcPr>
            <w:tcW w:w="5720" w:type="dxa"/>
          </w:tcPr>
          <w:p>
            <w:pPr>
              <w:pStyle w:val="9"/>
              <w:keepNext w:val="0"/>
              <w:keepLines w:val="0"/>
              <w:pageBreakBefore w:val="0"/>
              <w:widowControl w:val="0"/>
              <w:kinsoku/>
              <w:wordWrap/>
              <w:overflowPunct/>
              <w:topLinePunct w:val="0"/>
              <w:autoSpaceDE w:val="0"/>
              <w:autoSpaceDN w:val="0"/>
              <w:bidi w:val="0"/>
              <w:adjustRightInd/>
              <w:snapToGrid/>
              <w:spacing w:line="280" w:lineRule="exact"/>
              <w:ind w:left="0" w:right="0" w:firstLine="0"/>
              <w:jc w:val="both"/>
              <w:textAlignment w:val="auto"/>
              <w:rPr>
                <w:rFonts w:hint="eastAsia" w:eastAsia="宋体"/>
                <w:sz w:val="21"/>
                <w:lang w:eastAsia="zh-CN"/>
              </w:rPr>
            </w:pPr>
            <w:r>
              <w:rPr>
                <w:rFonts w:hint="eastAsia"/>
                <w:spacing w:val="-3"/>
                <w:sz w:val="21"/>
              </w:rPr>
              <w:t>在大中型公路桥梁和渡口周围100至150米、公路隧道上方和洞口外40至60米范围内，以及在公路两侧一定距离内（国省县道</w:t>
            </w:r>
            <w:r>
              <w:rPr>
                <w:rFonts w:hint="eastAsia"/>
                <w:sz w:val="21"/>
                <w:szCs w:val="21"/>
                <w:lang w:val="en-US" w:bidi="ar"/>
              </w:rPr>
              <w:t>的公路用地外缘起向外40至60</w:t>
            </w:r>
            <w:r>
              <w:rPr>
                <w:sz w:val="21"/>
                <w:szCs w:val="21"/>
                <w:lang w:val="en-US" w:bidi="ar"/>
              </w:rPr>
              <w:t>米，乡道的</w:t>
            </w:r>
            <w:r>
              <w:rPr>
                <w:rFonts w:hint="eastAsia"/>
                <w:sz w:val="21"/>
                <w:szCs w:val="21"/>
                <w:lang w:val="en-US" w:bidi="ar"/>
              </w:rPr>
              <w:t>公路用地外缘起向外20至30</w:t>
            </w:r>
            <w:r>
              <w:rPr>
                <w:sz w:val="21"/>
                <w:szCs w:val="21"/>
                <w:lang w:val="en-US" w:bidi="ar"/>
              </w:rPr>
              <w:t>米</w:t>
            </w:r>
            <w:r>
              <w:rPr>
                <w:rFonts w:hint="eastAsia"/>
                <w:spacing w:val="-3"/>
                <w:sz w:val="21"/>
              </w:rPr>
              <w:t>）</w:t>
            </w:r>
            <w:r>
              <w:rPr>
                <w:spacing w:val="-3"/>
                <w:sz w:val="21"/>
              </w:rPr>
              <w:t>挖砂、取土、倾倒废弃物、进行爆破作业及其他危及公路、公路桥梁、公路隧道、公路渡口安全的作业，或者未经批准在上述范围内修筑堤</w:t>
            </w:r>
            <w:r>
              <w:rPr>
                <w:sz w:val="21"/>
              </w:rPr>
              <w:t>坝、压缩或者拓宽河床</w:t>
            </w:r>
            <w:r>
              <w:rPr>
                <w:rFonts w:hint="eastAsia"/>
                <w:sz w:val="21"/>
                <w:lang w:eastAsia="zh-CN"/>
              </w:rPr>
              <w:t>。</w:t>
            </w:r>
          </w:p>
        </w:tc>
        <w:tc>
          <w:tcPr>
            <w:tcW w:w="1915" w:type="dxa"/>
          </w:tcPr>
          <w:p>
            <w:pPr>
              <w:pStyle w:val="9"/>
              <w:jc w:val="both"/>
              <w:rPr>
                <w:rFonts w:ascii="黑体"/>
                <w:sz w:val="20"/>
              </w:rPr>
            </w:pPr>
          </w:p>
          <w:p>
            <w:pPr>
              <w:pStyle w:val="9"/>
              <w:spacing w:before="10"/>
              <w:jc w:val="both"/>
              <w:rPr>
                <w:rFonts w:ascii="黑体"/>
                <w:sz w:val="27"/>
              </w:rPr>
            </w:pPr>
          </w:p>
          <w:p>
            <w:pPr>
              <w:pStyle w:val="9"/>
              <w:jc w:val="both"/>
              <w:rPr>
                <w:rFonts w:hint="eastAsia" w:eastAsia="宋体"/>
                <w:sz w:val="21"/>
                <w:lang w:eastAsia="zh-CN"/>
              </w:rPr>
            </w:pPr>
            <w:r>
              <w:rPr>
                <w:sz w:val="21"/>
              </w:rPr>
              <w:t>责令停止违法行为，处5000元以上</w:t>
            </w:r>
            <w:r>
              <w:rPr>
                <w:rFonts w:hint="eastAsia"/>
                <w:sz w:val="21"/>
              </w:rPr>
              <w:t>1万</w:t>
            </w:r>
            <w:r>
              <w:rPr>
                <w:sz w:val="21"/>
              </w:rPr>
              <w:t>元以下罚款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5" w:type="dxa"/>
            <w:vMerge w:val="continue"/>
          </w:tcPr>
          <w:p>
            <w:pPr>
              <w:jc w:val="both"/>
              <w:rPr>
                <w:sz w:val="2"/>
                <w:szCs w:val="2"/>
              </w:rPr>
            </w:pPr>
          </w:p>
        </w:tc>
        <w:tc>
          <w:tcPr>
            <w:tcW w:w="2003" w:type="dxa"/>
            <w:vMerge w:val="continue"/>
          </w:tcPr>
          <w:p>
            <w:pPr>
              <w:jc w:val="both"/>
              <w:rPr>
                <w:sz w:val="2"/>
                <w:szCs w:val="2"/>
              </w:rPr>
            </w:pPr>
          </w:p>
        </w:tc>
        <w:tc>
          <w:tcPr>
            <w:tcW w:w="2832" w:type="dxa"/>
            <w:vMerge w:val="continue"/>
          </w:tcPr>
          <w:p>
            <w:pPr>
              <w:jc w:val="both"/>
              <w:rPr>
                <w:sz w:val="2"/>
                <w:szCs w:val="2"/>
              </w:rPr>
            </w:pPr>
          </w:p>
        </w:tc>
        <w:tc>
          <w:tcPr>
            <w:tcW w:w="1903" w:type="dxa"/>
            <w:vMerge w:val="continue"/>
          </w:tcPr>
          <w:p>
            <w:pPr>
              <w:jc w:val="both"/>
              <w:rPr>
                <w:sz w:val="2"/>
                <w:szCs w:val="2"/>
              </w:rPr>
            </w:pPr>
          </w:p>
        </w:tc>
        <w:tc>
          <w:tcPr>
            <w:tcW w:w="738" w:type="dxa"/>
          </w:tcPr>
          <w:p>
            <w:pPr>
              <w:pStyle w:val="9"/>
              <w:jc w:val="both"/>
              <w:rPr>
                <w:rFonts w:ascii="黑体"/>
                <w:sz w:val="20"/>
              </w:rPr>
            </w:pPr>
          </w:p>
          <w:p>
            <w:pPr>
              <w:pStyle w:val="9"/>
              <w:jc w:val="both"/>
              <w:rPr>
                <w:rFonts w:ascii="黑体"/>
                <w:sz w:val="20"/>
              </w:rPr>
            </w:pPr>
          </w:p>
          <w:p>
            <w:pPr>
              <w:pStyle w:val="9"/>
              <w:spacing w:before="1"/>
              <w:jc w:val="both"/>
              <w:rPr>
                <w:rFonts w:ascii="黑体"/>
                <w:sz w:val="15"/>
              </w:rPr>
            </w:pPr>
          </w:p>
          <w:p>
            <w:pPr>
              <w:pStyle w:val="9"/>
              <w:ind w:left="158" w:right="155"/>
              <w:jc w:val="both"/>
              <w:rPr>
                <w:sz w:val="21"/>
              </w:rPr>
            </w:pPr>
            <w:r>
              <w:rPr>
                <w:sz w:val="21"/>
              </w:rPr>
              <w:t>严重</w:t>
            </w:r>
          </w:p>
        </w:tc>
        <w:tc>
          <w:tcPr>
            <w:tcW w:w="5720" w:type="dxa"/>
          </w:tcPr>
          <w:p>
            <w:pPr>
              <w:pStyle w:val="9"/>
              <w:keepNext w:val="0"/>
              <w:keepLines w:val="0"/>
              <w:pageBreakBefore w:val="0"/>
              <w:widowControl w:val="0"/>
              <w:kinsoku/>
              <w:wordWrap/>
              <w:overflowPunct/>
              <w:topLinePunct w:val="0"/>
              <w:autoSpaceDE w:val="0"/>
              <w:autoSpaceDN w:val="0"/>
              <w:bidi w:val="0"/>
              <w:adjustRightInd/>
              <w:snapToGrid/>
              <w:spacing w:line="280" w:lineRule="exact"/>
              <w:ind w:left="0" w:right="0"/>
              <w:jc w:val="both"/>
              <w:textAlignment w:val="auto"/>
              <w:rPr>
                <w:rFonts w:hint="eastAsia" w:eastAsia="宋体"/>
                <w:spacing w:val="-7"/>
                <w:sz w:val="21"/>
                <w:lang w:eastAsia="zh-CN"/>
              </w:rPr>
            </w:pPr>
            <w:r>
              <w:rPr>
                <w:rFonts w:hint="eastAsia"/>
                <w:spacing w:val="-3"/>
                <w:sz w:val="21"/>
              </w:rPr>
              <w:t>在大中型公路桥梁和渡口周围50至100米、公路隧道上方和洞口外20至40米范围内，以及在公路两侧一定距离内（国省县道</w:t>
            </w:r>
            <w:r>
              <w:rPr>
                <w:rFonts w:hint="eastAsia"/>
                <w:sz w:val="21"/>
                <w:szCs w:val="21"/>
                <w:lang w:val="en-US" w:bidi="ar"/>
              </w:rPr>
              <w:t>的公路用地外缘起向外20至40</w:t>
            </w:r>
            <w:r>
              <w:rPr>
                <w:sz w:val="21"/>
                <w:szCs w:val="21"/>
                <w:lang w:val="en-US" w:bidi="ar"/>
              </w:rPr>
              <w:t>米，乡道的</w:t>
            </w:r>
            <w:r>
              <w:rPr>
                <w:rFonts w:hint="eastAsia"/>
                <w:sz w:val="21"/>
                <w:szCs w:val="21"/>
                <w:lang w:val="en-US" w:bidi="ar"/>
              </w:rPr>
              <w:t>公路用地外缘起向外10至20</w:t>
            </w:r>
            <w:r>
              <w:rPr>
                <w:sz w:val="21"/>
                <w:szCs w:val="21"/>
                <w:lang w:val="en-US" w:bidi="ar"/>
              </w:rPr>
              <w:t>米</w:t>
            </w:r>
            <w:r>
              <w:rPr>
                <w:rFonts w:hint="eastAsia"/>
                <w:spacing w:val="-3"/>
                <w:sz w:val="21"/>
              </w:rPr>
              <w:t>）</w:t>
            </w:r>
            <w:r>
              <w:rPr>
                <w:spacing w:val="-3"/>
                <w:sz w:val="21"/>
              </w:rPr>
              <w:t>挖砂、取土、倾倒废弃物、进行爆破作业及其他危及公路、公路桥梁、公路隧道、公路渡口安全的作业，或者未经批准在上述范围内修筑堤</w:t>
            </w:r>
            <w:r>
              <w:rPr>
                <w:sz w:val="21"/>
              </w:rPr>
              <w:t>坝、压缩或者拓宽河床</w:t>
            </w:r>
            <w:r>
              <w:rPr>
                <w:rFonts w:hint="eastAsia"/>
                <w:sz w:val="21"/>
                <w:lang w:eastAsia="zh-CN"/>
              </w:rPr>
              <w:t>。</w:t>
            </w:r>
          </w:p>
        </w:tc>
        <w:tc>
          <w:tcPr>
            <w:tcW w:w="1915" w:type="dxa"/>
          </w:tcPr>
          <w:p>
            <w:pPr>
              <w:pStyle w:val="9"/>
              <w:jc w:val="both"/>
              <w:rPr>
                <w:rFonts w:ascii="黑体"/>
                <w:sz w:val="20"/>
              </w:rPr>
            </w:pPr>
          </w:p>
          <w:p>
            <w:pPr>
              <w:pStyle w:val="9"/>
              <w:spacing w:before="171" w:line="249" w:lineRule="auto"/>
              <w:ind w:left="103" w:right="97" w:hanging="3"/>
              <w:jc w:val="both"/>
              <w:rPr>
                <w:rFonts w:hint="eastAsia" w:eastAsia="宋体"/>
                <w:sz w:val="21"/>
                <w:lang w:eastAsia="zh-CN"/>
              </w:rPr>
            </w:pPr>
            <w:r>
              <w:rPr>
                <w:spacing w:val="-3"/>
                <w:sz w:val="21"/>
              </w:rPr>
              <w:t>责令停止违法行为，处</w:t>
            </w:r>
            <w:r>
              <w:rPr>
                <w:rFonts w:hint="eastAsia"/>
                <w:spacing w:val="-3"/>
                <w:sz w:val="21"/>
              </w:rPr>
              <w:t>1万</w:t>
            </w:r>
            <w:r>
              <w:rPr>
                <w:spacing w:val="-24"/>
                <w:sz w:val="21"/>
              </w:rPr>
              <w:t>元以上</w:t>
            </w:r>
            <w:r>
              <w:rPr>
                <w:rFonts w:hint="eastAsia"/>
                <w:sz w:val="21"/>
              </w:rPr>
              <w:t>2万</w:t>
            </w:r>
            <w:r>
              <w:rPr>
                <w:spacing w:val="-20"/>
                <w:sz w:val="21"/>
              </w:rPr>
              <w:t>元以下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85" w:type="dxa"/>
            <w:vMerge w:val="continue"/>
          </w:tcPr>
          <w:p>
            <w:pPr>
              <w:jc w:val="both"/>
              <w:rPr>
                <w:sz w:val="2"/>
                <w:szCs w:val="2"/>
              </w:rPr>
            </w:pPr>
          </w:p>
        </w:tc>
        <w:tc>
          <w:tcPr>
            <w:tcW w:w="2003" w:type="dxa"/>
            <w:vMerge w:val="continue"/>
          </w:tcPr>
          <w:p>
            <w:pPr>
              <w:jc w:val="both"/>
              <w:rPr>
                <w:sz w:val="2"/>
                <w:szCs w:val="2"/>
              </w:rPr>
            </w:pPr>
          </w:p>
        </w:tc>
        <w:tc>
          <w:tcPr>
            <w:tcW w:w="2832" w:type="dxa"/>
            <w:vMerge w:val="continue"/>
          </w:tcPr>
          <w:p>
            <w:pPr>
              <w:jc w:val="both"/>
              <w:rPr>
                <w:sz w:val="2"/>
                <w:szCs w:val="2"/>
              </w:rPr>
            </w:pPr>
          </w:p>
        </w:tc>
        <w:tc>
          <w:tcPr>
            <w:tcW w:w="1903" w:type="dxa"/>
            <w:vMerge w:val="continue"/>
          </w:tcPr>
          <w:p>
            <w:pPr>
              <w:jc w:val="both"/>
              <w:rPr>
                <w:sz w:val="2"/>
                <w:szCs w:val="2"/>
              </w:rPr>
            </w:pPr>
          </w:p>
        </w:tc>
        <w:tc>
          <w:tcPr>
            <w:tcW w:w="738" w:type="dxa"/>
          </w:tcPr>
          <w:p>
            <w:pPr>
              <w:pStyle w:val="9"/>
              <w:jc w:val="both"/>
              <w:rPr>
                <w:rFonts w:ascii="黑体"/>
                <w:sz w:val="20"/>
              </w:rPr>
            </w:pPr>
          </w:p>
          <w:p>
            <w:pPr>
              <w:pStyle w:val="9"/>
              <w:spacing w:before="12"/>
              <w:jc w:val="both"/>
              <w:rPr>
                <w:rFonts w:ascii="黑体"/>
                <w:sz w:val="14"/>
              </w:rPr>
            </w:pPr>
          </w:p>
          <w:p>
            <w:pPr>
              <w:pStyle w:val="9"/>
              <w:spacing w:line="249" w:lineRule="auto"/>
              <w:ind w:right="171"/>
              <w:jc w:val="right"/>
              <w:rPr>
                <w:sz w:val="21"/>
              </w:rPr>
            </w:pPr>
            <w:r>
              <w:rPr>
                <w:sz w:val="21"/>
              </w:rPr>
              <w:t>特别严重</w:t>
            </w:r>
          </w:p>
        </w:tc>
        <w:tc>
          <w:tcPr>
            <w:tcW w:w="5720" w:type="dxa"/>
          </w:tcPr>
          <w:p>
            <w:pPr>
              <w:pStyle w:val="9"/>
              <w:keepNext w:val="0"/>
              <w:keepLines w:val="0"/>
              <w:pageBreakBefore w:val="0"/>
              <w:widowControl w:val="0"/>
              <w:kinsoku/>
              <w:wordWrap/>
              <w:overflowPunct/>
              <w:topLinePunct w:val="0"/>
              <w:autoSpaceDE w:val="0"/>
              <w:autoSpaceDN w:val="0"/>
              <w:bidi w:val="0"/>
              <w:adjustRightInd/>
              <w:snapToGrid/>
              <w:spacing w:line="280" w:lineRule="exact"/>
              <w:ind w:right="0"/>
              <w:jc w:val="both"/>
              <w:textAlignment w:val="auto"/>
              <w:rPr>
                <w:rFonts w:hint="eastAsia" w:eastAsia="宋体"/>
                <w:spacing w:val="-7"/>
                <w:sz w:val="21"/>
                <w:lang w:eastAsia="zh-CN"/>
              </w:rPr>
            </w:pPr>
            <w:r>
              <w:rPr>
                <w:rFonts w:hint="eastAsia"/>
                <w:spacing w:val="-3"/>
                <w:sz w:val="21"/>
              </w:rPr>
              <w:t>在大中型公路桥梁和渡口周围50米、公路隧道上方和洞口外20米范围内，以及在公路两侧一定距离内（国省县道</w:t>
            </w:r>
            <w:r>
              <w:rPr>
                <w:rFonts w:hint="eastAsia"/>
                <w:sz w:val="21"/>
                <w:szCs w:val="21"/>
                <w:lang w:val="en-US" w:bidi="ar"/>
              </w:rPr>
              <w:t>的公路用地外缘起向外20</w:t>
            </w:r>
            <w:r>
              <w:rPr>
                <w:sz w:val="21"/>
                <w:szCs w:val="21"/>
                <w:lang w:val="en-US" w:bidi="ar"/>
              </w:rPr>
              <w:t>米，乡道的</w:t>
            </w:r>
            <w:r>
              <w:rPr>
                <w:rFonts w:hint="eastAsia"/>
                <w:sz w:val="21"/>
                <w:szCs w:val="21"/>
                <w:lang w:val="en-US" w:bidi="ar"/>
              </w:rPr>
              <w:t>公路用地外缘起向外10</w:t>
            </w:r>
            <w:r>
              <w:rPr>
                <w:sz w:val="21"/>
                <w:szCs w:val="21"/>
                <w:lang w:val="en-US" w:bidi="ar"/>
              </w:rPr>
              <w:t>米</w:t>
            </w:r>
            <w:r>
              <w:rPr>
                <w:rFonts w:hint="eastAsia"/>
                <w:spacing w:val="-3"/>
                <w:sz w:val="21"/>
              </w:rPr>
              <w:t>）</w:t>
            </w:r>
            <w:r>
              <w:rPr>
                <w:spacing w:val="-3"/>
                <w:sz w:val="21"/>
              </w:rPr>
              <w:t>挖砂、取土、倾倒废弃物、进行爆破作业及其他危及公路、公路桥梁、公路隧道、公路渡口安全的作业，或者未经批准在上述范围内修筑堤</w:t>
            </w:r>
            <w:r>
              <w:rPr>
                <w:sz w:val="21"/>
              </w:rPr>
              <w:t>坝、压缩或者拓宽河床</w:t>
            </w:r>
            <w:r>
              <w:rPr>
                <w:rFonts w:hint="eastAsia"/>
                <w:sz w:val="21"/>
                <w:lang w:eastAsia="zh-CN"/>
              </w:rPr>
              <w:t>。</w:t>
            </w:r>
          </w:p>
        </w:tc>
        <w:tc>
          <w:tcPr>
            <w:tcW w:w="1915" w:type="dxa"/>
          </w:tcPr>
          <w:p>
            <w:pPr>
              <w:pStyle w:val="9"/>
              <w:jc w:val="both"/>
              <w:rPr>
                <w:rFonts w:ascii="黑体"/>
                <w:sz w:val="20"/>
              </w:rPr>
            </w:pPr>
          </w:p>
          <w:p>
            <w:pPr>
              <w:pStyle w:val="9"/>
              <w:spacing w:line="249" w:lineRule="auto"/>
              <w:ind w:left="103" w:right="97" w:hanging="3"/>
              <w:jc w:val="both"/>
              <w:rPr>
                <w:rFonts w:hint="eastAsia" w:eastAsia="宋体"/>
                <w:sz w:val="21"/>
                <w:lang w:eastAsia="zh-CN"/>
              </w:rPr>
            </w:pPr>
            <w:r>
              <w:rPr>
                <w:spacing w:val="-3"/>
                <w:sz w:val="21"/>
              </w:rPr>
              <w:t>责令停止违法行为，处</w:t>
            </w:r>
            <w:r>
              <w:rPr>
                <w:rFonts w:hint="eastAsia"/>
                <w:spacing w:val="-3"/>
                <w:sz w:val="21"/>
              </w:rPr>
              <w:t>2万</w:t>
            </w:r>
            <w:r>
              <w:rPr>
                <w:spacing w:val="-24"/>
                <w:sz w:val="21"/>
              </w:rPr>
              <w:t>元以上</w:t>
            </w:r>
            <w:r>
              <w:rPr>
                <w:rFonts w:hint="eastAsia"/>
                <w:sz w:val="21"/>
              </w:rPr>
              <w:t>3万</w:t>
            </w:r>
            <w:r>
              <w:rPr>
                <w:spacing w:val="-20"/>
                <w:sz w:val="21"/>
              </w:rPr>
              <w:t>元以下</w:t>
            </w:r>
            <w:r>
              <w:rPr>
                <w:sz w:val="21"/>
              </w:rPr>
              <w:t>罚款</w:t>
            </w:r>
            <w:r>
              <w:rPr>
                <w:rFonts w:hint="eastAsia"/>
                <w:sz w:val="21"/>
                <w:lang w:eastAsia="zh-CN"/>
              </w:rPr>
              <w:t>。</w:t>
            </w:r>
          </w:p>
        </w:tc>
      </w:tr>
    </w:tbl>
    <w:p>
      <w:pPr>
        <w:jc w:val="both"/>
        <w:rPr>
          <w:rFonts w:ascii="Times New Roman"/>
          <w:sz w:val="20"/>
        </w:rPr>
      </w:pPr>
    </w:p>
    <w:p>
      <w:pPr>
        <w:jc w:val="both"/>
        <w:rPr>
          <w:rFonts w:ascii="Times New Roman"/>
          <w:sz w:val="20"/>
        </w:rPr>
      </w:pPr>
    </w:p>
    <w:tbl>
      <w:tblPr>
        <w:tblStyle w:val="6"/>
        <w:tblW w:w="145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1878"/>
        <w:gridCol w:w="2243"/>
        <w:gridCol w:w="2197"/>
        <w:gridCol w:w="783"/>
        <w:gridCol w:w="4079"/>
        <w:gridCol w:w="2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706" w:type="dxa"/>
          </w:tcPr>
          <w:p>
            <w:pPr>
              <w:pStyle w:val="9"/>
              <w:spacing w:before="149"/>
              <w:ind w:left="141"/>
              <w:jc w:val="center"/>
              <w:rPr>
                <w:sz w:val="21"/>
              </w:rPr>
            </w:pPr>
            <w:r>
              <w:rPr>
                <w:b/>
                <w:sz w:val="21"/>
              </w:rPr>
              <w:t>序号</w:t>
            </w:r>
          </w:p>
        </w:tc>
        <w:tc>
          <w:tcPr>
            <w:tcW w:w="1878" w:type="dxa"/>
          </w:tcPr>
          <w:p>
            <w:pPr>
              <w:pStyle w:val="9"/>
              <w:spacing w:before="149"/>
              <w:ind w:left="306"/>
              <w:jc w:val="center"/>
              <w:rPr>
                <w:sz w:val="21"/>
              </w:rPr>
            </w:pPr>
            <w:r>
              <w:rPr>
                <w:b/>
                <w:sz w:val="21"/>
              </w:rPr>
              <w:t>具体违法行为</w:t>
            </w:r>
          </w:p>
        </w:tc>
        <w:tc>
          <w:tcPr>
            <w:tcW w:w="2243" w:type="dxa"/>
          </w:tcPr>
          <w:p>
            <w:pPr>
              <w:pStyle w:val="9"/>
              <w:spacing w:before="149"/>
              <w:ind w:left="696"/>
              <w:jc w:val="center"/>
              <w:rPr>
                <w:spacing w:val="-3"/>
                <w:sz w:val="21"/>
              </w:rPr>
            </w:pPr>
            <w:r>
              <w:rPr>
                <w:b/>
                <w:sz w:val="21"/>
              </w:rPr>
              <w:t>违反条款</w:t>
            </w:r>
          </w:p>
        </w:tc>
        <w:tc>
          <w:tcPr>
            <w:tcW w:w="2197" w:type="dxa"/>
          </w:tcPr>
          <w:p>
            <w:pPr>
              <w:pStyle w:val="9"/>
              <w:spacing w:before="149"/>
              <w:ind w:left="674"/>
              <w:jc w:val="both"/>
              <w:rPr>
                <w:sz w:val="21"/>
              </w:rPr>
            </w:pPr>
            <w:r>
              <w:rPr>
                <w:b/>
                <w:sz w:val="21"/>
              </w:rPr>
              <w:t>处罚依据</w:t>
            </w:r>
          </w:p>
        </w:tc>
        <w:tc>
          <w:tcPr>
            <w:tcW w:w="783" w:type="dxa"/>
          </w:tcPr>
          <w:p>
            <w:pPr>
              <w:pStyle w:val="9"/>
              <w:spacing w:before="10"/>
              <w:ind w:left="176"/>
              <w:jc w:val="center"/>
              <w:rPr>
                <w:b/>
                <w:sz w:val="21"/>
              </w:rPr>
            </w:pPr>
            <w:r>
              <w:rPr>
                <w:b/>
                <w:sz w:val="21"/>
              </w:rPr>
              <w:t>违法</w:t>
            </w:r>
          </w:p>
          <w:p>
            <w:pPr>
              <w:pStyle w:val="9"/>
              <w:spacing w:before="12" w:line="258" w:lineRule="exact"/>
              <w:ind w:left="176"/>
              <w:jc w:val="center"/>
              <w:rPr>
                <w:sz w:val="21"/>
              </w:rPr>
            </w:pPr>
            <w:r>
              <w:rPr>
                <w:b/>
                <w:sz w:val="21"/>
              </w:rPr>
              <w:t>程度</w:t>
            </w:r>
          </w:p>
        </w:tc>
        <w:tc>
          <w:tcPr>
            <w:tcW w:w="4079" w:type="dxa"/>
          </w:tcPr>
          <w:p>
            <w:pPr>
              <w:pStyle w:val="9"/>
              <w:spacing w:before="149"/>
              <w:ind w:right="76"/>
              <w:jc w:val="both"/>
              <w:rPr>
                <w:sz w:val="21"/>
              </w:rPr>
            </w:pPr>
            <w:r>
              <w:rPr>
                <w:b/>
                <w:sz w:val="21"/>
              </w:rPr>
              <w:t>情节及后果</w:t>
            </w:r>
          </w:p>
        </w:tc>
        <w:tc>
          <w:tcPr>
            <w:tcW w:w="2664" w:type="dxa"/>
          </w:tcPr>
          <w:p>
            <w:pPr>
              <w:pStyle w:val="9"/>
              <w:spacing w:before="149"/>
              <w:ind w:left="1"/>
              <w:jc w:val="center"/>
              <w:rPr>
                <w:spacing w:val="-11"/>
                <w:sz w:val="21"/>
              </w:rPr>
            </w:pPr>
            <w:r>
              <w:rPr>
                <w:b/>
                <w:sz w:val="21"/>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jc w:val="center"/>
        </w:trPr>
        <w:tc>
          <w:tcPr>
            <w:tcW w:w="706"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hint="eastAsia" w:eastAsia="宋体"/>
                <w:sz w:val="21"/>
                <w:lang w:eastAsia="zh-CN"/>
              </w:rPr>
            </w:pPr>
            <w:r>
              <w:rPr>
                <w:rFonts w:hint="eastAsia"/>
                <w:sz w:val="21"/>
                <w:lang w:val="en-US" w:eastAsia="zh-CN"/>
              </w:rPr>
              <w:t>4</w:t>
            </w:r>
          </w:p>
        </w:tc>
        <w:tc>
          <w:tcPr>
            <w:tcW w:w="1878"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9"/>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r>
              <w:rPr>
                <w:sz w:val="21"/>
              </w:rPr>
              <w:t>铁轮车、履带车和其他可能损害公路路面的机具擅自在公路上行驶</w:t>
            </w:r>
          </w:p>
        </w:tc>
        <w:tc>
          <w:tcPr>
            <w:tcW w:w="2243"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18"/>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r>
              <w:rPr>
                <w:spacing w:val="-3"/>
                <w:sz w:val="21"/>
              </w:rPr>
              <w:t>《中华人民共和国公路法》第四十八条除农业机械因当地田间作业需要在公路上短</w:t>
            </w:r>
            <w:r>
              <w:rPr>
                <w:spacing w:val="-5"/>
                <w:sz w:val="21"/>
              </w:rPr>
              <w:t>距离行驶外，铁轮车、</w:t>
            </w:r>
            <w:r>
              <w:rPr>
                <w:spacing w:val="-3"/>
                <w:sz w:val="21"/>
              </w:rPr>
              <w:t>履带车和其他可能损</w:t>
            </w:r>
            <w:r>
              <w:rPr>
                <w:spacing w:val="-11"/>
                <w:sz w:val="21"/>
              </w:rPr>
              <w:t>害公路路面的机具，不</w:t>
            </w:r>
            <w:r>
              <w:rPr>
                <w:spacing w:val="-13"/>
                <w:sz w:val="21"/>
              </w:rPr>
              <w:t>得在公路上行驶。确需</w:t>
            </w:r>
            <w:r>
              <w:rPr>
                <w:spacing w:val="-14"/>
                <w:sz w:val="21"/>
              </w:rPr>
              <w:t>行驶的，必须经县级以</w:t>
            </w:r>
            <w:r>
              <w:rPr>
                <w:spacing w:val="-7"/>
                <w:sz w:val="21"/>
              </w:rPr>
              <w:t>上地方人民政府交通</w:t>
            </w:r>
            <w:r>
              <w:rPr>
                <w:spacing w:val="-12"/>
                <w:sz w:val="21"/>
              </w:rPr>
              <w:t>主管部门同意，采取有</w:t>
            </w:r>
            <w:r>
              <w:rPr>
                <w:spacing w:val="-13"/>
                <w:sz w:val="21"/>
              </w:rPr>
              <w:t>效的防护措施，并按照</w:t>
            </w:r>
            <w:r>
              <w:rPr>
                <w:spacing w:val="-7"/>
                <w:sz w:val="21"/>
              </w:rPr>
              <w:t>公安机关指定的时间、</w:t>
            </w:r>
            <w:r>
              <w:rPr>
                <w:spacing w:val="-11"/>
                <w:sz w:val="21"/>
              </w:rPr>
              <w:t>路线行驶。对公路造成</w:t>
            </w:r>
            <w:r>
              <w:rPr>
                <w:spacing w:val="-13"/>
                <w:sz w:val="21"/>
              </w:rPr>
              <w:t>损坏的，应当按照损坏</w:t>
            </w:r>
            <w:r>
              <w:rPr>
                <w:spacing w:val="-6"/>
                <w:sz w:val="21"/>
              </w:rPr>
              <w:t>程度给予补偿。</w:t>
            </w:r>
          </w:p>
        </w:tc>
        <w:tc>
          <w:tcPr>
            <w:tcW w:w="2197"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lang w:val="en-US"/>
              </w:rPr>
            </w:pPr>
            <w:r>
              <w:rPr>
                <w:spacing w:val="-5"/>
                <w:sz w:val="21"/>
              </w:rPr>
              <w:t>《中华人民共和国公路法》第七十六条</w:t>
            </w:r>
            <w:r>
              <w:rPr>
                <w:spacing w:val="-5"/>
                <w:sz w:val="21"/>
                <w:lang w:val="en-US"/>
              </w:rPr>
              <w:t>第</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r>
              <w:rPr>
                <w:sz w:val="21"/>
                <w:lang w:val="en-US"/>
              </w:rPr>
              <w:t>（四</w:t>
            </w:r>
            <w:r>
              <w:rPr>
                <w:spacing w:val="-3"/>
                <w:sz w:val="21"/>
                <w:lang w:val="en-US"/>
              </w:rPr>
              <w:t>）</w:t>
            </w:r>
            <w:r>
              <w:rPr>
                <w:spacing w:val="-5"/>
                <w:sz w:val="21"/>
                <w:lang w:val="en-US"/>
              </w:rPr>
              <w:t>项：</w:t>
            </w:r>
            <w:r>
              <w:rPr>
                <w:spacing w:val="-5"/>
                <w:sz w:val="21"/>
              </w:rPr>
              <w:t>有下列违法行为之一的，由交通主管部门责令停止违法行为，可以处三</w:t>
            </w:r>
            <w:r>
              <w:rPr>
                <w:spacing w:val="-3"/>
                <w:sz w:val="21"/>
              </w:rPr>
              <w:t>万元以下的罚款：</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r>
              <w:rPr>
                <w:sz w:val="21"/>
              </w:rPr>
              <w:t>（四</w:t>
            </w:r>
            <w:r>
              <w:rPr>
                <w:spacing w:val="-3"/>
                <w:sz w:val="21"/>
              </w:rPr>
              <w:t>）违反本法第四</w:t>
            </w:r>
            <w:r>
              <w:rPr>
                <w:spacing w:val="-6"/>
                <w:sz w:val="21"/>
              </w:rPr>
              <w:t>十八条规定，铁轮车、</w:t>
            </w:r>
            <w:r>
              <w:rPr>
                <w:spacing w:val="-4"/>
                <w:sz w:val="21"/>
              </w:rPr>
              <w:t>履带车和其他可能损</w:t>
            </w:r>
            <w:r>
              <w:rPr>
                <w:spacing w:val="-3"/>
                <w:sz w:val="21"/>
              </w:rPr>
              <w:t>害路面的机具擅自在公路上行驶的；</w:t>
            </w: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7"/>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轻微</w:t>
            </w:r>
          </w:p>
        </w:tc>
        <w:tc>
          <w:tcPr>
            <w:tcW w:w="4079"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16"/>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rFonts w:hint="eastAsia"/>
                <w:sz w:val="21"/>
              </w:rPr>
              <w:t>初次驾驶</w:t>
            </w:r>
            <w:r>
              <w:rPr>
                <w:sz w:val="21"/>
              </w:rPr>
              <w:t>机具擅自在公路上行驶或者未采取防护措施，行驶距离100米以下</w:t>
            </w:r>
            <w:r>
              <w:rPr>
                <w:rFonts w:hint="eastAsia"/>
                <w:sz w:val="21"/>
              </w:rPr>
              <w:t>，</w:t>
            </w:r>
            <w:r>
              <w:rPr>
                <w:rFonts w:hint="eastAsia"/>
                <w:spacing w:val="-10"/>
                <w:sz w:val="21"/>
                <w:szCs w:val="21"/>
              </w:rPr>
              <w:t>危害后果轻微，</w:t>
            </w:r>
            <w:r>
              <w:rPr>
                <w:rFonts w:hint="eastAsia"/>
                <w:sz w:val="21"/>
              </w:rPr>
              <w:t>主动停止违法行为并赔偿损失的</w:t>
            </w:r>
            <w:r>
              <w:rPr>
                <w:rFonts w:hint="eastAsia"/>
                <w:sz w:val="21"/>
                <w:lang w:eastAsia="zh-CN"/>
              </w:rPr>
              <w:t>。</w:t>
            </w:r>
          </w:p>
        </w:tc>
        <w:tc>
          <w:tcPr>
            <w:tcW w:w="2664"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16"/>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1"/>
              </w:rPr>
            </w:pPr>
            <w:r>
              <w:rPr>
                <w:rFonts w:hint="eastAsia"/>
                <w:spacing w:val="-11"/>
                <w:sz w:val="21"/>
              </w:rPr>
              <w:t>不予处罚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jc w:val="center"/>
        </w:trPr>
        <w:tc>
          <w:tcPr>
            <w:tcW w:w="70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7"/>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一般</w:t>
            </w:r>
          </w:p>
        </w:tc>
        <w:tc>
          <w:tcPr>
            <w:tcW w:w="4079"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16"/>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rFonts w:hint="eastAsia"/>
                <w:sz w:val="21"/>
              </w:rPr>
              <w:t>驾驶</w:t>
            </w:r>
            <w:r>
              <w:rPr>
                <w:sz w:val="21"/>
              </w:rPr>
              <w:t>机具擅自在公路上行驶或者未采取防护措施，行驶距离500米以下</w:t>
            </w:r>
            <w:r>
              <w:rPr>
                <w:rFonts w:hint="eastAsia"/>
                <w:sz w:val="21"/>
                <w:lang w:eastAsia="zh-CN"/>
              </w:rPr>
              <w:t>。</w:t>
            </w:r>
          </w:p>
        </w:tc>
        <w:tc>
          <w:tcPr>
            <w:tcW w:w="2664"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16"/>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责令停止违法行为，可以处5000元</w:t>
            </w:r>
            <w:r>
              <w:rPr>
                <w:rFonts w:hint="eastAsia"/>
                <w:sz w:val="21"/>
              </w:rPr>
              <w:t>以下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jc w:val="center"/>
        </w:trPr>
        <w:tc>
          <w:tcPr>
            <w:tcW w:w="70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7"/>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较重</w:t>
            </w:r>
          </w:p>
        </w:tc>
        <w:tc>
          <w:tcPr>
            <w:tcW w:w="4079"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16"/>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rFonts w:hint="eastAsia"/>
                <w:sz w:val="21"/>
              </w:rPr>
              <w:t>驾驶</w:t>
            </w:r>
            <w:r>
              <w:rPr>
                <w:sz w:val="21"/>
              </w:rPr>
              <w:t>机具擅自在公路上行驶或者未采取防护措施，行驶距离500米以上1000米以下</w:t>
            </w:r>
            <w:r>
              <w:rPr>
                <w:rFonts w:hint="eastAsia"/>
                <w:sz w:val="21"/>
                <w:lang w:eastAsia="zh-CN"/>
              </w:rPr>
              <w:t>。</w:t>
            </w:r>
          </w:p>
        </w:tc>
        <w:tc>
          <w:tcPr>
            <w:tcW w:w="2664"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16"/>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责令停止违法行为，可以处5000元</w:t>
            </w:r>
            <w:r>
              <w:rPr>
                <w:rFonts w:hint="eastAsia"/>
                <w:sz w:val="21"/>
              </w:rPr>
              <w:t>以上</w:t>
            </w:r>
            <w:r>
              <w:rPr>
                <w:sz w:val="21"/>
              </w:rPr>
              <w:t>1万元</w:t>
            </w:r>
            <w:r>
              <w:rPr>
                <w:rFonts w:hint="eastAsia"/>
                <w:sz w:val="21"/>
              </w:rPr>
              <w:t>以下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jc w:val="center"/>
        </w:trPr>
        <w:tc>
          <w:tcPr>
            <w:tcW w:w="70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7"/>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严重</w:t>
            </w:r>
          </w:p>
        </w:tc>
        <w:tc>
          <w:tcPr>
            <w:tcW w:w="4079"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16"/>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rFonts w:hint="eastAsia"/>
                <w:sz w:val="21"/>
              </w:rPr>
              <w:t>驾驶</w:t>
            </w:r>
            <w:r>
              <w:rPr>
                <w:sz w:val="21"/>
              </w:rPr>
              <w:t>机具擅自在公路上行驶或者未采取防护措施，行驶距离1000米</w:t>
            </w:r>
            <w:r>
              <w:rPr>
                <w:rFonts w:hint="eastAsia"/>
                <w:sz w:val="21"/>
              </w:rPr>
              <w:t>以上</w:t>
            </w:r>
            <w:r>
              <w:rPr>
                <w:sz w:val="21"/>
              </w:rPr>
              <w:t>1500米</w:t>
            </w:r>
            <w:r>
              <w:rPr>
                <w:rFonts w:hint="eastAsia"/>
                <w:sz w:val="21"/>
              </w:rPr>
              <w:t>以下</w:t>
            </w:r>
            <w:r>
              <w:rPr>
                <w:rFonts w:hint="eastAsia"/>
                <w:sz w:val="21"/>
                <w:lang w:eastAsia="zh-CN"/>
              </w:rPr>
              <w:t>。</w:t>
            </w:r>
          </w:p>
        </w:tc>
        <w:tc>
          <w:tcPr>
            <w:tcW w:w="2664"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16"/>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pacing w:val="-11"/>
                <w:sz w:val="21"/>
              </w:rPr>
              <w:t>责令停止违法行为，可以处</w:t>
            </w:r>
            <w:r>
              <w:rPr>
                <w:sz w:val="21"/>
              </w:rPr>
              <w:t>1</w:t>
            </w:r>
            <w:r>
              <w:rPr>
                <w:spacing w:val="-23"/>
                <w:sz w:val="21"/>
              </w:rPr>
              <w:t>万元</w:t>
            </w:r>
            <w:r>
              <w:rPr>
                <w:rFonts w:hint="eastAsia"/>
                <w:spacing w:val="-23"/>
                <w:sz w:val="21"/>
              </w:rPr>
              <w:t>以上</w:t>
            </w:r>
            <w:r>
              <w:rPr>
                <w:sz w:val="21"/>
              </w:rPr>
              <w:t>2</w:t>
            </w:r>
            <w:r>
              <w:rPr>
                <w:spacing w:val="-11"/>
                <w:sz w:val="21"/>
              </w:rPr>
              <w:t>万元</w:t>
            </w:r>
            <w:r>
              <w:rPr>
                <w:rFonts w:hint="eastAsia"/>
                <w:spacing w:val="-11"/>
                <w:sz w:val="21"/>
              </w:rPr>
              <w:t>以下</w:t>
            </w:r>
            <w:r>
              <w:rPr>
                <w:spacing w:val="-11"/>
                <w:sz w:val="21"/>
              </w:rPr>
              <w:t>罚款</w:t>
            </w:r>
            <w:r>
              <w:rPr>
                <w:rFonts w:hint="eastAsia"/>
                <w:spacing w:val="-11"/>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jc w:val="center"/>
        </w:trPr>
        <w:tc>
          <w:tcPr>
            <w:tcW w:w="70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特别</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严重</w:t>
            </w:r>
          </w:p>
        </w:tc>
        <w:tc>
          <w:tcPr>
            <w:tcW w:w="4079"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rFonts w:hint="eastAsia"/>
                <w:sz w:val="21"/>
              </w:rPr>
              <w:t>驾驶</w:t>
            </w:r>
            <w:r>
              <w:rPr>
                <w:spacing w:val="-3"/>
                <w:sz w:val="21"/>
              </w:rPr>
              <w:t>机具擅自在公路上行驶或者未采取防护措</w:t>
            </w:r>
            <w:r>
              <w:rPr>
                <w:spacing w:val="-11"/>
                <w:sz w:val="21"/>
              </w:rPr>
              <w:t>施，行驶距离</w:t>
            </w:r>
            <w:r>
              <w:rPr>
                <w:sz w:val="21"/>
              </w:rPr>
              <w:t>1500</w:t>
            </w:r>
            <w:r>
              <w:rPr>
                <w:spacing w:val="-11"/>
                <w:sz w:val="21"/>
              </w:rPr>
              <w:t>米以上的，或有其他严</w:t>
            </w:r>
            <w:r>
              <w:rPr>
                <w:sz w:val="21"/>
              </w:rPr>
              <w:t>重情节</w:t>
            </w:r>
            <w:r>
              <w:rPr>
                <w:rFonts w:hint="eastAsia"/>
                <w:sz w:val="21"/>
                <w:lang w:eastAsia="zh-CN"/>
              </w:rPr>
              <w:t>。</w:t>
            </w:r>
          </w:p>
        </w:tc>
        <w:tc>
          <w:tcPr>
            <w:tcW w:w="2664"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pacing w:val="-11"/>
                <w:sz w:val="21"/>
              </w:rPr>
              <w:t>责令停止违法行为，可以处</w:t>
            </w:r>
            <w:r>
              <w:rPr>
                <w:sz w:val="21"/>
              </w:rPr>
              <w:t>2</w:t>
            </w:r>
            <w:r>
              <w:rPr>
                <w:spacing w:val="-23"/>
                <w:sz w:val="21"/>
              </w:rPr>
              <w:t>万元</w:t>
            </w:r>
            <w:r>
              <w:rPr>
                <w:rFonts w:hint="eastAsia"/>
                <w:spacing w:val="-23"/>
                <w:sz w:val="21"/>
              </w:rPr>
              <w:t>以上</w:t>
            </w:r>
            <w:r>
              <w:rPr>
                <w:sz w:val="21"/>
              </w:rPr>
              <w:t>3</w:t>
            </w:r>
            <w:r>
              <w:rPr>
                <w:spacing w:val="-11"/>
                <w:sz w:val="21"/>
              </w:rPr>
              <w:t>万元</w:t>
            </w:r>
            <w:r>
              <w:rPr>
                <w:rFonts w:hint="eastAsia"/>
                <w:spacing w:val="-11"/>
                <w:sz w:val="21"/>
              </w:rPr>
              <w:t>以下</w:t>
            </w:r>
            <w:r>
              <w:rPr>
                <w:spacing w:val="-11"/>
                <w:sz w:val="21"/>
              </w:rPr>
              <w:t>罚款</w:t>
            </w:r>
            <w:r>
              <w:rPr>
                <w:rFonts w:hint="eastAsia"/>
                <w:spacing w:val="-11"/>
                <w:sz w:val="21"/>
                <w:lang w:eastAsia="zh-CN"/>
              </w:rPr>
              <w:t>。</w:t>
            </w:r>
          </w:p>
        </w:tc>
      </w:tr>
    </w:tbl>
    <w:p>
      <w:pPr>
        <w:jc w:val="both"/>
        <w:rPr>
          <w:rFonts w:ascii="Times New Roman"/>
          <w:sz w:val="20"/>
        </w:rPr>
        <w:sectPr>
          <w:pgSz w:w="16850" w:h="11910" w:orient="landscape"/>
          <w:pgMar w:top="1060" w:right="440" w:bottom="280" w:left="440" w:header="720" w:footer="720" w:gutter="0"/>
          <w:cols w:space="720" w:num="1"/>
        </w:sectPr>
      </w:pPr>
    </w:p>
    <w:tbl>
      <w:tblPr>
        <w:tblStyle w:val="6"/>
        <w:tblW w:w="158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1878"/>
        <w:gridCol w:w="2243"/>
        <w:gridCol w:w="2197"/>
        <w:gridCol w:w="783"/>
        <w:gridCol w:w="5153"/>
        <w:gridCol w:w="2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706" w:type="dxa"/>
          </w:tcPr>
          <w:p>
            <w:pPr>
              <w:pStyle w:val="9"/>
              <w:spacing w:before="149"/>
              <w:ind w:left="141"/>
              <w:jc w:val="center"/>
              <w:rPr>
                <w:b/>
                <w:sz w:val="21"/>
              </w:rPr>
            </w:pPr>
            <w:r>
              <w:rPr>
                <w:b/>
                <w:sz w:val="21"/>
              </w:rPr>
              <w:t>序号</w:t>
            </w:r>
          </w:p>
        </w:tc>
        <w:tc>
          <w:tcPr>
            <w:tcW w:w="1878" w:type="dxa"/>
          </w:tcPr>
          <w:p>
            <w:pPr>
              <w:pStyle w:val="9"/>
              <w:spacing w:before="149"/>
              <w:ind w:left="306"/>
              <w:jc w:val="center"/>
              <w:rPr>
                <w:b/>
                <w:sz w:val="21"/>
              </w:rPr>
            </w:pPr>
            <w:r>
              <w:rPr>
                <w:b/>
                <w:sz w:val="21"/>
              </w:rPr>
              <w:t>具体违法行为</w:t>
            </w:r>
          </w:p>
        </w:tc>
        <w:tc>
          <w:tcPr>
            <w:tcW w:w="2243" w:type="dxa"/>
          </w:tcPr>
          <w:p>
            <w:pPr>
              <w:pStyle w:val="9"/>
              <w:spacing w:before="149"/>
              <w:ind w:left="696"/>
              <w:jc w:val="center"/>
              <w:rPr>
                <w:b/>
                <w:sz w:val="21"/>
              </w:rPr>
            </w:pPr>
            <w:r>
              <w:rPr>
                <w:b/>
                <w:sz w:val="21"/>
              </w:rPr>
              <w:t>违反条款</w:t>
            </w:r>
          </w:p>
        </w:tc>
        <w:tc>
          <w:tcPr>
            <w:tcW w:w="2197" w:type="dxa"/>
          </w:tcPr>
          <w:p>
            <w:pPr>
              <w:pStyle w:val="9"/>
              <w:spacing w:before="149"/>
              <w:ind w:left="674"/>
              <w:jc w:val="center"/>
              <w:rPr>
                <w:b/>
                <w:sz w:val="21"/>
              </w:rPr>
            </w:pPr>
            <w:r>
              <w:rPr>
                <w:b/>
                <w:sz w:val="21"/>
              </w:rPr>
              <w:t>处罚依据</w:t>
            </w:r>
          </w:p>
        </w:tc>
        <w:tc>
          <w:tcPr>
            <w:tcW w:w="783" w:type="dxa"/>
          </w:tcPr>
          <w:p>
            <w:pPr>
              <w:pStyle w:val="9"/>
              <w:spacing w:before="10"/>
              <w:ind w:left="176"/>
              <w:jc w:val="center"/>
              <w:rPr>
                <w:b/>
                <w:sz w:val="21"/>
              </w:rPr>
            </w:pPr>
            <w:r>
              <w:rPr>
                <w:b/>
                <w:sz w:val="21"/>
              </w:rPr>
              <w:t>违法</w:t>
            </w:r>
          </w:p>
          <w:p>
            <w:pPr>
              <w:pStyle w:val="9"/>
              <w:spacing w:before="12" w:line="258" w:lineRule="exact"/>
              <w:ind w:left="176"/>
              <w:jc w:val="center"/>
              <w:rPr>
                <w:b/>
                <w:sz w:val="21"/>
              </w:rPr>
            </w:pPr>
            <w:r>
              <w:rPr>
                <w:b/>
                <w:sz w:val="21"/>
              </w:rPr>
              <w:t>程度</w:t>
            </w:r>
          </w:p>
        </w:tc>
        <w:tc>
          <w:tcPr>
            <w:tcW w:w="5153" w:type="dxa"/>
          </w:tcPr>
          <w:p>
            <w:pPr>
              <w:pStyle w:val="9"/>
              <w:spacing w:before="149"/>
              <w:ind w:left="80" w:right="76"/>
              <w:jc w:val="center"/>
              <w:rPr>
                <w:b/>
                <w:sz w:val="21"/>
              </w:rPr>
            </w:pPr>
            <w:r>
              <w:rPr>
                <w:b/>
                <w:sz w:val="21"/>
              </w:rPr>
              <w:t>情节及后果</w:t>
            </w:r>
          </w:p>
        </w:tc>
        <w:tc>
          <w:tcPr>
            <w:tcW w:w="2844" w:type="dxa"/>
          </w:tcPr>
          <w:p>
            <w:pPr>
              <w:pStyle w:val="9"/>
              <w:spacing w:before="149"/>
              <w:ind w:left="1"/>
              <w:jc w:val="center"/>
              <w:rPr>
                <w:b/>
                <w:sz w:val="21"/>
              </w:rPr>
            </w:pPr>
            <w:r>
              <w:rPr>
                <w:b/>
                <w:sz w:val="21"/>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706"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15"/>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hint="eastAsia" w:eastAsia="宋体"/>
                <w:sz w:val="21"/>
                <w:lang w:eastAsia="zh-CN"/>
              </w:rPr>
            </w:pPr>
            <w:r>
              <w:rPr>
                <w:rFonts w:hint="eastAsia"/>
                <w:sz w:val="21"/>
                <w:lang w:val="en-US" w:eastAsia="zh-CN"/>
              </w:rPr>
              <w:t>5</w:t>
            </w:r>
          </w:p>
        </w:tc>
        <w:tc>
          <w:tcPr>
            <w:tcW w:w="1878"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r>
              <w:rPr>
                <w:spacing w:val="-5"/>
                <w:sz w:val="21"/>
              </w:rPr>
              <w:t>故意损坏、擅自移</w:t>
            </w:r>
            <w:r>
              <w:rPr>
                <w:spacing w:val="-6"/>
                <w:sz w:val="21"/>
              </w:rPr>
              <w:t>动、涂改、遮挡公</w:t>
            </w:r>
            <w:r>
              <w:rPr>
                <w:spacing w:val="-4"/>
                <w:sz w:val="21"/>
              </w:rPr>
              <w:t>路附属设施</w:t>
            </w:r>
            <w:r>
              <w:rPr>
                <w:spacing w:val="-3"/>
                <w:sz w:val="21"/>
              </w:rPr>
              <w:t>或者利用公路附</w:t>
            </w:r>
            <w:r>
              <w:rPr>
                <w:spacing w:val="-5"/>
                <w:sz w:val="21"/>
              </w:rPr>
              <w:t>属设施架设管道、悬挂物品，可能危</w:t>
            </w:r>
            <w:r>
              <w:rPr>
                <w:spacing w:val="-4"/>
                <w:sz w:val="21"/>
              </w:rPr>
              <w:t>及公路安全</w:t>
            </w:r>
          </w:p>
        </w:tc>
        <w:tc>
          <w:tcPr>
            <w:tcW w:w="2243"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4"/>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r>
              <w:rPr>
                <w:spacing w:val="-3"/>
                <w:sz w:val="21"/>
              </w:rPr>
              <w:t>《中华人民共和国公</w:t>
            </w:r>
            <w:r>
              <w:rPr>
                <w:spacing w:val="-11"/>
                <w:sz w:val="21"/>
              </w:rPr>
              <w:t>路法》第五十二条任</w:t>
            </w:r>
            <w:r>
              <w:rPr>
                <w:spacing w:val="-6"/>
                <w:sz w:val="21"/>
              </w:rPr>
              <w:t>何单位和个人不得损</w:t>
            </w:r>
            <w:r>
              <w:rPr>
                <w:spacing w:val="-12"/>
                <w:sz w:val="21"/>
              </w:rPr>
              <w:t>坏、擅自移动、涂改公</w:t>
            </w:r>
            <w:r>
              <w:rPr>
                <w:spacing w:val="-13"/>
                <w:sz w:val="21"/>
              </w:rPr>
              <w:t>路附属设施。前款公路</w:t>
            </w:r>
            <w:r>
              <w:rPr>
                <w:spacing w:val="-6"/>
                <w:sz w:val="21"/>
              </w:rPr>
              <w:t>附属设施，是指为保</w:t>
            </w:r>
            <w:r>
              <w:rPr>
                <w:spacing w:val="-12"/>
                <w:sz w:val="21"/>
              </w:rPr>
              <w:t>护、养护公路和保障公</w:t>
            </w:r>
            <w:r>
              <w:rPr>
                <w:spacing w:val="-6"/>
                <w:sz w:val="21"/>
              </w:rPr>
              <w:t>路安全畅通所设置的</w:t>
            </w:r>
            <w:r>
              <w:rPr>
                <w:spacing w:val="-20"/>
                <w:sz w:val="21"/>
              </w:rPr>
              <w:t>公路防护、排水、养护、</w:t>
            </w:r>
            <w:r>
              <w:rPr>
                <w:spacing w:val="-24"/>
                <w:sz w:val="21"/>
              </w:rPr>
              <w:t>管理、服务、交通安全、</w:t>
            </w:r>
            <w:r>
              <w:rPr>
                <w:spacing w:val="-16"/>
                <w:sz w:val="21"/>
              </w:rPr>
              <w:t>渡运、监控、通信、收</w:t>
            </w:r>
            <w:r>
              <w:rPr>
                <w:spacing w:val="-14"/>
                <w:sz w:val="21"/>
              </w:rPr>
              <w:t>费等设施、设备以及专</w:t>
            </w:r>
            <w:r>
              <w:rPr>
                <w:spacing w:val="-7"/>
                <w:sz w:val="21"/>
              </w:rPr>
              <w:t>用建筑物、构筑物等。</w:t>
            </w:r>
          </w:p>
        </w:tc>
        <w:tc>
          <w:tcPr>
            <w:tcW w:w="2197"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lang w:val="en-US"/>
              </w:rPr>
            </w:pPr>
            <w:r>
              <w:rPr>
                <w:spacing w:val="-5"/>
                <w:sz w:val="21"/>
              </w:rPr>
              <w:t>《中华人民共和国公路法》第七十六条</w:t>
            </w:r>
            <w:r>
              <w:rPr>
                <w:spacing w:val="-5"/>
                <w:sz w:val="21"/>
                <w:lang w:val="en-US"/>
              </w:rPr>
              <w:t>第</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r>
              <w:rPr>
                <w:sz w:val="21"/>
                <w:lang w:val="en-US"/>
              </w:rPr>
              <w:t>（六</w:t>
            </w:r>
            <w:r>
              <w:rPr>
                <w:spacing w:val="-3"/>
                <w:sz w:val="21"/>
                <w:lang w:val="en-US"/>
              </w:rPr>
              <w:t>）</w:t>
            </w:r>
            <w:r>
              <w:rPr>
                <w:spacing w:val="-5"/>
                <w:sz w:val="21"/>
                <w:lang w:val="en-US"/>
              </w:rPr>
              <w:t>项：</w:t>
            </w:r>
            <w:r>
              <w:rPr>
                <w:spacing w:val="-5"/>
                <w:sz w:val="21"/>
              </w:rPr>
              <w:t>有下列违法行为之一的，由交通主管部门责令停止违法行为，可以处三</w:t>
            </w:r>
            <w:r>
              <w:rPr>
                <w:spacing w:val="-3"/>
                <w:sz w:val="21"/>
              </w:rPr>
              <w:t>万元以下的罚款：</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r>
              <w:rPr>
                <w:sz w:val="21"/>
              </w:rPr>
              <w:t>（六</w:t>
            </w:r>
            <w:r>
              <w:rPr>
                <w:spacing w:val="-3"/>
                <w:sz w:val="21"/>
              </w:rPr>
              <w:t>）</w:t>
            </w:r>
            <w:r>
              <w:rPr>
                <w:spacing w:val="-5"/>
                <w:sz w:val="21"/>
              </w:rPr>
              <w:t>违反本法第五十二条、第五十六条规定，损坏、移动、涂改公路附属设施或者损坏、挪动建筑控制区的标桩、界桩，</w:t>
            </w:r>
            <w:r>
              <w:rPr>
                <w:spacing w:val="-3"/>
                <w:sz w:val="21"/>
              </w:rPr>
              <w:t>可能危及公路安全的。</w:t>
            </w:r>
          </w:p>
          <w:p>
            <w:pPr>
              <w:pStyle w:val="9"/>
              <w:keepNext w:val="0"/>
              <w:keepLines w:val="0"/>
              <w:pageBreakBefore w:val="0"/>
              <w:widowControl w:val="0"/>
              <w:tabs>
                <w:tab w:val="left" w:pos="736"/>
              </w:tabs>
              <w:kinsoku/>
              <w:wordWrap/>
              <w:overflowPunct/>
              <w:topLinePunct w:val="0"/>
              <w:autoSpaceDE w:val="0"/>
              <w:autoSpaceDN w:val="0"/>
              <w:bidi w:val="0"/>
              <w:adjustRightInd/>
              <w:snapToGrid/>
              <w:spacing w:line="300" w:lineRule="exact"/>
              <w:ind w:left="0" w:right="0" w:firstLine="0"/>
              <w:jc w:val="both"/>
              <w:textAlignment w:val="auto"/>
              <w:rPr>
                <w:sz w:val="21"/>
              </w:rPr>
            </w:pPr>
            <w:r>
              <w:rPr>
                <w:sz w:val="21"/>
              </w:rPr>
              <w:t>《公</w:t>
            </w:r>
            <w:r>
              <w:rPr>
                <w:spacing w:val="-3"/>
                <w:sz w:val="21"/>
              </w:rPr>
              <w:t>路</w:t>
            </w:r>
            <w:r>
              <w:rPr>
                <w:sz w:val="21"/>
              </w:rPr>
              <w:t>安</w:t>
            </w:r>
            <w:r>
              <w:rPr>
                <w:spacing w:val="-3"/>
                <w:sz w:val="21"/>
              </w:rPr>
              <w:t>全</w:t>
            </w:r>
            <w:r>
              <w:rPr>
                <w:sz w:val="21"/>
              </w:rPr>
              <w:t>保</w:t>
            </w:r>
            <w:r>
              <w:rPr>
                <w:spacing w:val="-3"/>
                <w:sz w:val="21"/>
              </w:rPr>
              <w:t>护</w:t>
            </w:r>
            <w:r>
              <w:rPr>
                <w:sz w:val="21"/>
              </w:rPr>
              <w:t>条例</w:t>
            </w:r>
            <w:r>
              <w:rPr>
                <w:spacing w:val="-10"/>
                <w:sz w:val="21"/>
              </w:rPr>
              <w:t>》</w:t>
            </w:r>
            <w:r>
              <w:rPr>
                <w:sz w:val="21"/>
              </w:rPr>
              <w:t>第</w:t>
            </w:r>
            <w:r>
              <w:rPr>
                <w:spacing w:val="-3"/>
                <w:sz w:val="21"/>
              </w:rPr>
              <w:t>六</w:t>
            </w:r>
            <w:r>
              <w:rPr>
                <w:sz w:val="21"/>
              </w:rPr>
              <w:t>十</w:t>
            </w:r>
            <w:r>
              <w:rPr>
                <w:spacing w:val="-3"/>
                <w:sz w:val="21"/>
              </w:rPr>
              <w:t>条</w:t>
            </w:r>
            <w:r>
              <w:rPr>
                <w:spacing w:val="-8"/>
                <w:sz w:val="21"/>
                <w:lang w:val="en-US"/>
              </w:rPr>
              <w:t>第</w:t>
            </w:r>
            <w:r>
              <w:rPr>
                <w:spacing w:val="-3"/>
                <w:sz w:val="21"/>
                <w:lang w:val="en-US"/>
              </w:rPr>
              <w:t>（</w:t>
            </w:r>
            <w:r>
              <w:rPr>
                <w:sz w:val="21"/>
                <w:lang w:val="en-US"/>
              </w:rPr>
              <w:t>一）项：</w:t>
            </w:r>
            <w:r>
              <w:rPr>
                <w:sz w:val="21"/>
              </w:rPr>
              <w:t>违</w:t>
            </w:r>
            <w:r>
              <w:rPr>
                <w:spacing w:val="-3"/>
                <w:sz w:val="21"/>
              </w:rPr>
              <w:t>反</w:t>
            </w:r>
            <w:r>
              <w:rPr>
                <w:sz w:val="21"/>
              </w:rPr>
              <w:t>本</w:t>
            </w:r>
            <w:r>
              <w:rPr>
                <w:spacing w:val="-3"/>
                <w:sz w:val="21"/>
              </w:rPr>
              <w:t>条</w:t>
            </w:r>
            <w:r>
              <w:rPr>
                <w:sz w:val="21"/>
              </w:rPr>
              <w:t>例的规定</w:t>
            </w:r>
            <w:r>
              <w:rPr>
                <w:spacing w:val="-3"/>
                <w:sz w:val="21"/>
              </w:rPr>
              <w:t>，</w:t>
            </w:r>
            <w:r>
              <w:rPr>
                <w:sz w:val="21"/>
              </w:rPr>
              <w:t>有</w:t>
            </w:r>
            <w:r>
              <w:rPr>
                <w:spacing w:val="-3"/>
                <w:sz w:val="21"/>
              </w:rPr>
              <w:t>下</w:t>
            </w:r>
            <w:r>
              <w:rPr>
                <w:sz w:val="21"/>
              </w:rPr>
              <w:t>列</w:t>
            </w:r>
            <w:r>
              <w:rPr>
                <w:spacing w:val="-3"/>
                <w:sz w:val="21"/>
              </w:rPr>
              <w:t>行</w:t>
            </w:r>
            <w:r>
              <w:rPr>
                <w:sz w:val="21"/>
              </w:rPr>
              <w:t>为之一的</w:t>
            </w:r>
            <w:r>
              <w:rPr>
                <w:spacing w:val="-3"/>
                <w:sz w:val="21"/>
              </w:rPr>
              <w:t>，</w:t>
            </w:r>
            <w:r>
              <w:rPr>
                <w:sz w:val="21"/>
              </w:rPr>
              <w:t>由</w:t>
            </w:r>
            <w:r>
              <w:rPr>
                <w:spacing w:val="-3"/>
                <w:sz w:val="21"/>
              </w:rPr>
              <w:t>公</w:t>
            </w:r>
            <w:r>
              <w:rPr>
                <w:sz w:val="21"/>
              </w:rPr>
              <w:t>路</w:t>
            </w:r>
            <w:r>
              <w:rPr>
                <w:spacing w:val="-3"/>
                <w:sz w:val="21"/>
              </w:rPr>
              <w:t>管</w:t>
            </w:r>
            <w:r>
              <w:rPr>
                <w:sz w:val="21"/>
              </w:rPr>
              <w:t>理机构责</w:t>
            </w:r>
            <w:r>
              <w:rPr>
                <w:spacing w:val="-3"/>
                <w:sz w:val="21"/>
              </w:rPr>
              <w:t>令</w:t>
            </w:r>
            <w:r>
              <w:rPr>
                <w:sz w:val="21"/>
              </w:rPr>
              <w:t>改</w:t>
            </w:r>
            <w:r>
              <w:rPr>
                <w:spacing w:val="-3"/>
                <w:sz w:val="21"/>
              </w:rPr>
              <w:t>正</w:t>
            </w:r>
            <w:r>
              <w:rPr>
                <w:spacing w:val="-70"/>
                <w:sz w:val="21"/>
              </w:rPr>
              <w:t>，</w:t>
            </w:r>
            <w:r>
              <w:rPr>
                <w:sz w:val="21"/>
              </w:rPr>
              <w:t>可</w:t>
            </w:r>
            <w:r>
              <w:rPr>
                <w:spacing w:val="-3"/>
                <w:sz w:val="21"/>
              </w:rPr>
              <w:t>以</w:t>
            </w:r>
            <w:r>
              <w:rPr>
                <w:sz w:val="21"/>
              </w:rPr>
              <w:t>处3万元以下的罚款：</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pacing w:val="-3"/>
                <w:sz w:val="21"/>
              </w:rPr>
            </w:pPr>
            <w:r>
              <w:rPr>
                <w:sz w:val="21"/>
              </w:rPr>
              <w:t>（一</w:t>
            </w:r>
            <w:r>
              <w:rPr>
                <w:spacing w:val="-3"/>
                <w:sz w:val="21"/>
              </w:rPr>
              <w:t>）</w:t>
            </w:r>
            <w:r>
              <w:rPr>
                <w:spacing w:val="-5"/>
                <w:sz w:val="21"/>
              </w:rPr>
              <w:t>损坏、擅自移动、涂改、遮挡公路附属设施或者利用公</w:t>
            </w:r>
            <w:r>
              <w:rPr>
                <w:spacing w:val="-3"/>
                <w:sz w:val="21"/>
              </w:rPr>
              <w:t>路附属设施架设管</w:t>
            </w:r>
            <w:r>
              <w:rPr>
                <w:spacing w:val="-5"/>
                <w:sz w:val="21"/>
              </w:rPr>
              <w:t>道、悬挂物品，可能</w:t>
            </w:r>
            <w:r>
              <w:rPr>
                <w:spacing w:val="-3"/>
                <w:sz w:val="21"/>
              </w:rPr>
              <w:t>危及公路安全的；</w:t>
            </w: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轻微</w:t>
            </w:r>
          </w:p>
        </w:tc>
        <w:tc>
          <w:tcPr>
            <w:tcW w:w="515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rFonts w:hint="eastAsia"/>
                <w:sz w:val="21"/>
              </w:rPr>
              <w:t>初次</w:t>
            </w:r>
            <w:r>
              <w:rPr>
                <w:sz w:val="21"/>
              </w:rPr>
              <w:t>轻微损坏公路设施，或擅自移动、涂改公路附属设施，</w:t>
            </w:r>
            <w:r>
              <w:rPr>
                <w:rFonts w:hint="eastAsia"/>
                <w:spacing w:val="-10"/>
                <w:sz w:val="21"/>
                <w:szCs w:val="21"/>
              </w:rPr>
              <w:t>危害后果轻微，</w:t>
            </w:r>
            <w:r>
              <w:rPr>
                <w:sz w:val="21"/>
              </w:rPr>
              <w:t>当事人及时恢复原状的</w:t>
            </w:r>
            <w:r>
              <w:rPr>
                <w:rFonts w:hint="eastAsia"/>
                <w:sz w:val="21"/>
                <w:lang w:eastAsia="zh-CN"/>
              </w:rPr>
              <w:t>。</w:t>
            </w:r>
          </w:p>
        </w:tc>
        <w:tc>
          <w:tcPr>
            <w:tcW w:w="2844"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rFonts w:hint="eastAsia"/>
                <w:sz w:val="21"/>
              </w:rPr>
              <w:t>不予处罚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jc w:val="center"/>
        </w:trPr>
        <w:tc>
          <w:tcPr>
            <w:tcW w:w="70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19"/>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一般</w:t>
            </w:r>
          </w:p>
        </w:tc>
        <w:tc>
          <w:tcPr>
            <w:tcW w:w="515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pacing w:val="-3"/>
                <w:sz w:val="21"/>
              </w:rPr>
            </w:pPr>
            <w:r>
              <w:rPr>
                <w:spacing w:val="-3"/>
                <w:sz w:val="21"/>
              </w:rPr>
              <w:t>符合下列情形之一的：</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pacing w:val="-3"/>
                <w:sz w:val="21"/>
              </w:rPr>
            </w:pPr>
            <w:r>
              <w:rPr>
                <w:rFonts w:hint="eastAsia"/>
                <w:spacing w:val="-3"/>
                <w:sz w:val="21"/>
              </w:rPr>
              <w:t>1.</w:t>
            </w:r>
            <w:r>
              <w:rPr>
                <w:spacing w:val="-3"/>
                <w:sz w:val="21"/>
              </w:rPr>
              <w:t>损坏公路附属设施价值在1000元以下；</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pacing w:val="-3"/>
                <w:sz w:val="21"/>
              </w:rPr>
            </w:pPr>
            <w:r>
              <w:rPr>
                <w:rFonts w:hint="eastAsia"/>
                <w:spacing w:val="-3"/>
                <w:sz w:val="21"/>
              </w:rPr>
              <w:t>2.</w:t>
            </w:r>
            <w:r>
              <w:rPr>
                <w:spacing w:val="-3"/>
                <w:sz w:val="21"/>
              </w:rPr>
              <w:t>擅自移动、涂改公路附属设施</w:t>
            </w:r>
            <w:r>
              <w:rPr>
                <w:rFonts w:hint="eastAsia"/>
                <w:spacing w:val="-3"/>
                <w:sz w:val="21"/>
              </w:rPr>
              <w:t>3日内恢复的;</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pacing w:val="-3"/>
                <w:sz w:val="21"/>
              </w:rPr>
            </w:pPr>
            <w:r>
              <w:rPr>
                <w:rFonts w:hint="eastAsia"/>
                <w:spacing w:val="-3"/>
                <w:sz w:val="21"/>
              </w:rPr>
              <w:t>3.</w:t>
            </w:r>
            <w:r>
              <w:rPr>
                <w:spacing w:val="-3"/>
                <w:sz w:val="21"/>
              </w:rPr>
              <w:t>利用公路附属设施架设管道</w:t>
            </w:r>
            <w:r>
              <w:rPr>
                <w:rFonts w:hint="eastAsia"/>
                <w:spacing w:val="-3"/>
                <w:sz w:val="21"/>
              </w:rPr>
              <w:t>10米以内的；</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rFonts w:hint="eastAsia"/>
                <w:spacing w:val="-3"/>
                <w:sz w:val="21"/>
              </w:rPr>
              <w:t>4.</w:t>
            </w:r>
            <w:r>
              <w:rPr>
                <w:spacing w:val="-3"/>
                <w:sz w:val="21"/>
              </w:rPr>
              <w:t>利用公路附属设施悬挂物品，</w:t>
            </w:r>
            <w:r>
              <w:rPr>
                <w:rFonts w:hint="eastAsia"/>
                <w:spacing w:val="-3"/>
                <w:sz w:val="21"/>
              </w:rPr>
              <w:t>拒绝配合调查处理，不改正违法行为</w:t>
            </w:r>
            <w:r>
              <w:rPr>
                <w:rFonts w:hint="eastAsia"/>
                <w:spacing w:val="-3"/>
                <w:sz w:val="21"/>
                <w:lang w:eastAsia="zh-CN"/>
              </w:rPr>
              <w:t>。</w:t>
            </w:r>
          </w:p>
        </w:tc>
        <w:tc>
          <w:tcPr>
            <w:tcW w:w="2844"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责令停止违法行为，可以处1000元</w:t>
            </w:r>
            <w:r>
              <w:rPr>
                <w:rFonts w:hint="eastAsia"/>
                <w:sz w:val="21"/>
              </w:rPr>
              <w:t>以下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jc w:val="center"/>
        </w:trPr>
        <w:tc>
          <w:tcPr>
            <w:tcW w:w="70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5"/>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较重</w:t>
            </w:r>
          </w:p>
        </w:tc>
        <w:tc>
          <w:tcPr>
            <w:tcW w:w="515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pacing w:val="-3"/>
                <w:sz w:val="21"/>
              </w:rPr>
            </w:pPr>
            <w:r>
              <w:rPr>
                <w:spacing w:val="-3"/>
                <w:sz w:val="21"/>
              </w:rPr>
              <w:t>符合下列情形之一的：</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pacing w:val="-3"/>
                <w:sz w:val="21"/>
              </w:rPr>
            </w:pPr>
            <w:r>
              <w:rPr>
                <w:rFonts w:hint="eastAsia"/>
                <w:spacing w:val="-3"/>
                <w:sz w:val="21"/>
              </w:rPr>
              <w:t>1.</w:t>
            </w:r>
            <w:r>
              <w:rPr>
                <w:spacing w:val="-3"/>
                <w:sz w:val="21"/>
              </w:rPr>
              <w:t>损坏公路附属设施价值在1000元</w:t>
            </w:r>
            <w:r>
              <w:rPr>
                <w:rFonts w:hint="eastAsia"/>
                <w:spacing w:val="-3"/>
                <w:sz w:val="21"/>
              </w:rPr>
              <w:t>以上5000</w:t>
            </w:r>
            <w:r>
              <w:rPr>
                <w:spacing w:val="-3"/>
                <w:sz w:val="21"/>
              </w:rPr>
              <w:t>元以下；</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pacing w:val="-3"/>
                <w:sz w:val="21"/>
              </w:rPr>
            </w:pPr>
            <w:r>
              <w:rPr>
                <w:rFonts w:hint="eastAsia"/>
                <w:spacing w:val="-3"/>
                <w:sz w:val="21"/>
              </w:rPr>
              <w:t>2.</w:t>
            </w:r>
            <w:r>
              <w:rPr>
                <w:spacing w:val="-3"/>
                <w:sz w:val="21"/>
              </w:rPr>
              <w:t>擅自移动、涂改公路附属设施</w:t>
            </w:r>
            <w:r>
              <w:rPr>
                <w:rFonts w:hint="eastAsia"/>
                <w:spacing w:val="-3"/>
                <w:sz w:val="21"/>
              </w:rPr>
              <w:t>5日内恢复的;</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pacing w:val="-3"/>
                <w:sz w:val="21"/>
              </w:rPr>
            </w:pPr>
            <w:r>
              <w:rPr>
                <w:rFonts w:hint="eastAsia"/>
                <w:spacing w:val="-3"/>
                <w:sz w:val="21"/>
              </w:rPr>
              <w:t>3.</w:t>
            </w:r>
            <w:r>
              <w:rPr>
                <w:spacing w:val="-3"/>
                <w:sz w:val="21"/>
              </w:rPr>
              <w:t>利用公路附属设施架设管道</w:t>
            </w:r>
            <w:r>
              <w:rPr>
                <w:rFonts w:hint="eastAsia"/>
                <w:spacing w:val="-3"/>
                <w:sz w:val="21"/>
              </w:rPr>
              <w:t>10米以上20米以内的；</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rFonts w:hint="eastAsia"/>
                <w:spacing w:val="-3"/>
                <w:sz w:val="21"/>
              </w:rPr>
              <w:t>4.</w:t>
            </w:r>
            <w:r>
              <w:rPr>
                <w:spacing w:val="-3"/>
                <w:sz w:val="21"/>
              </w:rPr>
              <w:t>利用公路附属设施悬挂物品，造成一般交通事故的</w:t>
            </w:r>
            <w:r>
              <w:rPr>
                <w:rFonts w:hint="eastAsia"/>
                <w:spacing w:val="-3"/>
                <w:sz w:val="21"/>
                <w:lang w:eastAsia="zh-CN"/>
              </w:rPr>
              <w:t>。</w:t>
            </w:r>
          </w:p>
        </w:tc>
        <w:tc>
          <w:tcPr>
            <w:tcW w:w="2844"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14"/>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责令停止违法行为，可以处1000元</w:t>
            </w:r>
            <w:r>
              <w:rPr>
                <w:rFonts w:hint="eastAsia"/>
                <w:sz w:val="21"/>
              </w:rPr>
              <w:t>以上</w:t>
            </w:r>
            <w:r>
              <w:rPr>
                <w:sz w:val="21"/>
              </w:rPr>
              <w:t>5000元</w:t>
            </w:r>
            <w:r>
              <w:rPr>
                <w:rFonts w:hint="eastAsia"/>
                <w:sz w:val="21"/>
              </w:rPr>
              <w:t>以下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70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5"/>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严重</w:t>
            </w:r>
          </w:p>
        </w:tc>
        <w:tc>
          <w:tcPr>
            <w:tcW w:w="515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pacing w:val="-3"/>
                <w:sz w:val="21"/>
              </w:rPr>
            </w:pPr>
            <w:r>
              <w:rPr>
                <w:spacing w:val="-3"/>
                <w:sz w:val="21"/>
              </w:rPr>
              <w:t>符合下列情形之一的：</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pacing w:val="-3"/>
                <w:sz w:val="21"/>
              </w:rPr>
            </w:pPr>
            <w:r>
              <w:rPr>
                <w:rFonts w:hint="eastAsia"/>
                <w:spacing w:val="-3"/>
                <w:sz w:val="21"/>
              </w:rPr>
              <w:t>1.</w:t>
            </w:r>
            <w:r>
              <w:rPr>
                <w:spacing w:val="-3"/>
                <w:sz w:val="21"/>
              </w:rPr>
              <w:t>损坏公路附属设施价值在</w:t>
            </w:r>
            <w:r>
              <w:rPr>
                <w:rFonts w:hint="eastAsia"/>
                <w:spacing w:val="-3"/>
                <w:sz w:val="21"/>
              </w:rPr>
              <w:t>5</w:t>
            </w:r>
            <w:r>
              <w:rPr>
                <w:spacing w:val="-3"/>
                <w:sz w:val="21"/>
              </w:rPr>
              <w:t>000元</w:t>
            </w:r>
            <w:r>
              <w:rPr>
                <w:rFonts w:hint="eastAsia"/>
                <w:spacing w:val="-3"/>
                <w:sz w:val="21"/>
              </w:rPr>
              <w:t>以上1万</w:t>
            </w:r>
            <w:r>
              <w:rPr>
                <w:spacing w:val="-3"/>
                <w:sz w:val="21"/>
              </w:rPr>
              <w:t>元以下；</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pacing w:val="-3"/>
                <w:sz w:val="21"/>
              </w:rPr>
            </w:pPr>
            <w:r>
              <w:rPr>
                <w:rFonts w:hint="eastAsia"/>
                <w:spacing w:val="-3"/>
                <w:sz w:val="21"/>
              </w:rPr>
              <w:t>2.</w:t>
            </w:r>
            <w:r>
              <w:rPr>
                <w:spacing w:val="-3"/>
                <w:sz w:val="21"/>
              </w:rPr>
              <w:t>擅自移动、涂改公路附属设施</w:t>
            </w:r>
            <w:r>
              <w:rPr>
                <w:rFonts w:hint="eastAsia"/>
                <w:spacing w:val="-3"/>
                <w:sz w:val="21"/>
              </w:rPr>
              <w:t>7日内恢复的;</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pacing w:val="-3"/>
                <w:sz w:val="21"/>
              </w:rPr>
            </w:pPr>
            <w:r>
              <w:rPr>
                <w:rFonts w:hint="eastAsia"/>
                <w:spacing w:val="-3"/>
                <w:sz w:val="21"/>
              </w:rPr>
              <w:t>3.</w:t>
            </w:r>
            <w:r>
              <w:rPr>
                <w:spacing w:val="-3"/>
                <w:sz w:val="21"/>
              </w:rPr>
              <w:t>利用公路附属设施架设管道</w:t>
            </w:r>
            <w:r>
              <w:rPr>
                <w:rFonts w:hint="eastAsia"/>
                <w:spacing w:val="-3"/>
                <w:sz w:val="21"/>
              </w:rPr>
              <w:t>20米以上30米以内的；</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rFonts w:hint="eastAsia"/>
                <w:spacing w:val="-3"/>
                <w:sz w:val="21"/>
              </w:rPr>
              <w:t>4.</w:t>
            </w:r>
            <w:r>
              <w:rPr>
                <w:spacing w:val="-3"/>
                <w:sz w:val="21"/>
              </w:rPr>
              <w:t>利用公路附属设施悬挂物品，造成</w:t>
            </w:r>
            <w:r>
              <w:rPr>
                <w:rFonts w:hint="eastAsia"/>
                <w:spacing w:val="-3"/>
                <w:sz w:val="21"/>
              </w:rPr>
              <w:t>较大</w:t>
            </w:r>
            <w:r>
              <w:rPr>
                <w:spacing w:val="-3"/>
                <w:sz w:val="21"/>
              </w:rPr>
              <w:t>交通事故的</w:t>
            </w:r>
            <w:r>
              <w:rPr>
                <w:rFonts w:hint="eastAsia"/>
                <w:spacing w:val="-3"/>
                <w:sz w:val="21"/>
                <w:lang w:eastAsia="zh-CN"/>
              </w:rPr>
              <w:t>。</w:t>
            </w:r>
          </w:p>
        </w:tc>
        <w:tc>
          <w:tcPr>
            <w:tcW w:w="2844"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责令停止违法行为，可以处5000元</w:t>
            </w:r>
            <w:r>
              <w:rPr>
                <w:rFonts w:hint="eastAsia"/>
                <w:sz w:val="21"/>
              </w:rPr>
              <w:t>以上</w:t>
            </w:r>
            <w:r>
              <w:rPr>
                <w:sz w:val="21"/>
              </w:rPr>
              <w:t>1万元</w:t>
            </w:r>
            <w:r>
              <w:rPr>
                <w:rFonts w:hint="eastAsia"/>
                <w:sz w:val="21"/>
              </w:rPr>
              <w:t>以下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0" w:hRule="atLeast"/>
          <w:jc w:val="center"/>
        </w:trPr>
        <w:tc>
          <w:tcPr>
            <w:tcW w:w="70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特别</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严重</w:t>
            </w:r>
          </w:p>
        </w:tc>
        <w:tc>
          <w:tcPr>
            <w:tcW w:w="515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pacing w:val="-3"/>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pacing w:val="-3"/>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pacing w:val="-3"/>
                <w:sz w:val="21"/>
              </w:rPr>
            </w:pPr>
            <w:r>
              <w:rPr>
                <w:spacing w:val="-3"/>
                <w:sz w:val="21"/>
              </w:rPr>
              <w:t>符合下列情形之一的：</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pacing w:val="-3"/>
                <w:sz w:val="21"/>
              </w:rPr>
            </w:pPr>
            <w:r>
              <w:rPr>
                <w:rFonts w:hint="eastAsia"/>
                <w:spacing w:val="-3"/>
                <w:sz w:val="21"/>
              </w:rPr>
              <w:t>1.</w:t>
            </w:r>
            <w:r>
              <w:rPr>
                <w:spacing w:val="-3"/>
                <w:sz w:val="21"/>
              </w:rPr>
              <w:t>损坏公路附属设施价值在</w:t>
            </w:r>
            <w:r>
              <w:rPr>
                <w:rFonts w:hint="eastAsia"/>
                <w:spacing w:val="-3"/>
                <w:sz w:val="21"/>
              </w:rPr>
              <w:t>1万</w:t>
            </w:r>
            <w:r>
              <w:rPr>
                <w:spacing w:val="-3"/>
                <w:sz w:val="21"/>
              </w:rPr>
              <w:t>元以</w:t>
            </w:r>
            <w:r>
              <w:rPr>
                <w:rFonts w:hint="eastAsia"/>
                <w:spacing w:val="-3"/>
                <w:sz w:val="21"/>
              </w:rPr>
              <w:t>上</w:t>
            </w:r>
            <w:r>
              <w:rPr>
                <w:spacing w:val="-3"/>
                <w:sz w:val="21"/>
              </w:rPr>
              <w:t>；</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pacing w:val="-3"/>
                <w:sz w:val="21"/>
              </w:rPr>
            </w:pPr>
            <w:r>
              <w:rPr>
                <w:rFonts w:hint="eastAsia"/>
                <w:spacing w:val="-3"/>
                <w:sz w:val="21"/>
              </w:rPr>
              <w:t>2.</w:t>
            </w:r>
            <w:r>
              <w:rPr>
                <w:spacing w:val="-3"/>
                <w:sz w:val="21"/>
              </w:rPr>
              <w:t>擅自移动、涂改公路附属设施</w:t>
            </w:r>
            <w:r>
              <w:rPr>
                <w:rFonts w:hint="eastAsia"/>
                <w:spacing w:val="-3"/>
                <w:sz w:val="21"/>
              </w:rPr>
              <w:t>7日以上恢复的;</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pacing w:val="-3"/>
                <w:sz w:val="21"/>
              </w:rPr>
            </w:pPr>
            <w:r>
              <w:rPr>
                <w:rFonts w:hint="eastAsia"/>
                <w:spacing w:val="-3"/>
                <w:sz w:val="21"/>
              </w:rPr>
              <w:t>3.</w:t>
            </w:r>
            <w:r>
              <w:rPr>
                <w:spacing w:val="-3"/>
                <w:sz w:val="21"/>
              </w:rPr>
              <w:t>利用公路附属设施架设管道</w:t>
            </w:r>
            <w:r>
              <w:rPr>
                <w:rFonts w:hint="eastAsia"/>
                <w:spacing w:val="-3"/>
                <w:sz w:val="21"/>
              </w:rPr>
              <w:t>30米以上的；</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rFonts w:hint="eastAsia"/>
                <w:spacing w:val="-3"/>
                <w:sz w:val="21"/>
              </w:rPr>
              <w:t>4.</w:t>
            </w:r>
            <w:r>
              <w:rPr>
                <w:spacing w:val="-3"/>
                <w:sz w:val="21"/>
              </w:rPr>
              <w:t>利用公路附属设施悬挂物品，造成</w:t>
            </w:r>
            <w:r>
              <w:rPr>
                <w:rFonts w:hint="eastAsia"/>
                <w:spacing w:val="-3"/>
                <w:sz w:val="21"/>
              </w:rPr>
              <w:t>特大</w:t>
            </w:r>
            <w:r>
              <w:rPr>
                <w:spacing w:val="-3"/>
                <w:sz w:val="21"/>
              </w:rPr>
              <w:t>交通事故的</w:t>
            </w:r>
            <w:r>
              <w:rPr>
                <w:rFonts w:hint="eastAsia"/>
                <w:spacing w:val="-3"/>
                <w:sz w:val="21"/>
                <w:lang w:eastAsia="zh-CN"/>
              </w:rPr>
              <w:t>。</w:t>
            </w:r>
          </w:p>
        </w:tc>
        <w:tc>
          <w:tcPr>
            <w:tcW w:w="2844"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pacing w:val="-11"/>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pacing w:val="-11"/>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pacing w:val="-11"/>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pacing w:val="-11"/>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pacing w:val="-11"/>
                <w:sz w:val="21"/>
              </w:rPr>
              <w:t>责令停止违法行为，可以处</w:t>
            </w:r>
            <w:r>
              <w:rPr>
                <w:sz w:val="21"/>
              </w:rPr>
              <w:t>1</w:t>
            </w:r>
            <w:r>
              <w:rPr>
                <w:spacing w:val="-23"/>
                <w:sz w:val="21"/>
              </w:rPr>
              <w:t>万元</w:t>
            </w:r>
            <w:r>
              <w:rPr>
                <w:rFonts w:hint="eastAsia"/>
                <w:spacing w:val="-23"/>
                <w:sz w:val="21"/>
              </w:rPr>
              <w:t>以上</w:t>
            </w:r>
            <w:r>
              <w:rPr>
                <w:sz w:val="21"/>
              </w:rPr>
              <w:t>3</w:t>
            </w:r>
            <w:r>
              <w:rPr>
                <w:spacing w:val="-11"/>
                <w:sz w:val="21"/>
              </w:rPr>
              <w:t>万元</w:t>
            </w:r>
            <w:r>
              <w:rPr>
                <w:rFonts w:hint="eastAsia"/>
                <w:spacing w:val="-11"/>
                <w:sz w:val="21"/>
              </w:rPr>
              <w:t>以下</w:t>
            </w:r>
            <w:r>
              <w:rPr>
                <w:spacing w:val="-11"/>
                <w:sz w:val="21"/>
              </w:rPr>
              <w:t>罚款</w:t>
            </w:r>
            <w:r>
              <w:rPr>
                <w:rFonts w:hint="eastAsia"/>
                <w:spacing w:val="-11"/>
                <w:sz w:val="21"/>
                <w:lang w:eastAsia="zh-CN"/>
              </w:rPr>
              <w:t>。</w:t>
            </w:r>
          </w:p>
        </w:tc>
      </w:tr>
    </w:tbl>
    <w:p>
      <w:pPr>
        <w:jc w:val="both"/>
        <w:rPr>
          <w:rFonts w:ascii="Times New Roman"/>
          <w:sz w:val="20"/>
        </w:rPr>
        <w:sectPr>
          <w:pgSz w:w="16850" w:h="11910" w:orient="landscape"/>
          <w:pgMar w:top="1060" w:right="440" w:bottom="280" w:left="440" w:header="720" w:footer="720" w:gutter="0"/>
          <w:cols w:space="720" w:num="1"/>
        </w:sectPr>
      </w:pPr>
    </w:p>
    <w:tbl>
      <w:tblPr>
        <w:tblStyle w:val="6"/>
        <w:tblW w:w="154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1878"/>
        <w:gridCol w:w="2243"/>
        <w:gridCol w:w="2197"/>
        <w:gridCol w:w="783"/>
        <w:gridCol w:w="5215"/>
        <w:gridCol w:w="24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706" w:type="dxa"/>
          </w:tcPr>
          <w:p>
            <w:pPr>
              <w:pStyle w:val="9"/>
              <w:spacing w:before="149"/>
              <w:ind w:left="141"/>
              <w:jc w:val="center"/>
              <w:rPr>
                <w:b/>
                <w:sz w:val="21"/>
              </w:rPr>
            </w:pPr>
            <w:r>
              <w:rPr>
                <w:b/>
                <w:sz w:val="21"/>
              </w:rPr>
              <w:t>序号</w:t>
            </w:r>
          </w:p>
        </w:tc>
        <w:tc>
          <w:tcPr>
            <w:tcW w:w="1878" w:type="dxa"/>
          </w:tcPr>
          <w:p>
            <w:pPr>
              <w:pStyle w:val="9"/>
              <w:spacing w:before="149"/>
              <w:ind w:left="306"/>
              <w:jc w:val="center"/>
              <w:rPr>
                <w:b/>
                <w:sz w:val="21"/>
              </w:rPr>
            </w:pPr>
            <w:r>
              <w:rPr>
                <w:b/>
                <w:sz w:val="21"/>
              </w:rPr>
              <w:t>具体违法行为</w:t>
            </w:r>
          </w:p>
        </w:tc>
        <w:tc>
          <w:tcPr>
            <w:tcW w:w="2243" w:type="dxa"/>
          </w:tcPr>
          <w:p>
            <w:pPr>
              <w:pStyle w:val="9"/>
              <w:spacing w:before="149"/>
              <w:ind w:left="696"/>
              <w:jc w:val="center"/>
              <w:rPr>
                <w:b/>
                <w:sz w:val="21"/>
              </w:rPr>
            </w:pPr>
            <w:r>
              <w:rPr>
                <w:b/>
                <w:sz w:val="21"/>
              </w:rPr>
              <w:t>违反条款</w:t>
            </w:r>
          </w:p>
        </w:tc>
        <w:tc>
          <w:tcPr>
            <w:tcW w:w="2197" w:type="dxa"/>
          </w:tcPr>
          <w:p>
            <w:pPr>
              <w:pStyle w:val="9"/>
              <w:spacing w:before="149"/>
              <w:ind w:left="674"/>
              <w:jc w:val="center"/>
              <w:rPr>
                <w:b/>
                <w:sz w:val="21"/>
              </w:rPr>
            </w:pPr>
            <w:r>
              <w:rPr>
                <w:b/>
                <w:sz w:val="21"/>
              </w:rPr>
              <w:t>处罚依据</w:t>
            </w:r>
          </w:p>
        </w:tc>
        <w:tc>
          <w:tcPr>
            <w:tcW w:w="783" w:type="dxa"/>
          </w:tcPr>
          <w:p>
            <w:pPr>
              <w:pStyle w:val="9"/>
              <w:spacing w:before="10"/>
              <w:ind w:left="176"/>
              <w:jc w:val="center"/>
              <w:rPr>
                <w:b/>
                <w:sz w:val="21"/>
              </w:rPr>
            </w:pPr>
            <w:r>
              <w:rPr>
                <w:b/>
                <w:sz w:val="21"/>
              </w:rPr>
              <w:t>违法</w:t>
            </w:r>
          </w:p>
          <w:p>
            <w:pPr>
              <w:pStyle w:val="9"/>
              <w:spacing w:before="12" w:line="258" w:lineRule="exact"/>
              <w:ind w:left="176"/>
              <w:jc w:val="center"/>
              <w:rPr>
                <w:b/>
                <w:sz w:val="21"/>
              </w:rPr>
            </w:pPr>
            <w:r>
              <w:rPr>
                <w:b/>
                <w:sz w:val="21"/>
              </w:rPr>
              <w:t>程度</w:t>
            </w:r>
          </w:p>
        </w:tc>
        <w:tc>
          <w:tcPr>
            <w:tcW w:w="5215" w:type="dxa"/>
          </w:tcPr>
          <w:p>
            <w:pPr>
              <w:pStyle w:val="9"/>
              <w:spacing w:before="149"/>
              <w:ind w:left="80" w:right="76"/>
              <w:jc w:val="center"/>
              <w:rPr>
                <w:b/>
                <w:sz w:val="21"/>
              </w:rPr>
            </w:pPr>
            <w:r>
              <w:rPr>
                <w:b/>
                <w:sz w:val="21"/>
              </w:rPr>
              <w:t>情节及后果</w:t>
            </w:r>
          </w:p>
        </w:tc>
        <w:tc>
          <w:tcPr>
            <w:tcW w:w="2407" w:type="dxa"/>
          </w:tcPr>
          <w:p>
            <w:pPr>
              <w:pStyle w:val="9"/>
              <w:spacing w:before="149"/>
              <w:ind w:left="1"/>
              <w:jc w:val="center"/>
              <w:rPr>
                <w:b/>
                <w:sz w:val="21"/>
              </w:rPr>
            </w:pPr>
            <w:r>
              <w:rPr>
                <w:b/>
                <w:sz w:val="21"/>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706" w:type="dxa"/>
            <w:vMerge w:val="restart"/>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hint="eastAsia" w:eastAsia="宋体"/>
                <w:sz w:val="21"/>
                <w:lang w:eastAsia="zh-CN"/>
              </w:rPr>
            </w:pPr>
            <w:r>
              <w:rPr>
                <w:rFonts w:hint="eastAsia"/>
                <w:sz w:val="21"/>
                <w:lang w:val="en-US" w:eastAsia="zh-CN"/>
              </w:rPr>
              <w:t>6</w:t>
            </w:r>
          </w:p>
        </w:tc>
        <w:tc>
          <w:tcPr>
            <w:tcW w:w="1878" w:type="dxa"/>
            <w:vMerge w:val="restart"/>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1"/>
              </w:rPr>
            </w:pPr>
            <w:r>
              <w:rPr>
                <w:spacing w:val="-4"/>
                <w:sz w:val="21"/>
              </w:rPr>
              <w:t>故意损坏、擅自挪动公路建筑控制区的标桩、界桩</w:t>
            </w:r>
          </w:p>
        </w:tc>
        <w:tc>
          <w:tcPr>
            <w:tcW w:w="2243" w:type="dxa"/>
            <w:vMerge w:val="restart"/>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r>
              <w:rPr>
                <w:sz w:val="21"/>
              </w:rPr>
              <w:t>《中华人民共和国公路法》第五十六条</w:t>
            </w:r>
            <w:r>
              <w:rPr>
                <w:spacing w:val="-11"/>
                <w:sz w:val="21"/>
              </w:rPr>
              <w:t>建筑控制区范围经</w:t>
            </w:r>
            <w:r>
              <w:rPr>
                <w:spacing w:val="-6"/>
                <w:sz w:val="21"/>
              </w:rPr>
              <w:t>县级以上地方人民政</w:t>
            </w:r>
            <w:r>
              <w:rPr>
                <w:spacing w:val="-4"/>
                <w:sz w:val="21"/>
              </w:rPr>
              <w:t>府依照前款规定划定</w:t>
            </w:r>
            <w:r>
              <w:rPr>
                <w:spacing w:val="-12"/>
                <w:sz w:val="21"/>
              </w:rPr>
              <w:t>后，由县级以上地方人</w:t>
            </w:r>
            <w:r>
              <w:rPr>
                <w:spacing w:val="-6"/>
                <w:sz w:val="21"/>
              </w:rPr>
              <w:t>民政府交通主管部门</w:t>
            </w:r>
            <w:r>
              <w:rPr>
                <w:spacing w:val="-12"/>
                <w:sz w:val="21"/>
              </w:rPr>
              <w:t>设置标桩、界桩。任何</w:t>
            </w:r>
            <w:r>
              <w:rPr>
                <w:spacing w:val="-5"/>
                <w:sz w:val="21"/>
              </w:rPr>
              <w:t>单位和个人不得损坏、</w:t>
            </w:r>
            <w:r>
              <w:rPr>
                <w:spacing w:val="-3"/>
                <w:sz w:val="21"/>
              </w:rPr>
              <w:t>擅自挪动该标桩、界桩。</w:t>
            </w:r>
          </w:p>
        </w:tc>
        <w:tc>
          <w:tcPr>
            <w:tcW w:w="2197" w:type="dxa"/>
            <w:vMerge w:val="restart"/>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r>
              <w:rPr>
                <w:sz w:val="21"/>
              </w:rPr>
              <w:t>《中华人民共和国公路法》第七十六条</w:t>
            </w:r>
            <w:r>
              <w:rPr>
                <w:spacing w:val="-3"/>
                <w:sz w:val="21"/>
              </w:rPr>
              <w:t>有下列违法行为之一的，由交通主管部门责令停止违法行为，可以处三万元以下的</w:t>
            </w:r>
            <w:r>
              <w:rPr>
                <w:spacing w:val="-41"/>
                <w:sz w:val="21"/>
              </w:rPr>
              <w:t>罚款：</w:t>
            </w:r>
            <w:r>
              <w:rPr>
                <w:sz w:val="21"/>
              </w:rPr>
              <w:t>（</w:t>
            </w:r>
            <w:r>
              <w:rPr>
                <w:spacing w:val="-3"/>
                <w:sz w:val="21"/>
              </w:rPr>
              <w:t>六</w:t>
            </w:r>
            <w:r>
              <w:rPr>
                <w:spacing w:val="-8"/>
                <w:sz w:val="21"/>
              </w:rPr>
              <w:t>）</w:t>
            </w:r>
            <w:r>
              <w:rPr>
                <w:spacing w:val="-6"/>
                <w:sz w:val="21"/>
              </w:rPr>
              <w:t>违反本法</w:t>
            </w:r>
            <w:r>
              <w:rPr>
                <w:spacing w:val="-3"/>
                <w:sz w:val="21"/>
              </w:rPr>
              <w:t>第五十二条、第五十六条规定，损坏、移动、涂改公路附属设施或者损坏、挪动建筑控制区的标桩、界桩，可能危及公路安全的。</w:t>
            </w:r>
          </w:p>
        </w:tc>
        <w:tc>
          <w:tcPr>
            <w:tcW w:w="783"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轻微</w:t>
            </w:r>
          </w:p>
        </w:tc>
        <w:tc>
          <w:tcPr>
            <w:tcW w:w="5215"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rFonts w:hint="eastAsia"/>
                <w:spacing w:val="-6"/>
                <w:sz w:val="21"/>
              </w:rPr>
              <w:t>初次</w:t>
            </w:r>
            <w:r>
              <w:rPr>
                <w:spacing w:val="-6"/>
                <w:sz w:val="21"/>
              </w:rPr>
              <w:t>损坏、挪动建筑控制区的标桩、界桩</w:t>
            </w:r>
            <w:r>
              <w:rPr>
                <w:sz w:val="21"/>
              </w:rPr>
              <w:t>1</w:t>
            </w:r>
            <w:r>
              <w:rPr>
                <w:spacing w:val="-28"/>
                <w:sz w:val="21"/>
              </w:rPr>
              <w:t>根</w:t>
            </w:r>
            <w:r>
              <w:rPr>
                <w:spacing w:val="-3"/>
                <w:sz w:val="21"/>
              </w:rPr>
              <w:t>，</w:t>
            </w:r>
            <w:r>
              <w:rPr>
                <w:rFonts w:hint="eastAsia"/>
                <w:spacing w:val="-10"/>
                <w:sz w:val="21"/>
                <w:szCs w:val="21"/>
              </w:rPr>
              <w:t>危害后果轻微，并及时改正的</w:t>
            </w:r>
            <w:r>
              <w:rPr>
                <w:rFonts w:hint="eastAsia"/>
                <w:spacing w:val="-10"/>
                <w:sz w:val="21"/>
                <w:szCs w:val="21"/>
                <w:lang w:eastAsia="zh-CN"/>
              </w:rPr>
              <w:t>。</w:t>
            </w:r>
          </w:p>
        </w:tc>
        <w:tc>
          <w:tcPr>
            <w:tcW w:w="2407"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rFonts w:hint="eastAsia"/>
                <w:spacing w:val="-15"/>
                <w:sz w:val="21"/>
              </w:rPr>
              <w:t>不予处罚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706" w:type="dxa"/>
            <w:vMerge w:val="continue"/>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p>
        </w:tc>
        <w:tc>
          <w:tcPr>
            <w:tcW w:w="1878" w:type="dxa"/>
            <w:vMerge w:val="continue"/>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p>
        </w:tc>
        <w:tc>
          <w:tcPr>
            <w:tcW w:w="2243" w:type="dxa"/>
            <w:vMerge w:val="continue"/>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p>
        </w:tc>
        <w:tc>
          <w:tcPr>
            <w:tcW w:w="2197" w:type="dxa"/>
            <w:vMerge w:val="continue"/>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p>
        </w:tc>
        <w:tc>
          <w:tcPr>
            <w:tcW w:w="783"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一般</w:t>
            </w:r>
          </w:p>
        </w:tc>
        <w:tc>
          <w:tcPr>
            <w:tcW w:w="5215"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损坏、挪动建筑控制区的标桩、界桩5根以下</w:t>
            </w:r>
            <w:r>
              <w:rPr>
                <w:rFonts w:hint="eastAsia"/>
                <w:sz w:val="21"/>
                <w:lang w:eastAsia="zh-CN"/>
              </w:rPr>
              <w:t>。</w:t>
            </w:r>
          </w:p>
        </w:tc>
        <w:tc>
          <w:tcPr>
            <w:tcW w:w="2407"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责令停止违法行为，</w:t>
            </w:r>
            <w:r>
              <w:rPr>
                <w:rFonts w:hint="eastAsia"/>
                <w:sz w:val="21"/>
              </w:rPr>
              <w:t>可以处</w:t>
            </w:r>
            <w:r>
              <w:rPr>
                <w:sz w:val="21"/>
              </w:rPr>
              <w:t>5000元</w:t>
            </w:r>
            <w:r>
              <w:rPr>
                <w:rFonts w:hint="eastAsia"/>
                <w:sz w:val="21"/>
              </w:rPr>
              <w:t>以下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jc w:val="center"/>
        </w:trPr>
        <w:tc>
          <w:tcPr>
            <w:tcW w:w="70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5"/>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较重</w:t>
            </w:r>
          </w:p>
        </w:tc>
        <w:tc>
          <w:tcPr>
            <w:tcW w:w="5215"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损坏、挪动建筑控制区的标桩、界桩5根以上10根以下</w:t>
            </w:r>
            <w:r>
              <w:rPr>
                <w:rFonts w:hint="eastAsia"/>
                <w:sz w:val="21"/>
                <w:lang w:eastAsia="zh-CN"/>
              </w:rPr>
              <w:t>。</w:t>
            </w:r>
          </w:p>
        </w:tc>
        <w:tc>
          <w:tcPr>
            <w:tcW w:w="2407"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14"/>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责令停止违法行为，可以处5000元</w:t>
            </w:r>
            <w:r>
              <w:rPr>
                <w:rFonts w:hint="eastAsia"/>
                <w:sz w:val="21"/>
              </w:rPr>
              <w:t>以上1万</w:t>
            </w:r>
            <w:r>
              <w:rPr>
                <w:sz w:val="21"/>
              </w:rPr>
              <w:t>元</w:t>
            </w:r>
            <w:r>
              <w:rPr>
                <w:rFonts w:hint="eastAsia"/>
                <w:sz w:val="21"/>
              </w:rPr>
              <w:t>以下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jc w:val="center"/>
        </w:trPr>
        <w:tc>
          <w:tcPr>
            <w:tcW w:w="70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5"/>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严重</w:t>
            </w:r>
          </w:p>
        </w:tc>
        <w:tc>
          <w:tcPr>
            <w:tcW w:w="5215"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损坏、挪动建筑控制区的标桩、界桩10根至15根</w:t>
            </w:r>
            <w:r>
              <w:rPr>
                <w:rFonts w:hint="eastAsia"/>
                <w:sz w:val="21"/>
                <w:lang w:eastAsia="zh-CN"/>
              </w:rPr>
              <w:t>。</w:t>
            </w:r>
          </w:p>
        </w:tc>
        <w:tc>
          <w:tcPr>
            <w:tcW w:w="2407"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14"/>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pacing w:val="-11"/>
                <w:sz w:val="21"/>
              </w:rPr>
              <w:t>责令停止违法行为，可以处</w:t>
            </w:r>
            <w:r>
              <w:rPr>
                <w:sz w:val="21"/>
              </w:rPr>
              <w:t>1</w:t>
            </w:r>
            <w:r>
              <w:rPr>
                <w:spacing w:val="-23"/>
                <w:sz w:val="21"/>
              </w:rPr>
              <w:t>万元</w:t>
            </w:r>
            <w:r>
              <w:rPr>
                <w:rFonts w:hint="eastAsia"/>
                <w:spacing w:val="-23"/>
                <w:sz w:val="21"/>
              </w:rPr>
              <w:t>以上</w:t>
            </w:r>
            <w:r>
              <w:rPr>
                <w:sz w:val="21"/>
              </w:rPr>
              <w:t>2</w:t>
            </w:r>
            <w:r>
              <w:rPr>
                <w:spacing w:val="-12"/>
                <w:sz w:val="21"/>
              </w:rPr>
              <w:t>万元</w:t>
            </w:r>
            <w:r>
              <w:rPr>
                <w:rFonts w:hint="eastAsia"/>
                <w:spacing w:val="-12"/>
                <w:sz w:val="21"/>
              </w:rPr>
              <w:t>以下</w:t>
            </w:r>
            <w:r>
              <w:rPr>
                <w:spacing w:val="-12"/>
                <w:sz w:val="21"/>
              </w:rPr>
              <w:t>罚款</w:t>
            </w:r>
            <w:r>
              <w:rPr>
                <w:rFonts w:hint="eastAsia"/>
                <w:spacing w:val="-12"/>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jc w:val="center"/>
        </w:trPr>
        <w:tc>
          <w:tcPr>
            <w:tcW w:w="70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特别</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严重</w:t>
            </w:r>
          </w:p>
        </w:tc>
        <w:tc>
          <w:tcPr>
            <w:tcW w:w="5215"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pacing w:val="-8"/>
                <w:sz w:val="21"/>
              </w:rPr>
              <w:t>损坏、挪动建筑控制区的标桩、界桩</w:t>
            </w:r>
            <w:r>
              <w:rPr>
                <w:sz w:val="21"/>
              </w:rPr>
              <w:t>15</w:t>
            </w:r>
            <w:r>
              <w:rPr>
                <w:spacing w:val="-29"/>
                <w:sz w:val="21"/>
              </w:rPr>
              <w:t>根</w:t>
            </w:r>
            <w:r>
              <w:rPr>
                <w:sz w:val="21"/>
              </w:rPr>
              <w:t>以上</w:t>
            </w:r>
            <w:r>
              <w:rPr>
                <w:rFonts w:hint="eastAsia"/>
                <w:sz w:val="21"/>
                <w:lang w:eastAsia="zh-CN"/>
              </w:rPr>
              <w:t>。</w:t>
            </w:r>
          </w:p>
        </w:tc>
        <w:tc>
          <w:tcPr>
            <w:tcW w:w="2407"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pacing w:val="-11"/>
                <w:sz w:val="21"/>
              </w:rPr>
              <w:t>责令停止违法行为，可以处</w:t>
            </w:r>
            <w:r>
              <w:rPr>
                <w:sz w:val="21"/>
              </w:rPr>
              <w:t>2</w:t>
            </w:r>
            <w:r>
              <w:rPr>
                <w:spacing w:val="-23"/>
                <w:sz w:val="21"/>
              </w:rPr>
              <w:t>万元</w:t>
            </w:r>
            <w:r>
              <w:rPr>
                <w:rFonts w:hint="eastAsia"/>
                <w:spacing w:val="-23"/>
                <w:sz w:val="21"/>
              </w:rPr>
              <w:t>以上</w:t>
            </w:r>
            <w:r>
              <w:rPr>
                <w:sz w:val="21"/>
              </w:rPr>
              <w:t>3</w:t>
            </w:r>
            <w:r>
              <w:rPr>
                <w:spacing w:val="-12"/>
                <w:sz w:val="21"/>
              </w:rPr>
              <w:t>万元</w:t>
            </w:r>
            <w:r>
              <w:rPr>
                <w:rFonts w:hint="eastAsia"/>
                <w:spacing w:val="-12"/>
                <w:sz w:val="21"/>
              </w:rPr>
              <w:t>以下</w:t>
            </w:r>
            <w:r>
              <w:rPr>
                <w:spacing w:val="-12"/>
                <w:sz w:val="21"/>
              </w:rPr>
              <w:t>罚款</w:t>
            </w:r>
            <w:r>
              <w:rPr>
                <w:rFonts w:hint="eastAsia"/>
                <w:spacing w:val="-12"/>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jc w:val="center"/>
        </w:trPr>
        <w:tc>
          <w:tcPr>
            <w:tcW w:w="706"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hint="eastAsia" w:eastAsia="宋体"/>
                <w:sz w:val="21"/>
                <w:lang w:eastAsia="zh-CN"/>
              </w:rPr>
            </w:pPr>
            <w:r>
              <w:rPr>
                <w:rFonts w:hint="eastAsia"/>
                <w:sz w:val="21"/>
                <w:lang w:val="en-US" w:eastAsia="zh-CN"/>
              </w:rPr>
              <w:t>7</w:t>
            </w:r>
          </w:p>
        </w:tc>
        <w:tc>
          <w:tcPr>
            <w:tcW w:w="1878"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9"/>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r>
              <w:rPr>
                <w:spacing w:val="-7"/>
                <w:sz w:val="21"/>
              </w:rPr>
              <w:t>摆摊设点、堆放物品、倾倒垃圾、摊</w:t>
            </w:r>
            <w:r>
              <w:rPr>
                <w:spacing w:val="-2"/>
                <w:sz w:val="21"/>
              </w:rPr>
              <w:t>晒物品、设置障</w:t>
            </w:r>
            <w:r>
              <w:rPr>
                <w:spacing w:val="-8"/>
                <w:sz w:val="21"/>
              </w:rPr>
              <w:t>碍、拌料、拉钢筋</w:t>
            </w:r>
            <w:r>
              <w:rPr>
                <w:spacing w:val="-1"/>
                <w:sz w:val="21"/>
              </w:rPr>
              <w:t>等占道作业</w:t>
            </w:r>
          </w:p>
        </w:tc>
        <w:tc>
          <w:tcPr>
            <w:tcW w:w="2243"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4"/>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r>
              <w:rPr>
                <w:spacing w:val="-3"/>
                <w:sz w:val="21"/>
              </w:rPr>
              <w:t>《中华人民共和国公</w:t>
            </w:r>
            <w:r>
              <w:rPr>
                <w:spacing w:val="-13"/>
                <w:sz w:val="21"/>
              </w:rPr>
              <w:t>路法》第四十六条任</w:t>
            </w:r>
            <w:r>
              <w:rPr>
                <w:spacing w:val="-3"/>
                <w:sz w:val="21"/>
              </w:rPr>
              <w:t>何单位和个人不得在公路上及公路用地范</w:t>
            </w:r>
            <w:r>
              <w:rPr>
                <w:spacing w:val="-13"/>
                <w:sz w:val="21"/>
              </w:rPr>
              <w:t>围内摆摊设点、堆放物</w:t>
            </w:r>
            <w:r>
              <w:rPr>
                <w:spacing w:val="-14"/>
                <w:sz w:val="21"/>
              </w:rPr>
              <w:t>品、倾倒垃圾、设置障碍、挖沟引水、利用公</w:t>
            </w:r>
            <w:r>
              <w:rPr>
                <w:spacing w:val="-3"/>
                <w:sz w:val="21"/>
              </w:rPr>
              <w:t>路边沟排放污物或者</w:t>
            </w:r>
            <w:r>
              <w:rPr>
                <w:spacing w:val="-13"/>
                <w:sz w:val="21"/>
              </w:rPr>
              <w:t>进行其他损坏、污染公</w:t>
            </w:r>
            <w:r>
              <w:rPr>
                <w:spacing w:val="-3"/>
                <w:sz w:val="21"/>
              </w:rPr>
              <w:t>路和影响公路畅通的活动。</w:t>
            </w:r>
          </w:p>
        </w:tc>
        <w:tc>
          <w:tcPr>
            <w:tcW w:w="2197"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6"/>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r>
              <w:rPr>
                <w:sz w:val="21"/>
              </w:rPr>
              <w:t>《中华人民共和国公路法》第七十七条违反本法第四十六条的规定，造成公路路面损坏、污染或者影响公路畅通的，由交通主管部门责令停止违法行为，可以处五千元以下的罚款。</w:t>
            </w: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轻微</w:t>
            </w:r>
          </w:p>
        </w:tc>
        <w:tc>
          <w:tcPr>
            <w:tcW w:w="5215"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rFonts w:hint="eastAsia"/>
                <w:spacing w:val="-6"/>
                <w:sz w:val="21"/>
              </w:rPr>
              <w:t>初次</w:t>
            </w:r>
            <w:r>
              <w:rPr>
                <w:spacing w:val="-6"/>
                <w:sz w:val="21"/>
              </w:rPr>
              <w:t>临时占道摆摊设点、堆放物品、倾倒垃圾、</w:t>
            </w:r>
            <w:r>
              <w:rPr>
                <w:spacing w:val="-4"/>
                <w:sz w:val="21"/>
              </w:rPr>
              <w:t>摊晒物品、设置障碍、拌料、拉钢筋等占</w:t>
            </w:r>
            <w:r>
              <w:rPr>
                <w:spacing w:val="-3"/>
                <w:sz w:val="21"/>
              </w:rPr>
              <w:t>道作业影响交通安全畅通，</w:t>
            </w:r>
            <w:r>
              <w:rPr>
                <w:rFonts w:hint="eastAsia"/>
                <w:spacing w:val="-10"/>
                <w:sz w:val="21"/>
                <w:szCs w:val="21"/>
              </w:rPr>
              <w:t>危害后果轻微，并及时改正的</w:t>
            </w:r>
            <w:r>
              <w:rPr>
                <w:rFonts w:hint="eastAsia"/>
                <w:spacing w:val="-10"/>
                <w:sz w:val="21"/>
                <w:szCs w:val="21"/>
                <w:lang w:eastAsia="zh-CN"/>
              </w:rPr>
              <w:t>。</w:t>
            </w:r>
          </w:p>
        </w:tc>
        <w:tc>
          <w:tcPr>
            <w:tcW w:w="2407"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hint="eastAsia" w:eastAsia="宋体"/>
                <w:sz w:val="21"/>
                <w:lang w:eastAsia="zh-CN"/>
              </w:rPr>
            </w:pPr>
            <w:r>
              <w:rPr>
                <w:rFonts w:hint="eastAsia"/>
                <w:sz w:val="21"/>
              </w:rPr>
              <w:t>不予处罚</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70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一般</w:t>
            </w:r>
          </w:p>
        </w:tc>
        <w:tc>
          <w:tcPr>
            <w:tcW w:w="5215"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占道摆摊设点、堆放物品、倾倒垃圾、摊晒物品、设置障碍、拌料、拉钢筋等占道作业，经执法人员责令停止违法行为，不及时纠正</w:t>
            </w:r>
            <w:r>
              <w:rPr>
                <w:rFonts w:hint="eastAsia"/>
                <w:sz w:val="21"/>
                <w:lang w:eastAsia="zh-CN"/>
              </w:rPr>
              <w:t>。</w:t>
            </w:r>
          </w:p>
        </w:tc>
        <w:tc>
          <w:tcPr>
            <w:tcW w:w="2407"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责令停止违法行为，</w:t>
            </w:r>
            <w:r>
              <w:rPr>
                <w:spacing w:val="-15"/>
                <w:sz w:val="21"/>
              </w:rPr>
              <w:t>可以处</w:t>
            </w:r>
            <w:r>
              <w:rPr>
                <w:sz w:val="21"/>
              </w:rPr>
              <w:t>1000</w:t>
            </w:r>
            <w:r>
              <w:rPr>
                <w:spacing w:val="-24"/>
                <w:sz w:val="21"/>
              </w:rPr>
              <w:t>元以</w:t>
            </w:r>
            <w:r>
              <w:rPr>
                <w:sz w:val="21"/>
              </w:rPr>
              <w:t>下罚款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jc w:val="center"/>
        </w:trPr>
        <w:tc>
          <w:tcPr>
            <w:tcW w:w="70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5"/>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较重</w:t>
            </w:r>
          </w:p>
        </w:tc>
        <w:tc>
          <w:tcPr>
            <w:tcW w:w="5215"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在弯道等危险路段摆摊设点、堆放物品、倾倒垃圾、摊晒物品、设置障碍、拌料、拉钢筋等占道作业，影响交通安全畅通</w:t>
            </w:r>
            <w:r>
              <w:rPr>
                <w:rFonts w:hint="eastAsia"/>
                <w:sz w:val="21"/>
                <w:lang w:eastAsia="zh-CN"/>
              </w:rPr>
              <w:t>。</w:t>
            </w:r>
          </w:p>
        </w:tc>
        <w:tc>
          <w:tcPr>
            <w:tcW w:w="2407"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责令停止违法行为，可以处1000元</w:t>
            </w:r>
            <w:r>
              <w:rPr>
                <w:rFonts w:hint="eastAsia"/>
                <w:sz w:val="21"/>
              </w:rPr>
              <w:t>以上</w:t>
            </w:r>
            <w:r>
              <w:rPr>
                <w:sz w:val="21"/>
              </w:rPr>
              <w:t>2000元</w:t>
            </w:r>
            <w:r>
              <w:rPr>
                <w:rFonts w:hint="eastAsia"/>
                <w:sz w:val="21"/>
              </w:rPr>
              <w:t>以下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jc w:val="center"/>
        </w:trPr>
        <w:tc>
          <w:tcPr>
            <w:tcW w:w="70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5"/>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严重</w:t>
            </w:r>
          </w:p>
        </w:tc>
        <w:tc>
          <w:tcPr>
            <w:tcW w:w="5215"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摆摊设点、堆放物品、倾倒垃圾、摊晒物品、设置障碍、拌料、拉钢筋等占道作业拒不改正严重影响交通安全畅通的</w:t>
            </w:r>
            <w:r>
              <w:rPr>
                <w:rFonts w:hint="eastAsia"/>
                <w:sz w:val="21"/>
                <w:lang w:eastAsia="zh-CN"/>
              </w:rPr>
              <w:t>。</w:t>
            </w:r>
          </w:p>
        </w:tc>
        <w:tc>
          <w:tcPr>
            <w:tcW w:w="2407"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责令停止违法行为，可以处2000元</w:t>
            </w:r>
            <w:r>
              <w:rPr>
                <w:rFonts w:hint="eastAsia"/>
                <w:sz w:val="21"/>
              </w:rPr>
              <w:t>以上</w:t>
            </w:r>
            <w:r>
              <w:rPr>
                <w:sz w:val="21"/>
              </w:rPr>
              <w:t>3000元</w:t>
            </w:r>
            <w:r>
              <w:rPr>
                <w:rFonts w:hint="eastAsia"/>
                <w:sz w:val="21"/>
              </w:rPr>
              <w:t>以下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jc w:val="center"/>
        </w:trPr>
        <w:tc>
          <w:tcPr>
            <w:tcW w:w="70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特别</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严重</w:t>
            </w:r>
          </w:p>
        </w:tc>
        <w:tc>
          <w:tcPr>
            <w:tcW w:w="5215"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摆摊设点、堆放物品、倾倒垃圾、摊晒物品、设置障碍、拌料、拉钢筋等占道作业拒不改正造成交通严重堵塞或造成交通事故</w:t>
            </w:r>
            <w:r>
              <w:rPr>
                <w:rFonts w:hint="eastAsia"/>
                <w:sz w:val="21"/>
                <w:lang w:eastAsia="zh-CN"/>
              </w:rPr>
              <w:t>。</w:t>
            </w:r>
          </w:p>
        </w:tc>
        <w:tc>
          <w:tcPr>
            <w:tcW w:w="2407"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责令停止违法行为，可以处3000元</w:t>
            </w:r>
            <w:r>
              <w:rPr>
                <w:rFonts w:hint="eastAsia"/>
                <w:sz w:val="21"/>
              </w:rPr>
              <w:t>以上</w:t>
            </w:r>
            <w:r>
              <w:rPr>
                <w:sz w:val="21"/>
              </w:rPr>
              <w:t>5000元</w:t>
            </w:r>
            <w:r>
              <w:rPr>
                <w:rFonts w:hint="eastAsia"/>
                <w:sz w:val="21"/>
              </w:rPr>
              <w:t>以下</w:t>
            </w:r>
            <w:r>
              <w:rPr>
                <w:sz w:val="21"/>
              </w:rPr>
              <w:t>罚款</w:t>
            </w:r>
            <w:r>
              <w:rPr>
                <w:rFonts w:hint="eastAsia"/>
                <w:sz w:val="21"/>
                <w:lang w:eastAsia="zh-CN"/>
              </w:rPr>
              <w:t>。</w:t>
            </w:r>
          </w:p>
        </w:tc>
      </w:tr>
    </w:tbl>
    <w:p>
      <w:pPr>
        <w:jc w:val="both"/>
        <w:rPr>
          <w:rFonts w:ascii="Times New Roman"/>
          <w:sz w:val="20"/>
        </w:rPr>
        <w:sectPr>
          <w:pgSz w:w="16850" w:h="11910" w:orient="landscape"/>
          <w:pgMar w:top="1060" w:right="440" w:bottom="280" w:left="440" w:header="720" w:footer="720" w:gutter="0"/>
          <w:cols w:space="720" w:num="1"/>
        </w:sectPr>
      </w:pPr>
    </w:p>
    <w:tbl>
      <w:tblPr>
        <w:tblStyle w:val="6"/>
        <w:tblW w:w="147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1878"/>
        <w:gridCol w:w="2243"/>
        <w:gridCol w:w="2197"/>
        <w:gridCol w:w="783"/>
        <w:gridCol w:w="4079"/>
        <w:gridCol w:w="28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706" w:type="dxa"/>
          </w:tcPr>
          <w:p>
            <w:pPr>
              <w:pStyle w:val="9"/>
              <w:spacing w:before="149"/>
              <w:ind w:left="141"/>
              <w:jc w:val="center"/>
              <w:rPr>
                <w:b/>
                <w:sz w:val="21"/>
              </w:rPr>
            </w:pPr>
            <w:r>
              <w:rPr>
                <w:b/>
                <w:sz w:val="21"/>
              </w:rPr>
              <w:t>序号</w:t>
            </w:r>
          </w:p>
        </w:tc>
        <w:tc>
          <w:tcPr>
            <w:tcW w:w="1878" w:type="dxa"/>
          </w:tcPr>
          <w:p>
            <w:pPr>
              <w:pStyle w:val="9"/>
              <w:spacing w:before="149"/>
              <w:ind w:left="306"/>
              <w:jc w:val="center"/>
              <w:rPr>
                <w:b/>
                <w:sz w:val="21"/>
              </w:rPr>
            </w:pPr>
            <w:r>
              <w:rPr>
                <w:b/>
                <w:sz w:val="21"/>
              </w:rPr>
              <w:t>具体违法行为</w:t>
            </w:r>
          </w:p>
        </w:tc>
        <w:tc>
          <w:tcPr>
            <w:tcW w:w="2243" w:type="dxa"/>
          </w:tcPr>
          <w:p>
            <w:pPr>
              <w:pStyle w:val="9"/>
              <w:spacing w:before="149"/>
              <w:ind w:left="696"/>
              <w:jc w:val="center"/>
              <w:rPr>
                <w:b/>
                <w:sz w:val="21"/>
              </w:rPr>
            </w:pPr>
            <w:r>
              <w:rPr>
                <w:b/>
                <w:sz w:val="21"/>
              </w:rPr>
              <w:t>违反条款</w:t>
            </w:r>
          </w:p>
        </w:tc>
        <w:tc>
          <w:tcPr>
            <w:tcW w:w="2197" w:type="dxa"/>
          </w:tcPr>
          <w:p>
            <w:pPr>
              <w:pStyle w:val="9"/>
              <w:spacing w:before="149"/>
              <w:ind w:left="674"/>
              <w:jc w:val="center"/>
              <w:rPr>
                <w:b/>
                <w:sz w:val="21"/>
              </w:rPr>
            </w:pPr>
            <w:r>
              <w:rPr>
                <w:b/>
                <w:sz w:val="21"/>
              </w:rPr>
              <w:t>处罚依据</w:t>
            </w:r>
          </w:p>
        </w:tc>
        <w:tc>
          <w:tcPr>
            <w:tcW w:w="783" w:type="dxa"/>
          </w:tcPr>
          <w:p>
            <w:pPr>
              <w:pStyle w:val="9"/>
              <w:spacing w:before="10"/>
              <w:ind w:left="176"/>
              <w:jc w:val="center"/>
              <w:rPr>
                <w:b/>
                <w:sz w:val="21"/>
              </w:rPr>
            </w:pPr>
            <w:r>
              <w:rPr>
                <w:b/>
                <w:sz w:val="21"/>
              </w:rPr>
              <w:t>违法</w:t>
            </w:r>
          </w:p>
          <w:p>
            <w:pPr>
              <w:pStyle w:val="9"/>
              <w:spacing w:before="12" w:line="258" w:lineRule="exact"/>
              <w:ind w:left="176"/>
              <w:jc w:val="center"/>
              <w:rPr>
                <w:b/>
                <w:sz w:val="21"/>
              </w:rPr>
            </w:pPr>
            <w:r>
              <w:rPr>
                <w:b/>
                <w:sz w:val="21"/>
              </w:rPr>
              <w:t>程度</w:t>
            </w:r>
          </w:p>
        </w:tc>
        <w:tc>
          <w:tcPr>
            <w:tcW w:w="4079" w:type="dxa"/>
          </w:tcPr>
          <w:p>
            <w:pPr>
              <w:pStyle w:val="9"/>
              <w:spacing w:before="149"/>
              <w:ind w:left="80" w:right="76"/>
              <w:jc w:val="center"/>
              <w:rPr>
                <w:b/>
                <w:sz w:val="21"/>
              </w:rPr>
            </w:pPr>
            <w:r>
              <w:rPr>
                <w:b/>
                <w:sz w:val="21"/>
              </w:rPr>
              <w:t>情节及后果</w:t>
            </w:r>
          </w:p>
        </w:tc>
        <w:tc>
          <w:tcPr>
            <w:tcW w:w="2861" w:type="dxa"/>
          </w:tcPr>
          <w:p>
            <w:pPr>
              <w:pStyle w:val="9"/>
              <w:spacing w:before="149"/>
              <w:ind w:left="1"/>
              <w:jc w:val="center"/>
              <w:rPr>
                <w:b/>
                <w:sz w:val="21"/>
              </w:rPr>
            </w:pPr>
            <w:r>
              <w:rPr>
                <w:b/>
                <w:sz w:val="21"/>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706"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19"/>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hint="eastAsia" w:eastAsia="宋体"/>
                <w:sz w:val="21"/>
                <w:lang w:eastAsia="zh-CN"/>
              </w:rPr>
            </w:pPr>
            <w:r>
              <w:rPr>
                <w:rFonts w:hint="eastAsia"/>
                <w:sz w:val="21"/>
                <w:lang w:val="en-US" w:eastAsia="zh-CN"/>
              </w:rPr>
              <w:t>8</w:t>
            </w:r>
          </w:p>
        </w:tc>
        <w:tc>
          <w:tcPr>
            <w:tcW w:w="1878"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17"/>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r>
              <w:rPr>
                <w:sz w:val="21"/>
              </w:rPr>
              <w:t>擅自在公路用地挖沟引水的行为</w:t>
            </w:r>
          </w:p>
        </w:tc>
        <w:tc>
          <w:tcPr>
            <w:tcW w:w="2243"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r>
              <w:rPr>
                <w:spacing w:val="-3"/>
                <w:sz w:val="21"/>
              </w:rPr>
              <w:t>《中华人民共和国公</w:t>
            </w:r>
            <w:r>
              <w:rPr>
                <w:spacing w:val="-13"/>
                <w:sz w:val="21"/>
              </w:rPr>
              <w:t>路法》第四十六条任</w:t>
            </w:r>
            <w:r>
              <w:rPr>
                <w:spacing w:val="-3"/>
                <w:sz w:val="21"/>
              </w:rPr>
              <w:t>何单位和个人不得在公路上及公路用地范</w:t>
            </w:r>
            <w:r>
              <w:rPr>
                <w:spacing w:val="-13"/>
                <w:sz w:val="21"/>
              </w:rPr>
              <w:t>围内摆摊设点、堆放物</w:t>
            </w:r>
            <w:r>
              <w:rPr>
                <w:spacing w:val="-14"/>
                <w:sz w:val="21"/>
              </w:rPr>
              <w:t>品、倾倒垃圾、设置障碍、挖沟引水、利用公</w:t>
            </w:r>
            <w:r>
              <w:rPr>
                <w:spacing w:val="-3"/>
                <w:sz w:val="21"/>
              </w:rPr>
              <w:t>路边沟排放污物或者</w:t>
            </w:r>
            <w:r>
              <w:rPr>
                <w:spacing w:val="-13"/>
                <w:sz w:val="21"/>
              </w:rPr>
              <w:t>进行其他损坏、污染公</w:t>
            </w:r>
            <w:r>
              <w:rPr>
                <w:spacing w:val="-3"/>
                <w:sz w:val="21"/>
              </w:rPr>
              <w:t>路和影响公路畅通的活动。</w:t>
            </w:r>
          </w:p>
        </w:tc>
        <w:tc>
          <w:tcPr>
            <w:tcW w:w="2197"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r>
              <w:rPr>
                <w:sz w:val="21"/>
              </w:rPr>
              <w:t>《中华人民共和国公路法》第七十七条违反本法第四十六条的规定，造成公路路面损坏、污染或者影响公路畅通的，由交通主管部门责令停止违法行为，可以处五千元以下的罚款。</w:t>
            </w: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轻微</w:t>
            </w:r>
          </w:p>
        </w:tc>
        <w:tc>
          <w:tcPr>
            <w:tcW w:w="4079"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rFonts w:hint="eastAsia"/>
                <w:sz w:val="21"/>
              </w:rPr>
              <w:t>初次</w:t>
            </w:r>
            <w:r>
              <w:rPr>
                <w:sz w:val="21"/>
              </w:rPr>
              <w:t>在公路路肩以外公路用地以内挖沟引水</w:t>
            </w:r>
            <w:r>
              <w:rPr>
                <w:rFonts w:hint="eastAsia"/>
                <w:sz w:val="21"/>
              </w:rPr>
              <w:t>，</w:t>
            </w:r>
            <w:r>
              <w:rPr>
                <w:rFonts w:hint="eastAsia"/>
                <w:spacing w:val="-10"/>
                <w:sz w:val="21"/>
                <w:szCs w:val="21"/>
              </w:rPr>
              <w:t>危害后果轻微，并及时改正的</w:t>
            </w:r>
            <w:r>
              <w:rPr>
                <w:rFonts w:hint="eastAsia"/>
                <w:spacing w:val="-10"/>
                <w:sz w:val="21"/>
                <w:szCs w:val="21"/>
                <w:lang w:eastAsia="zh-CN"/>
              </w:rPr>
              <w:t>。</w:t>
            </w:r>
          </w:p>
        </w:tc>
        <w:tc>
          <w:tcPr>
            <w:tcW w:w="2861"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hint="eastAsia" w:eastAsia="宋体"/>
                <w:sz w:val="21"/>
                <w:lang w:eastAsia="zh-CN"/>
              </w:rPr>
            </w:pPr>
            <w:r>
              <w:rPr>
                <w:rFonts w:hint="eastAsia"/>
                <w:sz w:val="21"/>
              </w:rPr>
              <w:t>不予处罚</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jc w:val="center"/>
        </w:trPr>
        <w:tc>
          <w:tcPr>
            <w:tcW w:w="70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19"/>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一般</w:t>
            </w:r>
          </w:p>
        </w:tc>
        <w:tc>
          <w:tcPr>
            <w:tcW w:w="4079"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19"/>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在公路</w:t>
            </w:r>
            <w:r>
              <w:rPr>
                <w:rFonts w:hint="eastAsia"/>
                <w:sz w:val="21"/>
              </w:rPr>
              <w:t>用地以内</w:t>
            </w:r>
            <w:r>
              <w:rPr>
                <w:sz w:val="21"/>
              </w:rPr>
              <w:t>挖沟引水</w:t>
            </w:r>
            <w:r>
              <w:rPr>
                <w:rFonts w:hint="eastAsia"/>
                <w:sz w:val="21"/>
                <w:lang w:eastAsia="zh-CN"/>
              </w:rPr>
              <w:t>。</w:t>
            </w:r>
          </w:p>
        </w:tc>
        <w:tc>
          <w:tcPr>
            <w:tcW w:w="2861"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责令停止违法行为，可以处1000元</w:t>
            </w:r>
            <w:r>
              <w:rPr>
                <w:rFonts w:hint="eastAsia"/>
                <w:sz w:val="21"/>
              </w:rPr>
              <w:t>以下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jc w:val="center"/>
        </w:trPr>
        <w:tc>
          <w:tcPr>
            <w:tcW w:w="70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5"/>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较重</w:t>
            </w:r>
          </w:p>
        </w:tc>
        <w:tc>
          <w:tcPr>
            <w:tcW w:w="4079"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5"/>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在公路路面挖沟引水</w:t>
            </w:r>
            <w:r>
              <w:rPr>
                <w:rFonts w:hint="eastAsia"/>
                <w:sz w:val="21"/>
                <w:lang w:eastAsia="zh-CN"/>
              </w:rPr>
              <w:t>。</w:t>
            </w:r>
          </w:p>
        </w:tc>
        <w:tc>
          <w:tcPr>
            <w:tcW w:w="2861"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责令停止违法行为，可以处1000元</w:t>
            </w:r>
            <w:r>
              <w:rPr>
                <w:rFonts w:hint="eastAsia"/>
                <w:sz w:val="21"/>
              </w:rPr>
              <w:t>以上</w:t>
            </w:r>
            <w:r>
              <w:rPr>
                <w:sz w:val="21"/>
              </w:rPr>
              <w:t>3000元</w:t>
            </w:r>
            <w:r>
              <w:rPr>
                <w:rFonts w:hint="eastAsia"/>
                <w:sz w:val="21"/>
              </w:rPr>
              <w:t>以下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jc w:val="center"/>
        </w:trPr>
        <w:tc>
          <w:tcPr>
            <w:tcW w:w="70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5"/>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严重</w:t>
            </w:r>
          </w:p>
        </w:tc>
        <w:tc>
          <w:tcPr>
            <w:tcW w:w="4079"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5"/>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挖沟引水造成路面沉陷、塌方</w:t>
            </w:r>
            <w:r>
              <w:rPr>
                <w:rFonts w:hint="eastAsia"/>
                <w:sz w:val="21"/>
                <w:lang w:eastAsia="zh-CN"/>
              </w:rPr>
              <w:t>。</w:t>
            </w:r>
          </w:p>
        </w:tc>
        <w:tc>
          <w:tcPr>
            <w:tcW w:w="2861"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责令停止违法行为，可以处3000元</w:t>
            </w:r>
            <w:r>
              <w:rPr>
                <w:rFonts w:hint="eastAsia"/>
                <w:sz w:val="21"/>
              </w:rPr>
              <w:t>以上</w:t>
            </w:r>
            <w:r>
              <w:rPr>
                <w:sz w:val="21"/>
              </w:rPr>
              <w:t>4000元</w:t>
            </w:r>
            <w:r>
              <w:rPr>
                <w:rFonts w:hint="eastAsia"/>
                <w:sz w:val="21"/>
              </w:rPr>
              <w:t>以下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70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特别</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严重</w:t>
            </w:r>
          </w:p>
        </w:tc>
        <w:tc>
          <w:tcPr>
            <w:tcW w:w="4079"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4"/>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挖沟引水造成交通事故</w:t>
            </w:r>
            <w:r>
              <w:rPr>
                <w:rFonts w:hint="eastAsia"/>
                <w:sz w:val="21"/>
                <w:lang w:eastAsia="zh-CN"/>
              </w:rPr>
              <w:t>。</w:t>
            </w:r>
          </w:p>
        </w:tc>
        <w:tc>
          <w:tcPr>
            <w:tcW w:w="2861"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责令停止违法行为，可以处4000元</w:t>
            </w:r>
            <w:r>
              <w:rPr>
                <w:rFonts w:hint="eastAsia"/>
                <w:sz w:val="21"/>
              </w:rPr>
              <w:t>以上</w:t>
            </w:r>
            <w:r>
              <w:rPr>
                <w:sz w:val="21"/>
              </w:rPr>
              <w:t>5000元</w:t>
            </w:r>
            <w:r>
              <w:rPr>
                <w:rFonts w:hint="eastAsia"/>
                <w:sz w:val="21"/>
              </w:rPr>
              <w:t>以下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jc w:val="center"/>
        </w:trPr>
        <w:tc>
          <w:tcPr>
            <w:tcW w:w="706"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19"/>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hint="eastAsia" w:eastAsia="宋体"/>
                <w:sz w:val="21"/>
                <w:lang w:eastAsia="zh-CN"/>
              </w:rPr>
            </w:pPr>
            <w:r>
              <w:rPr>
                <w:rFonts w:hint="eastAsia"/>
                <w:sz w:val="21"/>
                <w:lang w:val="en-US" w:eastAsia="zh-CN"/>
              </w:rPr>
              <w:t>9</w:t>
            </w:r>
          </w:p>
        </w:tc>
        <w:tc>
          <w:tcPr>
            <w:tcW w:w="1878"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1"/>
                <w:szCs w:val="21"/>
              </w:rPr>
            </w:pPr>
            <w:r>
              <w:rPr>
                <w:rFonts w:ascii="黑体"/>
                <w:sz w:val="21"/>
                <w:szCs w:val="21"/>
              </w:rPr>
              <w:t>擅自利用公路边沟排放污物的行为</w:t>
            </w:r>
          </w:p>
        </w:tc>
        <w:tc>
          <w:tcPr>
            <w:tcW w:w="2243"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pacing w:val="0"/>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pacing w:val="0"/>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pacing w:val="0"/>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pacing w:val="0"/>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1"/>
                <w:szCs w:val="21"/>
              </w:rPr>
            </w:pPr>
            <w:r>
              <w:rPr>
                <w:rFonts w:ascii="黑体"/>
                <w:spacing w:val="0"/>
                <w:sz w:val="21"/>
                <w:szCs w:val="21"/>
              </w:rPr>
              <w:t>《中华人民共和国公路法》第四十六条任何单位和个人不得在公路上及公路用地范围内摆摊设点、堆放物品、倾倒垃圾、设置障碍、挖沟引水、利用公路边沟排放污物或者进行其他损坏、污染公路和影响公路畅通的活动。</w:t>
            </w:r>
          </w:p>
        </w:tc>
        <w:tc>
          <w:tcPr>
            <w:tcW w:w="2197"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1"/>
                <w:szCs w:val="21"/>
              </w:rPr>
            </w:pPr>
            <w:r>
              <w:rPr>
                <w:rFonts w:ascii="黑体"/>
                <w:sz w:val="21"/>
                <w:szCs w:val="21"/>
              </w:rPr>
              <w:t>《中华人民共和国公路法》第七十七条违反本法第四十六条的规定，造成公路路面损坏、污染或者影响公路畅通的，由交通主管部门责令停止违法行为，可以处五千元以下的罚款。</w:t>
            </w: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轻微</w:t>
            </w:r>
          </w:p>
        </w:tc>
        <w:tc>
          <w:tcPr>
            <w:tcW w:w="4079"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rFonts w:hint="eastAsia"/>
                <w:sz w:val="21"/>
              </w:rPr>
              <w:t>初次</w:t>
            </w:r>
            <w:r>
              <w:rPr>
                <w:sz w:val="21"/>
              </w:rPr>
              <w:t>临时利用边沟排放污物未造成公路排水系统堵塞</w:t>
            </w:r>
            <w:r>
              <w:rPr>
                <w:rFonts w:hint="eastAsia"/>
                <w:sz w:val="21"/>
              </w:rPr>
              <w:t>，</w:t>
            </w:r>
            <w:r>
              <w:rPr>
                <w:rFonts w:hint="eastAsia"/>
                <w:spacing w:val="-10"/>
                <w:sz w:val="21"/>
                <w:szCs w:val="21"/>
              </w:rPr>
              <w:t>危害后果轻微，并及时改正的</w:t>
            </w:r>
            <w:r>
              <w:rPr>
                <w:rFonts w:hint="eastAsia"/>
                <w:spacing w:val="-10"/>
                <w:sz w:val="21"/>
                <w:szCs w:val="21"/>
                <w:lang w:eastAsia="zh-CN"/>
              </w:rPr>
              <w:t>。</w:t>
            </w:r>
          </w:p>
        </w:tc>
        <w:tc>
          <w:tcPr>
            <w:tcW w:w="2861"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hint="eastAsia" w:eastAsia="宋体"/>
                <w:sz w:val="21"/>
                <w:lang w:eastAsia="zh-CN"/>
              </w:rPr>
            </w:pPr>
            <w:r>
              <w:rPr>
                <w:sz w:val="21"/>
              </w:rPr>
              <w:t>不予处罚</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70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一般</w:t>
            </w:r>
          </w:p>
        </w:tc>
        <w:tc>
          <w:tcPr>
            <w:tcW w:w="4079"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r>
              <w:rPr>
                <w:sz w:val="21"/>
              </w:rPr>
              <w:t>利用公路边沟排放污物造成公路排水设施</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局部淤积，消弱公路排水系统排水功能</w:t>
            </w:r>
            <w:r>
              <w:rPr>
                <w:rFonts w:hint="eastAsia"/>
                <w:sz w:val="21"/>
                <w:lang w:eastAsia="zh-CN"/>
              </w:rPr>
              <w:t>。</w:t>
            </w:r>
          </w:p>
        </w:tc>
        <w:tc>
          <w:tcPr>
            <w:tcW w:w="2861"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r>
              <w:rPr>
                <w:sz w:val="21"/>
              </w:rPr>
              <w:t>责令停止违法行为，可以处</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1000元以下罚款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jc w:val="center"/>
        </w:trPr>
        <w:tc>
          <w:tcPr>
            <w:tcW w:w="70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19"/>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较重</w:t>
            </w:r>
          </w:p>
        </w:tc>
        <w:tc>
          <w:tcPr>
            <w:tcW w:w="4079"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19"/>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利用边沟排放的污物具有严重腐蚀性</w:t>
            </w:r>
            <w:r>
              <w:rPr>
                <w:rFonts w:hint="eastAsia"/>
                <w:sz w:val="21"/>
                <w:lang w:eastAsia="zh-CN"/>
              </w:rPr>
              <w:t>。</w:t>
            </w:r>
          </w:p>
        </w:tc>
        <w:tc>
          <w:tcPr>
            <w:tcW w:w="2861"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责令停止违法行为，可以处1000元</w:t>
            </w:r>
            <w:r>
              <w:rPr>
                <w:rFonts w:hint="eastAsia"/>
                <w:sz w:val="21"/>
              </w:rPr>
              <w:t>以上</w:t>
            </w:r>
            <w:r>
              <w:rPr>
                <w:sz w:val="21"/>
              </w:rPr>
              <w:t>2000元</w:t>
            </w:r>
            <w:r>
              <w:rPr>
                <w:rFonts w:hint="eastAsia"/>
                <w:sz w:val="21"/>
              </w:rPr>
              <w:t>以下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70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19"/>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严重</w:t>
            </w:r>
          </w:p>
        </w:tc>
        <w:tc>
          <w:tcPr>
            <w:tcW w:w="4079"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19"/>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排放污物造成公路损坏</w:t>
            </w:r>
            <w:r>
              <w:rPr>
                <w:rFonts w:hint="eastAsia"/>
                <w:sz w:val="21"/>
                <w:lang w:eastAsia="zh-CN"/>
              </w:rPr>
              <w:t>。</w:t>
            </w:r>
          </w:p>
        </w:tc>
        <w:tc>
          <w:tcPr>
            <w:tcW w:w="2861"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责令停止违法行为，可以处2000元</w:t>
            </w:r>
            <w:r>
              <w:rPr>
                <w:rFonts w:hint="eastAsia"/>
                <w:sz w:val="21"/>
              </w:rPr>
              <w:t>以上</w:t>
            </w:r>
            <w:r>
              <w:rPr>
                <w:sz w:val="21"/>
              </w:rPr>
              <w:t>3000元</w:t>
            </w:r>
            <w:r>
              <w:rPr>
                <w:rFonts w:hint="eastAsia"/>
                <w:sz w:val="21"/>
              </w:rPr>
              <w:t>以下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6" w:hRule="atLeast"/>
          <w:jc w:val="center"/>
        </w:trPr>
        <w:tc>
          <w:tcPr>
            <w:tcW w:w="70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特别</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严重</w:t>
            </w:r>
          </w:p>
        </w:tc>
        <w:tc>
          <w:tcPr>
            <w:tcW w:w="4079"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4"/>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排放污物造成交通安全事故</w:t>
            </w:r>
            <w:r>
              <w:rPr>
                <w:rFonts w:hint="eastAsia"/>
                <w:sz w:val="21"/>
                <w:lang w:eastAsia="zh-CN"/>
              </w:rPr>
              <w:t>。</w:t>
            </w:r>
          </w:p>
        </w:tc>
        <w:tc>
          <w:tcPr>
            <w:tcW w:w="2861"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责令停止违法行为，可以处3000元</w:t>
            </w:r>
            <w:r>
              <w:rPr>
                <w:rFonts w:hint="eastAsia"/>
                <w:sz w:val="21"/>
              </w:rPr>
              <w:t>以上</w:t>
            </w:r>
            <w:r>
              <w:rPr>
                <w:sz w:val="21"/>
              </w:rPr>
              <w:t>5000元</w:t>
            </w:r>
            <w:r>
              <w:rPr>
                <w:rFonts w:hint="eastAsia"/>
                <w:sz w:val="21"/>
              </w:rPr>
              <w:t>以下</w:t>
            </w:r>
            <w:r>
              <w:rPr>
                <w:sz w:val="21"/>
              </w:rPr>
              <w:t>罚款</w:t>
            </w:r>
            <w:r>
              <w:rPr>
                <w:rFonts w:hint="eastAsia"/>
                <w:sz w:val="21"/>
                <w:lang w:eastAsia="zh-CN"/>
              </w:rPr>
              <w:t>。</w:t>
            </w:r>
          </w:p>
        </w:tc>
      </w:tr>
    </w:tbl>
    <w:p>
      <w:pPr>
        <w:jc w:val="both"/>
        <w:rPr>
          <w:rFonts w:ascii="Times New Roman"/>
          <w:sz w:val="20"/>
        </w:rPr>
        <w:sectPr>
          <w:pgSz w:w="16850" w:h="11910" w:orient="landscape"/>
          <w:pgMar w:top="1060" w:right="440" w:bottom="280" w:left="440" w:header="720" w:footer="720" w:gutter="0"/>
          <w:cols w:space="720" w:num="1"/>
        </w:sectPr>
      </w:pPr>
    </w:p>
    <w:tbl>
      <w:tblPr>
        <w:tblStyle w:val="6"/>
        <w:tblW w:w="150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1878"/>
        <w:gridCol w:w="2243"/>
        <w:gridCol w:w="2197"/>
        <w:gridCol w:w="783"/>
        <w:gridCol w:w="4231"/>
        <w:gridCol w:w="29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706" w:type="dxa"/>
          </w:tcPr>
          <w:p>
            <w:pPr>
              <w:pStyle w:val="9"/>
              <w:spacing w:before="149"/>
              <w:ind w:left="141"/>
              <w:jc w:val="center"/>
              <w:rPr>
                <w:b/>
                <w:sz w:val="21"/>
              </w:rPr>
            </w:pPr>
            <w:r>
              <w:rPr>
                <w:b/>
                <w:sz w:val="21"/>
              </w:rPr>
              <w:t>序号</w:t>
            </w:r>
          </w:p>
        </w:tc>
        <w:tc>
          <w:tcPr>
            <w:tcW w:w="1878" w:type="dxa"/>
          </w:tcPr>
          <w:p>
            <w:pPr>
              <w:pStyle w:val="9"/>
              <w:spacing w:before="149"/>
              <w:ind w:left="306"/>
              <w:jc w:val="center"/>
              <w:rPr>
                <w:b/>
                <w:sz w:val="21"/>
              </w:rPr>
            </w:pPr>
            <w:r>
              <w:rPr>
                <w:b/>
                <w:sz w:val="21"/>
              </w:rPr>
              <w:t>具体违法行为</w:t>
            </w:r>
          </w:p>
        </w:tc>
        <w:tc>
          <w:tcPr>
            <w:tcW w:w="2243" w:type="dxa"/>
          </w:tcPr>
          <w:p>
            <w:pPr>
              <w:pStyle w:val="9"/>
              <w:spacing w:before="149"/>
              <w:ind w:left="696"/>
              <w:jc w:val="center"/>
              <w:rPr>
                <w:b/>
                <w:sz w:val="21"/>
              </w:rPr>
            </w:pPr>
            <w:r>
              <w:rPr>
                <w:b/>
                <w:sz w:val="21"/>
              </w:rPr>
              <w:t>违反条款</w:t>
            </w:r>
          </w:p>
        </w:tc>
        <w:tc>
          <w:tcPr>
            <w:tcW w:w="2197" w:type="dxa"/>
          </w:tcPr>
          <w:p>
            <w:pPr>
              <w:pStyle w:val="9"/>
              <w:spacing w:before="149"/>
              <w:ind w:left="674"/>
              <w:jc w:val="center"/>
              <w:rPr>
                <w:b/>
                <w:sz w:val="21"/>
              </w:rPr>
            </w:pPr>
            <w:r>
              <w:rPr>
                <w:b/>
                <w:sz w:val="21"/>
              </w:rPr>
              <w:t>处罚依据</w:t>
            </w:r>
          </w:p>
        </w:tc>
        <w:tc>
          <w:tcPr>
            <w:tcW w:w="783" w:type="dxa"/>
          </w:tcPr>
          <w:p>
            <w:pPr>
              <w:pStyle w:val="9"/>
              <w:spacing w:before="10"/>
              <w:ind w:left="176"/>
              <w:jc w:val="center"/>
              <w:rPr>
                <w:b/>
                <w:sz w:val="21"/>
              </w:rPr>
            </w:pPr>
            <w:r>
              <w:rPr>
                <w:b/>
                <w:sz w:val="21"/>
              </w:rPr>
              <w:t>违法</w:t>
            </w:r>
          </w:p>
          <w:p>
            <w:pPr>
              <w:pStyle w:val="9"/>
              <w:spacing w:before="12" w:line="258" w:lineRule="exact"/>
              <w:ind w:left="176"/>
              <w:jc w:val="center"/>
              <w:rPr>
                <w:b/>
                <w:sz w:val="21"/>
              </w:rPr>
            </w:pPr>
            <w:r>
              <w:rPr>
                <w:b/>
                <w:sz w:val="21"/>
              </w:rPr>
              <w:t>程度</w:t>
            </w:r>
          </w:p>
        </w:tc>
        <w:tc>
          <w:tcPr>
            <w:tcW w:w="4231" w:type="dxa"/>
          </w:tcPr>
          <w:p>
            <w:pPr>
              <w:pStyle w:val="9"/>
              <w:spacing w:before="149"/>
              <w:ind w:left="80" w:right="76"/>
              <w:jc w:val="center"/>
              <w:rPr>
                <w:b/>
                <w:sz w:val="21"/>
              </w:rPr>
            </w:pPr>
            <w:r>
              <w:rPr>
                <w:b/>
                <w:sz w:val="21"/>
              </w:rPr>
              <w:t>情节及后果</w:t>
            </w:r>
          </w:p>
        </w:tc>
        <w:tc>
          <w:tcPr>
            <w:tcW w:w="2989" w:type="dxa"/>
          </w:tcPr>
          <w:p>
            <w:pPr>
              <w:pStyle w:val="9"/>
              <w:spacing w:before="149"/>
              <w:ind w:left="1"/>
              <w:jc w:val="center"/>
              <w:rPr>
                <w:b/>
                <w:sz w:val="21"/>
              </w:rPr>
            </w:pPr>
            <w:r>
              <w:rPr>
                <w:b/>
                <w:sz w:val="21"/>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706"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19"/>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hint="eastAsia" w:eastAsia="宋体"/>
                <w:sz w:val="21"/>
                <w:lang w:val="en-US" w:eastAsia="zh-CN"/>
              </w:rPr>
            </w:pPr>
            <w:r>
              <w:rPr>
                <w:rFonts w:hint="eastAsia"/>
                <w:sz w:val="21"/>
                <w:lang w:val="en-US"/>
              </w:rPr>
              <w:t>1</w:t>
            </w:r>
            <w:r>
              <w:rPr>
                <w:rFonts w:hint="eastAsia"/>
                <w:sz w:val="21"/>
                <w:lang w:val="en-US" w:eastAsia="zh-CN"/>
              </w:rPr>
              <w:t>0</w:t>
            </w:r>
          </w:p>
        </w:tc>
        <w:tc>
          <w:tcPr>
            <w:tcW w:w="1878"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17"/>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r>
              <w:rPr>
                <w:sz w:val="21"/>
              </w:rPr>
              <w:t>其他损坏、污染公路或者影响公路畅通的活动</w:t>
            </w:r>
          </w:p>
        </w:tc>
        <w:tc>
          <w:tcPr>
            <w:tcW w:w="2243"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r>
              <w:rPr>
                <w:spacing w:val="-3"/>
                <w:sz w:val="21"/>
              </w:rPr>
              <w:t>《中华人民共和国公</w:t>
            </w:r>
            <w:r>
              <w:rPr>
                <w:spacing w:val="-13"/>
                <w:sz w:val="21"/>
              </w:rPr>
              <w:t>路法》第四十六条任</w:t>
            </w:r>
            <w:r>
              <w:rPr>
                <w:spacing w:val="-3"/>
                <w:sz w:val="21"/>
              </w:rPr>
              <w:t>何单位和个人不得在公路上及公路用地范</w:t>
            </w:r>
            <w:r>
              <w:rPr>
                <w:spacing w:val="-13"/>
                <w:sz w:val="21"/>
              </w:rPr>
              <w:t>围内摆摊设点、堆放物</w:t>
            </w:r>
            <w:r>
              <w:rPr>
                <w:spacing w:val="-14"/>
                <w:sz w:val="21"/>
              </w:rPr>
              <w:t>品、倾倒垃圾、设置障碍、挖沟引水、利用公</w:t>
            </w:r>
            <w:r>
              <w:rPr>
                <w:spacing w:val="-3"/>
                <w:sz w:val="21"/>
              </w:rPr>
              <w:t>路边沟排放污物或者</w:t>
            </w:r>
            <w:r>
              <w:rPr>
                <w:spacing w:val="-13"/>
                <w:sz w:val="21"/>
              </w:rPr>
              <w:t>进行其他损坏、污染公</w:t>
            </w:r>
            <w:r>
              <w:rPr>
                <w:spacing w:val="-3"/>
                <w:sz w:val="21"/>
              </w:rPr>
              <w:t>路和影响公路畅通的活动。</w:t>
            </w:r>
          </w:p>
        </w:tc>
        <w:tc>
          <w:tcPr>
            <w:tcW w:w="2197"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r>
              <w:rPr>
                <w:sz w:val="21"/>
              </w:rPr>
              <w:t>《中华人民共和国公路法》第七十七条违反本法第四十六条的规定，造成公路路面损坏、污染或者影响公路畅通的，由交通主管部门责令停止违法行为，可以处五千元以下的罚款。</w:t>
            </w: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轻微</w:t>
            </w:r>
          </w:p>
        </w:tc>
        <w:tc>
          <w:tcPr>
            <w:tcW w:w="4231"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textAlignment w:val="auto"/>
              <w:rPr>
                <w:rFonts w:hint="eastAsia" w:eastAsia="宋体"/>
                <w:sz w:val="21"/>
                <w:lang w:eastAsia="zh-CN"/>
              </w:rPr>
            </w:pPr>
            <w:r>
              <w:rPr>
                <w:rFonts w:hint="eastAsia"/>
                <w:spacing w:val="-10"/>
                <w:sz w:val="21"/>
              </w:rPr>
              <w:t>初次</w:t>
            </w:r>
            <w:r>
              <w:rPr>
                <w:spacing w:val="-10"/>
                <w:sz w:val="21"/>
              </w:rPr>
              <w:t>造成公路损</w:t>
            </w:r>
            <w:r>
              <w:rPr>
                <w:rFonts w:hint="eastAsia"/>
                <w:spacing w:val="-10"/>
                <w:sz w:val="21"/>
              </w:rPr>
              <w:t>坏</w:t>
            </w:r>
            <w:r>
              <w:rPr>
                <w:spacing w:val="-10"/>
                <w:sz w:val="21"/>
              </w:rPr>
              <w:t>、污染面积</w:t>
            </w:r>
            <w:r>
              <w:rPr>
                <w:sz w:val="21"/>
              </w:rPr>
              <w:t>10</w:t>
            </w:r>
            <w:r>
              <w:rPr>
                <w:spacing w:val="-9"/>
                <w:sz w:val="21"/>
              </w:rPr>
              <w:t>平方米以下或</w:t>
            </w:r>
            <w:r>
              <w:rPr>
                <w:spacing w:val="-5"/>
                <w:sz w:val="21"/>
              </w:rPr>
              <w:t>者轻微影响公路畅通</w:t>
            </w:r>
            <w:r>
              <w:rPr>
                <w:rFonts w:hint="eastAsia"/>
                <w:sz w:val="21"/>
              </w:rPr>
              <w:t>，</w:t>
            </w:r>
            <w:r>
              <w:rPr>
                <w:rFonts w:hint="eastAsia"/>
                <w:spacing w:val="-10"/>
                <w:sz w:val="21"/>
                <w:szCs w:val="21"/>
              </w:rPr>
              <w:t>危害后果轻微，并及时改正的</w:t>
            </w:r>
            <w:r>
              <w:rPr>
                <w:rFonts w:hint="eastAsia"/>
                <w:spacing w:val="-10"/>
                <w:sz w:val="21"/>
                <w:szCs w:val="21"/>
                <w:lang w:eastAsia="zh-CN"/>
              </w:rPr>
              <w:t>。</w:t>
            </w:r>
          </w:p>
        </w:tc>
        <w:tc>
          <w:tcPr>
            <w:tcW w:w="2989"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hint="eastAsia" w:eastAsia="宋体"/>
                <w:sz w:val="21"/>
                <w:lang w:eastAsia="zh-CN"/>
              </w:rPr>
            </w:pPr>
            <w:r>
              <w:rPr>
                <w:rFonts w:hint="eastAsia"/>
                <w:sz w:val="21"/>
              </w:rPr>
              <w:t>不予处罚</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jc w:val="center"/>
        </w:trPr>
        <w:tc>
          <w:tcPr>
            <w:tcW w:w="70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19"/>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一般</w:t>
            </w:r>
          </w:p>
        </w:tc>
        <w:tc>
          <w:tcPr>
            <w:tcW w:w="4231"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textAlignment w:val="auto"/>
              <w:rPr>
                <w:rFonts w:hint="eastAsia" w:eastAsia="宋体"/>
                <w:sz w:val="21"/>
                <w:lang w:eastAsia="zh-CN"/>
              </w:rPr>
            </w:pPr>
            <w:r>
              <w:rPr>
                <w:spacing w:val="-14"/>
                <w:sz w:val="21"/>
              </w:rPr>
              <w:t>造成公路损</w:t>
            </w:r>
            <w:r>
              <w:rPr>
                <w:rFonts w:hint="eastAsia"/>
                <w:spacing w:val="-10"/>
                <w:sz w:val="21"/>
              </w:rPr>
              <w:t>坏</w:t>
            </w:r>
            <w:r>
              <w:rPr>
                <w:spacing w:val="-14"/>
                <w:sz w:val="21"/>
              </w:rPr>
              <w:t>、污染面积</w:t>
            </w:r>
            <w:r>
              <w:rPr>
                <w:sz w:val="21"/>
              </w:rPr>
              <w:t>30</w:t>
            </w:r>
            <w:r>
              <w:rPr>
                <w:spacing w:val="-3"/>
                <w:sz w:val="21"/>
              </w:rPr>
              <w:t>平方米以下或者中等影响公路畅通</w:t>
            </w:r>
            <w:r>
              <w:rPr>
                <w:rFonts w:hint="eastAsia"/>
                <w:spacing w:val="-3"/>
                <w:sz w:val="21"/>
                <w:lang w:eastAsia="zh-CN"/>
              </w:rPr>
              <w:t>。</w:t>
            </w:r>
          </w:p>
        </w:tc>
        <w:tc>
          <w:tcPr>
            <w:tcW w:w="2989"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责令停止违法行为，可以处2000元</w:t>
            </w:r>
            <w:r>
              <w:rPr>
                <w:rFonts w:hint="eastAsia"/>
                <w:sz w:val="21"/>
              </w:rPr>
              <w:t>以下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70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较重</w:t>
            </w:r>
          </w:p>
        </w:tc>
        <w:tc>
          <w:tcPr>
            <w:tcW w:w="4231"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textAlignment w:val="auto"/>
              <w:rPr>
                <w:rFonts w:hint="eastAsia" w:eastAsia="宋体"/>
                <w:sz w:val="21"/>
                <w:lang w:eastAsia="zh-CN"/>
              </w:rPr>
            </w:pPr>
            <w:r>
              <w:rPr>
                <w:spacing w:val="-14"/>
                <w:sz w:val="21"/>
              </w:rPr>
              <w:t>造成公路损</w:t>
            </w:r>
            <w:r>
              <w:rPr>
                <w:rFonts w:hint="eastAsia"/>
                <w:spacing w:val="-10"/>
                <w:sz w:val="21"/>
              </w:rPr>
              <w:t>坏</w:t>
            </w:r>
            <w:r>
              <w:rPr>
                <w:spacing w:val="-14"/>
                <w:sz w:val="21"/>
              </w:rPr>
              <w:t>、污染面积</w:t>
            </w:r>
            <w:r>
              <w:rPr>
                <w:sz w:val="21"/>
              </w:rPr>
              <w:t>30</w:t>
            </w:r>
            <w:r>
              <w:rPr>
                <w:spacing w:val="-16"/>
                <w:sz w:val="21"/>
              </w:rPr>
              <w:t>平方米以上</w:t>
            </w:r>
            <w:r>
              <w:rPr>
                <w:sz w:val="21"/>
              </w:rPr>
              <w:t>50</w:t>
            </w:r>
            <w:r>
              <w:rPr>
                <w:spacing w:val="-3"/>
                <w:sz w:val="21"/>
              </w:rPr>
              <w:t>平方米以下或者较大影响公路畅通</w:t>
            </w:r>
            <w:r>
              <w:rPr>
                <w:rFonts w:hint="eastAsia"/>
                <w:spacing w:val="-3"/>
                <w:sz w:val="21"/>
                <w:lang w:eastAsia="zh-CN"/>
              </w:rPr>
              <w:t>。</w:t>
            </w:r>
          </w:p>
        </w:tc>
        <w:tc>
          <w:tcPr>
            <w:tcW w:w="2989"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责令停止违法行为，可以处2000元</w:t>
            </w:r>
            <w:r>
              <w:rPr>
                <w:rFonts w:hint="eastAsia"/>
                <w:sz w:val="21"/>
              </w:rPr>
              <w:t>以上</w:t>
            </w:r>
            <w:r>
              <w:rPr>
                <w:sz w:val="21"/>
              </w:rPr>
              <w:t>3000元</w:t>
            </w:r>
            <w:r>
              <w:rPr>
                <w:rFonts w:hint="eastAsia"/>
                <w:sz w:val="21"/>
              </w:rPr>
              <w:t>以下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jc w:val="center"/>
        </w:trPr>
        <w:tc>
          <w:tcPr>
            <w:tcW w:w="70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5"/>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严重</w:t>
            </w:r>
          </w:p>
        </w:tc>
        <w:tc>
          <w:tcPr>
            <w:tcW w:w="4231"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textAlignment w:val="auto"/>
              <w:rPr>
                <w:rFonts w:hint="eastAsia" w:eastAsia="宋体"/>
                <w:sz w:val="21"/>
                <w:lang w:eastAsia="zh-CN"/>
              </w:rPr>
            </w:pPr>
            <w:r>
              <w:rPr>
                <w:spacing w:val="-7"/>
                <w:sz w:val="21"/>
              </w:rPr>
              <w:t>造成公路损</w:t>
            </w:r>
            <w:r>
              <w:rPr>
                <w:rFonts w:hint="eastAsia"/>
                <w:spacing w:val="-10"/>
                <w:sz w:val="21"/>
              </w:rPr>
              <w:t>坏</w:t>
            </w:r>
            <w:r>
              <w:rPr>
                <w:spacing w:val="-7"/>
                <w:sz w:val="21"/>
              </w:rPr>
              <w:t>、污染面积</w:t>
            </w:r>
            <w:r>
              <w:rPr>
                <w:sz w:val="21"/>
              </w:rPr>
              <w:t>50</w:t>
            </w:r>
            <w:r>
              <w:rPr>
                <w:spacing w:val="-18"/>
                <w:sz w:val="21"/>
              </w:rPr>
              <w:t>平方米至</w:t>
            </w:r>
            <w:r>
              <w:rPr>
                <w:sz w:val="21"/>
              </w:rPr>
              <w:t>70</w:t>
            </w:r>
            <w:r>
              <w:rPr>
                <w:spacing w:val="-3"/>
                <w:sz w:val="21"/>
              </w:rPr>
              <w:t>平方米或者</w:t>
            </w:r>
            <w:r>
              <w:rPr>
                <w:rFonts w:hint="eastAsia"/>
                <w:spacing w:val="-3"/>
                <w:sz w:val="21"/>
              </w:rPr>
              <w:t>严重</w:t>
            </w:r>
            <w:r>
              <w:rPr>
                <w:spacing w:val="-3"/>
                <w:sz w:val="21"/>
              </w:rPr>
              <w:t>影响公路畅通</w:t>
            </w:r>
            <w:r>
              <w:rPr>
                <w:rFonts w:hint="eastAsia"/>
                <w:spacing w:val="-3"/>
                <w:sz w:val="21"/>
                <w:lang w:eastAsia="zh-CN"/>
              </w:rPr>
              <w:t>。</w:t>
            </w:r>
          </w:p>
        </w:tc>
        <w:tc>
          <w:tcPr>
            <w:tcW w:w="2989"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14"/>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责令停止违法行为，可以处3000元</w:t>
            </w:r>
            <w:r>
              <w:rPr>
                <w:rFonts w:hint="eastAsia"/>
                <w:sz w:val="21"/>
              </w:rPr>
              <w:t>以上</w:t>
            </w:r>
            <w:r>
              <w:rPr>
                <w:sz w:val="21"/>
              </w:rPr>
              <w:t>4000元</w:t>
            </w:r>
            <w:r>
              <w:rPr>
                <w:rFonts w:hint="eastAsia"/>
                <w:sz w:val="21"/>
              </w:rPr>
              <w:t>以下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70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特别</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严重</w:t>
            </w:r>
          </w:p>
        </w:tc>
        <w:tc>
          <w:tcPr>
            <w:tcW w:w="4231"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textAlignment w:val="auto"/>
              <w:rPr>
                <w:rFonts w:hint="eastAsia" w:eastAsia="宋体"/>
                <w:sz w:val="21"/>
                <w:lang w:eastAsia="zh-CN"/>
              </w:rPr>
            </w:pPr>
            <w:r>
              <w:rPr>
                <w:spacing w:val="-10"/>
                <w:sz w:val="21"/>
              </w:rPr>
              <w:t>造成公路损害、污染面积</w:t>
            </w:r>
            <w:r>
              <w:rPr>
                <w:sz w:val="21"/>
              </w:rPr>
              <w:t>70</w:t>
            </w:r>
            <w:r>
              <w:rPr>
                <w:spacing w:val="-11"/>
                <w:sz w:val="21"/>
              </w:rPr>
              <w:t>平方米以上或</w:t>
            </w:r>
            <w:r>
              <w:rPr>
                <w:spacing w:val="-3"/>
                <w:sz w:val="21"/>
              </w:rPr>
              <w:t>者造成交通事故的</w:t>
            </w:r>
            <w:r>
              <w:rPr>
                <w:rFonts w:hint="eastAsia"/>
                <w:spacing w:val="-3"/>
                <w:sz w:val="21"/>
                <w:lang w:eastAsia="zh-CN"/>
              </w:rPr>
              <w:t>。</w:t>
            </w:r>
          </w:p>
        </w:tc>
        <w:tc>
          <w:tcPr>
            <w:tcW w:w="2989"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责令停止违法行为，可以处4000元</w:t>
            </w:r>
            <w:r>
              <w:rPr>
                <w:rFonts w:hint="eastAsia"/>
                <w:sz w:val="21"/>
              </w:rPr>
              <w:t>以上</w:t>
            </w:r>
            <w:r>
              <w:rPr>
                <w:sz w:val="21"/>
              </w:rPr>
              <w:t>5000元</w:t>
            </w:r>
            <w:r>
              <w:rPr>
                <w:rFonts w:hint="eastAsia"/>
                <w:sz w:val="21"/>
              </w:rPr>
              <w:t>以下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706"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8"/>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hint="eastAsia" w:eastAsia="宋体"/>
                <w:sz w:val="21"/>
                <w:lang w:val="en-US" w:eastAsia="zh-CN"/>
              </w:rPr>
            </w:pPr>
            <w:r>
              <w:rPr>
                <w:rFonts w:hint="eastAsia"/>
                <w:sz w:val="21"/>
                <w:lang w:val="en-US"/>
              </w:rPr>
              <w:t>1</w:t>
            </w:r>
            <w:r>
              <w:rPr>
                <w:rFonts w:hint="eastAsia"/>
                <w:sz w:val="21"/>
                <w:lang w:val="en-US" w:eastAsia="zh-CN"/>
              </w:rPr>
              <w:t>1</w:t>
            </w:r>
          </w:p>
        </w:tc>
        <w:tc>
          <w:tcPr>
            <w:tcW w:w="1878"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17"/>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r>
              <w:rPr>
                <w:sz w:val="21"/>
              </w:rPr>
              <w:t>将公路作为试车场地的</w:t>
            </w:r>
          </w:p>
        </w:tc>
        <w:tc>
          <w:tcPr>
            <w:tcW w:w="2243"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r>
              <w:rPr>
                <w:spacing w:val="-3"/>
                <w:sz w:val="21"/>
              </w:rPr>
              <w:t>《中华人民共和国公</w:t>
            </w:r>
            <w:r>
              <w:rPr>
                <w:spacing w:val="-13"/>
                <w:sz w:val="21"/>
              </w:rPr>
              <w:t>路法》第五十一条机</w:t>
            </w:r>
            <w:r>
              <w:rPr>
                <w:spacing w:val="-3"/>
                <w:sz w:val="21"/>
              </w:rPr>
              <w:t>动车制造厂和其他单位不得将公路作为检验机动车制动性能的试车场地。</w:t>
            </w:r>
          </w:p>
        </w:tc>
        <w:tc>
          <w:tcPr>
            <w:tcW w:w="2197"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r>
              <w:rPr>
                <w:sz w:val="21"/>
              </w:rPr>
              <w:t>《中华人民共和国公路法》第七十七条违反本法第五十一条规定，将公路作为试车场地的，由交通主管部门责令停止违法行为，可以处五千元以下的罚款。</w:t>
            </w: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轻微</w:t>
            </w:r>
          </w:p>
        </w:tc>
        <w:tc>
          <w:tcPr>
            <w:tcW w:w="4231"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初次将公路作为试车场地</w:t>
            </w:r>
            <w:r>
              <w:rPr>
                <w:rFonts w:hint="eastAsia"/>
                <w:sz w:val="21"/>
              </w:rPr>
              <w:t>，</w:t>
            </w:r>
            <w:r>
              <w:rPr>
                <w:rFonts w:hint="eastAsia"/>
                <w:spacing w:val="-10"/>
                <w:sz w:val="21"/>
                <w:szCs w:val="21"/>
              </w:rPr>
              <w:t>危害后果轻微，并及时改正的</w:t>
            </w:r>
            <w:r>
              <w:rPr>
                <w:rFonts w:hint="eastAsia"/>
                <w:spacing w:val="-10"/>
                <w:sz w:val="21"/>
                <w:szCs w:val="21"/>
                <w:lang w:eastAsia="zh-CN"/>
              </w:rPr>
              <w:t>。</w:t>
            </w:r>
          </w:p>
        </w:tc>
        <w:tc>
          <w:tcPr>
            <w:tcW w:w="2989"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hint="eastAsia" w:eastAsia="宋体"/>
                <w:sz w:val="21"/>
                <w:lang w:eastAsia="zh-CN"/>
              </w:rPr>
            </w:pPr>
            <w:r>
              <w:rPr>
                <w:rFonts w:hint="eastAsia"/>
                <w:sz w:val="21"/>
              </w:rPr>
              <w:t>不予处罚</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jc w:val="center"/>
        </w:trPr>
        <w:tc>
          <w:tcPr>
            <w:tcW w:w="70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一般</w:t>
            </w:r>
          </w:p>
        </w:tc>
        <w:tc>
          <w:tcPr>
            <w:tcW w:w="4231"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第二次将公路作为试车场地</w:t>
            </w:r>
            <w:r>
              <w:rPr>
                <w:rFonts w:hint="eastAsia"/>
                <w:sz w:val="21"/>
                <w:lang w:eastAsia="zh-CN"/>
              </w:rPr>
              <w:t>。</w:t>
            </w:r>
          </w:p>
        </w:tc>
        <w:tc>
          <w:tcPr>
            <w:tcW w:w="2989"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责令停止违法行为，可以处每辆车3000元</w:t>
            </w:r>
            <w:r>
              <w:rPr>
                <w:rFonts w:hint="eastAsia"/>
                <w:sz w:val="21"/>
              </w:rPr>
              <w:t>以下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jc w:val="center"/>
        </w:trPr>
        <w:tc>
          <w:tcPr>
            <w:tcW w:w="70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5"/>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严重</w:t>
            </w:r>
          </w:p>
        </w:tc>
        <w:tc>
          <w:tcPr>
            <w:tcW w:w="4231"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5"/>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三次以上将公路作为试车场地</w:t>
            </w:r>
            <w:r>
              <w:rPr>
                <w:rFonts w:hint="eastAsia"/>
                <w:sz w:val="21"/>
                <w:lang w:eastAsia="zh-CN"/>
              </w:rPr>
              <w:t>。</w:t>
            </w:r>
          </w:p>
        </w:tc>
        <w:tc>
          <w:tcPr>
            <w:tcW w:w="2989"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责令停止违法行为，可以处每辆车3000元</w:t>
            </w:r>
            <w:r>
              <w:rPr>
                <w:rFonts w:hint="eastAsia"/>
                <w:sz w:val="21"/>
              </w:rPr>
              <w:t>以上</w:t>
            </w:r>
            <w:r>
              <w:rPr>
                <w:sz w:val="21"/>
              </w:rPr>
              <w:t>4000元</w:t>
            </w:r>
            <w:r>
              <w:rPr>
                <w:rFonts w:hint="eastAsia"/>
                <w:sz w:val="21"/>
              </w:rPr>
              <w:t>以下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0" w:hRule="atLeast"/>
          <w:jc w:val="center"/>
        </w:trPr>
        <w:tc>
          <w:tcPr>
            <w:tcW w:w="70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15"/>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特别</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严重</w:t>
            </w:r>
          </w:p>
        </w:tc>
        <w:tc>
          <w:tcPr>
            <w:tcW w:w="4231"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15"/>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将公路作为试车场地拒不改正或造成交通事故</w:t>
            </w:r>
            <w:r>
              <w:rPr>
                <w:rFonts w:hint="eastAsia"/>
                <w:sz w:val="21"/>
                <w:lang w:eastAsia="zh-CN"/>
              </w:rPr>
              <w:t>。</w:t>
            </w:r>
          </w:p>
        </w:tc>
        <w:tc>
          <w:tcPr>
            <w:tcW w:w="2989"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责令停止违法行为，可以处每辆车4000元</w:t>
            </w:r>
            <w:r>
              <w:rPr>
                <w:rFonts w:hint="eastAsia"/>
                <w:sz w:val="21"/>
              </w:rPr>
              <w:t>以上</w:t>
            </w:r>
            <w:r>
              <w:rPr>
                <w:sz w:val="21"/>
              </w:rPr>
              <w:t>5000元</w:t>
            </w:r>
            <w:r>
              <w:rPr>
                <w:rFonts w:hint="eastAsia"/>
                <w:sz w:val="21"/>
              </w:rPr>
              <w:t>以下</w:t>
            </w:r>
            <w:r>
              <w:rPr>
                <w:sz w:val="21"/>
              </w:rPr>
              <w:t>罚款</w:t>
            </w:r>
            <w:r>
              <w:rPr>
                <w:rFonts w:hint="eastAsia"/>
                <w:sz w:val="21"/>
                <w:lang w:eastAsia="zh-CN"/>
              </w:rPr>
              <w:t>。</w:t>
            </w:r>
          </w:p>
        </w:tc>
      </w:tr>
    </w:tbl>
    <w:p>
      <w:pPr>
        <w:jc w:val="both"/>
        <w:rPr>
          <w:rFonts w:ascii="Times New Roman"/>
          <w:sz w:val="20"/>
        </w:rPr>
        <w:sectPr>
          <w:pgSz w:w="16850" w:h="11910" w:orient="landscape"/>
          <w:pgMar w:top="1060" w:right="440" w:bottom="280" w:left="440" w:header="720" w:footer="720" w:gutter="0"/>
          <w:cols w:space="720" w:num="1"/>
        </w:sectPr>
      </w:pPr>
    </w:p>
    <w:tbl>
      <w:tblPr>
        <w:tblStyle w:val="6"/>
        <w:tblW w:w="153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2044"/>
        <w:gridCol w:w="2070"/>
        <w:gridCol w:w="2197"/>
        <w:gridCol w:w="783"/>
        <w:gridCol w:w="4228"/>
        <w:gridCol w:w="3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713" w:type="dxa"/>
            <w:vAlign w:val="center"/>
          </w:tcPr>
          <w:p>
            <w:pPr>
              <w:pStyle w:val="9"/>
              <w:spacing w:before="149"/>
              <w:ind w:left="141"/>
              <w:jc w:val="center"/>
              <w:rPr>
                <w:b/>
                <w:sz w:val="21"/>
              </w:rPr>
            </w:pPr>
            <w:r>
              <w:rPr>
                <w:b/>
                <w:sz w:val="21"/>
              </w:rPr>
              <w:t>序号</w:t>
            </w:r>
          </w:p>
        </w:tc>
        <w:tc>
          <w:tcPr>
            <w:tcW w:w="2044" w:type="dxa"/>
            <w:vAlign w:val="center"/>
          </w:tcPr>
          <w:p>
            <w:pPr>
              <w:pStyle w:val="9"/>
              <w:spacing w:before="149"/>
              <w:ind w:left="306"/>
              <w:jc w:val="center"/>
              <w:rPr>
                <w:b/>
                <w:sz w:val="21"/>
              </w:rPr>
            </w:pPr>
            <w:r>
              <w:rPr>
                <w:b/>
                <w:sz w:val="21"/>
              </w:rPr>
              <w:t>具体违法行为</w:t>
            </w:r>
          </w:p>
        </w:tc>
        <w:tc>
          <w:tcPr>
            <w:tcW w:w="2070" w:type="dxa"/>
            <w:vAlign w:val="center"/>
          </w:tcPr>
          <w:p>
            <w:pPr>
              <w:pStyle w:val="9"/>
              <w:spacing w:before="149"/>
              <w:ind w:left="696"/>
              <w:jc w:val="center"/>
              <w:rPr>
                <w:b/>
                <w:sz w:val="21"/>
              </w:rPr>
            </w:pPr>
            <w:r>
              <w:rPr>
                <w:b/>
                <w:sz w:val="21"/>
              </w:rPr>
              <w:t>违反条款</w:t>
            </w:r>
          </w:p>
        </w:tc>
        <w:tc>
          <w:tcPr>
            <w:tcW w:w="2197" w:type="dxa"/>
            <w:vAlign w:val="center"/>
          </w:tcPr>
          <w:p>
            <w:pPr>
              <w:pStyle w:val="9"/>
              <w:spacing w:before="149"/>
              <w:ind w:left="674"/>
              <w:jc w:val="center"/>
              <w:rPr>
                <w:b/>
                <w:sz w:val="21"/>
              </w:rPr>
            </w:pPr>
            <w:r>
              <w:rPr>
                <w:b/>
                <w:sz w:val="21"/>
              </w:rPr>
              <w:t>处罚依据</w:t>
            </w:r>
          </w:p>
        </w:tc>
        <w:tc>
          <w:tcPr>
            <w:tcW w:w="783" w:type="dxa"/>
            <w:vAlign w:val="center"/>
          </w:tcPr>
          <w:p>
            <w:pPr>
              <w:pStyle w:val="9"/>
              <w:spacing w:before="10"/>
              <w:ind w:left="176"/>
              <w:jc w:val="center"/>
              <w:rPr>
                <w:b/>
                <w:sz w:val="21"/>
              </w:rPr>
            </w:pPr>
            <w:r>
              <w:rPr>
                <w:b/>
                <w:sz w:val="21"/>
              </w:rPr>
              <w:t>违法</w:t>
            </w:r>
          </w:p>
          <w:p>
            <w:pPr>
              <w:pStyle w:val="9"/>
              <w:spacing w:before="12" w:line="258" w:lineRule="exact"/>
              <w:ind w:left="176"/>
              <w:jc w:val="center"/>
              <w:rPr>
                <w:b/>
                <w:sz w:val="21"/>
              </w:rPr>
            </w:pPr>
            <w:r>
              <w:rPr>
                <w:b/>
                <w:sz w:val="21"/>
              </w:rPr>
              <w:t>程度</w:t>
            </w:r>
          </w:p>
        </w:tc>
        <w:tc>
          <w:tcPr>
            <w:tcW w:w="4228" w:type="dxa"/>
            <w:vAlign w:val="center"/>
          </w:tcPr>
          <w:p>
            <w:pPr>
              <w:pStyle w:val="9"/>
              <w:spacing w:before="149"/>
              <w:ind w:left="80" w:right="76"/>
              <w:jc w:val="center"/>
              <w:rPr>
                <w:b/>
                <w:sz w:val="21"/>
              </w:rPr>
            </w:pPr>
            <w:r>
              <w:rPr>
                <w:b/>
                <w:sz w:val="21"/>
              </w:rPr>
              <w:t>情节及后果</w:t>
            </w:r>
          </w:p>
        </w:tc>
        <w:tc>
          <w:tcPr>
            <w:tcW w:w="3267" w:type="dxa"/>
            <w:vAlign w:val="center"/>
          </w:tcPr>
          <w:p>
            <w:pPr>
              <w:pStyle w:val="9"/>
              <w:spacing w:before="149"/>
              <w:ind w:left="1"/>
              <w:jc w:val="center"/>
              <w:rPr>
                <w:b/>
                <w:sz w:val="21"/>
              </w:rPr>
            </w:pPr>
            <w:r>
              <w:rPr>
                <w:b/>
                <w:sz w:val="21"/>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713" w:type="dxa"/>
            <w:vMerge w:val="restart"/>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hint="eastAsia" w:eastAsia="宋体"/>
                <w:sz w:val="21"/>
                <w:lang w:val="en-US" w:eastAsia="zh-CN"/>
              </w:rPr>
            </w:pPr>
            <w:r>
              <w:rPr>
                <w:rFonts w:hint="eastAsia"/>
                <w:sz w:val="21"/>
                <w:lang w:val="en-US"/>
              </w:rPr>
              <w:t>1</w:t>
            </w:r>
            <w:r>
              <w:rPr>
                <w:rFonts w:hint="eastAsia"/>
                <w:sz w:val="21"/>
                <w:lang w:val="en-US" w:eastAsia="zh-CN"/>
              </w:rPr>
              <w:t>2</w:t>
            </w:r>
          </w:p>
        </w:tc>
        <w:tc>
          <w:tcPr>
            <w:tcW w:w="2044" w:type="dxa"/>
            <w:vMerge w:val="restart"/>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1"/>
              </w:rPr>
            </w:pPr>
            <w:r>
              <w:rPr>
                <w:sz w:val="21"/>
              </w:rPr>
              <w:t>造成公路损坏，未向公路管理机构报告</w:t>
            </w:r>
          </w:p>
        </w:tc>
        <w:tc>
          <w:tcPr>
            <w:tcW w:w="2070" w:type="dxa"/>
            <w:vMerge w:val="restart"/>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ascii="黑体"/>
                <w:sz w:val="18"/>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1"/>
              </w:rPr>
            </w:pPr>
            <w:r>
              <w:rPr>
                <w:spacing w:val="-3"/>
                <w:sz w:val="21"/>
              </w:rPr>
              <w:t>《中华人民共和国公</w:t>
            </w:r>
            <w:r>
              <w:rPr>
                <w:spacing w:val="-13"/>
                <w:sz w:val="21"/>
              </w:rPr>
              <w:t>路法》第五十三条造成公路损坏的，责任者</w:t>
            </w:r>
            <w:r>
              <w:rPr>
                <w:spacing w:val="-3"/>
                <w:sz w:val="21"/>
              </w:rPr>
              <w:t>应当及时报告公路管</w:t>
            </w:r>
            <w:r>
              <w:rPr>
                <w:spacing w:val="-14"/>
                <w:sz w:val="21"/>
              </w:rPr>
              <w:t>理机构，并接受公路管</w:t>
            </w:r>
            <w:r>
              <w:rPr>
                <w:spacing w:val="-3"/>
                <w:sz w:val="21"/>
              </w:rPr>
              <w:t>理机构的现场调查。</w:t>
            </w:r>
          </w:p>
        </w:tc>
        <w:tc>
          <w:tcPr>
            <w:tcW w:w="2197" w:type="dxa"/>
            <w:vMerge w:val="restart"/>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1"/>
              </w:rPr>
            </w:pPr>
            <w:r>
              <w:rPr>
                <w:spacing w:val="-3"/>
                <w:sz w:val="21"/>
              </w:rPr>
              <w:t>《中华人民共和国公路法》第七十八条违反本法第五十三条</w:t>
            </w:r>
            <w:r>
              <w:rPr>
                <w:spacing w:val="-6"/>
                <w:sz w:val="21"/>
              </w:rPr>
              <w:t>规定，造成公路损坏，</w:t>
            </w:r>
            <w:r>
              <w:rPr>
                <w:spacing w:val="-4"/>
                <w:sz w:val="21"/>
              </w:rPr>
              <w:t>未报告的，由交通主</w:t>
            </w:r>
            <w:r>
              <w:rPr>
                <w:spacing w:val="-3"/>
                <w:sz w:val="21"/>
              </w:rPr>
              <w:t>管部门处一千元以下的罚款。</w:t>
            </w:r>
          </w:p>
        </w:tc>
        <w:tc>
          <w:tcPr>
            <w:tcW w:w="783"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轻微</w:t>
            </w:r>
          </w:p>
        </w:tc>
        <w:tc>
          <w:tcPr>
            <w:tcW w:w="4228"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hint="eastAsia" w:eastAsia="宋体"/>
                <w:sz w:val="21"/>
                <w:lang w:eastAsia="zh-CN"/>
              </w:rPr>
            </w:pPr>
            <w:r>
              <w:rPr>
                <w:rFonts w:hint="eastAsia"/>
                <w:sz w:val="21"/>
              </w:rPr>
              <w:t>初次</w:t>
            </w:r>
            <w:r>
              <w:rPr>
                <w:sz w:val="21"/>
              </w:rPr>
              <w:t>造成公路损坏1000元以下未及时报告</w:t>
            </w:r>
            <w:r>
              <w:rPr>
                <w:rFonts w:hint="eastAsia"/>
                <w:sz w:val="21"/>
              </w:rPr>
              <w:t>，</w:t>
            </w:r>
            <w:r>
              <w:rPr>
                <w:rFonts w:hint="eastAsia"/>
                <w:spacing w:val="-10"/>
                <w:sz w:val="21"/>
                <w:szCs w:val="21"/>
              </w:rPr>
              <w:t>危害后果轻微，并及时改正的</w:t>
            </w:r>
            <w:r>
              <w:rPr>
                <w:rFonts w:hint="eastAsia"/>
                <w:spacing w:val="-10"/>
                <w:sz w:val="21"/>
                <w:szCs w:val="21"/>
                <w:lang w:eastAsia="zh-CN"/>
              </w:rPr>
              <w:t>。</w:t>
            </w:r>
          </w:p>
        </w:tc>
        <w:tc>
          <w:tcPr>
            <w:tcW w:w="3267"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hint="eastAsia" w:eastAsia="宋体"/>
                <w:sz w:val="21"/>
                <w:lang w:eastAsia="zh-CN"/>
              </w:rPr>
            </w:pPr>
            <w:r>
              <w:rPr>
                <w:rFonts w:hint="eastAsia"/>
                <w:sz w:val="21"/>
              </w:rPr>
              <w:t>不予处罚</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71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
                <w:szCs w:val="2"/>
              </w:rPr>
            </w:pPr>
          </w:p>
        </w:tc>
        <w:tc>
          <w:tcPr>
            <w:tcW w:w="204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
                <w:szCs w:val="2"/>
              </w:rPr>
            </w:pPr>
          </w:p>
        </w:tc>
        <w:tc>
          <w:tcPr>
            <w:tcW w:w="207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
                <w:szCs w:val="2"/>
              </w:rPr>
            </w:pPr>
          </w:p>
        </w:tc>
        <w:tc>
          <w:tcPr>
            <w:tcW w:w="219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
                <w:szCs w:val="2"/>
              </w:rPr>
            </w:pPr>
          </w:p>
        </w:tc>
        <w:tc>
          <w:tcPr>
            <w:tcW w:w="783"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一般</w:t>
            </w:r>
          </w:p>
        </w:tc>
        <w:tc>
          <w:tcPr>
            <w:tcW w:w="4228"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hint="eastAsia" w:eastAsia="宋体"/>
                <w:sz w:val="21"/>
                <w:lang w:eastAsia="zh-CN"/>
              </w:rPr>
            </w:pPr>
            <w:r>
              <w:rPr>
                <w:spacing w:val="-9"/>
                <w:sz w:val="21"/>
              </w:rPr>
              <w:t>造成公路损坏</w:t>
            </w:r>
            <w:r>
              <w:rPr>
                <w:sz w:val="21"/>
              </w:rPr>
              <w:t>2000</w:t>
            </w:r>
            <w:r>
              <w:rPr>
                <w:spacing w:val="-15"/>
                <w:sz w:val="21"/>
              </w:rPr>
              <w:t>元以下未</w:t>
            </w:r>
            <w:r>
              <w:rPr>
                <w:sz w:val="21"/>
              </w:rPr>
              <w:t>报告</w:t>
            </w:r>
            <w:r>
              <w:rPr>
                <w:rFonts w:hint="eastAsia"/>
                <w:sz w:val="21"/>
                <w:lang w:eastAsia="zh-CN"/>
              </w:rPr>
              <w:t>。</w:t>
            </w:r>
          </w:p>
        </w:tc>
        <w:tc>
          <w:tcPr>
            <w:tcW w:w="3267"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ascii="黑体"/>
                <w:sz w:val="19"/>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hint="eastAsia" w:eastAsia="宋体"/>
                <w:sz w:val="21"/>
                <w:lang w:eastAsia="zh-CN"/>
              </w:rPr>
            </w:pPr>
            <w:r>
              <w:rPr>
                <w:sz w:val="21"/>
              </w:rPr>
              <w:t>处200元</w:t>
            </w:r>
            <w:r>
              <w:rPr>
                <w:rFonts w:hint="eastAsia"/>
                <w:sz w:val="21"/>
              </w:rPr>
              <w:t>以内</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jc w:val="center"/>
        </w:trPr>
        <w:tc>
          <w:tcPr>
            <w:tcW w:w="71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
                <w:szCs w:val="2"/>
              </w:rPr>
            </w:pPr>
          </w:p>
        </w:tc>
        <w:tc>
          <w:tcPr>
            <w:tcW w:w="204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
                <w:szCs w:val="2"/>
              </w:rPr>
            </w:pPr>
          </w:p>
        </w:tc>
        <w:tc>
          <w:tcPr>
            <w:tcW w:w="207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
                <w:szCs w:val="2"/>
              </w:rPr>
            </w:pPr>
          </w:p>
        </w:tc>
        <w:tc>
          <w:tcPr>
            <w:tcW w:w="219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
                <w:szCs w:val="2"/>
              </w:rPr>
            </w:pPr>
          </w:p>
        </w:tc>
        <w:tc>
          <w:tcPr>
            <w:tcW w:w="783"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5"/>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较重</w:t>
            </w:r>
          </w:p>
        </w:tc>
        <w:tc>
          <w:tcPr>
            <w:tcW w:w="4228"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ascii="黑体"/>
                <w:sz w:val="14"/>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hint="eastAsia" w:eastAsia="宋体"/>
                <w:sz w:val="21"/>
                <w:lang w:eastAsia="zh-CN"/>
              </w:rPr>
            </w:pPr>
            <w:r>
              <w:rPr>
                <w:spacing w:val="-9"/>
                <w:sz w:val="21"/>
              </w:rPr>
              <w:t>造成公路损坏</w:t>
            </w:r>
            <w:r>
              <w:rPr>
                <w:sz w:val="21"/>
              </w:rPr>
              <w:t>2000</w:t>
            </w:r>
            <w:r>
              <w:rPr>
                <w:spacing w:val="-22"/>
                <w:sz w:val="21"/>
              </w:rPr>
              <w:t>元以上</w:t>
            </w:r>
            <w:r>
              <w:rPr>
                <w:sz w:val="21"/>
              </w:rPr>
              <w:t>3000</w:t>
            </w:r>
            <w:r>
              <w:rPr>
                <w:spacing w:val="-15"/>
                <w:sz w:val="21"/>
              </w:rPr>
              <w:t>元以下未</w:t>
            </w:r>
            <w:r>
              <w:rPr>
                <w:sz w:val="21"/>
              </w:rPr>
              <w:t>报告</w:t>
            </w:r>
            <w:r>
              <w:rPr>
                <w:rFonts w:hint="eastAsia"/>
                <w:sz w:val="21"/>
                <w:lang w:eastAsia="zh-CN"/>
              </w:rPr>
              <w:t>。</w:t>
            </w:r>
          </w:p>
        </w:tc>
        <w:tc>
          <w:tcPr>
            <w:tcW w:w="3267"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ascii="黑体"/>
                <w:sz w:val="25"/>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hint="eastAsia" w:eastAsia="宋体"/>
                <w:sz w:val="21"/>
                <w:lang w:eastAsia="zh-CN"/>
              </w:rPr>
            </w:pPr>
            <w:r>
              <w:rPr>
                <w:sz w:val="21"/>
              </w:rPr>
              <w:t>处200元</w:t>
            </w:r>
            <w:r>
              <w:rPr>
                <w:rFonts w:hint="eastAsia"/>
                <w:sz w:val="21"/>
              </w:rPr>
              <w:t>以上</w:t>
            </w:r>
            <w:r>
              <w:rPr>
                <w:sz w:val="21"/>
              </w:rPr>
              <w:t>300元</w:t>
            </w:r>
            <w:r>
              <w:rPr>
                <w:rFonts w:hint="eastAsia"/>
                <w:sz w:val="21"/>
              </w:rPr>
              <w:t>以下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71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
                <w:szCs w:val="2"/>
              </w:rPr>
            </w:pPr>
          </w:p>
        </w:tc>
        <w:tc>
          <w:tcPr>
            <w:tcW w:w="204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
                <w:szCs w:val="2"/>
              </w:rPr>
            </w:pPr>
          </w:p>
        </w:tc>
        <w:tc>
          <w:tcPr>
            <w:tcW w:w="207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
                <w:szCs w:val="2"/>
              </w:rPr>
            </w:pPr>
          </w:p>
        </w:tc>
        <w:tc>
          <w:tcPr>
            <w:tcW w:w="219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
                <w:szCs w:val="2"/>
              </w:rPr>
            </w:pPr>
          </w:p>
        </w:tc>
        <w:tc>
          <w:tcPr>
            <w:tcW w:w="783"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5"/>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严重</w:t>
            </w:r>
          </w:p>
        </w:tc>
        <w:tc>
          <w:tcPr>
            <w:tcW w:w="4228"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ascii="黑体"/>
                <w:sz w:val="14"/>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hint="eastAsia" w:eastAsia="宋体"/>
                <w:sz w:val="21"/>
                <w:lang w:eastAsia="zh-CN"/>
              </w:rPr>
            </w:pPr>
            <w:r>
              <w:rPr>
                <w:spacing w:val="-9"/>
                <w:sz w:val="21"/>
              </w:rPr>
              <w:t>造成公路损坏</w:t>
            </w:r>
            <w:r>
              <w:rPr>
                <w:sz w:val="21"/>
              </w:rPr>
              <w:t>3000</w:t>
            </w:r>
            <w:r>
              <w:rPr>
                <w:spacing w:val="-22"/>
                <w:sz w:val="21"/>
              </w:rPr>
              <w:t>元以上</w:t>
            </w:r>
            <w:r>
              <w:rPr>
                <w:sz w:val="21"/>
              </w:rPr>
              <w:t>5000</w:t>
            </w:r>
            <w:r>
              <w:rPr>
                <w:spacing w:val="-15"/>
                <w:sz w:val="21"/>
              </w:rPr>
              <w:t>元以下未</w:t>
            </w:r>
            <w:r>
              <w:rPr>
                <w:sz w:val="21"/>
              </w:rPr>
              <w:t>报告</w:t>
            </w:r>
            <w:r>
              <w:rPr>
                <w:rFonts w:hint="eastAsia"/>
                <w:sz w:val="21"/>
                <w:lang w:eastAsia="zh-CN"/>
              </w:rPr>
              <w:t>。</w:t>
            </w:r>
          </w:p>
        </w:tc>
        <w:tc>
          <w:tcPr>
            <w:tcW w:w="3267"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hint="eastAsia" w:ascii="黑体" w:eastAsia="宋体"/>
                <w:sz w:val="25"/>
                <w:lang w:eastAsia="zh-CN"/>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hint="eastAsia" w:eastAsia="宋体"/>
                <w:sz w:val="21"/>
                <w:lang w:eastAsia="zh-CN"/>
              </w:rPr>
            </w:pPr>
            <w:r>
              <w:rPr>
                <w:sz w:val="21"/>
              </w:rPr>
              <w:t>处300元</w:t>
            </w:r>
            <w:r>
              <w:rPr>
                <w:rFonts w:hint="eastAsia"/>
                <w:sz w:val="21"/>
              </w:rPr>
              <w:t>以上</w:t>
            </w:r>
            <w:r>
              <w:rPr>
                <w:sz w:val="21"/>
              </w:rPr>
              <w:t>500元</w:t>
            </w:r>
            <w:r>
              <w:rPr>
                <w:rFonts w:hint="eastAsia"/>
                <w:sz w:val="21"/>
              </w:rPr>
              <w:t>以下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71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
                <w:szCs w:val="2"/>
              </w:rPr>
            </w:pPr>
          </w:p>
        </w:tc>
        <w:tc>
          <w:tcPr>
            <w:tcW w:w="204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
                <w:szCs w:val="2"/>
              </w:rPr>
            </w:pPr>
          </w:p>
        </w:tc>
        <w:tc>
          <w:tcPr>
            <w:tcW w:w="207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
                <w:szCs w:val="2"/>
              </w:rPr>
            </w:pPr>
          </w:p>
        </w:tc>
        <w:tc>
          <w:tcPr>
            <w:tcW w:w="219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
                <w:szCs w:val="2"/>
              </w:rPr>
            </w:pPr>
          </w:p>
        </w:tc>
        <w:tc>
          <w:tcPr>
            <w:tcW w:w="783"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特别</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严重</w:t>
            </w:r>
          </w:p>
        </w:tc>
        <w:tc>
          <w:tcPr>
            <w:tcW w:w="4228"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ascii="黑体"/>
                <w:sz w:val="17"/>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hint="eastAsia" w:eastAsia="宋体"/>
                <w:sz w:val="21"/>
                <w:lang w:eastAsia="zh-CN"/>
              </w:rPr>
            </w:pPr>
            <w:r>
              <w:rPr>
                <w:sz w:val="21"/>
              </w:rPr>
              <w:t>造成公路损坏5000元以上未报告</w:t>
            </w:r>
            <w:r>
              <w:rPr>
                <w:rFonts w:hint="eastAsia"/>
                <w:sz w:val="21"/>
                <w:lang w:eastAsia="zh-CN"/>
              </w:rPr>
              <w:t>。</w:t>
            </w:r>
          </w:p>
        </w:tc>
        <w:tc>
          <w:tcPr>
            <w:tcW w:w="3267"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ascii="黑体"/>
                <w:sz w:val="17"/>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hint="eastAsia" w:eastAsia="宋体"/>
                <w:sz w:val="21"/>
                <w:lang w:eastAsia="zh-CN"/>
              </w:rPr>
            </w:pPr>
            <w:r>
              <w:rPr>
                <w:sz w:val="21"/>
              </w:rPr>
              <w:t>处500元</w:t>
            </w:r>
            <w:r>
              <w:rPr>
                <w:rFonts w:hint="eastAsia"/>
                <w:sz w:val="21"/>
              </w:rPr>
              <w:t>以上</w:t>
            </w:r>
            <w:r>
              <w:rPr>
                <w:sz w:val="21"/>
              </w:rPr>
              <w:t>1000元</w:t>
            </w:r>
            <w:r>
              <w:rPr>
                <w:rFonts w:hint="eastAsia"/>
                <w:sz w:val="21"/>
              </w:rPr>
              <w:t>以下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713" w:type="dxa"/>
            <w:vMerge w:val="restart"/>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hint="eastAsia"/>
                <w:sz w:val="21"/>
                <w:lang w:val="en-US"/>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hint="eastAsia" w:eastAsia="宋体"/>
                <w:sz w:val="21"/>
                <w:lang w:val="en-US" w:eastAsia="zh-CN"/>
              </w:rPr>
            </w:pPr>
            <w:r>
              <w:rPr>
                <w:rFonts w:hint="eastAsia"/>
                <w:sz w:val="21"/>
                <w:lang w:val="en-US" w:eastAsia="zh-CN"/>
              </w:rPr>
              <w:t>13</w:t>
            </w:r>
          </w:p>
        </w:tc>
        <w:tc>
          <w:tcPr>
            <w:tcW w:w="2044" w:type="dxa"/>
            <w:vMerge w:val="restart"/>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1"/>
              </w:rPr>
            </w:pPr>
            <w:r>
              <w:rPr>
                <w:sz w:val="21"/>
              </w:rPr>
              <w:t>在公路用地范围内设置公路标志以外的其他标志</w:t>
            </w:r>
          </w:p>
        </w:tc>
        <w:tc>
          <w:tcPr>
            <w:tcW w:w="2070" w:type="dxa"/>
            <w:vMerge w:val="restart"/>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1"/>
              </w:rPr>
            </w:pPr>
            <w:r>
              <w:rPr>
                <w:spacing w:val="-3"/>
                <w:sz w:val="21"/>
              </w:rPr>
              <w:t>中华人民共和国公</w:t>
            </w:r>
            <w:r>
              <w:rPr>
                <w:spacing w:val="-14"/>
                <w:sz w:val="21"/>
              </w:rPr>
              <w:t>路法》第五十四条任</w:t>
            </w:r>
            <w:r>
              <w:rPr>
                <w:spacing w:val="-3"/>
                <w:sz w:val="21"/>
              </w:rPr>
              <w:t>何单位和个人未经县级以上地方人民政府</w:t>
            </w:r>
            <w:r>
              <w:rPr>
                <w:spacing w:val="-13"/>
                <w:sz w:val="21"/>
              </w:rPr>
              <w:t>交通主管部门批准，不</w:t>
            </w:r>
            <w:r>
              <w:rPr>
                <w:spacing w:val="-3"/>
                <w:sz w:val="21"/>
              </w:rPr>
              <w:t>得在公路用地范围内设置公路标志以外的其他标志。</w:t>
            </w:r>
          </w:p>
        </w:tc>
        <w:tc>
          <w:tcPr>
            <w:tcW w:w="2197" w:type="dxa"/>
            <w:vMerge w:val="restart"/>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1"/>
              </w:rPr>
            </w:pPr>
            <w:r>
              <w:rPr>
                <w:sz w:val="21"/>
              </w:rPr>
              <w:t>《中华人民共和国公路法》第七十九条违反本法第五十四条规定，在公路用地范围内设置公路标志以外的其他标志的，由交通主管部门责令限期拆除，可以处二万元以下的罚款；逾期不拆除的，由交通主管部门拆除，有关费用由设置者负担。</w:t>
            </w:r>
          </w:p>
        </w:tc>
        <w:tc>
          <w:tcPr>
            <w:tcW w:w="783"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轻微</w:t>
            </w:r>
          </w:p>
        </w:tc>
        <w:tc>
          <w:tcPr>
            <w:tcW w:w="4228"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hint="eastAsia" w:eastAsia="宋体"/>
                <w:sz w:val="21"/>
                <w:lang w:eastAsia="zh-CN"/>
              </w:rPr>
            </w:pPr>
            <w:r>
              <w:rPr>
                <w:rFonts w:hint="eastAsia"/>
                <w:sz w:val="21"/>
              </w:rPr>
              <w:t>初次</w:t>
            </w:r>
            <w:r>
              <w:rPr>
                <w:sz w:val="21"/>
              </w:rPr>
              <w:t>在公路用地范围内设置招牌、店名、指路牌等公路标志以外的其他标志，</w:t>
            </w:r>
            <w:r>
              <w:rPr>
                <w:rFonts w:hint="eastAsia"/>
                <w:spacing w:val="-10"/>
                <w:sz w:val="21"/>
                <w:szCs w:val="21"/>
              </w:rPr>
              <w:t>危害后果轻微，并及时改正的</w:t>
            </w:r>
            <w:r>
              <w:rPr>
                <w:rFonts w:hint="eastAsia"/>
                <w:spacing w:val="-10"/>
                <w:sz w:val="21"/>
                <w:szCs w:val="21"/>
                <w:lang w:eastAsia="zh-CN"/>
              </w:rPr>
              <w:t>。</w:t>
            </w:r>
          </w:p>
        </w:tc>
        <w:tc>
          <w:tcPr>
            <w:tcW w:w="3267"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hint="eastAsia" w:eastAsia="宋体"/>
                <w:sz w:val="21"/>
                <w:lang w:eastAsia="zh-CN"/>
              </w:rPr>
            </w:pPr>
            <w:r>
              <w:rPr>
                <w:rFonts w:hint="eastAsia"/>
                <w:sz w:val="21"/>
              </w:rPr>
              <w:t>不予处罚</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jc w:val="center"/>
        </w:trPr>
        <w:tc>
          <w:tcPr>
            <w:tcW w:w="713"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
                <w:szCs w:val="2"/>
              </w:rPr>
            </w:pPr>
          </w:p>
        </w:tc>
        <w:tc>
          <w:tcPr>
            <w:tcW w:w="204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
                <w:szCs w:val="2"/>
              </w:rPr>
            </w:pPr>
          </w:p>
        </w:tc>
        <w:tc>
          <w:tcPr>
            <w:tcW w:w="2070"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
                <w:szCs w:val="2"/>
              </w:rPr>
            </w:pPr>
          </w:p>
        </w:tc>
        <w:tc>
          <w:tcPr>
            <w:tcW w:w="2197"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
                <w:szCs w:val="2"/>
              </w:rPr>
            </w:pPr>
          </w:p>
        </w:tc>
        <w:tc>
          <w:tcPr>
            <w:tcW w:w="783"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4"/>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一般</w:t>
            </w:r>
          </w:p>
        </w:tc>
        <w:tc>
          <w:tcPr>
            <w:tcW w:w="4228"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hint="eastAsia" w:eastAsia="宋体"/>
                <w:sz w:val="21"/>
                <w:lang w:eastAsia="zh-CN"/>
              </w:rPr>
            </w:pPr>
            <w:r>
              <w:rPr>
                <w:spacing w:val="-3"/>
                <w:sz w:val="21"/>
              </w:rPr>
              <w:t>在公路用地范围内设置招牌、店名、指路</w:t>
            </w:r>
            <w:r>
              <w:rPr>
                <w:spacing w:val="-7"/>
                <w:sz w:val="21"/>
              </w:rPr>
              <w:t>牌等公路标志以外的其他标志</w:t>
            </w:r>
            <w:r>
              <w:rPr>
                <w:sz w:val="21"/>
              </w:rPr>
              <w:t>10</w:t>
            </w:r>
            <w:r>
              <w:rPr>
                <w:spacing w:val="-15"/>
                <w:sz w:val="21"/>
              </w:rPr>
              <w:t>平方米以</w:t>
            </w:r>
            <w:r>
              <w:rPr>
                <w:sz w:val="21"/>
              </w:rPr>
              <w:t>下的</w:t>
            </w:r>
            <w:r>
              <w:rPr>
                <w:rFonts w:hint="eastAsia"/>
                <w:sz w:val="21"/>
                <w:lang w:eastAsia="zh-CN"/>
              </w:rPr>
              <w:t>。</w:t>
            </w:r>
          </w:p>
        </w:tc>
        <w:tc>
          <w:tcPr>
            <w:tcW w:w="3267"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hint="eastAsia" w:eastAsia="宋体"/>
                <w:sz w:val="21"/>
                <w:lang w:eastAsia="zh-CN"/>
              </w:rPr>
            </w:pPr>
            <w:r>
              <w:rPr>
                <w:spacing w:val="-9"/>
                <w:sz w:val="21"/>
              </w:rPr>
              <w:t>责令限期拆除，</w:t>
            </w:r>
            <w:r>
              <w:rPr>
                <w:sz w:val="21"/>
              </w:rPr>
              <w:t>2000</w:t>
            </w:r>
            <w:r>
              <w:rPr>
                <w:spacing w:val="-10"/>
                <w:sz w:val="21"/>
              </w:rPr>
              <w:t>元</w:t>
            </w:r>
            <w:r>
              <w:rPr>
                <w:rFonts w:hint="eastAsia"/>
                <w:spacing w:val="-10"/>
                <w:sz w:val="21"/>
              </w:rPr>
              <w:t>以下</w:t>
            </w:r>
            <w:r>
              <w:rPr>
                <w:spacing w:val="-10"/>
                <w:sz w:val="21"/>
              </w:rPr>
              <w:t>罚款；逾期</w:t>
            </w:r>
            <w:r>
              <w:rPr>
                <w:spacing w:val="-11"/>
                <w:sz w:val="21"/>
              </w:rPr>
              <w:t>不拆除的，由交通主管部门拆除，有关费用由设置者负</w:t>
            </w:r>
            <w:r>
              <w:rPr>
                <w:sz w:val="21"/>
              </w:rPr>
              <w:t>担</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jc w:val="center"/>
        </w:trPr>
        <w:tc>
          <w:tcPr>
            <w:tcW w:w="713"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
                <w:szCs w:val="2"/>
              </w:rPr>
            </w:pPr>
          </w:p>
        </w:tc>
        <w:tc>
          <w:tcPr>
            <w:tcW w:w="204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
                <w:szCs w:val="2"/>
              </w:rPr>
            </w:pPr>
          </w:p>
        </w:tc>
        <w:tc>
          <w:tcPr>
            <w:tcW w:w="2070"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
                <w:szCs w:val="2"/>
              </w:rPr>
            </w:pPr>
          </w:p>
        </w:tc>
        <w:tc>
          <w:tcPr>
            <w:tcW w:w="2197"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
                <w:szCs w:val="2"/>
              </w:rPr>
            </w:pPr>
          </w:p>
        </w:tc>
        <w:tc>
          <w:tcPr>
            <w:tcW w:w="783"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4"/>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较重</w:t>
            </w:r>
          </w:p>
        </w:tc>
        <w:tc>
          <w:tcPr>
            <w:tcW w:w="4228"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hint="eastAsia" w:eastAsia="宋体"/>
                <w:sz w:val="21"/>
                <w:lang w:eastAsia="zh-CN"/>
              </w:rPr>
            </w:pPr>
            <w:r>
              <w:rPr>
                <w:spacing w:val="-3"/>
                <w:sz w:val="21"/>
              </w:rPr>
              <w:t>在公路用地范围内设置招牌、店名、指路</w:t>
            </w:r>
            <w:r>
              <w:rPr>
                <w:spacing w:val="-7"/>
                <w:sz w:val="21"/>
              </w:rPr>
              <w:t>牌等公路标志以外的其他标志</w:t>
            </w:r>
            <w:r>
              <w:rPr>
                <w:sz w:val="21"/>
              </w:rPr>
              <w:t>10</w:t>
            </w:r>
            <w:r>
              <w:rPr>
                <w:spacing w:val="-15"/>
                <w:sz w:val="21"/>
              </w:rPr>
              <w:t>平方米以</w:t>
            </w:r>
            <w:r>
              <w:rPr>
                <w:sz w:val="21"/>
              </w:rPr>
              <w:t>上30平米以下的</w:t>
            </w:r>
            <w:r>
              <w:rPr>
                <w:rFonts w:hint="eastAsia"/>
                <w:sz w:val="21"/>
                <w:lang w:eastAsia="zh-CN"/>
              </w:rPr>
              <w:t>。</w:t>
            </w:r>
          </w:p>
        </w:tc>
        <w:tc>
          <w:tcPr>
            <w:tcW w:w="3267"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hint="eastAsia" w:eastAsia="宋体"/>
                <w:sz w:val="21"/>
                <w:lang w:eastAsia="zh-CN"/>
              </w:rPr>
            </w:pPr>
            <w:r>
              <w:rPr>
                <w:spacing w:val="-11"/>
                <w:sz w:val="21"/>
              </w:rPr>
              <w:t>责令限期拆除，可以处</w:t>
            </w:r>
            <w:r>
              <w:rPr>
                <w:sz w:val="21"/>
              </w:rPr>
              <w:t>2000</w:t>
            </w:r>
            <w:r>
              <w:rPr>
                <w:spacing w:val="-17"/>
                <w:sz w:val="21"/>
              </w:rPr>
              <w:t>元</w:t>
            </w:r>
            <w:r>
              <w:rPr>
                <w:rFonts w:hint="eastAsia"/>
                <w:spacing w:val="-17"/>
                <w:sz w:val="21"/>
              </w:rPr>
              <w:t>以上</w:t>
            </w:r>
            <w:r>
              <w:rPr>
                <w:sz w:val="21"/>
              </w:rPr>
              <w:t>4000</w:t>
            </w:r>
            <w:r>
              <w:rPr>
                <w:spacing w:val="-9"/>
                <w:sz w:val="21"/>
              </w:rPr>
              <w:t>元</w:t>
            </w:r>
            <w:r>
              <w:rPr>
                <w:rFonts w:hint="eastAsia"/>
                <w:spacing w:val="-9"/>
                <w:sz w:val="21"/>
              </w:rPr>
              <w:t>以下</w:t>
            </w:r>
            <w:r>
              <w:rPr>
                <w:spacing w:val="-9"/>
                <w:sz w:val="21"/>
              </w:rPr>
              <w:t>罚款；逾期</w:t>
            </w:r>
            <w:r>
              <w:rPr>
                <w:spacing w:val="-13"/>
                <w:sz w:val="21"/>
              </w:rPr>
              <w:t>不拆除的，由交通主管部门</w:t>
            </w:r>
            <w:r>
              <w:rPr>
                <w:spacing w:val="-11"/>
                <w:sz w:val="21"/>
              </w:rPr>
              <w:t>拆除，有关费用由设置者负</w:t>
            </w:r>
            <w:r>
              <w:rPr>
                <w:sz w:val="21"/>
              </w:rPr>
              <w:t>担</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jc w:val="center"/>
        </w:trPr>
        <w:tc>
          <w:tcPr>
            <w:tcW w:w="713"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
                <w:szCs w:val="2"/>
              </w:rPr>
            </w:pPr>
          </w:p>
        </w:tc>
        <w:tc>
          <w:tcPr>
            <w:tcW w:w="204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
                <w:szCs w:val="2"/>
              </w:rPr>
            </w:pPr>
          </w:p>
        </w:tc>
        <w:tc>
          <w:tcPr>
            <w:tcW w:w="2070"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
                <w:szCs w:val="2"/>
              </w:rPr>
            </w:pPr>
          </w:p>
        </w:tc>
        <w:tc>
          <w:tcPr>
            <w:tcW w:w="2197"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
                <w:szCs w:val="2"/>
              </w:rPr>
            </w:pPr>
          </w:p>
        </w:tc>
        <w:tc>
          <w:tcPr>
            <w:tcW w:w="783"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4"/>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严重</w:t>
            </w:r>
          </w:p>
        </w:tc>
        <w:tc>
          <w:tcPr>
            <w:tcW w:w="4228"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hint="eastAsia" w:eastAsia="宋体"/>
                <w:sz w:val="21"/>
                <w:lang w:eastAsia="zh-CN"/>
              </w:rPr>
            </w:pPr>
            <w:r>
              <w:rPr>
                <w:spacing w:val="-3"/>
                <w:sz w:val="21"/>
              </w:rPr>
              <w:t>在公路用地范围内设置招牌、店名、指路</w:t>
            </w:r>
            <w:r>
              <w:rPr>
                <w:spacing w:val="-7"/>
                <w:sz w:val="21"/>
              </w:rPr>
              <w:t>牌等公路标志以外的其他标志</w:t>
            </w:r>
            <w:r>
              <w:rPr>
                <w:sz w:val="21"/>
              </w:rPr>
              <w:t>30</w:t>
            </w:r>
            <w:r>
              <w:rPr>
                <w:spacing w:val="-15"/>
                <w:sz w:val="21"/>
              </w:rPr>
              <w:t>平方米以</w:t>
            </w:r>
            <w:r>
              <w:rPr>
                <w:sz w:val="21"/>
              </w:rPr>
              <w:t>上100平米以下的</w:t>
            </w:r>
            <w:r>
              <w:rPr>
                <w:rFonts w:hint="eastAsia"/>
                <w:sz w:val="21"/>
                <w:lang w:eastAsia="zh-CN"/>
              </w:rPr>
              <w:t>。</w:t>
            </w:r>
          </w:p>
        </w:tc>
        <w:tc>
          <w:tcPr>
            <w:tcW w:w="3267"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hint="eastAsia" w:eastAsia="宋体"/>
                <w:sz w:val="21"/>
                <w:lang w:eastAsia="zh-CN"/>
              </w:rPr>
            </w:pPr>
            <w:r>
              <w:rPr>
                <w:sz w:val="21"/>
              </w:rPr>
              <w:t>责令限期拆除，可以处4000</w:t>
            </w:r>
            <w:r>
              <w:rPr>
                <w:spacing w:val="-16"/>
                <w:sz w:val="21"/>
              </w:rPr>
              <w:t>元</w:t>
            </w:r>
            <w:r>
              <w:rPr>
                <w:rFonts w:hint="eastAsia"/>
                <w:spacing w:val="-16"/>
                <w:sz w:val="21"/>
              </w:rPr>
              <w:t>以上</w:t>
            </w:r>
            <w:r>
              <w:rPr>
                <w:sz w:val="21"/>
              </w:rPr>
              <w:t>1</w:t>
            </w:r>
            <w:r>
              <w:rPr>
                <w:spacing w:val="-17"/>
                <w:sz w:val="21"/>
              </w:rPr>
              <w:t>万元</w:t>
            </w:r>
            <w:r>
              <w:rPr>
                <w:rFonts w:hint="eastAsia"/>
                <w:spacing w:val="-17"/>
                <w:sz w:val="21"/>
              </w:rPr>
              <w:t>以下</w:t>
            </w:r>
            <w:r>
              <w:rPr>
                <w:spacing w:val="-17"/>
                <w:sz w:val="21"/>
              </w:rPr>
              <w:t>罚款；逾期不</w:t>
            </w:r>
            <w:r>
              <w:rPr>
                <w:spacing w:val="-11"/>
                <w:sz w:val="21"/>
              </w:rPr>
              <w:t>拆除的，由交通主管部门拆</w:t>
            </w:r>
            <w:r>
              <w:rPr>
                <w:spacing w:val="-3"/>
                <w:sz w:val="21"/>
              </w:rPr>
              <w:t>除，有关费用由设置者负</w:t>
            </w:r>
            <w:r>
              <w:rPr>
                <w:sz w:val="21"/>
              </w:rPr>
              <w:t>担</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jc w:val="center"/>
        </w:trPr>
        <w:tc>
          <w:tcPr>
            <w:tcW w:w="713"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
                <w:szCs w:val="2"/>
              </w:rPr>
            </w:pPr>
          </w:p>
        </w:tc>
        <w:tc>
          <w:tcPr>
            <w:tcW w:w="204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
                <w:szCs w:val="2"/>
              </w:rPr>
            </w:pPr>
          </w:p>
        </w:tc>
        <w:tc>
          <w:tcPr>
            <w:tcW w:w="2070"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
                <w:szCs w:val="2"/>
              </w:rPr>
            </w:pPr>
          </w:p>
        </w:tc>
        <w:tc>
          <w:tcPr>
            <w:tcW w:w="2197"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sz w:val="2"/>
                <w:szCs w:val="2"/>
              </w:rPr>
            </w:pPr>
          </w:p>
        </w:tc>
        <w:tc>
          <w:tcPr>
            <w:tcW w:w="783"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特别</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严重</w:t>
            </w:r>
          </w:p>
        </w:tc>
        <w:tc>
          <w:tcPr>
            <w:tcW w:w="4228"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hint="eastAsia" w:eastAsia="宋体"/>
                <w:spacing w:val="-3"/>
                <w:sz w:val="21"/>
                <w:lang w:eastAsia="zh-CN"/>
              </w:rPr>
            </w:pPr>
            <w:r>
              <w:rPr>
                <w:spacing w:val="-4"/>
                <w:sz w:val="21"/>
              </w:rPr>
              <w:t>在公路用地范围内设置招牌、店名、指路</w:t>
            </w:r>
            <w:r>
              <w:rPr>
                <w:spacing w:val="-6"/>
                <w:sz w:val="21"/>
              </w:rPr>
              <w:t>牌等公路标志以外的其他标志</w:t>
            </w:r>
            <w:r>
              <w:rPr>
                <w:sz w:val="21"/>
              </w:rPr>
              <w:t>100</w:t>
            </w:r>
            <w:r>
              <w:rPr>
                <w:spacing w:val="-15"/>
                <w:sz w:val="21"/>
              </w:rPr>
              <w:t>平方米</w:t>
            </w:r>
            <w:r>
              <w:rPr>
                <w:spacing w:val="-3"/>
                <w:sz w:val="21"/>
              </w:rPr>
              <w:t>以上或造成严重后果的</w:t>
            </w:r>
            <w:r>
              <w:rPr>
                <w:rFonts w:hint="eastAsia"/>
                <w:spacing w:val="-3"/>
                <w:sz w:val="21"/>
                <w:lang w:eastAsia="zh-CN"/>
              </w:rPr>
              <w:t>。</w:t>
            </w:r>
          </w:p>
        </w:tc>
        <w:tc>
          <w:tcPr>
            <w:tcW w:w="3267" w:type="dxa"/>
            <w:vAlign w:val="center"/>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left"/>
              <w:textAlignment w:val="auto"/>
              <w:rPr>
                <w:rFonts w:hint="eastAsia" w:eastAsia="宋体"/>
                <w:spacing w:val="-16"/>
                <w:sz w:val="21"/>
                <w:lang w:eastAsia="zh-CN"/>
              </w:rPr>
            </w:pPr>
            <w:r>
              <w:rPr>
                <w:spacing w:val="-14"/>
                <w:sz w:val="21"/>
              </w:rPr>
              <w:t>责令限期拆除，可以处</w:t>
            </w:r>
            <w:r>
              <w:rPr>
                <w:sz w:val="21"/>
              </w:rPr>
              <w:t>1</w:t>
            </w:r>
            <w:r>
              <w:rPr>
                <w:spacing w:val="-26"/>
                <w:sz w:val="21"/>
              </w:rPr>
              <w:t>万</w:t>
            </w:r>
            <w:r>
              <w:rPr>
                <w:spacing w:val="-16"/>
                <w:sz w:val="21"/>
              </w:rPr>
              <w:t>元</w:t>
            </w:r>
            <w:r>
              <w:rPr>
                <w:rFonts w:hint="eastAsia"/>
                <w:spacing w:val="-16"/>
                <w:sz w:val="21"/>
              </w:rPr>
              <w:t>以上</w:t>
            </w:r>
            <w:r>
              <w:rPr>
                <w:sz w:val="21"/>
              </w:rPr>
              <w:t>2</w:t>
            </w:r>
            <w:r>
              <w:rPr>
                <w:spacing w:val="-17"/>
                <w:sz w:val="21"/>
              </w:rPr>
              <w:t>万元</w:t>
            </w:r>
            <w:r>
              <w:rPr>
                <w:rFonts w:hint="eastAsia"/>
                <w:spacing w:val="-17"/>
                <w:sz w:val="21"/>
              </w:rPr>
              <w:t>以下</w:t>
            </w:r>
            <w:r>
              <w:rPr>
                <w:spacing w:val="-17"/>
                <w:sz w:val="21"/>
              </w:rPr>
              <w:t>罚款；逾期不</w:t>
            </w:r>
            <w:r>
              <w:rPr>
                <w:spacing w:val="-11"/>
                <w:sz w:val="21"/>
              </w:rPr>
              <w:t>拆除的，由交通主管部门拆</w:t>
            </w:r>
            <w:r>
              <w:rPr>
                <w:spacing w:val="-3"/>
                <w:sz w:val="21"/>
              </w:rPr>
              <w:t>除，有关费用由设置者负</w:t>
            </w:r>
            <w:r>
              <w:rPr>
                <w:sz w:val="21"/>
              </w:rPr>
              <w:t>担</w:t>
            </w:r>
            <w:r>
              <w:rPr>
                <w:rFonts w:hint="eastAsia"/>
                <w:sz w:val="21"/>
                <w:lang w:eastAsia="zh-CN"/>
              </w:rPr>
              <w:t>。</w:t>
            </w:r>
          </w:p>
        </w:tc>
      </w:tr>
    </w:tbl>
    <w:p>
      <w:pPr>
        <w:jc w:val="both"/>
        <w:rPr>
          <w:rFonts w:ascii="Times New Roman"/>
          <w:sz w:val="20"/>
        </w:rPr>
        <w:sectPr>
          <w:pgSz w:w="16850" w:h="11910" w:orient="landscape"/>
          <w:pgMar w:top="1060" w:right="440" w:bottom="280" w:left="440" w:header="720" w:footer="720" w:gutter="0"/>
          <w:cols w:space="720" w:num="1"/>
        </w:sectPr>
      </w:pPr>
    </w:p>
    <w:tbl>
      <w:tblPr>
        <w:tblStyle w:val="6"/>
        <w:tblW w:w="146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1878"/>
        <w:gridCol w:w="2243"/>
        <w:gridCol w:w="2197"/>
        <w:gridCol w:w="783"/>
        <w:gridCol w:w="4079"/>
        <w:gridCol w:w="27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706" w:type="dxa"/>
          </w:tcPr>
          <w:p>
            <w:pPr>
              <w:pStyle w:val="9"/>
              <w:spacing w:before="149"/>
              <w:ind w:left="141"/>
              <w:jc w:val="center"/>
              <w:rPr>
                <w:b/>
                <w:sz w:val="21"/>
              </w:rPr>
            </w:pPr>
            <w:r>
              <w:rPr>
                <w:b/>
                <w:sz w:val="21"/>
              </w:rPr>
              <w:t>序号</w:t>
            </w:r>
          </w:p>
        </w:tc>
        <w:tc>
          <w:tcPr>
            <w:tcW w:w="1878" w:type="dxa"/>
          </w:tcPr>
          <w:p>
            <w:pPr>
              <w:pStyle w:val="9"/>
              <w:spacing w:before="149"/>
              <w:ind w:left="306"/>
              <w:jc w:val="center"/>
              <w:rPr>
                <w:b/>
                <w:sz w:val="21"/>
              </w:rPr>
            </w:pPr>
            <w:r>
              <w:rPr>
                <w:b/>
                <w:sz w:val="21"/>
              </w:rPr>
              <w:t>具体违法行为</w:t>
            </w:r>
          </w:p>
        </w:tc>
        <w:tc>
          <w:tcPr>
            <w:tcW w:w="2243" w:type="dxa"/>
          </w:tcPr>
          <w:p>
            <w:pPr>
              <w:pStyle w:val="9"/>
              <w:spacing w:before="149"/>
              <w:ind w:left="696"/>
              <w:jc w:val="center"/>
              <w:rPr>
                <w:b/>
                <w:sz w:val="21"/>
              </w:rPr>
            </w:pPr>
            <w:r>
              <w:rPr>
                <w:b/>
                <w:sz w:val="21"/>
              </w:rPr>
              <w:t>违反条款</w:t>
            </w:r>
          </w:p>
        </w:tc>
        <w:tc>
          <w:tcPr>
            <w:tcW w:w="2197" w:type="dxa"/>
          </w:tcPr>
          <w:p>
            <w:pPr>
              <w:pStyle w:val="9"/>
              <w:spacing w:before="149"/>
              <w:ind w:left="674"/>
              <w:jc w:val="center"/>
              <w:rPr>
                <w:b/>
                <w:sz w:val="21"/>
              </w:rPr>
            </w:pPr>
            <w:r>
              <w:rPr>
                <w:b/>
                <w:sz w:val="21"/>
              </w:rPr>
              <w:t>处罚依据</w:t>
            </w:r>
          </w:p>
        </w:tc>
        <w:tc>
          <w:tcPr>
            <w:tcW w:w="783" w:type="dxa"/>
          </w:tcPr>
          <w:p>
            <w:pPr>
              <w:pStyle w:val="9"/>
              <w:spacing w:before="10"/>
              <w:ind w:left="176"/>
              <w:jc w:val="center"/>
              <w:rPr>
                <w:b/>
                <w:sz w:val="21"/>
              </w:rPr>
            </w:pPr>
            <w:r>
              <w:rPr>
                <w:b/>
                <w:sz w:val="21"/>
              </w:rPr>
              <w:t>违法</w:t>
            </w:r>
          </w:p>
          <w:p>
            <w:pPr>
              <w:pStyle w:val="9"/>
              <w:spacing w:before="12" w:line="258" w:lineRule="exact"/>
              <w:ind w:left="176"/>
              <w:jc w:val="center"/>
              <w:rPr>
                <w:b/>
                <w:sz w:val="21"/>
              </w:rPr>
            </w:pPr>
            <w:r>
              <w:rPr>
                <w:b/>
                <w:sz w:val="21"/>
              </w:rPr>
              <w:t>程度</w:t>
            </w:r>
          </w:p>
        </w:tc>
        <w:tc>
          <w:tcPr>
            <w:tcW w:w="4079" w:type="dxa"/>
          </w:tcPr>
          <w:p>
            <w:pPr>
              <w:pStyle w:val="9"/>
              <w:spacing w:before="149"/>
              <w:ind w:left="80" w:right="76"/>
              <w:jc w:val="center"/>
              <w:rPr>
                <w:b/>
                <w:sz w:val="21"/>
              </w:rPr>
            </w:pPr>
            <w:r>
              <w:rPr>
                <w:b/>
                <w:sz w:val="21"/>
              </w:rPr>
              <w:t>情节及后果</w:t>
            </w:r>
          </w:p>
        </w:tc>
        <w:tc>
          <w:tcPr>
            <w:tcW w:w="2798" w:type="dxa"/>
          </w:tcPr>
          <w:p>
            <w:pPr>
              <w:pStyle w:val="9"/>
              <w:spacing w:before="149"/>
              <w:ind w:left="1"/>
              <w:jc w:val="center"/>
              <w:rPr>
                <w:b/>
                <w:sz w:val="21"/>
              </w:rPr>
            </w:pPr>
            <w:r>
              <w:rPr>
                <w:b/>
                <w:sz w:val="21"/>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jc w:val="center"/>
        </w:trPr>
        <w:tc>
          <w:tcPr>
            <w:tcW w:w="706"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sz w:val="21"/>
                <w:lang w:val="en-US"/>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sz w:val="21"/>
                <w:lang w:val="en-US"/>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sz w:val="21"/>
                <w:lang w:val="en-US"/>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sz w:val="21"/>
                <w:lang w:val="en-US"/>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hint="eastAsia" w:eastAsia="宋体"/>
                <w:sz w:val="21"/>
                <w:lang w:val="en-US" w:eastAsia="zh-CN"/>
              </w:rPr>
            </w:pPr>
            <w:r>
              <w:rPr>
                <w:rFonts w:hint="eastAsia"/>
                <w:sz w:val="21"/>
                <w:lang w:val="en-US"/>
              </w:rPr>
              <w:t>1</w:t>
            </w:r>
            <w:r>
              <w:rPr>
                <w:rFonts w:hint="eastAsia"/>
                <w:sz w:val="21"/>
                <w:lang w:val="en-US" w:eastAsia="zh-CN"/>
              </w:rPr>
              <w:t>4</w:t>
            </w:r>
          </w:p>
        </w:tc>
        <w:tc>
          <w:tcPr>
            <w:tcW w:w="1878"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r>
              <w:rPr>
                <w:sz w:val="21"/>
              </w:rPr>
              <w:t>未经批准在公路上增设或者改造平面交叉道口</w:t>
            </w:r>
          </w:p>
        </w:tc>
        <w:tc>
          <w:tcPr>
            <w:tcW w:w="2243"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0"/>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pacing w:val="-3"/>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pacing w:val="-3"/>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pacing w:val="-3"/>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pacing w:val="-3"/>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r>
              <w:rPr>
                <w:spacing w:val="-3"/>
                <w:sz w:val="21"/>
              </w:rPr>
              <w:t>《中华人民共和国公</w:t>
            </w:r>
            <w:r>
              <w:rPr>
                <w:spacing w:val="-14"/>
                <w:sz w:val="21"/>
              </w:rPr>
              <w:t>路法》第五十五条在</w:t>
            </w:r>
            <w:r>
              <w:rPr>
                <w:spacing w:val="-3"/>
                <w:sz w:val="21"/>
              </w:rPr>
              <w:t>公路上增设平面交叉</w:t>
            </w:r>
            <w:r>
              <w:rPr>
                <w:spacing w:val="-14"/>
                <w:sz w:val="21"/>
              </w:rPr>
              <w:t>道口，必须按照国家有</w:t>
            </w:r>
            <w:r>
              <w:rPr>
                <w:spacing w:val="-13"/>
                <w:sz w:val="21"/>
              </w:rPr>
              <w:t>关规定经过批准，并按</w:t>
            </w:r>
            <w:r>
              <w:rPr>
                <w:spacing w:val="-3"/>
                <w:sz w:val="21"/>
              </w:rPr>
              <w:t>照国家规定的技术标准建设。</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r>
              <w:rPr>
                <w:spacing w:val="-5"/>
                <w:sz w:val="21"/>
              </w:rPr>
              <w:t>《公路安全保护条例》</w:t>
            </w:r>
            <w:r>
              <w:rPr>
                <w:spacing w:val="-11"/>
                <w:sz w:val="21"/>
              </w:rPr>
              <w:t>第二十七条</w:t>
            </w:r>
            <w:r>
              <w:rPr>
                <w:spacing w:val="-11"/>
                <w:sz w:val="21"/>
                <w:lang w:val="en-US"/>
              </w:rPr>
              <w:t>第六项</w:t>
            </w:r>
            <w:r>
              <w:rPr>
                <w:spacing w:val="-11"/>
                <w:sz w:val="21"/>
              </w:rPr>
              <w:t>进</w:t>
            </w:r>
            <w:r>
              <w:rPr>
                <w:spacing w:val="-7"/>
                <w:sz w:val="21"/>
              </w:rPr>
              <w:t>行下列涉路施工活动，</w:t>
            </w:r>
            <w:r>
              <w:rPr>
                <w:spacing w:val="-3"/>
                <w:sz w:val="21"/>
              </w:rPr>
              <w:t>建设单位应当向公路管理机构提出申请：</w:t>
            </w:r>
          </w:p>
          <w:p>
            <w:pPr>
              <w:pStyle w:val="9"/>
              <w:keepNext w:val="0"/>
              <w:keepLines w:val="0"/>
              <w:pageBreakBefore w:val="0"/>
              <w:widowControl w:val="0"/>
              <w:numPr>
                <w:ilvl w:val="255"/>
                <w:numId w:val="0"/>
              </w:numPr>
              <w:kinsoku/>
              <w:wordWrap/>
              <w:overflowPunct/>
              <w:topLinePunct w:val="0"/>
              <w:autoSpaceDE w:val="0"/>
              <w:autoSpaceDN w:val="0"/>
              <w:bidi w:val="0"/>
              <w:adjustRightInd/>
              <w:snapToGrid/>
              <w:spacing w:line="300" w:lineRule="exact"/>
              <w:ind w:left="0" w:right="0" w:firstLine="0"/>
              <w:jc w:val="both"/>
              <w:textAlignment w:val="auto"/>
              <w:rPr>
                <w:spacing w:val="-5"/>
                <w:sz w:val="21"/>
              </w:rPr>
            </w:pPr>
            <w:r>
              <w:rPr>
                <w:rFonts w:hint="eastAsia"/>
                <w:spacing w:val="-3"/>
                <w:sz w:val="21"/>
              </w:rPr>
              <w:t>（六）</w:t>
            </w:r>
            <w:r>
              <w:rPr>
                <w:spacing w:val="-3"/>
                <w:sz w:val="21"/>
              </w:rPr>
              <w:t>在公路上增设或</w:t>
            </w:r>
            <w:r>
              <w:rPr>
                <w:spacing w:val="-5"/>
                <w:sz w:val="21"/>
              </w:rPr>
              <w:t>者改造平面交叉道口；</w:t>
            </w:r>
          </w:p>
          <w:p>
            <w:pPr>
              <w:pStyle w:val="9"/>
              <w:keepNext w:val="0"/>
              <w:keepLines w:val="0"/>
              <w:pageBreakBefore w:val="0"/>
              <w:widowControl w:val="0"/>
              <w:numPr>
                <w:ilvl w:val="255"/>
                <w:numId w:val="0"/>
              </w:numPr>
              <w:kinsoku/>
              <w:wordWrap/>
              <w:overflowPunct/>
              <w:topLinePunct w:val="0"/>
              <w:autoSpaceDE w:val="0"/>
              <w:autoSpaceDN w:val="0"/>
              <w:bidi w:val="0"/>
              <w:adjustRightInd/>
              <w:snapToGrid/>
              <w:spacing w:line="300" w:lineRule="exact"/>
              <w:ind w:left="0" w:right="0" w:firstLine="0"/>
              <w:jc w:val="both"/>
              <w:textAlignment w:val="auto"/>
              <w:rPr>
                <w:spacing w:val="-5"/>
                <w:sz w:val="21"/>
              </w:rPr>
            </w:pPr>
          </w:p>
        </w:tc>
        <w:tc>
          <w:tcPr>
            <w:tcW w:w="2197" w:type="dxa"/>
            <w:vMerge w:val="restart"/>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r>
              <w:rPr>
                <w:sz w:val="21"/>
              </w:rPr>
              <w:t>《中华人民共和国公路法》第八十条违反本法第五十五条规定，未经批准在公路上增设平面交叉道口的，由交通主管部门责令恢复原状，处五万元以下的罚款。</w:t>
            </w:r>
          </w:p>
          <w:p>
            <w:pPr>
              <w:pStyle w:val="9"/>
              <w:keepNext w:val="0"/>
              <w:keepLines w:val="0"/>
              <w:pageBreakBefore w:val="0"/>
              <w:widowControl w:val="0"/>
              <w:tabs>
                <w:tab w:val="left" w:pos="780"/>
              </w:tabs>
              <w:kinsoku/>
              <w:wordWrap/>
              <w:overflowPunct/>
              <w:topLinePunct w:val="0"/>
              <w:autoSpaceDE w:val="0"/>
              <w:autoSpaceDN w:val="0"/>
              <w:bidi w:val="0"/>
              <w:adjustRightInd/>
              <w:snapToGrid/>
              <w:spacing w:line="300" w:lineRule="exact"/>
              <w:ind w:left="0" w:right="0" w:firstLine="0"/>
              <w:jc w:val="both"/>
              <w:textAlignment w:val="auto"/>
              <w:rPr>
                <w:sz w:val="21"/>
              </w:rPr>
            </w:pPr>
            <w:r>
              <w:rPr>
                <w:sz w:val="21"/>
              </w:rPr>
              <w:t>《公</w:t>
            </w:r>
            <w:r>
              <w:rPr>
                <w:spacing w:val="-3"/>
                <w:sz w:val="21"/>
              </w:rPr>
              <w:t>路</w:t>
            </w:r>
            <w:r>
              <w:rPr>
                <w:sz w:val="21"/>
              </w:rPr>
              <w:t>安</w:t>
            </w:r>
            <w:r>
              <w:rPr>
                <w:spacing w:val="-3"/>
                <w:sz w:val="21"/>
              </w:rPr>
              <w:t>全</w:t>
            </w:r>
            <w:r>
              <w:rPr>
                <w:sz w:val="21"/>
              </w:rPr>
              <w:t>保</w:t>
            </w:r>
            <w:r>
              <w:rPr>
                <w:spacing w:val="-3"/>
                <w:sz w:val="21"/>
              </w:rPr>
              <w:t>护</w:t>
            </w:r>
            <w:r>
              <w:rPr>
                <w:sz w:val="21"/>
              </w:rPr>
              <w:t>条例》第</w:t>
            </w:r>
            <w:r>
              <w:rPr>
                <w:spacing w:val="-3"/>
                <w:sz w:val="21"/>
              </w:rPr>
              <w:t>六</w:t>
            </w:r>
            <w:r>
              <w:rPr>
                <w:sz w:val="21"/>
              </w:rPr>
              <w:t>十</w:t>
            </w:r>
            <w:r>
              <w:rPr>
                <w:spacing w:val="-3"/>
                <w:sz w:val="21"/>
              </w:rPr>
              <w:t>二</w:t>
            </w:r>
            <w:r>
              <w:rPr>
                <w:sz w:val="21"/>
              </w:rPr>
              <w:t>条违反</w:t>
            </w:r>
            <w:r>
              <w:rPr>
                <w:spacing w:val="-3"/>
                <w:sz w:val="21"/>
              </w:rPr>
              <w:t>本</w:t>
            </w:r>
            <w:r>
              <w:rPr>
                <w:sz w:val="21"/>
              </w:rPr>
              <w:t>条</w:t>
            </w:r>
            <w:r>
              <w:rPr>
                <w:spacing w:val="-3"/>
                <w:sz w:val="21"/>
              </w:rPr>
              <w:t>例</w:t>
            </w:r>
            <w:r>
              <w:rPr>
                <w:sz w:val="21"/>
              </w:rPr>
              <w:t>的</w:t>
            </w:r>
            <w:r>
              <w:rPr>
                <w:spacing w:val="-3"/>
                <w:sz w:val="21"/>
              </w:rPr>
              <w:t>规</w:t>
            </w:r>
            <w:r>
              <w:rPr>
                <w:sz w:val="21"/>
              </w:rPr>
              <w:t>定</w:t>
            </w:r>
            <w:r>
              <w:rPr>
                <w:spacing w:val="-15"/>
                <w:sz w:val="21"/>
              </w:rPr>
              <w:t>，</w:t>
            </w:r>
            <w:r>
              <w:rPr>
                <w:sz w:val="21"/>
              </w:rPr>
              <w:t>未经</w:t>
            </w:r>
            <w:r>
              <w:rPr>
                <w:spacing w:val="-3"/>
                <w:sz w:val="21"/>
              </w:rPr>
              <w:t>许</w:t>
            </w:r>
            <w:r>
              <w:rPr>
                <w:sz w:val="21"/>
              </w:rPr>
              <w:t>可</w:t>
            </w:r>
            <w:r>
              <w:rPr>
                <w:spacing w:val="-3"/>
                <w:sz w:val="21"/>
              </w:rPr>
              <w:t>进</w:t>
            </w:r>
            <w:r>
              <w:rPr>
                <w:sz w:val="21"/>
              </w:rPr>
              <w:t>行</w:t>
            </w:r>
            <w:r>
              <w:rPr>
                <w:spacing w:val="-3"/>
                <w:sz w:val="21"/>
              </w:rPr>
              <w:t>本</w:t>
            </w:r>
            <w:r>
              <w:rPr>
                <w:sz w:val="21"/>
              </w:rPr>
              <w:t>条</w:t>
            </w:r>
            <w:r>
              <w:rPr>
                <w:spacing w:val="-15"/>
                <w:sz w:val="21"/>
              </w:rPr>
              <w:t>例</w:t>
            </w:r>
            <w:r>
              <w:rPr>
                <w:sz w:val="21"/>
              </w:rPr>
              <w:t>第二</w:t>
            </w:r>
            <w:r>
              <w:rPr>
                <w:spacing w:val="-3"/>
                <w:sz w:val="21"/>
              </w:rPr>
              <w:t>十</w:t>
            </w:r>
            <w:r>
              <w:rPr>
                <w:sz w:val="21"/>
              </w:rPr>
              <w:t>七</w:t>
            </w:r>
            <w:r>
              <w:rPr>
                <w:spacing w:val="-3"/>
                <w:sz w:val="21"/>
              </w:rPr>
              <w:t>条</w:t>
            </w:r>
            <w:r>
              <w:rPr>
                <w:sz w:val="21"/>
              </w:rPr>
              <w:t>第</w:t>
            </w:r>
            <w:r>
              <w:rPr>
                <w:spacing w:val="-3"/>
                <w:sz w:val="21"/>
              </w:rPr>
              <w:t>六</w:t>
            </w:r>
            <w:r>
              <w:rPr>
                <w:sz w:val="21"/>
              </w:rPr>
              <w:t>项</w:t>
            </w:r>
            <w:r>
              <w:rPr>
                <w:spacing w:val="-15"/>
                <w:sz w:val="21"/>
              </w:rPr>
              <w:t>规</w:t>
            </w:r>
            <w:r>
              <w:rPr>
                <w:sz w:val="21"/>
              </w:rPr>
              <w:t>定的</w:t>
            </w:r>
            <w:r>
              <w:rPr>
                <w:spacing w:val="-3"/>
                <w:sz w:val="21"/>
              </w:rPr>
              <w:t>涉</w:t>
            </w:r>
            <w:r>
              <w:rPr>
                <w:sz w:val="21"/>
              </w:rPr>
              <w:t>路</w:t>
            </w:r>
            <w:r>
              <w:rPr>
                <w:spacing w:val="-3"/>
                <w:sz w:val="21"/>
              </w:rPr>
              <w:t>施</w:t>
            </w:r>
            <w:r>
              <w:rPr>
                <w:sz w:val="21"/>
              </w:rPr>
              <w:t>工</w:t>
            </w:r>
            <w:r>
              <w:rPr>
                <w:spacing w:val="-3"/>
                <w:sz w:val="21"/>
              </w:rPr>
              <w:t>活</w:t>
            </w:r>
            <w:r>
              <w:rPr>
                <w:sz w:val="21"/>
              </w:rPr>
              <w:t>动的，</w:t>
            </w:r>
            <w:r>
              <w:rPr>
                <w:spacing w:val="-3"/>
                <w:sz w:val="21"/>
              </w:rPr>
              <w:t>由</w:t>
            </w:r>
            <w:r>
              <w:rPr>
                <w:sz w:val="21"/>
              </w:rPr>
              <w:t>公</w:t>
            </w:r>
            <w:r>
              <w:rPr>
                <w:spacing w:val="-3"/>
                <w:sz w:val="21"/>
              </w:rPr>
              <w:t>路</w:t>
            </w:r>
            <w:r>
              <w:rPr>
                <w:sz w:val="21"/>
              </w:rPr>
              <w:t>管</w:t>
            </w:r>
            <w:r>
              <w:rPr>
                <w:spacing w:val="-3"/>
                <w:sz w:val="21"/>
              </w:rPr>
              <w:t>理</w:t>
            </w:r>
            <w:r>
              <w:rPr>
                <w:sz w:val="21"/>
              </w:rPr>
              <w:t>机</w:t>
            </w:r>
            <w:r>
              <w:rPr>
                <w:spacing w:val="-15"/>
                <w:sz w:val="21"/>
              </w:rPr>
              <w:t>构</w:t>
            </w:r>
            <w:r>
              <w:rPr>
                <w:sz w:val="21"/>
              </w:rPr>
              <w:t>责令</w:t>
            </w:r>
            <w:r>
              <w:rPr>
                <w:spacing w:val="-3"/>
                <w:sz w:val="21"/>
              </w:rPr>
              <w:t>改</w:t>
            </w:r>
            <w:r>
              <w:rPr>
                <w:sz w:val="21"/>
              </w:rPr>
              <w:t>正</w:t>
            </w:r>
            <w:r>
              <w:rPr>
                <w:spacing w:val="-3"/>
                <w:sz w:val="21"/>
              </w:rPr>
              <w:t>，</w:t>
            </w:r>
            <w:r>
              <w:rPr>
                <w:sz w:val="21"/>
              </w:rPr>
              <w:t>处5万</w:t>
            </w:r>
            <w:r>
              <w:rPr>
                <w:spacing w:val="-15"/>
                <w:sz w:val="21"/>
              </w:rPr>
              <w:t>元</w:t>
            </w:r>
            <w:r>
              <w:rPr>
                <w:sz w:val="21"/>
              </w:rPr>
              <w:t>以下的罚款。</w:t>
            </w: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轻微</w:t>
            </w:r>
          </w:p>
        </w:tc>
        <w:tc>
          <w:tcPr>
            <w:tcW w:w="4079"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rFonts w:hint="eastAsia"/>
                <w:spacing w:val="-6"/>
                <w:sz w:val="21"/>
              </w:rPr>
              <w:t>初次</w:t>
            </w:r>
            <w:r>
              <w:rPr>
                <w:spacing w:val="-6"/>
                <w:sz w:val="21"/>
              </w:rPr>
              <w:t>非法搭接公路增设、改造平交道口宽度在</w:t>
            </w:r>
            <w:r>
              <w:rPr>
                <w:sz w:val="21"/>
              </w:rPr>
              <w:t>5</w:t>
            </w:r>
            <w:r>
              <w:rPr>
                <w:spacing w:val="-20"/>
                <w:sz w:val="21"/>
              </w:rPr>
              <w:t>米以</w:t>
            </w:r>
            <w:r>
              <w:rPr>
                <w:sz w:val="21"/>
              </w:rPr>
              <w:t>下</w:t>
            </w:r>
            <w:r>
              <w:rPr>
                <w:rFonts w:hint="eastAsia"/>
                <w:sz w:val="21"/>
              </w:rPr>
              <w:t>，</w:t>
            </w:r>
            <w:r>
              <w:rPr>
                <w:rFonts w:hint="eastAsia"/>
                <w:spacing w:val="-10"/>
                <w:sz w:val="21"/>
                <w:szCs w:val="21"/>
              </w:rPr>
              <w:t>危害后果轻微，并及时改正的</w:t>
            </w:r>
            <w:r>
              <w:rPr>
                <w:rFonts w:hint="eastAsia"/>
                <w:spacing w:val="-10"/>
                <w:sz w:val="21"/>
                <w:szCs w:val="21"/>
                <w:lang w:eastAsia="zh-CN"/>
              </w:rPr>
              <w:t>。</w:t>
            </w:r>
          </w:p>
        </w:tc>
        <w:tc>
          <w:tcPr>
            <w:tcW w:w="2798"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spacing w:val="-9"/>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rFonts w:hint="eastAsia"/>
                <w:spacing w:val="-9"/>
                <w:sz w:val="21"/>
              </w:rPr>
              <w:t>不予处罚</w:t>
            </w:r>
            <w:r>
              <w:rPr>
                <w:rFonts w:hint="eastAsia"/>
                <w:spacing w:val="-9"/>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jc w:val="center"/>
        </w:trPr>
        <w:tc>
          <w:tcPr>
            <w:tcW w:w="70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19"/>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一般</w:t>
            </w:r>
          </w:p>
        </w:tc>
        <w:tc>
          <w:tcPr>
            <w:tcW w:w="4079"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非法搭接公路增设</w:t>
            </w:r>
            <w:r>
              <w:rPr>
                <w:spacing w:val="-6"/>
                <w:sz w:val="21"/>
              </w:rPr>
              <w:t>、改造</w:t>
            </w:r>
            <w:r>
              <w:rPr>
                <w:sz w:val="21"/>
              </w:rPr>
              <w:t>平交道口宽度在10米</w:t>
            </w:r>
            <w:r>
              <w:rPr>
                <w:rFonts w:hint="eastAsia"/>
                <w:sz w:val="21"/>
              </w:rPr>
              <w:t>以下</w:t>
            </w:r>
            <w:r>
              <w:rPr>
                <w:sz w:val="21"/>
              </w:rPr>
              <w:t>的</w:t>
            </w:r>
            <w:r>
              <w:rPr>
                <w:rFonts w:hint="eastAsia"/>
                <w:sz w:val="21"/>
                <w:lang w:eastAsia="zh-CN"/>
              </w:rPr>
              <w:t>。</w:t>
            </w:r>
          </w:p>
        </w:tc>
        <w:tc>
          <w:tcPr>
            <w:tcW w:w="2798"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责令恢复原状，处</w:t>
            </w:r>
            <w:r>
              <w:rPr>
                <w:rFonts w:hint="eastAsia"/>
                <w:sz w:val="21"/>
                <w:lang w:val="en-US"/>
              </w:rPr>
              <w:t>2000元以上</w:t>
            </w:r>
            <w:r>
              <w:rPr>
                <w:sz w:val="21"/>
              </w:rPr>
              <w:t>1万元</w:t>
            </w:r>
            <w:r>
              <w:rPr>
                <w:rFonts w:hint="eastAsia"/>
                <w:sz w:val="21"/>
              </w:rPr>
              <w:t>以下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jc w:val="center"/>
        </w:trPr>
        <w:tc>
          <w:tcPr>
            <w:tcW w:w="70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5"/>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较重</w:t>
            </w:r>
          </w:p>
        </w:tc>
        <w:tc>
          <w:tcPr>
            <w:tcW w:w="4079"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14"/>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非法搭接公路增设</w:t>
            </w:r>
            <w:r>
              <w:rPr>
                <w:spacing w:val="-6"/>
                <w:sz w:val="21"/>
              </w:rPr>
              <w:t>、改造</w:t>
            </w:r>
            <w:r>
              <w:rPr>
                <w:sz w:val="21"/>
              </w:rPr>
              <w:t>平交道口宽度在10</w:t>
            </w:r>
            <w:r>
              <w:rPr>
                <w:rFonts w:hint="eastAsia"/>
                <w:sz w:val="21"/>
              </w:rPr>
              <w:t>米以上</w:t>
            </w:r>
            <w:r>
              <w:rPr>
                <w:sz w:val="21"/>
              </w:rPr>
              <w:t>20米</w:t>
            </w:r>
            <w:r>
              <w:rPr>
                <w:rFonts w:hint="eastAsia"/>
                <w:sz w:val="21"/>
              </w:rPr>
              <w:t>以下</w:t>
            </w:r>
            <w:r>
              <w:rPr>
                <w:sz w:val="21"/>
              </w:rPr>
              <w:t>的</w:t>
            </w:r>
            <w:r>
              <w:rPr>
                <w:rFonts w:hint="eastAsia"/>
                <w:sz w:val="21"/>
                <w:lang w:eastAsia="zh-CN"/>
              </w:rPr>
              <w:t>。</w:t>
            </w:r>
          </w:p>
        </w:tc>
        <w:tc>
          <w:tcPr>
            <w:tcW w:w="2798"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14"/>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责令恢复原状，处1万元</w:t>
            </w:r>
            <w:r>
              <w:rPr>
                <w:rFonts w:hint="eastAsia"/>
                <w:sz w:val="21"/>
              </w:rPr>
              <w:t>以上</w:t>
            </w:r>
            <w:r>
              <w:rPr>
                <w:sz w:val="21"/>
              </w:rPr>
              <w:t>2万元</w:t>
            </w:r>
            <w:r>
              <w:rPr>
                <w:rFonts w:hint="eastAsia"/>
                <w:sz w:val="21"/>
              </w:rPr>
              <w:t>以下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1" w:hRule="atLeast"/>
          <w:jc w:val="center"/>
        </w:trPr>
        <w:tc>
          <w:tcPr>
            <w:tcW w:w="70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5"/>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严重</w:t>
            </w:r>
          </w:p>
        </w:tc>
        <w:tc>
          <w:tcPr>
            <w:tcW w:w="4079"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14"/>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非法搭接公路增设</w:t>
            </w:r>
            <w:r>
              <w:rPr>
                <w:spacing w:val="-6"/>
                <w:sz w:val="21"/>
              </w:rPr>
              <w:t>、改造</w:t>
            </w:r>
            <w:r>
              <w:rPr>
                <w:sz w:val="21"/>
              </w:rPr>
              <w:t>平交道口宽度在20</w:t>
            </w:r>
            <w:r>
              <w:rPr>
                <w:rFonts w:hint="eastAsia"/>
                <w:sz w:val="21"/>
              </w:rPr>
              <w:t>米以上</w:t>
            </w:r>
            <w:r>
              <w:rPr>
                <w:sz w:val="21"/>
              </w:rPr>
              <w:t>30米</w:t>
            </w:r>
            <w:r>
              <w:rPr>
                <w:rFonts w:hint="eastAsia"/>
                <w:sz w:val="21"/>
              </w:rPr>
              <w:t>以下</w:t>
            </w:r>
            <w:r>
              <w:rPr>
                <w:sz w:val="21"/>
              </w:rPr>
              <w:t>的</w:t>
            </w:r>
            <w:r>
              <w:rPr>
                <w:rFonts w:hint="eastAsia"/>
                <w:sz w:val="21"/>
                <w:lang w:eastAsia="zh-CN"/>
              </w:rPr>
              <w:t>。</w:t>
            </w:r>
          </w:p>
        </w:tc>
        <w:tc>
          <w:tcPr>
            <w:tcW w:w="2798"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14"/>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责令限期拆除、恢复原状，处2万元</w:t>
            </w:r>
            <w:r>
              <w:rPr>
                <w:rFonts w:hint="eastAsia"/>
                <w:sz w:val="21"/>
              </w:rPr>
              <w:t>以上</w:t>
            </w:r>
            <w:r>
              <w:rPr>
                <w:sz w:val="21"/>
              </w:rPr>
              <w:t>3万元</w:t>
            </w:r>
            <w:r>
              <w:rPr>
                <w:rFonts w:hint="eastAsia"/>
                <w:sz w:val="21"/>
              </w:rPr>
              <w:t>以下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2" w:hRule="atLeast"/>
          <w:jc w:val="center"/>
        </w:trPr>
        <w:tc>
          <w:tcPr>
            <w:tcW w:w="706"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1878"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243"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2197"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sz w:val="2"/>
                <w:szCs w:val="2"/>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rFonts w:ascii="黑体"/>
                <w:sz w:val="29"/>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特别</w:t>
            </w: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center"/>
              <w:textAlignment w:val="auto"/>
              <w:rPr>
                <w:sz w:val="21"/>
              </w:rPr>
            </w:pPr>
            <w:r>
              <w:rPr>
                <w:sz w:val="21"/>
              </w:rPr>
              <w:t>严重</w:t>
            </w:r>
          </w:p>
        </w:tc>
        <w:tc>
          <w:tcPr>
            <w:tcW w:w="4079"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9"/>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pacing w:val="-7"/>
                <w:sz w:val="21"/>
              </w:rPr>
              <w:t>非法搭接公路增设</w:t>
            </w:r>
            <w:r>
              <w:rPr>
                <w:spacing w:val="-6"/>
                <w:sz w:val="21"/>
              </w:rPr>
              <w:t>、改造</w:t>
            </w:r>
            <w:r>
              <w:rPr>
                <w:spacing w:val="-7"/>
                <w:sz w:val="21"/>
              </w:rPr>
              <w:t>平交道口宽度在</w:t>
            </w:r>
            <w:r>
              <w:rPr>
                <w:sz w:val="21"/>
              </w:rPr>
              <w:t>30</w:t>
            </w:r>
            <w:r>
              <w:rPr>
                <w:spacing w:val="-21"/>
                <w:sz w:val="21"/>
              </w:rPr>
              <w:t>米以</w:t>
            </w:r>
            <w:r>
              <w:rPr>
                <w:sz w:val="21"/>
              </w:rPr>
              <w:t>上的</w:t>
            </w:r>
            <w:r>
              <w:rPr>
                <w:rFonts w:hint="eastAsia"/>
                <w:sz w:val="21"/>
                <w:lang w:eastAsia="zh-CN"/>
              </w:rPr>
              <w:t>。</w:t>
            </w:r>
          </w:p>
        </w:tc>
        <w:tc>
          <w:tcPr>
            <w:tcW w:w="2798"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ascii="黑体"/>
                <w:sz w:val="29"/>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left="0" w:right="0" w:firstLine="0"/>
              <w:jc w:val="both"/>
              <w:textAlignment w:val="auto"/>
              <w:rPr>
                <w:rFonts w:hint="eastAsia" w:eastAsia="宋体"/>
                <w:sz w:val="21"/>
                <w:lang w:eastAsia="zh-CN"/>
              </w:rPr>
            </w:pPr>
            <w:r>
              <w:rPr>
                <w:sz w:val="21"/>
              </w:rPr>
              <w:t>责令限期拆除、恢复原状，处3万元</w:t>
            </w:r>
            <w:r>
              <w:rPr>
                <w:rFonts w:hint="eastAsia"/>
                <w:sz w:val="21"/>
              </w:rPr>
              <w:t>以上</w:t>
            </w:r>
            <w:r>
              <w:rPr>
                <w:sz w:val="21"/>
              </w:rPr>
              <w:t>5万元</w:t>
            </w:r>
            <w:r>
              <w:rPr>
                <w:rFonts w:hint="eastAsia"/>
                <w:sz w:val="21"/>
              </w:rPr>
              <w:t>以下</w:t>
            </w:r>
            <w:r>
              <w:rPr>
                <w:sz w:val="21"/>
              </w:rPr>
              <w:t>罚款</w:t>
            </w:r>
            <w:r>
              <w:rPr>
                <w:rFonts w:hint="eastAsia"/>
                <w:sz w:val="21"/>
                <w:lang w:eastAsia="zh-CN"/>
              </w:rPr>
              <w:t>。</w:t>
            </w:r>
          </w:p>
        </w:tc>
      </w:tr>
    </w:tbl>
    <w:p>
      <w:pPr>
        <w:jc w:val="both"/>
        <w:rPr>
          <w:rFonts w:ascii="Times New Roman"/>
          <w:sz w:val="20"/>
        </w:rPr>
        <w:sectPr>
          <w:pgSz w:w="16850" w:h="11910" w:orient="landscape"/>
          <w:pgMar w:top="1060" w:right="440" w:bottom="280" w:left="440" w:header="720" w:footer="720" w:gutter="0"/>
          <w:cols w:space="720" w:num="1"/>
        </w:sectPr>
      </w:pPr>
    </w:p>
    <w:tbl>
      <w:tblPr>
        <w:tblStyle w:val="6"/>
        <w:tblW w:w="14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1878"/>
        <w:gridCol w:w="2243"/>
        <w:gridCol w:w="2197"/>
        <w:gridCol w:w="783"/>
        <w:gridCol w:w="4079"/>
        <w:gridCol w:w="29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706" w:type="dxa"/>
          </w:tcPr>
          <w:p>
            <w:pPr>
              <w:pStyle w:val="9"/>
              <w:spacing w:before="149"/>
              <w:ind w:left="141"/>
              <w:jc w:val="center"/>
              <w:rPr>
                <w:b/>
                <w:sz w:val="21"/>
              </w:rPr>
            </w:pPr>
            <w:r>
              <w:rPr>
                <w:b/>
                <w:sz w:val="21"/>
              </w:rPr>
              <w:t>序号</w:t>
            </w:r>
          </w:p>
        </w:tc>
        <w:tc>
          <w:tcPr>
            <w:tcW w:w="1878" w:type="dxa"/>
          </w:tcPr>
          <w:p>
            <w:pPr>
              <w:pStyle w:val="9"/>
              <w:spacing w:before="149"/>
              <w:ind w:left="306"/>
              <w:jc w:val="center"/>
              <w:rPr>
                <w:b/>
                <w:sz w:val="21"/>
              </w:rPr>
            </w:pPr>
            <w:r>
              <w:rPr>
                <w:b/>
                <w:sz w:val="21"/>
              </w:rPr>
              <w:t>具体违法行为</w:t>
            </w:r>
          </w:p>
        </w:tc>
        <w:tc>
          <w:tcPr>
            <w:tcW w:w="2243" w:type="dxa"/>
          </w:tcPr>
          <w:p>
            <w:pPr>
              <w:pStyle w:val="9"/>
              <w:spacing w:before="149"/>
              <w:ind w:left="696"/>
              <w:jc w:val="center"/>
              <w:rPr>
                <w:b/>
                <w:sz w:val="21"/>
              </w:rPr>
            </w:pPr>
            <w:r>
              <w:rPr>
                <w:b/>
                <w:sz w:val="21"/>
              </w:rPr>
              <w:t>违反条款</w:t>
            </w:r>
          </w:p>
        </w:tc>
        <w:tc>
          <w:tcPr>
            <w:tcW w:w="2197" w:type="dxa"/>
          </w:tcPr>
          <w:p>
            <w:pPr>
              <w:pStyle w:val="9"/>
              <w:spacing w:before="149"/>
              <w:ind w:left="674"/>
              <w:jc w:val="center"/>
              <w:rPr>
                <w:b/>
                <w:sz w:val="21"/>
              </w:rPr>
            </w:pPr>
            <w:r>
              <w:rPr>
                <w:b/>
                <w:sz w:val="21"/>
              </w:rPr>
              <w:t>处罚依据</w:t>
            </w:r>
          </w:p>
        </w:tc>
        <w:tc>
          <w:tcPr>
            <w:tcW w:w="783" w:type="dxa"/>
          </w:tcPr>
          <w:p>
            <w:pPr>
              <w:pStyle w:val="9"/>
              <w:spacing w:before="10"/>
              <w:ind w:left="176"/>
              <w:jc w:val="center"/>
              <w:rPr>
                <w:b/>
                <w:sz w:val="21"/>
              </w:rPr>
            </w:pPr>
            <w:r>
              <w:rPr>
                <w:b/>
                <w:sz w:val="21"/>
              </w:rPr>
              <w:t>违法</w:t>
            </w:r>
          </w:p>
          <w:p>
            <w:pPr>
              <w:pStyle w:val="9"/>
              <w:spacing w:before="12" w:line="258" w:lineRule="exact"/>
              <w:ind w:left="176"/>
              <w:jc w:val="center"/>
              <w:rPr>
                <w:b/>
                <w:sz w:val="21"/>
              </w:rPr>
            </w:pPr>
            <w:r>
              <w:rPr>
                <w:b/>
                <w:sz w:val="21"/>
              </w:rPr>
              <w:t>程度</w:t>
            </w:r>
          </w:p>
        </w:tc>
        <w:tc>
          <w:tcPr>
            <w:tcW w:w="4079" w:type="dxa"/>
          </w:tcPr>
          <w:p>
            <w:pPr>
              <w:pStyle w:val="9"/>
              <w:spacing w:before="149"/>
              <w:ind w:left="80" w:right="76"/>
              <w:jc w:val="center"/>
              <w:rPr>
                <w:b/>
                <w:sz w:val="21"/>
              </w:rPr>
            </w:pPr>
            <w:r>
              <w:rPr>
                <w:b/>
                <w:sz w:val="21"/>
              </w:rPr>
              <w:t>情节及后果</w:t>
            </w:r>
          </w:p>
        </w:tc>
        <w:tc>
          <w:tcPr>
            <w:tcW w:w="2953" w:type="dxa"/>
          </w:tcPr>
          <w:p>
            <w:pPr>
              <w:pStyle w:val="9"/>
              <w:spacing w:before="149"/>
              <w:ind w:left="1"/>
              <w:jc w:val="center"/>
              <w:rPr>
                <w:b/>
                <w:sz w:val="21"/>
              </w:rPr>
            </w:pPr>
            <w:r>
              <w:rPr>
                <w:b/>
                <w:sz w:val="21"/>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jc w:val="center"/>
        </w:trPr>
        <w:tc>
          <w:tcPr>
            <w:tcW w:w="706" w:type="dxa"/>
            <w:vMerge w:val="restart"/>
            <w:vAlign w:val="center"/>
          </w:tcPr>
          <w:p>
            <w:pPr>
              <w:pStyle w:val="9"/>
              <w:jc w:val="both"/>
              <w:rPr>
                <w:rFonts w:ascii="黑体"/>
                <w:sz w:val="20"/>
              </w:rPr>
            </w:pPr>
          </w:p>
          <w:p>
            <w:pPr>
              <w:pStyle w:val="9"/>
              <w:jc w:val="both"/>
              <w:rPr>
                <w:rFonts w:ascii="黑体"/>
                <w:sz w:val="20"/>
              </w:rPr>
            </w:pPr>
          </w:p>
          <w:p>
            <w:pPr>
              <w:pStyle w:val="9"/>
              <w:spacing w:before="1"/>
              <w:jc w:val="both"/>
              <w:rPr>
                <w:rFonts w:ascii="黑体"/>
                <w:sz w:val="26"/>
              </w:rPr>
            </w:pPr>
          </w:p>
          <w:p>
            <w:pPr>
              <w:pStyle w:val="9"/>
              <w:ind w:left="227" w:right="218"/>
              <w:jc w:val="both"/>
              <w:rPr>
                <w:rFonts w:hint="eastAsia" w:eastAsia="宋体"/>
                <w:sz w:val="21"/>
                <w:lang w:val="en-US" w:eastAsia="zh-CN"/>
              </w:rPr>
            </w:pPr>
            <w:r>
              <w:rPr>
                <w:rFonts w:hint="eastAsia"/>
                <w:sz w:val="21"/>
                <w:lang w:val="en-US"/>
              </w:rPr>
              <w:t>1</w:t>
            </w:r>
            <w:r>
              <w:rPr>
                <w:rFonts w:hint="eastAsia"/>
                <w:sz w:val="21"/>
                <w:lang w:val="en-US" w:eastAsia="zh-CN"/>
              </w:rPr>
              <w:t>5</w:t>
            </w:r>
          </w:p>
        </w:tc>
        <w:tc>
          <w:tcPr>
            <w:tcW w:w="1878" w:type="dxa"/>
            <w:vMerge w:val="restart"/>
            <w:vAlign w:val="center"/>
          </w:tcPr>
          <w:p>
            <w:pPr>
              <w:pStyle w:val="9"/>
              <w:jc w:val="both"/>
              <w:rPr>
                <w:rFonts w:ascii="黑体"/>
                <w:sz w:val="20"/>
              </w:rPr>
            </w:pPr>
          </w:p>
          <w:p>
            <w:pPr>
              <w:pStyle w:val="9"/>
              <w:jc w:val="both"/>
              <w:rPr>
                <w:rFonts w:ascii="黑体"/>
                <w:sz w:val="20"/>
              </w:rPr>
            </w:pPr>
          </w:p>
          <w:p>
            <w:pPr>
              <w:pStyle w:val="9"/>
              <w:spacing w:before="1"/>
              <w:jc w:val="both"/>
              <w:rPr>
                <w:rFonts w:ascii="黑体"/>
                <w:sz w:val="26"/>
              </w:rPr>
            </w:pPr>
          </w:p>
          <w:p>
            <w:pPr>
              <w:pStyle w:val="9"/>
              <w:spacing w:line="249" w:lineRule="auto"/>
              <w:ind w:left="107" w:right="46" w:firstLine="96"/>
              <w:jc w:val="both"/>
              <w:rPr>
                <w:sz w:val="21"/>
              </w:rPr>
            </w:pPr>
            <w:r>
              <w:rPr>
                <w:sz w:val="21"/>
              </w:rPr>
              <w:t>在公路建筑控制区内修建、扩建建筑物、地面构筑物</w:t>
            </w:r>
          </w:p>
        </w:tc>
        <w:tc>
          <w:tcPr>
            <w:tcW w:w="2243" w:type="dxa"/>
            <w:vMerge w:val="restart"/>
            <w:vAlign w:val="center"/>
          </w:tcPr>
          <w:p>
            <w:pPr>
              <w:pStyle w:val="9"/>
              <w:spacing w:before="1" w:line="249" w:lineRule="auto"/>
              <w:ind w:left="106" w:right="98"/>
              <w:jc w:val="both"/>
              <w:rPr>
                <w:rFonts w:hint="eastAsia" w:eastAsia="宋体"/>
                <w:spacing w:val="-13"/>
                <w:sz w:val="21"/>
                <w:lang w:val="en-US" w:eastAsia="zh-CN"/>
              </w:rPr>
            </w:pPr>
            <w:r>
              <w:rPr>
                <w:spacing w:val="-13"/>
                <w:sz w:val="21"/>
              </w:rPr>
              <w:t>《中华人民共和国公路法》第五十六</w:t>
            </w:r>
            <w:r>
              <w:rPr>
                <w:spacing w:val="-13"/>
                <w:sz w:val="21"/>
                <w:lang w:val="en-US"/>
              </w:rPr>
              <w:t>第一款</w:t>
            </w:r>
          </w:p>
          <w:p>
            <w:pPr>
              <w:pStyle w:val="9"/>
              <w:spacing w:before="7" w:line="249" w:lineRule="auto"/>
              <w:ind w:left="106" w:right="21"/>
              <w:jc w:val="both"/>
              <w:rPr>
                <w:sz w:val="21"/>
              </w:rPr>
            </w:pPr>
            <w:r>
              <w:rPr>
                <w:spacing w:val="-13"/>
                <w:sz w:val="21"/>
              </w:rPr>
              <w:t>除公路防护、养护需要的以外，禁止在公路两侧的建筑控制区内修建建筑物和地面构筑物；</w:t>
            </w:r>
            <w:r>
              <w:rPr>
                <w:spacing w:val="-5"/>
                <w:sz w:val="21"/>
              </w:rPr>
              <w:t>《公路安全保护条例》</w:t>
            </w:r>
            <w:r>
              <w:rPr>
                <w:spacing w:val="-11"/>
                <w:sz w:val="21"/>
              </w:rPr>
              <w:t>第十三条</w:t>
            </w:r>
            <w:r>
              <w:rPr>
                <w:rFonts w:hint="eastAsia"/>
                <w:spacing w:val="-11"/>
                <w:sz w:val="21"/>
                <w:lang w:val="en-US"/>
              </w:rPr>
              <w:t>第一款</w:t>
            </w:r>
            <w:r>
              <w:rPr>
                <w:spacing w:val="-11"/>
                <w:sz w:val="21"/>
              </w:rPr>
              <w:t>在公路建筑</w:t>
            </w:r>
            <w:r>
              <w:rPr>
                <w:spacing w:val="-13"/>
                <w:sz w:val="21"/>
              </w:rPr>
              <w:t>控制区内，除公路保护</w:t>
            </w:r>
            <w:r>
              <w:rPr>
                <w:spacing w:val="-14"/>
                <w:sz w:val="21"/>
              </w:rPr>
              <w:t>需要外，禁止修建建筑物和地面构筑物；公路</w:t>
            </w:r>
            <w:r>
              <w:rPr>
                <w:spacing w:val="-7"/>
                <w:sz w:val="21"/>
              </w:rPr>
              <w:t>建筑控制区划定前已</w:t>
            </w:r>
            <w:r>
              <w:rPr>
                <w:spacing w:val="-5"/>
                <w:sz w:val="21"/>
              </w:rPr>
              <w:t>经合法修建的不得扩</w:t>
            </w:r>
            <w:r>
              <w:rPr>
                <w:spacing w:val="-12"/>
                <w:sz w:val="21"/>
              </w:rPr>
              <w:t>建，因公路建设或者保</w:t>
            </w:r>
            <w:r>
              <w:rPr>
                <w:spacing w:val="-6"/>
                <w:sz w:val="21"/>
              </w:rPr>
              <w:t>障公路运行安全等原</w:t>
            </w:r>
            <w:r>
              <w:rPr>
                <w:spacing w:val="-4"/>
                <w:sz w:val="21"/>
              </w:rPr>
              <w:t>因需要拆除的应当依</w:t>
            </w:r>
            <w:r>
              <w:rPr>
                <w:spacing w:val="-3"/>
                <w:sz w:val="21"/>
              </w:rPr>
              <w:t>法给予补偿。</w:t>
            </w:r>
          </w:p>
          <w:p>
            <w:pPr>
              <w:pStyle w:val="9"/>
              <w:spacing w:before="2" w:line="249" w:lineRule="auto"/>
              <w:ind w:left="106" w:right="21" w:firstLine="487"/>
              <w:jc w:val="both"/>
              <w:rPr>
                <w:spacing w:val="-3"/>
                <w:sz w:val="21"/>
                <w:lang w:val="en-US"/>
              </w:rPr>
            </w:pPr>
          </w:p>
        </w:tc>
        <w:tc>
          <w:tcPr>
            <w:tcW w:w="2197" w:type="dxa"/>
            <w:vMerge w:val="restart"/>
            <w:vAlign w:val="center"/>
          </w:tcPr>
          <w:p>
            <w:pPr>
              <w:pStyle w:val="9"/>
              <w:spacing w:before="12" w:line="249" w:lineRule="auto"/>
              <w:ind w:left="148" w:right="142"/>
              <w:jc w:val="both"/>
              <w:rPr>
                <w:sz w:val="21"/>
              </w:rPr>
            </w:pPr>
            <w:r>
              <w:rPr>
                <w:spacing w:val="-5"/>
                <w:sz w:val="21"/>
              </w:rPr>
              <w:t>《中华人民共和国公路法》第八十一条违反本法第五十六条规定，在公路建筑控制区内修建建筑物、地面构筑物或者擅自埋设管线、电缆等设施的，由交通主管部门责令限期拆除，并</w:t>
            </w:r>
          </w:p>
          <w:p>
            <w:pPr>
              <w:pStyle w:val="9"/>
              <w:spacing w:before="7" w:line="247" w:lineRule="auto"/>
              <w:ind w:left="254" w:right="-15" w:hanging="149"/>
              <w:jc w:val="both"/>
              <w:rPr>
                <w:sz w:val="21"/>
              </w:rPr>
            </w:pPr>
            <w:r>
              <w:rPr>
                <w:spacing w:val="-3"/>
                <w:sz w:val="21"/>
              </w:rPr>
              <w:t>可以处五万元以下的</w:t>
            </w:r>
            <w:r>
              <w:rPr>
                <w:spacing w:val="-5"/>
                <w:sz w:val="21"/>
              </w:rPr>
              <w:t>罚款。逾期不拆除的，</w:t>
            </w:r>
            <w:r>
              <w:rPr>
                <w:spacing w:val="-4"/>
                <w:sz w:val="21"/>
              </w:rPr>
              <w:t>由交通主管部门拆</w:t>
            </w:r>
          </w:p>
          <w:p>
            <w:pPr>
              <w:pStyle w:val="9"/>
              <w:spacing w:before="5" w:line="249" w:lineRule="auto"/>
              <w:ind w:left="254" w:right="142" w:hanging="106"/>
              <w:jc w:val="both"/>
              <w:rPr>
                <w:sz w:val="21"/>
              </w:rPr>
            </w:pPr>
            <w:r>
              <w:rPr>
                <w:spacing w:val="-5"/>
                <w:sz w:val="21"/>
              </w:rPr>
              <w:t>除，有关费用由建筑</w:t>
            </w:r>
            <w:r>
              <w:rPr>
                <w:spacing w:val="-3"/>
                <w:sz w:val="21"/>
              </w:rPr>
              <w:t>者、构筑者承担。</w:t>
            </w:r>
          </w:p>
          <w:p>
            <w:pPr>
              <w:pStyle w:val="9"/>
              <w:spacing w:line="249" w:lineRule="auto"/>
              <w:ind w:right="247"/>
              <w:jc w:val="both"/>
              <w:rPr>
                <w:sz w:val="21"/>
                <w:lang w:val="en-US"/>
              </w:rPr>
            </w:pPr>
            <w:r>
              <w:rPr>
                <w:spacing w:val="-5"/>
                <w:sz w:val="21"/>
              </w:rPr>
              <w:t>《公路安全保护条例》第五十六条</w:t>
            </w:r>
            <w:r>
              <w:rPr>
                <w:spacing w:val="-5"/>
                <w:sz w:val="21"/>
                <w:lang w:val="en-US"/>
              </w:rPr>
              <w:t>第</w:t>
            </w:r>
          </w:p>
          <w:p>
            <w:pPr>
              <w:pStyle w:val="9"/>
              <w:spacing w:before="2" w:line="249" w:lineRule="auto"/>
              <w:ind w:left="148" w:right="142"/>
              <w:jc w:val="both"/>
              <w:rPr>
                <w:sz w:val="21"/>
              </w:rPr>
            </w:pPr>
            <w:r>
              <w:rPr>
                <w:sz w:val="21"/>
                <w:lang w:val="en-US"/>
              </w:rPr>
              <w:t>（一</w:t>
            </w:r>
            <w:r>
              <w:rPr>
                <w:spacing w:val="-3"/>
                <w:sz w:val="21"/>
                <w:lang w:val="en-US"/>
              </w:rPr>
              <w:t>）</w:t>
            </w:r>
            <w:r>
              <w:rPr>
                <w:spacing w:val="-5"/>
                <w:sz w:val="21"/>
                <w:lang w:val="en-US"/>
              </w:rPr>
              <w:t>项：</w:t>
            </w:r>
            <w:r>
              <w:rPr>
                <w:spacing w:val="-5"/>
                <w:sz w:val="21"/>
              </w:rPr>
              <w:t>违反本条例的规定，有下列情形之一的，由公路管</w:t>
            </w:r>
            <w:r>
              <w:rPr>
                <w:spacing w:val="-3"/>
                <w:sz w:val="21"/>
              </w:rPr>
              <w:t>理机构责令限期拆</w:t>
            </w:r>
            <w:r>
              <w:rPr>
                <w:spacing w:val="-11"/>
                <w:sz w:val="21"/>
              </w:rPr>
              <w:t>除，可以处</w:t>
            </w:r>
            <w:r>
              <w:rPr>
                <w:sz w:val="21"/>
              </w:rPr>
              <w:t>5</w:t>
            </w:r>
            <w:r>
              <w:rPr>
                <w:spacing w:val="-17"/>
                <w:sz w:val="21"/>
              </w:rPr>
              <w:t>万元以</w:t>
            </w:r>
            <w:r>
              <w:rPr>
                <w:spacing w:val="-5"/>
                <w:sz w:val="21"/>
              </w:rPr>
              <w:t>下的罚款。逾期不拆除的，由公路管理机构拆除，有关费用由</w:t>
            </w:r>
            <w:r>
              <w:rPr>
                <w:spacing w:val="-3"/>
                <w:sz w:val="21"/>
              </w:rPr>
              <w:t>违法行为人承担：</w:t>
            </w:r>
          </w:p>
          <w:p>
            <w:pPr>
              <w:pStyle w:val="9"/>
              <w:spacing w:before="2" w:line="249" w:lineRule="auto"/>
              <w:ind w:right="142"/>
              <w:jc w:val="both"/>
              <w:rPr>
                <w:sz w:val="21"/>
              </w:rPr>
            </w:pPr>
            <w:r>
              <w:rPr>
                <w:sz w:val="21"/>
              </w:rPr>
              <w:t>（一）在公路建筑控制区内修建、扩建建筑物、地面构筑物或者未经许可埋设</w:t>
            </w:r>
            <w:r>
              <w:rPr>
                <w:spacing w:val="-5"/>
                <w:sz w:val="21"/>
              </w:rPr>
              <w:t>管道、电缆等设施的；</w:t>
            </w:r>
          </w:p>
        </w:tc>
        <w:tc>
          <w:tcPr>
            <w:tcW w:w="783" w:type="dxa"/>
          </w:tcPr>
          <w:p>
            <w:pPr>
              <w:pStyle w:val="9"/>
              <w:jc w:val="both"/>
              <w:rPr>
                <w:rFonts w:ascii="黑体"/>
                <w:sz w:val="20"/>
              </w:rPr>
            </w:pPr>
          </w:p>
          <w:p>
            <w:pPr>
              <w:pStyle w:val="9"/>
              <w:spacing w:before="2"/>
              <w:jc w:val="both"/>
              <w:rPr>
                <w:rFonts w:ascii="黑体"/>
                <w:sz w:val="24"/>
              </w:rPr>
            </w:pPr>
          </w:p>
          <w:p>
            <w:pPr>
              <w:pStyle w:val="9"/>
              <w:spacing w:before="1"/>
              <w:ind w:left="158" w:right="155"/>
              <w:jc w:val="both"/>
              <w:rPr>
                <w:sz w:val="21"/>
              </w:rPr>
            </w:pPr>
            <w:r>
              <w:rPr>
                <w:sz w:val="21"/>
              </w:rPr>
              <w:t>轻微</w:t>
            </w:r>
          </w:p>
        </w:tc>
        <w:tc>
          <w:tcPr>
            <w:tcW w:w="4079" w:type="dxa"/>
          </w:tcPr>
          <w:p>
            <w:pPr>
              <w:pStyle w:val="9"/>
              <w:spacing w:before="1" w:line="249" w:lineRule="auto"/>
              <w:ind w:right="98"/>
              <w:jc w:val="both"/>
              <w:rPr>
                <w:rFonts w:hint="eastAsia" w:eastAsia="宋体"/>
                <w:spacing w:val="-3"/>
                <w:sz w:val="21"/>
                <w:lang w:eastAsia="zh-CN"/>
              </w:rPr>
            </w:pPr>
            <w:r>
              <w:rPr>
                <w:rFonts w:hint="eastAsia"/>
                <w:spacing w:val="-3"/>
                <w:sz w:val="21"/>
              </w:rPr>
              <w:t>初次</w:t>
            </w:r>
            <w:r>
              <w:rPr>
                <w:spacing w:val="-3"/>
                <w:sz w:val="21"/>
              </w:rPr>
              <w:t>非法修建简易建筑物、地面构筑物面积在20</w:t>
            </w:r>
            <w:r>
              <w:rPr>
                <w:spacing w:val="-13"/>
                <w:sz w:val="21"/>
              </w:rPr>
              <w:t>平方米以下的</w:t>
            </w:r>
            <w:r>
              <w:rPr>
                <w:spacing w:val="-3"/>
                <w:sz w:val="21"/>
              </w:rPr>
              <w:t>（</w:t>
            </w:r>
            <w:r>
              <w:rPr>
                <w:spacing w:val="-1"/>
                <w:sz w:val="21"/>
              </w:rPr>
              <w:t>建筑面积</w:t>
            </w:r>
            <w:r>
              <w:rPr>
                <w:spacing w:val="-74"/>
                <w:sz w:val="21"/>
              </w:rPr>
              <w:t>）</w:t>
            </w:r>
            <w:r>
              <w:rPr>
                <w:spacing w:val="-16"/>
                <w:sz w:val="21"/>
              </w:rPr>
              <w:t>，广告牌以版</w:t>
            </w:r>
            <w:r>
              <w:rPr>
                <w:sz w:val="21"/>
              </w:rPr>
              <w:t>面面积</w:t>
            </w:r>
            <w:r>
              <w:rPr>
                <w:spacing w:val="-3"/>
                <w:sz w:val="21"/>
              </w:rPr>
              <w:t>20</w:t>
            </w:r>
            <w:r>
              <w:rPr>
                <w:spacing w:val="-13"/>
                <w:sz w:val="21"/>
              </w:rPr>
              <w:t>平方米以下</w:t>
            </w:r>
            <w:r>
              <w:rPr>
                <w:sz w:val="21"/>
              </w:rPr>
              <w:t>，围墙长度在20米以下</w:t>
            </w:r>
            <w:r>
              <w:rPr>
                <w:rFonts w:hint="eastAsia"/>
                <w:sz w:val="21"/>
              </w:rPr>
              <w:t>，</w:t>
            </w:r>
            <w:r>
              <w:rPr>
                <w:rFonts w:hint="eastAsia"/>
                <w:spacing w:val="-10"/>
                <w:sz w:val="21"/>
                <w:szCs w:val="21"/>
              </w:rPr>
              <w:t>危害后果轻微，并及时改正的</w:t>
            </w:r>
            <w:r>
              <w:rPr>
                <w:rFonts w:hint="eastAsia"/>
                <w:spacing w:val="-10"/>
                <w:sz w:val="21"/>
                <w:szCs w:val="21"/>
                <w:lang w:eastAsia="zh-CN"/>
              </w:rPr>
              <w:t>。</w:t>
            </w:r>
          </w:p>
        </w:tc>
        <w:tc>
          <w:tcPr>
            <w:tcW w:w="2953" w:type="dxa"/>
          </w:tcPr>
          <w:p>
            <w:pPr>
              <w:pStyle w:val="9"/>
              <w:spacing w:before="7" w:line="249" w:lineRule="auto"/>
              <w:ind w:right="25"/>
              <w:jc w:val="both"/>
              <w:rPr>
                <w:spacing w:val="-9"/>
                <w:sz w:val="21"/>
              </w:rPr>
            </w:pPr>
          </w:p>
          <w:p>
            <w:pPr>
              <w:pStyle w:val="9"/>
              <w:spacing w:before="7" w:line="249" w:lineRule="auto"/>
              <w:ind w:right="25"/>
              <w:jc w:val="both"/>
              <w:rPr>
                <w:spacing w:val="-9"/>
                <w:sz w:val="21"/>
              </w:rPr>
            </w:pPr>
          </w:p>
          <w:p>
            <w:pPr>
              <w:pStyle w:val="9"/>
              <w:spacing w:before="7" w:line="249" w:lineRule="auto"/>
              <w:ind w:right="25"/>
              <w:jc w:val="both"/>
              <w:rPr>
                <w:rFonts w:hint="eastAsia" w:eastAsia="宋体"/>
                <w:spacing w:val="-3"/>
                <w:sz w:val="21"/>
                <w:lang w:eastAsia="zh-CN"/>
              </w:rPr>
            </w:pPr>
            <w:r>
              <w:rPr>
                <w:rFonts w:hint="eastAsia"/>
                <w:spacing w:val="-9"/>
                <w:sz w:val="21"/>
              </w:rPr>
              <w:t>不予处罚</w:t>
            </w:r>
            <w:r>
              <w:rPr>
                <w:rFonts w:hint="eastAsia"/>
                <w:spacing w:val="-9"/>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jc w:val="center"/>
        </w:trPr>
        <w:tc>
          <w:tcPr>
            <w:tcW w:w="706" w:type="dxa"/>
            <w:vMerge w:val="continue"/>
            <w:vAlign w:val="center"/>
          </w:tcPr>
          <w:p>
            <w:pPr>
              <w:pStyle w:val="9"/>
              <w:ind w:left="227" w:right="218"/>
              <w:jc w:val="both"/>
              <w:rPr>
                <w:sz w:val="21"/>
              </w:rPr>
            </w:pPr>
          </w:p>
        </w:tc>
        <w:tc>
          <w:tcPr>
            <w:tcW w:w="1878" w:type="dxa"/>
            <w:vMerge w:val="continue"/>
            <w:vAlign w:val="center"/>
          </w:tcPr>
          <w:p>
            <w:pPr>
              <w:pStyle w:val="9"/>
              <w:spacing w:line="249" w:lineRule="auto"/>
              <w:ind w:left="107" w:right="46" w:firstLine="96"/>
              <w:jc w:val="both"/>
              <w:rPr>
                <w:sz w:val="21"/>
              </w:rPr>
            </w:pPr>
          </w:p>
        </w:tc>
        <w:tc>
          <w:tcPr>
            <w:tcW w:w="2243" w:type="dxa"/>
            <w:vMerge w:val="continue"/>
            <w:vAlign w:val="center"/>
          </w:tcPr>
          <w:p>
            <w:pPr>
              <w:pStyle w:val="9"/>
              <w:spacing w:before="2" w:line="249" w:lineRule="auto"/>
              <w:ind w:left="106" w:right="21" w:firstLine="487"/>
              <w:jc w:val="both"/>
              <w:rPr>
                <w:spacing w:val="-3"/>
                <w:sz w:val="21"/>
              </w:rPr>
            </w:pPr>
          </w:p>
        </w:tc>
        <w:tc>
          <w:tcPr>
            <w:tcW w:w="2197" w:type="dxa"/>
            <w:vMerge w:val="continue"/>
            <w:vAlign w:val="center"/>
          </w:tcPr>
          <w:p>
            <w:pPr>
              <w:pStyle w:val="9"/>
              <w:spacing w:before="2" w:line="249" w:lineRule="auto"/>
              <w:ind w:right="142"/>
              <w:jc w:val="both"/>
              <w:rPr>
                <w:sz w:val="21"/>
              </w:rPr>
            </w:pPr>
          </w:p>
        </w:tc>
        <w:tc>
          <w:tcPr>
            <w:tcW w:w="783" w:type="dxa"/>
          </w:tcPr>
          <w:p>
            <w:pPr>
              <w:pStyle w:val="9"/>
              <w:jc w:val="both"/>
              <w:rPr>
                <w:rFonts w:ascii="黑体"/>
                <w:sz w:val="20"/>
              </w:rPr>
            </w:pPr>
          </w:p>
          <w:p>
            <w:pPr>
              <w:pStyle w:val="9"/>
              <w:jc w:val="both"/>
              <w:rPr>
                <w:rFonts w:ascii="黑体"/>
                <w:sz w:val="24"/>
              </w:rPr>
            </w:pPr>
          </w:p>
          <w:p>
            <w:pPr>
              <w:pStyle w:val="9"/>
              <w:ind w:left="158" w:right="155"/>
              <w:jc w:val="both"/>
              <w:rPr>
                <w:sz w:val="21"/>
              </w:rPr>
            </w:pPr>
            <w:r>
              <w:rPr>
                <w:sz w:val="21"/>
              </w:rPr>
              <w:t>一般</w:t>
            </w:r>
          </w:p>
        </w:tc>
        <w:tc>
          <w:tcPr>
            <w:tcW w:w="4079" w:type="dxa"/>
          </w:tcPr>
          <w:p>
            <w:pPr>
              <w:pStyle w:val="9"/>
              <w:spacing w:before="144" w:line="249" w:lineRule="auto"/>
              <w:ind w:right="97"/>
              <w:jc w:val="both"/>
              <w:rPr>
                <w:rFonts w:hint="eastAsia" w:eastAsia="宋体"/>
                <w:spacing w:val="-3"/>
                <w:sz w:val="21"/>
                <w:lang w:eastAsia="zh-CN"/>
              </w:rPr>
            </w:pPr>
            <w:r>
              <w:rPr>
                <w:spacing w:val="-4"/>
                <w:sz w:val="21"/>
              </w:rPr>
              <w:t>非法修建建筑物、地面构筑物面积在</w:t>
            </w:r>
            <w:r>
              <w:rPr>
                <w:sz w:val="21"/>
              </w:rPr>
              <w:t>50</w:t>
            </w:r>
            <w:r>
              <w:rPr>
                <w:spacing w:val="-9"/>
                <w:sz w:val="21"/>
              </w:rPr>
              <w:t>平方米以下的</w:t>
            </w:r>
            <w:r>
              <w:rPr>
                <w:sz w:val="21"/>
              </w:rPr>
              <w:t>（</w:t>
            </w:r>
            <w:r>
              <w:rPr>
                <w:spacing w:val="-2"/>
                <w:sz w:val="21"/>
              </w:rPr>
              <w:t>建筑面</w:t>
            </w:r>
            <w:r>
              <w:rPr>
                <w:sz w:val="21"/>
              </w:rPr>
              <w:t>积</w:t>
            </w:r>
            <w:r>
              <w:rPr>
                <w:spacing w:val="-74"/>
                <w:sz w:val="21"/>
              </w:rPr>
              <w:t>）</w:t>
            </w:r>
            <w:r>
              <w:rPr>
                <w:spacing w:val="-15"/>
                <w:sz w:val="21"/>
              </w:rPr>
              <w:t>，广告牌以版面面积</w:t>
            </w:r>
            <w:r>
              <w:rPr>
                <w:spacing w:val="-3"/>
                <w:sz w:val="21"/>
              </w:rPr>
              <w:t>20</w:t>
            </w:r>
            <w:r>
              <w:rPr>
                <w:spacing w:val="-13"/>
                <w:sz w:val="21"/>
              </w:rPr>
              <w:t>平方米以下</w:t>
            </w:r>
            <w:r>
              <w:rPr>
                <w:spacing w:val="-15"/>
                <w:sz w:val="21"/>
              </w:rPr>
              <w:t>，围墙长度在</w:t>
            </w:r>
            <w:r>
              <w:rPr>
                <w:sz w:val="21"/>
              </w:rPr>
              <w:t>50米以下</w:t>
            </w:r>
            <w:r>
              <w:rPr>
                <w:rFonts w:hint="eastAsia"/>
                <w:sz w:val="21"/>
                <w:lang w:eastAsia="zh-CN"/>
              </w:rPr>
              <w:t>。</w:t>
            </w:r>
          </w:p>
        </w:tc>
        <w:tc>
          <w:tcPr>
            <w:tcW w:w="2953" w:type="dxa"/>
          </w:tcPr>
          <w:p>
            <w:pPr>
              <w:pStyle w:val="9"/>
              <w:spacing w:before="11" w:line="249" w:lineRule="auto"/>
              <w:ind w:right="97"/>
              <w:jc w:val="both"/>
              <w:rPr>
                <w:rFonts w:hint="eastAsia" w:eastAsia="宋体"/>
                <w:spacing w:val="-3"/>
                <w:sz w:val="21"/>
                <w:lang w:eastAsia="zh-CN"/>
              </w:rPr>
            </w:pPr>
            <w:r>
              <w:rPr>
                <w:spacing w:val="-8"/>
                <w:sz w:val="21"/>
              </w:rPr>
              <w:t>责令限期拆除，处</w:t>
            </w:r>
            <w:r>
              <w:rPr>
                <w:sz w:val="21"/>
              </w:rPr>
              <w:t>5000</w:t>
            </w:r>
            <w:r>
              <w:rPr>
                <w:spacing w:val="-9"/>
                <w:sz w:val="21"/>
              </w:rPr>
              <w:t>元</w:t>
            </w:r>
            <w:r>
              <w:rPr>
                <w:rFonts w:hint="eastAsia"/>
                <w:spacing w:val="-9"/>
                <w:sz w:val="21"/>
              </w:rPr>
              <w:t>以下</w:t>
            </w:r>
            <w:r>
              <w:rPr>
                <w:spacing w:val="-9"/>
                <w:sz w:val="21"/>
              </w:rPr>
              <w:t>罚款；逾期不</w:t>
            </w:r>
            <w:r>
              <w:rPr>
                <w:spacing w:val="-13"/>
                <w:sz w:val="21"/>
              </w:rPr>
              <w:t>拆除的，由</w:t>
            </w:r>
            <w:r>
              <w:rPr>
                <w:rFonts w:hint="eastAsia"/>
                <w:spacing w:val="-13"/>
                <w:sz w:val="21"/>
              </w:rPr>
              <w:t>交通主管部门</w:t>
            </w:r>
            <w:r>
              <w:rPr>
                <w:spacing w:val="-13"/>
                <w:sz w:val="21"/>
              </w:rPr>
              <w:t>拆</w:t>
            </w:r>
            <w:r>
              <w:rPr>
                <w:spacing w:val="-12"/>
                <w:sz w:val="21"/>
              </w:rPr>
              <w:t>除，有关费用由违法行为人</w:t>
            </w:r>
            <w:r>
              <w:rPr>
                <w:sz w:val="21"/>
              </w:rPr>
              <w:t>承担</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jc w:val="center"/>
        </w:trPr>
        <w:tc>
          <w:tcPr>
            <w:tcW w:w="706" w:type="dxa"/>
            <w:vMerge w:val="continue"/>
            <w:vAlign w:val="center"/>
          </w:tcPr>
          <w:p>
            <w:pPr>
              <w:pStyle w:val="9"/>
              <w:ind w:left="227" w:right="218"/>
              <w:jc w:val="both"/>
              <w:rPr>
                <w:sz w:val="21"/>
              </w:rPr>
            </w:pPr>
          </w:p>
        </w:tc>
        <w:tc>
          <w:tcPr>
            <w:tcW w:w="1878" w:type="dxa"/>
            <w:vMerge w:val="continue"/>
            <w:vAlign w:val="center"/>
          </w:tcPr>
          <w:p>
            <w:pPr>
              <w:pStyle w:val="9"/>
              <w:spacing w:line="249" w:lineRule="auto"/>
              <w:ind w:left="107" w:right="46" w:firstLine="96"/>
              <w:jc w:val="both"/>
              <w:rPr>
                <w:sz w:val="21"/>
              </w:rPr>
            </w:pPr>
          </w:p>
        </w:tc>
        <w:tc>
          <w:tcPr>
            <w:tcW w:w="2243" w:type="dxa"/>
            <w:vMerge w:val="continue"/>
            <w:vAlign w:val="center"/>
          </w:tcPr>
          <w:p>
            <w:pPr>
              <w:pStyle w:val="9"/>
              <w:spacing w:before="2" w:line="249" w:lineRule="auto"/>
              <w:ind w:left="106" w:right="21" w:firstLine="487"/>
              <w:jc w:val="both"/>
              <w:rPr>
                <w:sz w:val="21"/>
              </w:rPr>
            </w:pPr>
          </w:p>
        </w:tc>
        <w:tc>
          <w:tcPr>
            <w:tcW w:w="2197" w:type="dxa"/>
            <w:vMerge w:val="continue"/>
            <w:vAlign w:val="center"/>
          </w:tcPr>
          <w:p>
            <w:pPr>
              <w:pStyle w:val="9"/>
              <w:spacing w:before="2" w:line="249" w:lineRule="auto"/>
              <w:ind w:right="142"/>
              <w:jc w:val="both"/>
              <w:rPr>
                <w:sz w:val="21"/>
              </w:rPr>
            </w:pPr>
          </w:p>
        </w:tc>
        <w:tc>
          <w:tcPr>
            <w:tcW w:w="783" w:type="dxa"/>
          </w:tcPr>
          <w:p>
            <w:pPr>
              <w:pStyle w:val="9"/>
              <w:jc w:val="both"/>
              <w:rPr>
                <w:rFonts w:ascii="黑体"/>
                <w:sz w:val="20"/>
              </w:rPr>
            </w:pPr>
          </w:p>
          <w:p>
            <w:pPr>
              <w:pStyle w:val="9"/>
              <w:spacing w:before="2"/>
              <w:jc w:val="both"/>
              <w:rPr>
                <w:rFonts w:ascii="黑体"/>
                <w:sz w:val="24"/>
              </w:rPr>
            </w:pPr>
          </w:p>
          <w:p>
            <w:pPr>
              <w:pStyle w:val="9"/>
              <w:spacing w:before="1"/>
              <w:ind w:left="158" w:right="155"/>
              <w:jc w:val="both"/>
              <w:rPr>
                <w:sz w:val="21"/>
              </w:rPr>
            </w:pPr>
            <w:r>
              <w:rPr>
                <w:sz w:val="21"/>
              </w:rPr>
              <w:t>较重</w:t>
            </w:r>
          </w:p>
        </w:tc>
        <w:tc>
          <w:tcPr>
            <w:tcW w:w="4079" w:type="dxa"/>
          </w:tcPr>
          <w:p>
            <w:pPr>
              <w:pStyle w:val="9"/>
              <w:spacing w:before="146" w:line="249" w:lineRule="auto"/>
              <w:ind w:right="112"/>
              <w:jc w:val="both"/>
              <w:rPr>
                <w:rFonts w:hint="eastAsia" w:eastAsia="宋体"/>
                <w:sz w:val="21"/>
                <w:lang w:eastAsia="zh-CN"/>
              </w:rPr>
            </w:pPr>
            <w:r>
              <w:rPr>
                <w:spacing w:val="-3"/>
                <w:sz w:val="21"/>
              </w:rPr>
              <w:t>非法修建建筑物、地面构筑物面积在50</w:t>
            </w:r>
            <w:r>
              <w:rPr>
                <w:spacing w:val="-16"/>
                <w:sz w:val="21"/>
              </w:rPr>
              <w:t>平方米以上</w:t>
            </w:r>
            <w:r>
              <w:rPr>
                <w:sz w:val="21"/>
              </w:rPr>
              <w:t>100</w:t>
            </w:r>
            <w:r>
              <w:rPr>
                <w:spacing w:val="-9"/>
                <w:sz w:val="21"/>
              </w:rPr>
              <w:t>平方米以下的</w:t>
            </w:r>
            <w:r>
              <w:rPr>
                <w:sz w:val="21"/>
              </w:rPr>
              <w:t>（</w:t>
            </w:r>
            <w:r>
              <w:rPr>
                <w:spacing w:val="-5"/>
                <w:sz w:val="21"/>
              </w:rPr>
              <w:t>建筑面</w:t>
            </w:r>
            <w:r>
              <w:rPr>
                <w:sz w:val="21"/>
              </w:rPr>
              <w:t>积</w:t>
            </w:r>
            <w:r>
              <w:rPr>
                <w:spacing w:val="-74"/>
                <w:sz w:val="21"/>
              </w:rPr>
              <w:t>）</w:t>
            </w:r>
            <w:r>
              <w:rPr>
                <w:spacing w:val="-14"/>
                <w:sz w:val="21"/>
              </w:rPr>
              <w:t>，广告牌以版面面积</w:t>
            </w:r>
            <w:r>
              <w:rPr>
                <w:spacing w:val="-3"/>
                <w:sz w:val="21"/>
              </w:rPr>
              <w:t>20</w:t>
            </w:r>
            <w:r>
              <w:rPr>
                <w:spacing w:val="-13"/>
                <w:sz w:val="21"/>
              </w:rPr>
              <w:t>平方米以</w:t>
            </w:r>
            <w:r>
              <w:rPr>
                <w:rFonts w:hint="eastAsia"/>
                <w:spacing w:val="-13"/>
                <w:sz w:val="21"/>
              </w:rPr>
              <w:t>上30平方米以下</w:t>
            </w:r>
            <w:r>
              <w:rPr>
                <w:spacing w:val="-14"/>
                <w:sz w:val="21"/>
              </w:rPr>
              <w:t>，围墙长度在</w:t>
            </w:r>
            <w:r>
              <w:rPr>
                <w:spacing w:val="-3"/>
                <w:sz w:val="21"/>
              </w:rPr>
              <w:t>50</w:t>
            </w:r>
            <w:r>
              <w:rPr>
                <w:sz w:val="21"/>
              </w:rPr>
              <w:t>米以上100米以下</w:t>
            </w:r>
            <w:r>
              <w:rPr>
                <w:rFonts w:hint="eastAsia"/>
                <w:sz w:val="21"/>
                <w:lang w:eastAsia="zh-CN"/>
              </w:rPr>
              <w:t>。</w:t>
            </w:r>
          </w:p>
        </w:tc>
        <w:tc>
          <w:tcPr>
            <w:tcW w:w="2953" w:type="dxa"/>
          </w:tcPr>
          <w:p>
            <w:pPr>
              <w:pStyle w:val="9"/>
              <w:spacing w:before="7" w:line="249" w:lineRule="auto"/>
              <w:ind w:right="97"/>
              <w:jc w:val="both"/>
              <w:rPr>
                <w:rFonts w:hint="eastAsia" w:eastAsia="宋体"/>
                <w:sz w:val="21"/>
                <w:lang w:eastAsia="zh-CN"/>
              </w:rPr>
            </w:pPr>
            <w:r>
              <w:rPr>
                <w:spacing w:val="-3"/>
                <w:sz w:val="21"/>
              </w:rPr>
              <w:t>责令限期拆除，并可以处5000</w:t>
            </w:r>
            <w:r>
              <w:rPr>
                <w:spacing w:val="-27"/>
                <w:sz w:val="21"/>
              </w:rPr>
              <w:t>元</w:t>
            </w:r>
            <w:r>
              <w:rPr>
                <w:rFonts w:hint="eastAsia"/>
                <w:spacing w:val="-27"/>
                <w:sz w:val="21"/>
              </w:rPr>
              <w:t>以上</w:t>
            </w:r>
            <w:r>
              <w:rPr>
                <w:sz w:val="21"/>
              </w:rPr>
              <w:t>1</w:t>
            </w:r>
            <w:r>
              <w:rPr>
                <w:spacing w:val="-10"/>
                <w:sz w:val="21"/>
              </w:rPr>
              <w:t>万元</w:t>
            </w:r>
            <w:r>
              <w:rPr>
                <w:rFonts w:hint="eastAsia"/>
                <w:spacing w:val="-10"/>
                <w:sz w:val="21"/>
              </w:rPr>
              <w:t>以下</w:t>
            </w:r>
            <w:r>
              <w:rPr>
                <w:spacing w:val="-10"/>
                <w:sz w:val="21"/>
              </w:rPr>
              <w:t>罚款；</w:t>
            </w:r>
            <w:r>
              <w:rPr>
                <w:spacing w:val="-13"/>
                <w:sz w:val="21"/>
              </w:rPr>
              <w:t>逾期不拆除的，由</w:t>
            </w:r>
            <w:r>
              <w:rPr>
                <w:rFonts w:hint="eastAsia"/>
                <w:spacing w:val="-13"/>
                <w:sz w:val="21"/>
              </w:rPr>
              <w:t>交通主管部门</w:t>
            </w:r>
            <w:r>
              <w:rPr>
                <w:spacing w:val="-11"/>
                <w:sz w:val="21"/>
              </w:rPr>
              <w:t>拆除，有关费用由违法</w:t>
            </w:r>
            <w:r>
              <w:rPr>
                <w:sz w:val="21"/>
              </w:rPr>
              <w:t>行为人承担</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3" w:hRule="atLeast"/>
          <w:jc w:val="center"/>
        </w:trPr>
        <w:tc>
          <w:tcPr>
            <w:tcW w:w="706" w:type="dxa"/>
            <w:vMerge w:val="continue"/>
          </w:tcPr>
          <w:p>
            <w:pPr>
              <w:jc w:val="both"/>
              <w:rPr>
                <w:sz w:val="2"/>
                <w:szCs w:val="2"/>
              </w:rPr>
            </w:pPr>
          </w:p>
        </w:tc>
        <w:tc>
          <w:tcPr>
            <w:tcW w:w="1878" w:type="dxa"/>
            <w:vMerge w:val="continue"/>
          </w:tcPr>
          <w:p>
            <w:pPr>
              <w:jc w:val="both"/>
              <w:rPr>
                <w:sz w:val="2"/>
                <w:szCs w:val="2"/>
              </w:rPr>
            </w:pPr>
          </w:p>
        </w:tc>
        <w:tc>
          <w:tcPr>
            <w:tcW w:w="2243" w:type="dxa"/>
            <w:vMerge w:val="continue"/>
          </w:tcPr>
          <w:p>
            <w:pPr>
              <w:jc w:val="both"/>
              <w:rPr>
                <w:sz w:val="2"/>
                <w:szCs w:val="2"/>
              </w:rPr>
            </w:pPr>
          </w:p>
        </w:tc>
        <w:tc>
          <w:tcPr>
            <w:tcW w:w="2197" w:type="dxa"/>
            <w:vMerge w:val="continue"/>
          </w:tcPr>
          <w:p>
            <w:pPr>
              <w:jc w:val="both"/>
              <w:rPr>
                <w:sz w:val="2"/>
                <w:szCs w:val="2"/>
              </w:rPr>
            </w:pPr>
          </w:p>
        </w:tc>
        <w:tc>
          <w:tcPr>
            <w:tcW w:w="783" w:type="dxa"/>
          </w:tcPr>
          <w:p>
            <w:pPr>
              <w:pStyle w:val="9"/>
              <w:jc w:val="both"/>
              <w:rPr>
                <w:rFonts w:ascii="黑体"/>
                <w:sz w:val="20"/>
              </w:rPr>
            </w:pPr>
          </w:p>
          <w:p>
            <w:pPr>
              <w:pStyle w:val="9"/>
              <w:spacing w:before="1"/>
              <w:jc w:val="both"/>
              <w:rPr>
                <w:rFonts w:ascii="黑体"/>
                <w:sz w:val="24"/>
              </w:rPr>
            </w:pPr>
          </w:p>
          <w:p>
            <w:pPr>
              <w:pStyle w:val="9"/>
              <w:ind w:left="158" w:right="155"/>
              <w:jc w:val="both"/>
              <w:rPr>
                <w:sz w:val="21"/>
              </w:rPr>
            </w:pPr>
            <w:r>
              <w:rPr>
                <w:sz w:val="21"/>
              </w:rPr>
              <w:t>严重</w:t>
            </w:r>
          </w:p>
        </w:tc>
        <w:tc>
          <w:tcPr>
            <w:tcW w:w="4079" w:type="dxa"/>
          </w:tcPr>
          <w:p>
            <w:pPr>
              <w:pStyle w:val="9"/>
              <w:spacing w:before="144" w:line="249" w:lineRule="auto"/>
              <w:ind w:right="98"/>
              <w:jc w:val="both"/>
              <w:rPr>
                <w:rFonts w:hint="eastAsia" w:eastAsia="宋体"/>
                <w:sz w:val="21"/>
                <w:lang w:eastAsia="zh-CN"/>
              </w:rPr>
            </w:pPr>
            <w:r>
              <w:rPr>
                <w:spacing w:val="-3"/>
                <w:sz w:val="21"/>
              </w:rPr>
              <w:t>非法修建建筑物、地面构筑物面积在100</w:t>
            </w:r>
            <w:r>
              <w:rPr>
                <w:spacing w:val="-16"/>
                <w:sz w:val="21"/>
              </w:rPr>
              <w:t>平方米以上</w:t>
            </w:r>
            <w:r>
              <w:rPr>
                <w:sz w:val="21"/>
              </w:rPr>
              <w:t>200</w:t>
            </w:r>
            <w:r>
              <w:rPr>
                <w:spacing w:val="-20"/>
                <w:sz w:val="21"/>
              </w:rPr>
              <w:t>平方米以下的</w:t>
            </w:r>
            <w:r>
              <w:rPr>
                <w:spacing w:val="-3"/>
                <w:sz w:val="21"/>
              </w:rPr>
              <w:t>（</w:t>
            </w:r>
            <w:r>
              <w:rPr>
                <w:spacing w:val="-6"/>
                <w:sz w:val="21"/>
              </w:rPr>
              <w:t>建筑面</w:t>
            </w:r>
            <w:r>
              <w:rPr>
                <w:sz w:val="21"/>
              </w:rPr>
              <w:t>积</w:t>
            </w:r>
            <w:r>
              <w:rPr>
                <w:spacing w:val="-100"/>
                <w:sz w:val="21"/>
              </w:rPr>
              <w:t>）</w:t>
            </w:r>
            <w:r>
              <w:rPr>
                <w:spacing w:val="-18"/>
                <w:sz w:val="21"/>
              </w:rPr>
              <w:t>，广告牌以版面面积</w:t>
            </w:r>
            <w:r>
              <w:rPr>
                <w:rFonts w:hint="eastAsia"/>
                <w:spacing w:val="-3"/>
                <w:sz w:val="21"/>
              </w:rPr>
              <w:t>30</w:t>
            </w:r>
            <w:r>
              <w:rPr>
                <w:spacing w:val="-13"/>
                <w:sz w:val="21"/>
              </w:rPr>
              <w:t>平方米以</w:t>
            </w:r>
            <w:r>
              <w:rPr>
                <w:rFonts w:hint="eastAsia"/>
                <w:spacing w:val="-13"/>
                <w:sz w:val="21"/>
              </w:rPr>
              <w:t>上50平方米以下</w:t>
            </w:r>
            <w:r>
              <w:rPr>
                <w:spacing w:val="-18"/>
                <w:sz w:val="21"/>
              </w:rPr>
              <w:t>，围墙长度在</w:t>
            </w:r>
            <w:r>
              <w:rPr>
                <w:sz w:val="21"/>
              </w:rPr>
              <w:t>100米以上200米以下</w:t>
            </w:r>
            <w:r>
              <w:rPr>
                <w:rFonts w:hint="eastAsia"/>
                <w:sz w:val="21"/>
                <w:lang w:eastAsia="zh-CN"/>
              </w:rPr>
              <w:t>。</w:t>
            </w:r>
          </w:p>
        </w:tc>
        <w:tc>
          <w:tcPr>
            <w:tcW w:w="2953" w:type="dxa"/>
          </w:tcPr>
          <w:p>
            <w:pPr>
              <w:pStyle w:val="9"/>
              <w:spacing w:before="5"/>
              <w:jc w:val="both"/>
              <w:rPr>
                <w:sz w:val="21"/>
              </w:rPr>
            </w:pPr>
            <w:r>
              <w:rPr>
                <w:spacing w:val="-9"/>
                <w:sz w:val="21"/>
              </w:rPr>
              <w:t>责令限期拆除，并可以处</w:t>
            </w:r>
            <w:r>
              <w:rPr>
                <w:sz w:val="21"/>
              </w:rPr>
              <w:t>1</w:t>
            </w:r>
          </w:p>
          <w:p>
            <w:pPr>
              <w:pStyle w:val="9"/>
              <w:spacing w:before="11" w:line="249" w:lineRule="auto"/>
              <w:ind w:right="97"/>
              <w:jc w:val="both"/>
              <w:rPr>
                <w:rFonts w:hint="eastAsia" w:eastAsia="宋体"/>
                <w:sz w:val="21"/>
                <w:lang w:eastAsia="zh-CN"/>
              </w:rPr>
            </w:pPr>
            <w:r>
              <w:rPr>
                <w:spacing w:val="-14"/>
                <w:sz w:val="21"/>
              </w:rPr>
              <w:t>万元</w:t>
            </w:r>
            <w:r>
              <w:rPr>
                <w:rFonts w:hint="eastAsia"/>
                <w:spacing w:val="-14"/>
                <w:sz w:val="21"/>
              </w:rPr>
              <w:t>以上</w:t>
            </w:r>
            <w:r>
              <w:rPr>
                <w:sz w:val="21"/>
              </w:rPr>
              <w:t>2</w:t>
            </w:r>
            <w:r>
              <w:rPr>
                <w:spacing w:val="-18"/>
                <w:sz w:val="21"/>
              </w:rPr>
              <w:t>万元</w:t>
            </w:r>
            <w:r>
              <w:rPr>
                <w:rFonts w:hint="eastAsia"/>
                <w:spacing w:val="-18"/>
                <w:sz w:val="21"/>
              </w:rPr>
              <w:t>以下</w:t>
            </w:r>
            <w:r>
              <w:rPr>
                <w:spacing w:val="-18"/>
                <w:sz w:val="21"/>
              </w:rPr>
              <w:t>罚款；逾期</w:t>
            </w:r>
            <w:r>
              <w:rPr>
                <w:spacing w:val="-11"/>
                <w:sz w:val="21"/>
              </w:rPr>
              <w:t>不拆除的，由</w:t>
            </w:r>
            <w:r>
              <w:rPr>
                <w:rFonts w:hint="eastAsia"/>
                <w:spacing w:val="-13"/>
                <w:sz w:val="21"/>
              </w:rPr>
              <w:t>交通主管部门</w:t>
            </w:r>
            <w:r>
              <w:rPr>
                <w:spacing w:val="-11"/>
                <w:sz w:val="21"/>
              </w:rPr>
              <w:t>拆除，有关费用由违法行为</w:t>
            </w:r>
            <w:r>
              <w:rPr>
                <w:sz w:val="21"/>
              </w:rPr>
              <w:t>人承担</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4" w:hRule="atLeast"/>
          <w:jc w:val="center"/>
        </w:trPr>
        <w:tc>
          <w:tcPr>
            <w:tcW w:w="706" w:type="dxa"/>
            <w:vMerge w:val="continue"/>
          </w:tcPr>
          <w:p>
            <w:pPr>
              <w:jc w:val="both"/>
              <w:rPr>
                <w:sz w:val="2"/>
                <w:szCs w:val="2"/>
              </w:rPr>
            </w:pPr>
          </w:p>
        </w:tc>
        <w:tc>
          <w:tcPr>
            <w:tcW w:w="1878" w:type="dxa"/>
            <w:vMerge w:val="continue"/>
          </w:tcPr>
          <w:p>
            <w:pPr>
              <w:jc w:val="both"/>
              <w:rPr>
                <w:sz w:val="2"/>
                <w:szCs w:val="2"/>
              </w:rPr>
            </w:pPr>
          </w:p>
        </w:tc>
        <w:tc>
          <w:tcPr>
            <w:tcW w:w="2243" w:type="dxa"/>
            <w:vMerge w:val="continue"/>
          </w:tcPr>
          <w:p>
            <w:pPr>
              <w:jc w:val="both"/>
              <w:rPr>
                <w:sz w:val="2"/>
                <w:szCs w:val="2"/>
              </w:rPr>
            </w:pPr>
          </w:p>
        </w:tc>
        <w:tc>
          <w:tcPr>
            <w:tcW w:w="2197" w:type="dxa"/>
            <w:vMerge w:val="continue"/>
          </w:tcPr>
          <w:p>
            <w:pPr>
              <w:jc w:val="both"/>
              <w:rPr>
                <w:sz w:val="2"/>
                <w:szCs w:val="2"/>
              </w:rPr>
            </w:pPr>
          </w:p>
        </w:tc>
        <w:tc>
          <w:tcPr>
            <w:tcW w:w="783" w:type="dxa"/>
          </w:tcPr>
          <w:p>
            <w:pPr>
              <w:pStyle w:val="9"/>
              <w:spacing w:line="249" w:lineRule="auto"/>
              <w:ind w:left="176" w:right="171"/>
              <w:jc w:val="both"/>
              <w:rPr>
                <w:sz w:val="21"/>
              </w:rPr>
            </w:pPr>
          </w:p>
          <w:p>
            <w:pPr>
              <w:pStyle w:val="9"/>
              <w:spacing w:line="249" w:lineRule="auto"/>
              <w:ind w:left="176" w:right="171"/>
              <w:jc w:val="both"/>
              <w:rPr>
                <w:sz w:val="21"/>
              </w:rPr>
            </w:pPr>
          </w:p>
          <w:p>
            <w:pPr>
              <w:pStyle w:val="9"/>
              <w:spacing w:line="249" w:lineRule="auto"/>
              <w:ind w:left="176" w:right="171"/>
              <w:jc w:val="both"/>
              <w:rPr>
                <w:sz w:val="21"/>
              </w:rPr>
            </w:pPr>
          </w:p>
          <w:p>
            <w:pPr>
              <w:pStyle w:val="9"/>
              <w:spacing w:line="249" w:lineRule="auto"/>
              <w:ind w:left="176" w:right="171"/>
              <w:jc w:val="both"/>
              <w:rPr>
                <w:sz w:val="21"/>
              </w:rPr>
            </w:pPr>
          </w:p>
          <w:p>
            <w:pPr>
              <w:pStyle w:val="9"/>
              <w:spacing w:line="249" w:lineRule="auto"/>
              <w:ind w:left="176" w:right="171"/>
              <w:jc w:val="both"/>
              <w:rPr>
                <w:sz w:val="21"/>
              </w:rPr>
            </w:pPr>
            <w:r>
              <w:rPr>
                <w:sz w:val="21"/>
              </w:rPr>
              <w:t>特别严重</w:t>
            </w:r>
          </w:p>
        </w:tc>
        <w:tc>
          <w:tcPr>
            <w:tcW w:w="4079" w:type="dxa"/>
          </w:tcPr>
          <w:p>
            <w:pPr>
              <w:pStyle w:val="9"/>
              <w:spacing w:before="3"/>
              <w:jc w:val="both"/>
              <w:rPr>
                <w:rFonts w:ascii="黑体"/>
                <w:sz w:val="16"/>
              </w:rPr>
            </w:pPr>
          </w:p>
          <w:p>
            <w:pPr>
              <w:pStyle w:val="9"/>
              <w:spacing w:line="247" w:lineRule="auto"/>
              <w:ind w:right="112"/>
              <w:jc w:val="both"/>
              <w:rPr>
                <w:spacing w:val="-3"/>
                <w:sz w:val="21"/>
              </w:rPr>
            </w:pPr>
          </w:p>
          <w:p>
            <w:pPr>
              <w:pStyle w:val="9"/>
              <w:spacing w:line="247" w:lineRule="auto"/>
              <w:ind w:right="112"/>
              <w:jc w:val="both"/>
              <w:rPr>
                <w:spacing w:val="-3"/>
                <w:sz w:val="21"/>
              </w:rPr>
            </w:pPr>
          </w:p>
          <w:p>
            <w:pPr>
              <w:pStyle w:val="9"/>
              <w:spacing w:line="247" w:lineRule="auto"/>
              <w:ind w:right="112"/>
              <w:jc w:val="both"/>
              <w:rPr>
                <w:spacing w:val="-3"/>
                <w:sz w:val="21"/>
              </w:rPr>
            </w:pPr>
          </w:p>
          <w:p>
            <w:pPr>
              <w:pStyle w:val="9"/>
              <w:spacing w:line="247" w:lineRule="auto"/>
              <w:ind w:right="112"/>
              <w:jc w:val="both"/>
              <w:rPr>
                <w:rFonts w:hint="eastAsia" w:eastAsia="宋体"/>
                <w:sz w:val="21"/>
                <w:lang w:eastAsia="zh-CN"/>
              </w:rPr>
            </w:pPr>
            <w:r>
              <w:rPr>
                <w:spacing w:val="-3"/>
                <w:sz w:val="21"/>
              </w:rPr>
              <w:t>非法修建建筑物、地面构筑物面积在200平方米以上的（</w:t>
            </w:r>
            <w:r>
              <w:rPr>
                <w:spacing w:val="-2"/>
                <w:sz w:val="21"/>
              </w:rPr>
              <w:t>建筑面积</w:t>
            </w:r>
            <w:r>
              <w:rPr>
                <w:spacing w:val="-108"/>
                <w:sz w:val="21"/>
              </w:rPr>
              <w:t>）</w:t>
            </w:r>
            <w:r>
              <w:rPr>
                <w:spacing w:val="-5"/>
                <w:sz w:val="21"/>
              </w:rPr>
              <w:t>，广告牌以</w:t>
            </w:r>
            <w:r>
              <w:rPr>
                <w:sz w:val="21"/>
              </w:rPr>
              <w:t>版面面积</w:t>
            </w:r>
            <w:r>
              <w:rPr>
                <w:rFonts w:hint="eastAsia"/>
                <w:spacing w:val="-3"/>
                <w:sz w:val="21"/>
              </w:rPr>
              <w:t>50</w:t>
            </w:r>
            <w:r>
              <w:rPr>
                <w:spacing w:val="-13"/>
                <w:sz w:val="21"/>
              </w:rPr>
              <w:t>平方米以</w:t>
            </w:r>
            <w:r>
              <w:rPr>
                <w:rFonts w:hint="eastAsia"/>
                <w:spacing w:val="-13"/>
                <w:sz w:val="21"/>
              </w:rPr>
              <w:t>上</w:t>
            </w:r>
            <w:r>
              <w:rPr>
                <w:sz w:val="21"/>
              </w:rPr>
              <w:t>，围墙长度在200米以上</w:t>
            </w:r>
            <w:r>
              <w:rPr>
                <w:rFonts w:hint="eastAsia"/>
                <w:sz w:val="21"/>
                <w:lang w:eastAsia="zh-CN"/>
              </w:rPr>
              <w:t>。</w:t>
            </w:r>
          </w:p>
        </w:tc>
        <w:tc>
          <w:tcPr>
            <w:tcW w:w="2953" w:type="dxa"/>
          </w:tcPr>
          <w:p>
            <w:pPr>
              <w:pStyle w:val="9"/>
              <w:jc w:val="both"/>
              <w:rPr>
                <w:rFonts w:ascii="黑体"/>
                <w:sz w:val="20"/>
              </w:rPr>
            </w:pPr>
          </w:p>
          <w:p>
            <w:pPr>
              <w:pStyle w:val="9"/>
              <w:ind w:left="4"/>
              <w:jc w:val="both"/>
              <w:rPr>
                <w:sz w:val="21"/>
              </w:rPr>
            </w:pPr>
          </w:p>
          <w:p>
            <w:pPr>
              <w:pStyle w:val="9"/>
              <w:ind w:left="4"/>
              <w:jc w:val="both"/>
              <w:rPr>
                <w:sz w:val="21"/>
              </w:rPr>
            </w:pPr>
          </w:p>
          <w:p>
            <w:pPr>
              <w:pStyle w:val="9"/>
              <w:ind w:left="4"/>
              <w:jc w:val="both"/>
              <w:rPr>
                <w:sz w:val="21"/>
              </w:rPr>
            </w:pPr>
            <w:bookmarkStart w:id="0" w:name="_GoBack"/>
            <w:bookmarkEnd w:id="0"/>
            <w:r>
              <w:rPr>
                <w:sz w:val="21"/>
              </w:rPr>
              <w:t>责令限期拆除，并可以处2</w:t>
            </w:r>
          </w:p>
          <w:p>
            <w:pPr>
              <w:pStyle w:val="9"/>
              <w:spacing w:before="12" w:line="249" w:lineRule="auto"/>
              <w:ind w:right="97"/>
              <w:jc w:val="both"/>
              <w:rPr>
                <w:rFonts w:hint="eastAsia" w:eastAsia="宋体"/>
                <w:sz w:val="21"/>
                <w:lang w:eastAsia="zh-CN"/>
              </w:rPr>
            </w:pPr>
            <w:r>
              <w:rPr>
                <w:spacing w:val="-14"/>
                <w:sz w:val="21"/>
              </w:rPr>
              <w:t>万元</w:t>
            </w:r>
            <w:r>
              <w:rPr>
                <w:rFonts w:hint="eastAsia"/>
                <w:spacing w:val="-14"/>
                <w:sz w:val="21"/>
              </w:rPr>
              <w:t>以上</w:t>
            </w:r>
            <w:r>
              <w:rPr>
                <w:sz w:val="21"/>
              </w:rPr>
              <w:t>5</w:t>
            </w:r>
            <w:r>
              <w:rPr>
                <w:spacing w:val="-16"/>
                <w:sz w:val="21"/>
              </w:rPr>
              <w:t>万元</w:t>
            </w:r>
            <w:r>
              <w:rPr>
                <w:rFonts w:hint="eastAsia"/>
                <w:spacing w:val="-16"/>
                <w:sz w:val="21"/>
              </w:rPr>
              <w:t>以下</w:t>
            </w:r>
            <w:r>
              <w:rPr>
                <w:spacing w:val="-16"/>
                <w:sz w:val="21"/>
              </w:rPr>
              <w:t>罚款；逾期不</w:t>
            </w:r>
            <w:r>
              <w:rPr>
                <w:spacing w:val="-13"/>
                <w:sz w:val="21"/>
              </w:rPr>
              <w:t>拆除的，由</w:t>
            </w:r>
            <w:r>
              <w:rPr>
                <w:rFonts w:hint="eastAsia"/>
                <w:spacing w:val="-13"/>
                <w:sz w:val="21"/>
              </w:rPr>
              <w:t>交通主管部门</w:t>
            </w:r>
            <w:r>
              <w:rPr>
                <w:spacing w:val="-13"/>
                <w:sz w:val="21"/>
              </w:rPr>
              <w:t>拆</w:t>
            </w:r>
            <w:r>
              <w:rPr>
                <w:spacing w:val="-12"/>
                <w:sz w:val="21"/>
              </w:rPr>
              <w:t>除，有关费用由违法行为人</w:t>
            </w:r>
            <w:r>
              <w:rPr>
                <w:sz w:val="21"/>
              </w:rPr>
              <w:t>承担</w:t>
            </w:r>
            <w:r>
              <w:rPr>
                <w:rFonts w:hint="eastAsia"/>
                <w:sz w:val="21"/>
                <w:lang w:eastAsia="zh-CN"/>
              </w:rPr>
              <w:t>。</w:t>
            </w:r>
          </w:p>
        </w:tc>
      </w:tr>
    </w:tbl>
    <w:p>
      <w:pPr>
        <w:jc w:val="center"/>
        <w:rPr>
          <w:rFonts w:ascii="Times New Roman"/>
          <w:sz w:val="20"/>
        </w:rPr>
        <w:sectPr>
          <w:pgSz w:w="16850" w:h="11910" w:orient="landscape"/>
          <w:pgMar w:top="1060" w:right="440" w:bottom="280" w:left="440" w:header="720" w:footer="720" w:gutter="0"/>
          <w:cols w:space="720" w:num="1"/>
        </w:sectPr>
      </w:pPr>
    </w:p>
    <w:tbl>
      <w:tblPr>
        <w:tblStyle w:val="6"/>
        <w:tblW w:w="157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1878"/>
        <w:gridCol w:w="2243"/>
        <w:gridCol w:w="2197"/>
        <w:gridCol w:w="783"/>
        <w:gridCol w:w="4958"/>
        <w:gridCol w:w="29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706" w:type="dxa"/>
          </w:tcPr>
          <w:p>
            <w:pPr>
              <w:pStyle w:val="9"/>
              <w:spacing w:before="149"/>
              <w:ind w:left="141"/>
              <w:jc w:val="center"/>
              <w:rPr>
                <w:b/>
                <w:sz w:val="21"/>
              </w:rPr>
            </w:pPr>
            <w:r>
              <w:rPr>
                <w:b/>
                <w:sz w:val="21"/>
              </w:rPr>
              <w:t>序号</w:t>
            </w:r>
          </w:p>
        </w:tc>
        <w:tc>
          <w:tcPr>
            <w:tcW w:w="1878" w:type="dxa"/>
          </w:tcPr>
          <w:p>
            <w:pPr>
              <w:pStyle w:val="9"/>
              <w:spacing w:before="149"/>
              <w:ind w:left="306"/>
              <w:jc w:val="center"/>
              <w:rPr>
                <w:b/>
                <w:sz w:val="21"/>
              </w:rPr>
            </w:pPr>
            <w:r>
              <w:rPr>
                <w:b/>
                <w:sz w:val="21"/>
              </w:rPr>
              <w:t>具体违法行为</w:t>
            </w:r>
          </w:p>
        </w:tc>
        <w:tc>
          <w:tcPr>
            <w:tcW w:w="2243" w:type="dxa"/>
          </w:tcPr>
          <w:p>
            <w:pPr>
              <w:pStyle w:val="9"/>
              <w:spacing w:before="149"/>
              <w:ind w:left="696"/>
              <w:jc w:val="center"/>
              <w:rPr>
                <w:b/>
                <w:sz w:val="21"/>
              </w:rPr>
            </w:pPr>
            <w:r>
              <w:rPr>
                <w:b/>
                <w:sz w:val="21"/>
              </w:rPr>
              <w:t>违反条款</w:t>
            </w:r>
          </w:p>
        </w:tc>
        <w:tc>
          <w:tcPr>
            <w:tcW w:w="2197" w:type="dxa"/>
          </w:tcPr>
          <w:p>
            <w:pPr>
              <w:pStyle w:val="9"/>
              <w:spacing w:before="149"/>
              <w:ind w:left="674"/>
              <w:jc w:val="center"/>
              <w:rPr>
                <w:b/>
                <w:sz w:val="21"/>
              </w:rPr>
            </w:pPr>
            <w:r>
              <w:rPr>
                <w:b/>
                <w:sz w:val="21"/>
              </w:rPr>
              <w:t>处罚依据</w:t>
            </w:r>
          </w:p>
        </w:tc>
        <w:tc>
          <w:tcPr>
            <w:tcW w:w="783" w:type="dxa"/>
          </w:tcPr>
          <w:p>
            <w:pPr>
              <w:pStyle w:val="9"/>
              <w:spacing w:before="10"/>
              <w:ind w:left="176"/>
              <w:jc w:val="center"/>
              <w:rPr>
                <w:b/>
                <w:sz w:val="21"/>
              </w:rPr>
            </w:pPr>
            <w:r>
              <w:rPr>
                <w:b/>
                <w:sz w:val="21"/>
              </w:rPr>
              <w:t>违法</w:t>
            </w:r>
          </w:p>
          <w:p>
            <w:pPr>
              <w:pStyle w:val="9"/>
              <w:spacing w:before="12" w:line="258" w:lineRule="exact"/>
              <w:ind w:left="176"/>
              <w:jc w:val="center"/>
              <w:rPr>
                <w:b/>
                <w:sz w:val="21"/>
              </w:rPr>
            </w:pPr>
            <w:r>
              <w:rPr>
                <w:b/>
                <w:sz w:val="21"/>
              </w:rPr>
              <w:t>程度</w:t>
            </w:r>
          </w:p>
        </w:tc>
        <w:tc>
          <w:tcPr>
            <w:tcW w:w="4958" w:type="dxa"/>
          </w:tcPr>
          <w:p>
            <w:pPr>
              <w:pStyle w:val="9"/>
              <w:spacing w:before="149"/>
              <w:ind w:left="80" w:right="76"/>
              <w:jc w:val="center"/>
              <w:rPr>
                <w:b/>
                <w:sz w:val="21"/>
              </w:rPr>
            </w:pPr>
            <w:r>
              <w:rPr>
                <w:b/>
                <w:sz w:val="21"/>
              </w:rPr>
              <w:t>情节及后果</w:t>
            </w:r>
          </w:p>
        </w:tc>
        <w:tc>
          <w:tcPr>
            <w:tcW w:w="2964" w:type="dxa"/>
          </w:tcPr>
          <w:p>
            <w:pPr>
              <w:pStyle w:val="9"/>
              <w:spacing w:before="149"/>
              <w:ind w:left="1"/>
              <w:jc w:val="center"/>
              <w:rPr>
                <w:b/>
                <w:sz w:val="21"/>
              </w:rPr>
            </w:pPr>
            <w:r>
              <w:rPr>
                <w:b/>
                <w:sz w:val="21"/>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3" w:hRule="atLeast"/>
          <w:jc w:val="center"/>
        </w:trPr>
        <w:tc>
          <w:tcPr>
            <w:tcW w:w="706" w:type="dxa"/>
            <w:vMerge w:val="restart"/>
            <w:vAlign w:val="center"/>
          </w:tcPr>
          <w:p>
            <w:pPr>
              <w:pStyle w:val="9"/>
              <w:jc w:val="center"/>
              <w:rPr>
                <w:rFonts w:hint="eastAsia" w:ascii="Times New Roman" w:eastAsia="宋体"/>
                <w:sz w:val="20"/>
                <w:lang w:val="en-US" w:eastAsia="zh-CN"/>
              </w:rPr>
            </w:pPr>
            <w:r>
              <w:rPr>
                <w:rFonts w:hint="eastAsia" w:ascii="Times New Roman"/>
                <w:sz w:val="20"/>
                <w:lang w:val="en-US"/>
              </w:rPr>
              <w:t>1</w:t>
            </w:r>
            <w:r>
              <w:rPr>
                <w:rFonts w:hint="eastAsia" w:ascii="Times New Roman"/>
                <w:sz w:val="20"/>
                <w:lang w:val="en-US" w:eastAsia="zh-CN"/>
              </w:rPr>
              <w:t>6</w:t>
            </w:r>
          </w:p>
        </w:tc>
        <w:tc>
          <w:tcPr>
            <w:tcW w:w="1878" w:type="dxa"/>
            <w:vMerge w:val="restart"/>
            <w:vAlign w:val="center"/>
          </w:tcPr>
          <w:p>
            <w:pPr>
              <w:pStyle w:val="9"/>
              <w:spacing w:before="7"/>
              <w:ind w:left="203"/>
              <w:jc w:val="both"/>
              <w:rPr>
                <w:sz w:val="21"/>
              </w:rPr>
            </w:pPr>
            <w:r>
              <w:rPr>
                <w:sz w:val="21"/>
              </w:rPr>
              <w:t>在公路建筑控制区内擅自埋设管线、电缆等设施</w:t>
            </w:r>
          </w:p>
        </w:tc>
        <w:tc>
          <w:tcPr>
            <w:tcW w:w="2243" w:type="dxa"/>
            <w:vMerge w:val="restart"/>
            <w:vAlign w:val="center"/>
          </w:tcPr>
          <w:p>
            <w:pPr>
              <w:pStyle w:val="9"/>
              <w:spacing w:line="249" w:lineRule="auto"/>
              <w:ind w:left="106" w:right="98" w:firstLine="64"/>
              <w:jc w:val="left"/>
              <w:rPr>
                <w:sz w:val="21"/>
              </w:rPr>
            </w:pPr>
            <w:r>
              <w:rPr>
                <w:spacing w:val="-3"/>
                <w:sz w:val="21"/>
              </w:rPr>
              <w:t>《中华人民共和国公</w:t>
            </w:r>
            <w:r>
              <w:rPr>
                <w:spacing w:val="-13"/>
                <w:sz w:val="21"/>
              </w:rPr>
              <w:t>路法》第五十六条：需</w:t>
            </w:r>
            <w:r>
              <w:rPr>
                <w:spacing w:val="-3"/>
                <w:sz w:val="21"/>
              </w:rPr>
              <w:t>要在建筑控制区内埋设管线、电缆等设施</w:t>
            </w:r>
          </w:p>
          <w:p>
            <w:pPr>
              <w:pStyle w:val="9"/>
              <w:spacing w:before="7" w:line="247" w:lineRule="auto"/>
              <w:ind w:left="382" w:right="165" w:hanging="212"/>
              <w:jc w:val="left"/>
              <w:rPr>
                <w:sz w:val="21"/>
              </w:rPr>
            </w:pPr>
            <w:r>
              <w:rPr>
                <w:sz w:val="21"/>
              </w:rPr>
              <w:t>的，应当事先经县级</w:t>
            </w:r>
          </w:p>
          <w:p>
            <w:pPr>
              <w:pStyle w:val="9"/>
              <w:spacing w:before="7" w:line="247" w:lineRule="auto"/>
              <w:ind w:left="382" w:right="165" w:hanging="212"/>
              <w:jc w:val="left"/>
              <w:rPr>
                <w:sz w:val="21"/>
              </w:rPr>
            </w:pPr>
            <w:r>
              <w:rPr>
                <w:sz w:val="21"/>
              </w:rPr>
              <w:t>以上地方人民政府交</w:t>
            </w:r>
          </w:p>
          <w:p>
            <w:pPr>
              <w:pStyle w:val="9"/>
              <w:spacing w:before="7" w:line="247" w:lineRule="auto"/>
              <w:ind w:left="382" w:right="165" w:hanging="212"/>
              <w:jc w:val="left"/>
              <w:rPr>
                <w:sz w:val="21"/>
              </w:rPr>
            </w:pPr>
            <w:r>
              <w:rPr>
                <w:sz w:val="21"/>
              </w:rPr>
              <w:t>通主管部门批准。</w:t>
            </w:r>
          </w:p>
        </w:tc>
        <w:tc>
          <w:tcPr>
            <w:tcW w:w="2197" w:type="dxa"/>
            <w:vMerge w:val="restart"/>
            <w:vAlign w:val="center"/>
          </w:tcPr>
          <w:p>
            <w:pPr>
              <w:pStyle w:val="9"/>
              <w:spacing w:line="249" w:lineRule="auto"/>
              <w:ind w:left="148" w:right="142"/>
              <w:jc w:val="both"/>
              <w:rPr>
                <w:sz w:val="21"/>
              </w:rPr>
            </w:pPr>
            <w:r>
              <w:rPr>
                <w:spacing w:val="-5"/>
                <w:sz w:val="21"/>
              </w:rPr>
              <w:t>《中华人民共和国公路法》第八十一条：违反本法第五十六条规定，在公路建筑控制区内修建建筑物、地面构筑物或者擅自埋设管线、电缆等设</w:t>
            </w:r>
          </w:p>
          <w:p>
            <w:pPr>
              <w:pStyle w:val="9"/>
              <w:spacing w:before="7" w:line="249" w:lineRule="auto"/>
              <w:ind w:left="105" w:right="-15" w:hanging="109"/>
              <w:jc w:val="both"/>
              <w:rPr>
                <w:sz w:val="21"/>
              </w:rPr>
            </w:pPr>
            <w:r>
              <w:rPr>
                <w:spacing w:val="-3"/>
                <w:sz w:val="21"/>
              </w:rPr>
              <w:t>施的，由交通主管部门责令限期拆除，并可以处五万元以下的</w:t>
            </w:r>
            <w:r>
              <w:rPr>
                <w:spacing w:val="-6"/>
                <w:sz w:val="21"/>
              </w:rPr>
              <w:t>罚款。逾期不拆除的，</w:t>
            </w:r>
            <w:r>
              <w:rPr>
                <w:spacing w:val="-4"/>
                <w:sz w:val="21"/>
              </w:rPr>
              <w:t>由交通主管部门拆</w:t>
            </w:r>
            <w:r>
              <w:rPr>
                <w:sz w:val="21"/>
              </w:rPr>
              <w:t>除，有关费用由建筑者、构筑者承担。</w:t>
            </w:r>
          </w:p>
        </w:tc>
        <w:tc>
          <w:tcPr>
            <w:tcW w:w="783" w:type="dxa"/>
            <w:vAlign w:val="center"/>
          </w:tcPr>
          <w:p>
            <w:pPr>
              <w:pStyle w:val="9"/>
              <w:spacing w:before="144"/>
              <w:ind w:left="158" w:right="155"/>
              <w:jc w:val="both"/>
              <w:rPr>
                <w:sz w:val="21"/>
              </w:rPr>
            </w:pPr>
            <w:r>
              <w:rPr>
                <w:sz w:val="21"/>
              </w:rPr>
              <w:t>轻微</w:t>
            </w:r>
          </w:p>
        </w:tc>
        <w:tc>
          <w:tcPr>
            <w:tcW w:w="4958" w:type="dxa"/>
            <w:vAlign w:val="center"/>
          </w:tcPr>
          <w:p>
            <w:pPr>
              <w:pStyle w:val="9"/>
              <w:spacing w:before="5"/>
              <w:ind w:left="21" w:right="17"/>
              <w:jc w:val="both"/>
              <w:rPr>
                <w:rFonts w:hint="eastAsia" w:eastAsia="宋体"/>
                <w:spacing w:val="-10"/>
                <w:sz w:val="21"/>
                <w:lang w:eastAsia="zh-CN"/>
              </w:rPr>
            </w:pPr>
            <w:r>
              <w:rPr>
                <w:rFonts w:hint="eastAsia"/>
                <w:sz w:val="21"/>
              </w:rPr>
              <w:t>初次</w:t>
            </w:r>
            <w:r>
              <w:rPr>
                <w:sz w:val="21"/>
              </w:rPr>
              <w:t>埋设长度在10米以</w:t>
            </w:r>
            <w:r>
              <w:rPr>
                <w:rFonts w:hint="eastAsia"/>
                <w:sz w:val="21"/>
              </w:rPr>
              <w:t>下</w:t>
            </w:r>
            <w:r>
              <w:rPr>
                <w:sz w:val="21"/>
              </w:rPr>
              <w:t>或埋设的设施面积在5平方米</w:t>
            </w:r>
            <w:r>
              <w:rPr>
                <w:rFonts w:hint="eastAsia"/>
                <w:sz w:val="21"/>
              </w:rPr>
              <w:t>以下</w:t>
            </w:r>
            <w:r>
              <w:rPr>
                <w:sz w:val="21"/>
              </w:rPr>
              <w:t>，</w:t>
            </w:r>
            <w:r>
              <w:rPr>
                <w:rFonts w:hint="eastAsia"/>
                <w:spacing w:val="-10"/>
                <w:sz w:val="21"/>
                <w:szCs w:val="21"/>
              </w:rPr>
              <w:t>危害后果轻微，并及时改正的</w:t>
            </w:r>
            <w:r>
              <w:rPr>
                <w:rFonts w:hint="eastAsia"/>
                <w:spacing w:val="-10"/>
                <w:sz w:val="21"/>
                <w:szCs w:val="21"/>
                <w:lang w:eastAsia="zh-CN"/>
              </w:rPr>
              <w:t>。</w:t>
            </w:r>
          </w:p>
        </w:tc>
        <w:tc>
          <w:tcPr>
            <w:tcW w:w="2964" w:type="dxa"/>
            <w:vAlign w:val="center"/>
          </w:tcPr>
          <w:p>
            <w:pPr>
              <w:pStyle w:val="9"/>
              <w:spacing w:before="5"/>
              <w:jc w:val="both"/>
              <w:rPr>
                <w:rFonts w:hint="eastAsia" w:eastAsia="宋体"/>
                <w:spacing w:val="-3"/>
                <w:sz w:val="21"/>
                <w:lang w:eastAsia="zh-CN"/>
              </w:rPr>
            </w:pPr>
            <w:r>
              <w:rPr>
                <w:rFonts w:hint="eastAsia"/>
                <w:spacing w:val="-3"/>
                <w:sz w:val="21"/>
              </w:rPr>
              <w:t>不予处罚</w:t>
            </w:r>
            <w:r>
              <w:rPr>
                <w:rFonts w:hint="eastAsia"/>
                <w:spacing w:val="-3"/>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3" w:hRule="atLeast"/>
          <w:jc w:val="center"/>
        </w:trPr>
        <w:tc>
          <w:tcPr>
            <w:tcW w:w="706" w:type="dxa"/>
            <w:vMerge w:val="continue"/>
            <w:vAlign w:val="center"/>
          </w:tcPr>
          <w:p>
            <w:pPr>
              <w:pStyle w:val="9"/>
              <w:jc w:val="both"/>
              <w:rPr>
                <w:rFonts w:ascii="Times New Roman"/>
                <w:sz w:val="20"/>
              </w:rPr>
            </w:pPr>
          </w:p>
        </w:tc>
        <w:tc>
          <w:tcPr>
            <w:tcW w:w="1878" w:type="dxa"/>
            <w:vMerge w:val="continue"/>
            <w:vAlign w:val="center"/>
          </w:tcPr>
          <w:p>
            <w:pPr>
              <w:pStyle w:val="9"/>
              <w:spacing w:before="7"/>
              <w:ind w:left="203"/>
              <w:jc w:val="both"/>
              <w:rPr>
                <w:sz w:val="21"/>
              </w:rPr>
            </w:pPr>
          </w:p>
        </w:tc>
        <w:tc>
          <w:tcPr>
            <w:tcW w:w="2243" w:type="dxa"/>
            <w:vMerge w:val="continue"/>
            <w:vAlign w:val="center"/>
          </w:tcPr>
          <w:p>
            <w:pPr>
              <w:pStyle w:val="9"/>
              <w:spacing w:before="7" w:line="247" w:lineRule="auto"/>
              <w:ind w:left="382" w:right="165" w:hanging="212"/>
              <w:jc w:val="both"/>
              <w:rPr>
                <w:sz w:val="21"/>
              </w:rPr>
            </w:pPr>
          </w:p>
        </w:tc>
        <w:tc>
          <w:tcPr>
            <w:tcW w:w="2197" w:type="dxa"/>
            <w:vMerge w:val="continue"/>
            <w:vAlign w:val="center"/>
          </w:tcPr>
          <w:p>
            <w:pPr>
              <w:pStyle w:val="9"/>
              <w:spacing w:line="249" w:lineRule="auto"/>
              <w:ind w:left="148" w:right="142"/>
              <w:jc w:val="both"/>
              <w:rPr>
                <w:sz w:val="21"/>
              </w:rPr>
            </w:pPr>
          </w:p>
        </w:tc>
        <w:tc>
          <w:tcPr>
            <w:tcW w:w="783" w:type="dxa"/>
            <w:vAlign w:val="center"/>
          </w:tcPr>
          <w:p>
            <w:pPr>
              <w:pStyle w:val="9"/>
              <w:ind w:left="158" w:right="155"/>
              <w:jc w:val="both"/>
              <w:rPr>
                <w:sz w:val="21"/>
              </w:rPr>
            </w:pPr>
            <w:r>
              <w:rPr>
                <w:sz w:val="21"/>
              </w:rPr>
              <w:t>一般</w:t>
            </w:r>
          </w:p>
        </w:tc>
        <w:tc>
          <w:tcPr>
            <w:tcW w:w="4958" w:type="dxa"/>
            <w:vAlign w:val="center"/>
          </w:tcPr>
          <w:p>
            <w:pPr>
              <w:pStyle w:val="9"/>
              <w:jc w:val="both"/>
              <w:rPr>
                <w:rFonts w:hint="eastAsia" w:eastAsia="宋体"/>
                <w:spacing w:val="-10"/>
                <w:sz w:val="21"/>
                <w:lang w:eastAsia="zh-CN"/>
              </w:rPr>
            </w:pPr>
            <w:r>
              <w:rPr>
                <w:spacing w:val="-10"/>
                <w:sz w:val="21"/>
              </w:rPr>
              <w:t>埋设长度在</w:t>
            </w:r>
            <w:r>
              <w:rPr>
                <w:sz w:val="21"/>
              </w:rPr>
              <w:t>20</w:t>
            </w:r>
            <w:r>
              <w:rPr>
                <w:spacing w:val="-9"/>
                <w:sz w:val="21"/>
              </w:rPr>
              <w:t>米以下或埋设的</w:t>
            </w:r>
            <w:r>
              <w:rPr>
                <w:spacing w:val="-10"/>
                <w:sz w:val="21"/>
              </w:rPr>
              <w:t>设施面积在</w:t>
            </w:r>
            <w:r>
              <w:rPr>
                <w:sz w:val="21"/>
              </w:rPr>
              <w:t>10</w:t>
            </w:r>
            <w:r>
              <w:rPr>
                <w:spacing w:val="-10"/>
                <w:sz w:val="21"/>
              </w:rPr>
              <w:t>平方米以下</w:t>
            </w:r>
            <w:r>
              <w:rPr>
                <w:rFonts w:hint="eastAsia"/>
                <w:spacing w:val="-10"/>
                <w:sz w:val="21"/>
                <w:lang w:eastAsia="zh-CN"/>
              </w:rPr>
              <w:t>。</w:t>
            </w:r>
          </w:p>
        </w:tc>
        <w:tc>
          <w:tcPr>
            <w:tcW w:w="2964" w:type="dxa"/>
            <w:vAlign w:val="center"/>
          </w:tcPr>
          <w:p>
            <w:pPr>
              <w:pStyle w:val="9"/>
              <w:spacing w:before="10"/>
              <w:jc w:val="both"/>
              <w:rPr>
                <w:rFonts w:ascii="黑体"/>
                <w:sz w:val="15"/>
              </w:rPr>
            </w:pPr>
          </w:p>
          <w:p>
            <w:pPr>
              <w:pStyle w:val="9"/>
              <w:spacing w:line="249" w:lineRule="auto"/>
              <w:ind w:right="97"/>
              <w:jc w:val="both"/>
              <w:rPr>
                <w:rFonts w:hint="eastAsia" w:eastAsia="宋体"/>
                <w:spacing w:val="-3"/>
                <w:sz w:val="21"/>
                <w:lang w:eastAsia="zh-CN"/>
              </w:rPr>
            </w:pPr>
            <w:r>
              <w:rPr>
                <w:spacing w:val="-3"/>
                <w:sz w:val="21"/>
              </w:rPr>
              <w:t>责令限期拆除，并可以处</w:t>
            </w:r>
            <w:r>
              <w:rPr>
                <w:sz w:val="21"/>
              </w:rPr>
              <w:t>2000</w:t>
            </w:r>
            <w:r>
              <w:rPr>
                <w:spacing w:val="-18"/>
                <w:sz w:val="21"/>
              </w:rPr>
              <w:t>元</w:t>
            </w:r>
            <w:r>
              <w:rPr>
                <w:rFonts w:hint="eastAsia"/>
                <w:spacing w:val="-18"/>
                <w:sz w:val="21"/>
              </w:rPr>
              <w:t>以下</w:t>
            </w:r>
            <w:r>
              <w:rPr>
                <w:spacing w:val="-18"/>
                <w:sz w:val="21"/>
              </w:rPr>
              <w:t>罚款；逾</w:t>
            </w:r>
            <w:r>
              <w:rPr>
                <w:spacing w:val="-11"/>
                <w:sz w:val="21"/>
              </w:rPr>
              <w:t>期不拆除的，由交通主管部</w:t>
            </w:r>
            <w:r>
              <w:rPr>
                <w:spacing w:val="-3"/>
                <w:sz w:val="21"/>
              </w:rPr>
              <w:t>门拆除，有关费用由建筑</w:t>
            </w:r>
            <w:r>
              <w:rPr>
                <w:spacing w:val="-15"/>
                <w:sz w:val="21"/>
              </w:rPr>
              <w:t>者、构筑者承担</w:t>
            </w:r>
            <w:r>
              <w:rPr>
                <w:rFonts w:hint="eastAsia"/>
                <w:spacing w:val="-15"/>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2" w:hRule="atLeast"/>
          <w:jc w:val="center"/>
        </w:trPr>
        <w:tc>
          <w:tcPr>
            <w:tcW w:w="706" w:type="dxa"/>
            <w:vMerge w:val="continue"/>
            <w:vAlign w:val="center"/>
          </w:tcPr>
          <w:p>
            <w:pPr>
              <w:pStyle w:val="9"/>
              <w:jc w:val="both"/>
              <w:rPr>
                <w:rFonts w:ascii="Times New Roman"/>
                <w:sz w:val="20"/>
              </w:rPr>
            </w:pPr>
          </w:p>
        </w:tc>
        <w:tc>
          <w:tcPr>
            <w:tcW w:w="1878" w:type="dxa"/>
            <w:vMerge w:val="continue"/>
            <w:vAlign w:val="center"/>
          </w:tcPr>
          <w:p>
            <w:pPr>
              <w:pStyle w:val="9"/>
              <w:spacing w:before="7"/>
              <w:ind w:left="203"/>
              <w:jc w:val="both"/>
              <w:rPr>
                <w:sz w:val="21"/>
              </w:rPr>
            </w:pPr>
          </w:p>
        </w:tc>
        <w:tc>
          <w:tcPr>
            <w:tcW w:w="2243" w:type="dxa"/>
            <w:vMerge w:val="continue"/>
            <w:vAlign w:val="center"/>
          </w:tcPr>
          <w:p>
            <w:pPr>
              <w:pStyle w:val="9"/>
              <w:spacing w:before="7" w:line="247" w:lineRule="auto"/>
              <w:ind w:left="382" w:right="165" w:hanging="212"/>
              <w:jc w:val="both"/>
              <w:rPr>
                <w:sz w:val="21"/>
              </w:rPr>
            </w:pPr>
          </w:p>
        </w:tc>
        <w:tc>
          <w:tcPr>
            <w:tcW w:w="2197" w:type="dxa"/>
            <w:vMerge w:val="continue"/>
            <w:vAlign w:val="center"/>
          </w:tcPr>
          <w:p>
            <w:pPr>
              <w:pStyle w:val="9"/>
              <w:spacing w:line="249" w:lineRule="auto"/>
              <w:ind w:left="148" w:right="142"/>
              <w:jc w:val="both"/>
              <w:rPr>
                <w:sz w:val="21"/>
              </w:rPr>
            </w:pPr>
          </w:p>
        </w:tc>
        <w:tc>
          <w:tcPr>
            <w:tcW w:w="783" w:type="dxa"/>
            <w:vAlign w:val="center"/>
          </w:tcPr>
          <w:p>
            <w:pPr>
              <w:pStyle w:val="9"/>
              <w:spacing w:before="170"/>
              <w:ind w:left="158" w:right="155"/>
              <w:jc w:val="both"/>
              <w:rPr>
                <w:sz w:val="21"/>
              </w:rPr>
            </w:pPr>
            <w:r>
              <w:rPr>
                <w:sz w:val="21"/>
              </w:rPr>
              <w:t>较重</w:t>
            </w:r>
          </w:p>
        </w:tc>
        <w:tc>
          <w:tcPr>
            <w:tcW w:w="4958" w:type="dxa"/>
            <w:vAlign w:val="center"/>
          </w:tcPr>
          <w:p>
            <w:pPr>
              <w:pStyle w:val="9"/>
              <w:spacing w:before="145"/>
              <w:jc w:val="both"/>
              <w:rPr>
                <w:rFonts w:hint="eastAsia" w:eastAsia="宋体"/>
                <w:sz w:val="21"/>
                <w:lang w:eastAsia="zh-CN"/>
              </w:rPr>
            </w:pPr>
            <w:r>
              <w:rPr>
                <w:spacing w:val="-10"/>
                <w:sz w:val="21"/>
              </w:rPr>
              <w:t>埋设长度在</w:t>
            </w:r>
            <w:r>
              <w:rPr>
                <w:sz w:val="21"/>
              </w:rPr>
              <w:t>20</w:t>
            </w:r>
            <w:r>
              <w:rPr>
                <w:spacing w:val="-22"/>
                <w:sz w:val="21"/>
              </w:rPr>
              <w:t>米以上</w:t>
            </w:r>
            <w:r>
              <w:rPr>
                <w:sz w:val="21"/>
              </w:rPr>
              <w:t>30</w:t>
            </w:r>
            <w:r>
              <w:rPr>
                <w:spacing w:val="-9"/>
                <w:sz w:val="21"/>
              </w:rPr>
              <w:t>米以下，或埋设的设施面积在</w:t>
            </w:r>
            <w:r>
              <w:rPr>
                <w:sz w:val="21"/>
              </w:rPr>
              <w:t>10</w:t>
            </w:r>
            <w:r>
              <w:rPr>
                <w:spacing w:val="-17"/>
                <w:sz w:val="21"/>
              </w:rPr>
              <w:t>平方米以上</w:t>
            </w:r>
            <w:r>
              <w:rPr>
                <w:sz w:val="21"/>
              </w:rPr>
              <w:t>15</w:t>
            </w:r>
            <w:r>
              <w:rPr>
                <w:spacing w:val="-15"/>
                <w:sz w:val="21"/>
              </w:rPr>
              <w:t>平方米</w:t>
            </w:r>
            <w:r>
              <w:rPr>
                <w:rFonts w:hint="eastAsia"/>
                <w:spacing w:val="-15"/>
                <w:sz w:val="21"/>
              </w:rPr>
              <w:t>以</w:t>
            </w:r>
            <w:r>
              <w:rPr>
                <w:sz w:val="21"/>
              </w:rPr>
              <w:t>下</w:t>
            </w:r>
            <w:r>
              <w:rPr>
                <w:rFonts w:hint="eastAsia"/>
                <w:sz w:val="21"/>
                <w:lang w:eastAsia="zh-CN"/>
              </w:rPr>
              <w:t>。</w:t>
            </w:r>
          </w:p>
        </w:tc>
        <w:tc>
          <w:tcPr>
            <w:tcW w:w="2964" w:type="dxa"/>
            <w:vAlign w:val="center"/>
          </w:tcPr>
          <w:p>
            <w:pPr>
              <w:pStyle w:val="9"/>
              <w:spacing w:line="249" w:lineRule="auto"/>
              <w:ind w:right="97"/>
              <w:jc w:val="both"/>
              <w:rPr>
                <w:rFonts w:hint="eastAsia" w:eastAsia="宋体"/>
                <w:sz w:val="21"/>
                <w:lang w:eastAsia="zh-CN"/>
              </w:rPr>
            </w:pPr>
            <w:r>
              <w:rPr>
                <w:spacing w:val="-3"/>
                <w:sz w:val="21"/>
              </w:rPr>
              <w:t>责令限期拆除，并可以处2000</w:t>
            </w:r>
            <w:r>
              <w:rPr>
                <w:spacing w:val="-26"/>
                <w:sz w:val="21"/>
              </w:rPr>
              <w:t>元</w:t>
            </w:r>
            <w:r>
              <w:rPr>
                <w:rFonts w:hint="eastAsia"/>
                <w:spacing w:val="-26"/>
                <w:sz w:val="21"/>
              </w:rPr>
              <w:t>以上</w:t>
            </w:r>
            <w:r>
              <w:rPr>
                <w:sz w:val="21"/>
              </w:rPr>
              <w:t>5000</w:t>
            </w:r>
            <w:r>
              <w:rPr>
                <w:spacing w:val="-18"/>
                <w:sz w:val="21"/>
              </w:rPr>
              <w:t>元</w:t>
            </w:r>
            <w:r>
              <w:rPr>
                <w:rFonts w:hint="eastAsia"/>
                <w:spacing w:val="-18"/>
                <w:sz w:val="21"/>
              </w:rPr>
              <w:t>以下</w:t>
            </w:r>
            <w:r>
              <w:rPr>
                <w:spacing w:val="-18"/>
                <w:sz w:val="21"/>
              </w:rPr>
              <w:t>罚款；逾</w:t>
            </w:r>
            <w:r>
              <w:rPr>
                <w:spacing w:val="-11"/>
                <w:sz w:val="21"/>
              </w:rPr>
              <w:t>期不拆除的，由交通主管部</w:t>
            </w:r>
            <w:r>
              <w:rPr>
                <w:spacing w:val="-3"/>
                <w:sz w:val="21"/>
              </w:rPr>
              <w:t>门拆除，有关费用由建筑者、构筑者承担</w:t>
            </w:r>
            <w:r>
              <w:rPr>
                <w:rFonts w:hint="eastAsia"/>
                <w:spacing w:val="-3"/>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1" w:hRule="atLeast"/>
          <w:jc w:val="center"/>
        </w:trPr>
        <w:tc>
          <w:tcPr>
            <w:tcW w:w="706" w:type="dxa"/>
            <w:vMerge w:val="continue"/>
            <w:vAlign w:val="center"/>
          </w:tcPr>
          <w:p>
            <w:pPr>
              <w:jc w:val="both"/>
              <w:rPr>
                <w:sz w:val="2"/>
                <w:szCs w:val="2"/>
              </w:rPr>
            </w:pPr>
          </w:p>
        </w:tc>
        <w:tc>
          <w:tcPr>
            <w:tcW w:w="1878" w:type="dxa"/>
            <w:vMerge w:val="continue"/>
            <w:vAlign w:val="center"/>
          </w:tcPr>
          <w:p>
            <w:pPr>
              <w:jc w:val="both"/>
              <w:rPr>
                <w:sz w:val="2"/>
                <w:szCs w:val="2"/>
              </w:rPr>
            </w:pPr>
          </w:p>
        </w:tc>
        <w:tc>
          <w:tcPr>
            <w:tcW w:w="2243" w:type="dxa"/>
            <w:vMerge w:val="continue"/>
            <w:vAlign w:val="center"/>
          </w:tcPr>
          <w:p>
            <w:pPr>
              <w:jc w:val="both"/>
              <w:rPr>
                <w:sz w:val="2"/>
                <w:szCs w:val="2"/>
              </w:rPr>
            </w:pPr>
          </w:p>
        </w:tc>
        <w:tc>
          <w:tcPr>
            <w:tcW w:w="2197" w:type="dxa"/>
            <w:vMerge w:val="continue"/>
            <w:vAlign w:val="center"/>
          </w:tcPr>
          <w:p>
            <w:pPr>
              <w:jc w:val="both"/>
              <w:rPr>
                <w:sz w:val="2"/>
                <w:szCs w:val="2"/>
              </w:rPr>
            </w:pPr>
          </w:p>
        </w:tc>
        <w:tc>
          <w:tcPr>
            <w:tcW w:w="783" w:type="dxa"/>
            <w:vAlign w:val="center"/>
          </w:tcPr>
          <w:p>
            <w:pPr>
              <w:pStyle w:val="9"/>
              <w:spacing w:before="1"/>
              <w:ind w:left="158" w:right="155"/>
              <w:jc w:val="both"/>
              <w:rPr>
                <w:sz w:val="21"/>
              </w:rPr>
            </w:pPr>
            <w:r>
              <w:rPr>
                <w:sz w:val="21"/>
              </w:rPr>
              <w:t>严重</w:t>
            </w:r>
          </w:p>
        </w:tc>
        <w:tc>
          <w:tcPr>
            <w:tcW w:w="4958" w:type="dxa"/>
            <w:vAlign w:val="center"/>
          </w:tcPr>
          <w:p>
            <w:pPr>
              <w:pStyle w:val="9"/>
              <w:spacing w:before="168"/>
              <w:jc w:val="both"/>
              <w:rPr>
                <w:rFonts w:hint="eastAsia" w:eastAsia="宋体"/>
                <w:sz w:val="21"/>
                <w:lang w:eastAsia="zh-CN"/>
              </w:rPr>
            </w:pPr>
            <w:r>
              <w:rPr>
                <w:spacing w:val="-10"/>
                <w:sz w:val="21"/>
              </w:rPr>
              <w:t>埋设长度在</w:t>
            </w:r>
            <w:r>
              <w:rPr>
                <w:sz w:val="21"/>
              </w:rPr>
              <w:t>30</w:t>
            </w:r>
            <w:r>
              <w:rPr>
                <w:spacing w:val="-21"/>
                <w:sz w:val="21"/>
              </w:rPr>
              <w:t>米以上</w:t>
            </w:r>
            <w:r>
              <w:rPr>
                <w:sz w:val="21"/>
              </w:rPr>
              <w:t>40</w:t>
            </w:r>
            <w:r>
              <w:rPr>
                <w:spacing w:val="-9"/>
                <w:sz w:val="21"/>
              </w:rPr>
              <w:t>米以下，或埋设的设施面积在</w:t>
            </w:r>
            <w:r>
              <w:rPr>
                <w:sz w:val="21"/>
              </w:rPr>
              <w:t>15</w:t>
            </w:r>
            <w:r>
              <w:rPr>
                <w:spacing w:val="-17"/>
                <w:sz w:val="21"/>
              </w:rPr>
              <w:t>平方米以上</w:t>
            </w:r>
            <w:r>
              <w:rPr>
                <w:sz w:val="21"/>
              </w:rPr>
              <w:t>20</w:t>
            </w:r>
            <w:r>
              <w:rPr>
                <w:spacing w:val="-12"/>
                <w:sz w:val="21"/>
              </w:rPr>
              <w:t>平米以下</w:t>
            </w:r>
            <w:r>
              <w:rPr>
                <w:rFonts w:hint="eastAsia"/>
                <w:spacing w:val="-12"/>
                <w:sz w:val="21"/>
                <w:lang w:eastAsia="zh-CN"/>
              </w:rPr>
              <w:t>。</w:t>
            </w:r>
          </w:p>
        </w:tc>
        <w:tc>
          <w:tcPr>
            <w:tcW w:w="2964" w:type="dxa"/>
            <w:vAlign w:val="center"/>
          </w:tcPr>
          <w:p>
            <w:pPr>
              <w:pStyle w:val="9"/>
              <w:spacing w:before="5" w:line="249" w:lineRule="auto"/>
              <w:ind w:right="97"/>
              <w:jc w:val="both"/>
              <w:rPr>
                <w:rFonts w:hint="eastAsia" w:eastAsia="宋体"/>
                <w:sz w:val="21"/>
                <w:lang w:eastAsia="zh-CN"/>
              </w:rPr>
            </w:pPr>
            <w:r>
              <w:rPr>
                <w:spacing w:val="-3"/>
                <w:sz w:val="21"/>
              </w:rPr>
              <w:t>责令限期拆除，并可以处5000</w:t>
            </w:r>
            <w:r>
              <w:rPr>
                <w:spacing w:val="-27"/>
                <w:sz w:val="21"/>
              </w:rPr>
              <w:t>元</w:t>
            </w:r>
            <w:r>
              <w:rPr>
                <w:rFonts w:hint="eastAsia"/>
                <w:spacing w:val="-27"/>
                <w:sz w:val="21"/>
              </w:rPr>
              <w:t>以上</w:t>
            </w:r>
            <w:r>
              <w:rPr>
                <w:sz w:val="21"/>
              </w:rPr>
              <w:t>1</w:t>
            </w:r>
            <w:r>
              <w:rPr>
                <w:spacing w:val="-10"/>
                <w:sz w:val="21"/>
              </w:rPr>
              <w:t>万元</w:t>
            </w:r>
            <w:r>
              <w:rPr>
                <w:rFonts w:hint="eastAsia"/>
                <w:spacing w:val="-10"/>
                <w:sz w:val="21"/>
              </w:rPr>
              <w:t>以下</w:t>
            </w:r>
            <w:r>
              <w:rPr>
                <w:spacing w:val="-10"/>
                <w:sz w:val="21"/>
              </w:rPr>
              <w:t>罚款；逾</w:t>
            </w:r>
            <w:r>
              <w:rPr>
                <w:spacing w:val="-11"/>
                <w:sz w:val="21"/>
              </w:rPr>
              <w:t>期不拆除的，由交通主管部</w:t>
            </w:r>
            <w:r>
              <w:rPr>
                <w:spacing w:val="-3"/>
                <w:sz w:val="21"/>
              </w:rPr>
              <w:t>门拆除，有关费用由建筑</w:t>
            </w:r>
            <w:r>
              <w:rPr>
                <w:sz w:val="21"/>
              </w:rPr>
              <w:t>者、构筑者承担</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4" w:hRule="atLeast"/>
          <w:jc w:val="center"/>
        </w:trPr>
        <w:tc>
          <w:tcPr>
            <w:tcW w:w="706" w:type="dxa"/>
            <w:vMerge w:val="continue"/>
            <w:vAlign w:val="center"/>
          </w:tcPr>
          <w:p>
            <w:pPr>
              <w:jc w:val="both"/>
              <w:rPr>
                <w:sz w:val="2"/>
                <w:szCs w:val="2"/>
              </w:rPr>
            </w:pPr>
          </w:p>
        </w:tc>
        <w:tc>
          <w:tcPr>
            <w:tcW w:w="1878" w:type="dxa"/>
            <w:vMerge w:val="continue"/>
            <w:vAlign w:val="center"/>
          </w:tcPr>
          <w:p>
            <w:pPr>
              <w:jc w:val="both"/>
              <w:rPr>
                <w:sz w:val="2"/>
                <w:szCs w:val="2"/>
              </w:rPr>
            </w:pPr>
          </w:p>
        </w:tc>
        <w:tc>
          <w:tcPr>
            <w:tcW w:w="2243" w:type="dxa"/>
            <w:vMerge w:val="continue"/>
            <w:vAlign w:val="center"/>
          </w:tcPr>
          <w:p>
            <w:pPr>
              <w:jc w:val="both"/>
              <w:rPr>
                <w:sz w:val="2"/>
                <w:szCs w:val="2"/>
              </w:rPr>
            </w:pPr>
          </w:p>
        </w:tc>
        <w:tc>
          <w:tcPr>
            <w:tcW w:w="2197" w:type="dxa"/>
            <w:vMerge w:val="continue"/>
            <w:vAlign w:val="center"/>
          </w:tcPr>
          <w:p>
            <w:pPr>
              <w:jc w:val="both"/>
              <w:rPr>
                <w:sz w:val="2"/>
                <w:szCs w:val="2"/>
              </w:rPr>
            </w:pPr>
          </w:p>
        </w:tc>
        <w:tc>
          <w:tcPr>
            <w:tcW w:w="783" w:type="dxa"/>
            <w:vAlign w:val="center"/>
          </w:tcPr>
          <w:p>
            <w:pPr>
              <w:pStyle w:val="9"/>
              <w:spacing w:before="168" w:line="247" w:lineRule="auto"/>
              <w:ind w:left="176" w:right="171"/>
              <w:jc w:val="both"/>
              <w:rPr>
                <w:sz w:val="21"/>
              </w:rPr>
            </w:pPr>
            <w:r>
              <w:rPr>
                <w:sz w:val="21"/>
              </w:rPr>
              <w:t>特别严重</w:t>
            </w:r>
          </w:p>
        </w:tc>
        <w:tc>
          <w:tcPr>
            <w:tcW w:w="4958" w:type="dxa"/>
            <w:vAlign w:val="center"/>
          </w:tcPr>
          <w:p>
            <w:pPr>
              <w:pStyle w:val="9"/>
              <w:spacing w:before="168"/>
              <w:ind w:left="21" w:right="17"/>
              <w:jc w:val="both"/>
              <w:rPr>
                <w:sz w:val="21"/>
              </w:rPr>
            </w:pPr>
            <w:r>
              <w:rPr>
                <w:sz w:val="21"/>
              </w:rPr>
              <w:t>埋设长度在40米以上，或埋设的设施面积</w:t>
            </w:r>
          </w:p>
          <w:p>
            <w:pPr>
              <w:pStyle w:val="9"/>
              <w:spacing w:before="10"/>
              <w:ind w:right="76"/>
              <w:jc w:val="both"/>
              <w:rPr>
                <w:rFonts w:hint="eastAsia" w:eastAsia="宋体"/>
                <w:sz w:val="21"/>
                <w:lang w:eastAsia="zh-CN"/>
              </w:rPr>
            </w:pPr>
            <w:r>
              <w:rPr>
                <w:sz w:val="21"/>
              </w:rPr>
              <w:t>在20平米以上</w:t>
            </w:r>
            <w:r>
              <w:rPr>
                <w:rFonts w:hint="eastAsia"/>
                <w:sz w:val="21"/>
                <w:lang w:eastAsia="zh-CN"/>
              </w:rPr>
              <w:t>。</w:t>
            </w:r>
          </w:p>
        </w:tc>
        <w:tc>
          <w:tcPr>
            <w:tcW w:w="2964" w:type="dxa"/>
            <w:vAlign w:val="center"/>
          </w:tcPr>
          <w:p>
            <w:pPr>
              <w:pStyle w:val="9"/>
              <w:spacing w:before="5"/>
              <w:jc w:val="both"/>
              <w:rPr>
                <w:sz w:val="21"/>
              </w:rPr>
            </w:pPr>
            <w:r>
              <w:rPr>
                <w:spacing w:val="-9"/>
                <w:sz w:val="21"/>
              </w:rPr>
              <w:t>责令限期拆除，并可以处</w:t>
            </w:r>
            <w:r>
              <w:rPr>
                <w:sz w:val="21"/>
              </w:rPr>
              <w:t>1</w:t>
            </w:r>
            <w:r>
              <w:rPr>
                <w:spacing w:val="-14"/>
                <w:sz w:val="21"/>
              </w:rPr>
              <w:t>万元</w:t>
            </w:r>
            <w:r>
              <w:rPr>
                <w:rFonts w:hint="eastAsia"/>
                <w:spacing w:val="-14"/>
                <w:sz w:val="21"/>
              </w:rPr>
              <w:t>以上</w:t>
            </w:r>
            <w:r>
              <w:rPr>
                <w:sz w:val="21"/>
              </w:rPr>
              <w:t>5</w:t>
            </w:r>
            <w:r>
              <w:rPr>
                <w:spacing w:val="-18"/>
                <w:sz w:val="21"/>
              </w:rPr>
              <w:t>万元</w:t>
            </w:r>
            <w:r>
              <w:rPr>
                <w:rFonts w:hint="eastAsia"/>
                <w:spacing w:val="-18"/>
                <w:sz w:val="21"/>
              </w:rPr>
              <w:t>以下</w:t>
            </w:r>
            <w:r>
              <w:rPr>
                <w:spacing w:val="-18"/>
                <w:sz w:val="21"/>
              </w:rPr>
              <w:t>罚款；逾期不</w:t>
            </w:r>
            <w:r>
              <w:rPr>
                <w:spacing w:val="-11"/>
                <w:sz w:val="21"/>
              </w:rPr>
              <w:t>拆除的，由交通主管部门拆除，有关费用由建筑者、构</w:t>
            </w:r>
            <w:r>
              <w:rPr>
                <w:sz w:val="21"/>
              </w:rPr>
              <w:t>筑者承担。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706" w:type="dxa"/>
          </w:tcPr>
          <w:p>
            <w:pPr>
              <w:pStyle w:val="9"/>
              <w:spacing w:before="149"/>
              <w:ind w:left="141"/>
              <w:jc w:val="center"/>
              <w:rPr>
                <w:sz w:val="21"/>
              </w:rPr>
            </w:pPr>
            <w:r>
              <w:rPr>
                <w:b/>
                <w:sz w:val="21"/>
              </w:rPr>
              <w:t>序号</w:t>
            </w:r>
          </w:p>
        </w:tc>
        <w:tc>
          <w:tcPr>
            <w:tcW w:w="1878" w:type="dxa"/>
          </w:tcPr>
          <w:p>
            <w:pPr>
              <w:pStyle w:val="9"/>
              <w:spacing w:before="149"/>
              <w:ind w:left="306"/>
              <w:jc w:val="center"/>
              <w:rPr>
                <w:spacing w:val="-2"/>
                <w:sz w:val="21"/>
              </w:rPr>
            </w:pPr>
            <w:r>
              <w:rPr>
                <w:b/>
                <w:sz w:val="21"/>
              </w:rPr>
              <w:t>具体违法行为</w:t>
            </w:r>
          </w:p>
        </w:tc>
        <w:tc>
          <w:tcPr>
            <w:tcW w:w="2243" w:type="dxa"/>
          </w:tcPr>
          <w:p>
            <w:pPr>
              <w:pStyle w:val="9"/>
              <w:spacing w:before="149"/>
              <w:ind w:left="696"/>
              <w:jc w:val="center"/>
              <w:rPr>
                <w:spacing w:val="-5"/>
                <w:sz w:val="21"/>
              </w:rPr>
            </w:pPr>
            <w:r>
              <w:rPr>
                <w:b/>
                <w:sz w:val="21"/>
              </w:rPr>
              <w:t>违反条款</w:t>
            </w:r>
          </w:p>
        </w:tc>
        <w:tc>
          <w:tcPr>
            <w:tcW w:w="2197" w:type="dxa"/>
          </w:tcPr>
          <w:p>
            <w:pPr>
              <w:pStyle w:val="9"/>
              <w:spacing w:before="149"/>
              <w:ind w:left="674"/>
              <w:jc w:val="center"/>
              <w:rPr>
                <w:sz w:val="21"/>
              </w:rPr>
            </w:pPr>
            <w:r>
              <w:rPr>
                <w:b/>
                <w:sz w:val="21"/>
              </w:rPr>
              <w:t>处罚依据</w:t>
            </w:r>
          </w:p>
        </w:tc>
        <w:tc>
          <w:tcPr>
            <w:tcW w:w="783" w:type="dxa"/>
          </w:tcPr>
          <w:p>
            <w:pPr>
              <w:pStyle w:val="9"/>
              <w:spacing w:before="10"/>
              <w:ind w:left="176"/>
              <w:jc w:val="both"/>
              <w:rPr>
                <w:b/>
                <w:sz w:val="21"/>
              </w:rPr>
            </w:pPr>
            <w:r>
              <w:rPr>
                <w:b/>
                <w:sz w:val="21"/>
              </w:rPr>
              <w:t>违法</w:t>
            </w:r>
          </w:p>
          <w:p>
            <w:pPr>
              <w:pStyle w:val="9"/>
              <w:spacing w:before="12" w:line="258" w:lineRule="exact"/>
              <w:ind w:left="176"/>
              <w:jc w:val="both"/>
              <w:rPr>
                <w:sz w:val="21"/>
              </w:rPr>
            </w:pPr>
            <w:r>
              <w:rPr>
                <w:b/>
                <w:sz w:val="21"/>
              </w:rPr>
              <w:t>程度</w:t>
            </w:r>
          </w:p>
        </w:tc>
        <w:tc>
          <w:tcPr>
            <w:tcW w:w="4958" w:type="dxa"/>
          </w:tcPr>
          <w:p>
            <w:pPr>
              <w:pStyle w:val="9"/>
              <w:spacing w:before="149"/>
              <w:ind w:left="80" w:right="76"/>
              <w:jc w:val="center"/>
              <w:rPr>
                <w:sz w:val="21"/>
              </w:rPr>
            </w:pPr>
            <w:r>
              <w:rPr>
                <w:b/>
                <w:sz w:val="21"/>
              </w:rPr>
              <w:t>情节及后果</w:t>
            </w:r>
          </w:p>
        </w:tc>
        <w:tc>
          <w:tcPr>
            <w:tcW w:w="2964" w:type="dxa"/>
          </w:tcPr>
          <w:p>
            <w:pPr>
              <w:pStyle w:val="9"/>
              <w:spacing w:before="149"/>
              <w:ind w:left="1"/>
              <w:jc w:val="center"/>
              <w:rPr>
                <w:sz w:val="21"/>
              </w:rPr>
            </w:pPr>
            <w:r>
              <w:rPr>
                <w:b/>
                <w:sz w:val="21"/>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706" w:type="dxa"/>
            <w:vMerge w:val="restart"/>
            <w:vAlign w:val="center"/>
          </w:tcPr>
          <w:p>
            <w:pPr>
              <w:pStyle w:val="9"/>
              <w:ind w:left="227" w:right="218"/>
              <w:jc w:val="both"/>
              <w:rPr>
                <w:rFonts w:hint="eastAsia" w:eastAsia="宋体"/>
                <w:sz w:val="21"/>
                <w:lang w:val="en-US" w:eastAsia="zh-CN"/>
              </w:rPr>
            </w:pPr>
            <w:r>
              <w:rPr>
                <w:rFonts w:hint="eastAsia"/>
                <w:sz w:val="21"/>
                <w:lang w:val="en-US"/>
              </w:rPr>
              <w:t>1</w:t>
            </w:r>
            <w:r>
              <w:rPr>
                <w:rFonts w:hint="eastAsia"/>
                <w:sz w:val="21"/>
                <w:lang w:val="en-US" w:eastAsia="zh-CN"/>
              </w:rPr>
              <w:t>7</w:t>
            </w:r>
          </w:p>
        </w:tc>
        <w:tc>
          <w:tcPr>
            <w:tcW w:w="1878" w:type="dxa"/>
            <w:vMerge w:val="restart"/>
            <w:vAlign w:val="center"/>
          </w:tcPr>
          <w:p>
            <w:pPr>
              <w:pStyle w:val="9"/>
              <w:spacing w:before="1" w:line="249" w:lineRule="auto"/>
              <w:ind w:left="107" w:right="75" w:hanging="18"/>
              <w:jc w:val="both"/>
              <w:rPr>
                <w:sz w:val="21"/>
              </w:rPr>
            </w:pPr>
            <w:r>
              <w:rPr>
                <w:spacing w:val="-2"/>
                <w:sz w:val="21"/>
              </w:rPr>
              <w:t>在公路上行驶的</w:t>
            </w:r>
            <w:r>
              <w:rPr>
                <w:spacing w:val="-3"/>
                <w:sz w:val="21"/>
              </w:rPr>
              <w:t>货车车辆装载物</w:t>
            </w:r>
            <w:r>
              <w:rPr>
                <w:spacing w:val="-5"/>
                <w:sz w:val="21"/>
              </w:rPr>
              <w:t>触地拖行、遗洒，造成公路损</w:t>
            </w:r>
            <w:r>
              <w:rPr>
                <w:rFonts w:hint="eastAsia"/>
                <w:spacing w:val="-5"/>
                <w:sz w:val="21"/>
              </w:rPr>
              <w:t>坏</w:t>
            </w:r>
            <w:r>
              <w:rPr>
                <w:spacing w:val="-5"/>
                <w:sz w:val="21"/>
              </w:rPr>
              <w:t>、污染</w:t>
            </w:r>
          </w:p>
        </w:tc>
        <w:tc>
          <w:tcPr>
            <w:tcW w:w="2243" w:type="dxa"/>
            <w:vMerge w:val="restart"/>
            <w:vAlign w:val="center"/>
          </w:tcPr>
          <w:p>
            <w:pPr>
              <w:pStyle w:val="9"/>
              <w:spacing w:before="10"/>
              <w:jc w:val="both"/>
              <w:rPr>
                <w:rFonts w:ascii="黑体"/>
                <w:sz w:val="14"/>
              </w:rPr>
            </w:pPr>
          </w:p>
          <w:p>
            <w:pPr>
              <w:pStyle w:val="9"/>
              <w:spacing w:line="249" w:lineRule="auto"/>
              <w:ind w:left="106" w:right="21"/>
              <w:jc w:val="both"/>
              <w:rPr>
                <w:sz w:val="21"/>
              </w:rPr>
            </w:pPr>
            <w:r>
              <w:rPr>
                <w:spacing w:val="-5"/>
                <w:sz w:val="21"/>
              </w:rPr>
              <w:t>《公路安全保护条例》</w:t>
            </w:r>
            <w:r>
              <w:rPr>
                <w:spacing w:val="-11"/>
                <w:sz w:val="21"/>
              </w:rPr>
              <w:t>第四十三条</w:t>
            </w:r>
            <w:r>
              <w:rPr>
                <w:spacing w:val="-11"/>
                <w:sz w:val="21"/>
                <w:lang w:val="en-US"/>
              </w:rPr>
              <w:t>第一款</w:t>
            </w:r>
            <w:r>
              <w:rPr>
                <w:spacing w:val="-11"/>
                <w:sz w:val="21"/>
              </w:rPr>
              <w:t>车</w:t>
            </w:r>
            <w:r>
              <w:rPr>
                <w:spacing w:val="-13"/>
                <w:sz w:val="21"/>
              </w:rPr>
              <w:t>辆应当规范装载，装载物不得触地拖行。车辆装载物易掉落、遗洒或</w:t>
            </w:r>
            <w:r>
              <w:rPr>
                <w:spacing w:val="-14"/>
                <w:sz w:val="21"/>
              </w:rPr>
              <w:t>者飘散的，应当采取厢</w:t>
            </w:r>
            <w:r>
              <w:rPr>
                <w:spacing w:val="-7"/>
                <w:sz w:val="21"/>
              </w:rPr>
              <w:t>式密闭等有效防护措</w:t>
            </w:r>
            <w:r>
              <w:rPr>
                <w:spacing w:val="-6"/>
                <w:sz w:val="21"/>
              </w:rPr>
              <w:t>施方可在公路上行驶。</w:t>
            </w:r>
            <w:r>
              <w:rPr>
                <w:spacing w:val="-7"/>
                <w:sz w:val="21"/>
              </w:rPr>
              <w:t>《江西省公路条例》第三十八条</w:t>
            </w:r>
            <w:r>
              <w:rPr>
                <w:spacing w:val="-7"/>
                <w:sz w:val="21"/>
                <w:lang w:val="en-US"/>
              </w:rPr>
              <w:t>第二款</w:t>
            </w:r>
            <w:r>
              <w:rPr>
                <w:spacing w:val="-7"/>
                <w:sz w:val="21"/>
              </w:rPr>
              <w:t>车辆装载物轻易抛洒、滴漏、飞扬、散落、污染的、应当采取厢式密闭等有效防护措施。</w:t>
            </w:r>
          </w:p>
        </w:tc>
        <w:tc>
          <w:tcPr>
            <w:tcW w:w="2197" w:type="dxa"/>
            <w:vMerge w:val="restart"/>
            <w:vAlign w:val="center"/>
          </w:tcPr>
          <w:p>
            <w:pPr>
              <w:pStyle w:val="9"/>
              <w:spacing w:before="96" w:line="249" w:lineRule="auto"/>
              <w:ind w:left="105" w:right="-15" w:firstLine="148"/>
              <w:jc w:val="both"/>
              <w:rPr>
                <w:sz w:val="21"/>
              </w:rPr>
            </w:pPr>
            <w:r>
              <w:rPr>
                <w:spacing w:val="-3"/>
                <w:sz w:val="21"/>
              </w:rPr>
              <w:t>《公路安全保护条例》第六十九条车辆装载物触地拖行、</w:t>
            </w:r>
            <w:r>
              <w:rPr>
                <w:spacing w:val="-6"/>
                <w:sz w:val="21"/>
              </w:rPr>
              <w:t>掉落、遗洒或者飘散，</w:t>
            </w:r>
            <w:r>
              <w:rPr>
                <w:spacing w:val="-4"/>
                <w:sz w:val="21"/>
              </w:rPr>
              <w:t>造成公路路面损坏、</w:t>
            </w:r>
            <w:r>
              <w:rPr>
                <w:spacing w:val="-3"/>
                <w:sz w:val="21"/>
              </w:rPr>
              <w:t>污染的，由公路管理</w:t>
            </w:r>
          </w:p>
          <w:p>
            <w:pPr>
              <w:pStyle w:val="9"/>
              <w:spacing w:before="1" w:line="249" w:lineRule="auto"/>
              <w:ind w:left="124" w:right="115" w:firstLine="129"/>
              <w:jc w:val="both"/>
              <w:rPr>
                <w:sz w:val="21"/>
              </w:rPr>
            </w:pPr>
            <w:r>
              <w:rPr>
                <w:spacing w:val="-3"/>
                <w:sz w:val="21"/>
              </w:rPr>
              <w:t>机构责令改正，处5000</w:t>
            </w:r>
            <w:r>
              <w:rPr>
                <w:spacing w:val="-10"/>
                <w:sz w:val="21"/>
              </w:rPr>
              <w:t>元以下的罚款。</w:t>
            </w:r>
            <w:r>
              <w:rPr>
                <w:spacing w:val="-7"/>
                <w:sz w:val="21"/>
              </w:rPr>
              <w:t>《江西省公路条例》第七十一条违反本条例第三十八条第二款规定，造成公路路面损坏、污染的，由县级以上人民政府交通运输主管部门、公路管理机构责令改正，可以处五百元以上五千元以下的罚款。</w:t>
            </w:r>
          </w:p>
          <w:p>
            <w:pPr>
              <w:pStyle w:val="9"/>
              <w:spacing w:line="249" w:lineRule="auto"/>
              <w:ind w:left="105" w:right="-15" w:firstLine="43"/>
              <w:jc w:val="both"/>
              <w:rPr>
                <w:sz w:val="21"/>
              </w:rPr>
            </w:pPr>
          </w:p>
        </w:tc>
        <w:tc>
          <w:tcPr>
            <w:tcW w:w="783" w:type="dxa"/>
            <w:vAlign w:val="center"/>
          </w:tcPr>
          <w:p>
            <w:pPr>
              <w:pStyle w:val="9"/>
              <w:spacing w:before="3"/>
              <w:jc w:val="both"/>
              <w:rPr>
                <w:rFonts w:ascii="黑体"/>
              </w:rPr>
            </w:pPr>
          </w:p>
          <w:p>
            <w:pPr>
              <w:pStyle w:val="9"/>
              <w:spacing w:before="1"/>
              <w:ind w:left="158" w:right="155"/>
              <w:jc w:val="both"/>
              <w:rPr>
                <w:sz w:val="21"/>
              </w:rPr>
            </w:pPr>
            <w:r>
              <w:rPr>
                <w:sz w:val="21"/>
              </w:rPr>
              <w:t>轻微</w:t>
            </w:r>
          </w:p>
        </w:tc>
        <w:tc>
          <w:tcPr>
            <w:tcW w:w="4958" w:type="dxa"/>
            <w:vAlign w:val="center"/>
          </w:tcPr>
          <w:p>
            <w:pPr>
              <w:pStyle w:val="9"/>
              <w:spacing w:before="3"/>
              <w:jc w:val="both"/>
              <w:rPr>
                <w:rFonts w:ascii="黑体"/>
              </w:rPr>
            </w:pPr>
          </w:p>
          <w:p>
            <w:pPr>
              <w:pStyle w:val="9"/>
              <w:spacing w:before="1"/>
              <w:ind w:right="76"/>
              <w:jc w:val="both"/>
              <w:rPr>
                <w:rFonts w:hint="eastAsia" w:eastAsia="宋体"/>
                <w:sz w:val="21"/>
                <w:lang w:eastAsia="zh-CN"/>
              </w:rPr>
            </w:pPr>
            <w:r>
              <w:rPr>
                <w:rFonts w:hint="eastAsia"/>
                <w:sz w:val="21"/>
              </w:rPr>
              <w:t>初次</w:t>
            </w:r>
            <w:r>
              <w:rPr>
                <w:sz w:val="21"/>
              </w:rPr>
              <w:t>造成公路损</w:t>
            </w:r>
            <w:r>
              <w:rPr>
                <w:rFonts w:hint="eastAsia"/>
                <w:sz w:val="21"/>
              </w:rPr>
              <w:t>坏</w:t>
            </w:r>
            <w:r>
              <w:rPr>
                <w:sz w:val="21"/>
              </w:rPr>
              <w:t>、污染面积10平方米以下</w:t>
            </w:r>
            <w:r>
              <w:rPr>
                <w:rFonts w:hint="eastAsia"/>
                <w:sz w:val="21"/>
              </w:rPr>
              <w:t>，</w:t>
            </w:r>
            <w:r>
              <w:rPr>
                <w:rFonts w:hint="eastAsia"/>
                <w:spacing w:val="-10"/>
                <w:sz w:val="21"/>
                <w:szCs w:val="21"/>
              </w:rPr>
              <w:t>危害后果轻微，并及时改正的</w:t>
            </w:r>
            <w:r>
              <w:rPr>
                <w:rFonts w:hint="eastAsia"/>
                <w:spacing w:val="-10"/>
                <w:sz w:val="21"/>
                <w:szCs w:val="21"/>
                <w:lang w:eastAsia="zh-CN"/>
              </w:rPr>
              <w:t>。</w:t>
            </w:r>
          </w:p>
        </w:tc>
        <w:tc>
          <w:tcPr>
            <w:tcW w:w="2964" w:type="dxa"/>
            <w:vAlign w:val="center"/>
          </w:tcPr>
          <w:p>
            <w:pPr>
              <w:pStyle w:val="9"/>
              <w:spacing w:before="1" w:line="280" w:lineRule="atLeast"/>
              <w:ind w:right="97"/>
              <w:jc w:val="both"/>
              <w:rPr>
                <w:rFonts w:hint="eastAsia" w:eastAsia="宋体"/>
                <w:sz w:val="21"/>
                <w:lang w:eastAsia="zh-CN"/>
              </w:rPr>
            </w:pPr>
            <w:r>
              <w:rPr>
                <w:rFonts w:hint="eastAsia"/>
                <w:sz w:val="21"/>
              </w:rPr>
              <w:t>不予处罚</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706" w:type="dxa"/>
            <w:vMerge w:val="continue"/>
            <w:vAlign w:val="center"/>
          </w:tcPr>
          <w:p>
            <w:pPr>
              <w:jc w:val="both"/>
              <w:rPr>
                <w:sz w:val="2"/>
                <w:szCs w:val="2"/>
              </w:rPr>
            </w:pPr>
          </w:p>
        </w:tc>
        <w:tc>
          <w:tcPr>
            <w:tcW w:w="1878" w:type="dxa"/>
            <w:vMerge w:val="continue"/>
            <w:vAlign w:val="center"/>
          </w:tcPr>
          <w:p>
            <w:pPr>
              <w:jc w:val="both"/>
              <w:rPr>
                <w:sz w:val="2"/>
                <w:szCs w:val="2"/>
              </w:rPr>
            </w:pPr>
          </w:p>
        </w:tc>
        <w:tc>
          <w:tcPr>
            <w:tcW w:w="2243" w:type="dxa"/>
            <w:vMerge w:val="continue"/>
            <w:vAlign w:val="center"/>
          </w:tcPr>
          <w:p>
            <w:pPr>
              <w:jc w:val="both"/>
              <w:rPr>
                <w:sz w:val="2"/>
                <w:szCs w:val="2"/>
              </w:rPr>
            </w:pPr>
          </w:p>
        </w:tc>
        <w:tc>
          <w:tcPr>
            <w:tcW w:w="2197" w:type="dxa"/>
            <w:vMerge w:val="continue"/>
            <w:vAlign w:val="center"/>
          </w:tcPr>
          <w:p>
            <w:pPr>
              <w:jc w:val="both"/>
              <w:rPr>
                <w:sz w:val="2"/>
                <w:szCs w:val="2"/>
              </w:rPr>
            </w:pPr>
          </w:p>
        </w:tc>
        <w:tc>
          <w:tcPr>
            <w:tcW w:w="783" w:type="dxa"/>
            <w:vAlign w:val="center"/>
          </w:tcPr>
          <w:p>
            <w:pPr>
              <w:pStyle w:val="9"/>
              <w:spacing w:before="3"/>
              <w:jc w:val="both"/>
              <w:rPr>
                <w:rFonts w:ascii="黑体"/>
              </w:rPr>
            </w:pPr>
          </w:p>
          <w:p>
            <w:pPr>
              <w:pStyle w:val="9"/>
              <w:spacing w:before="1"/>
              <w:ind w:left="158" w:right="155"/>
              <w:jc w:val="both"/>
              <w:rPr>
                <w:sz w:val="21"/>
              </w:rPr>
            </w:pPr>
            <w:r>
              <w:rPr>
                <w:sz w:val="21"/>
              </w:rPr>
              <w:t>一般</w:t>
            </w:r>
          </w:p>
        </w:tc>
        <w:tc>
          <w:tcPr>
            <w:tcW w:w="4958" w:type="dxa"/>
            <w:vAlign w:val="center"/>
          </w:tcPr>
          <w:p>
            <w:pPr>
              <w:pStyle w:val="9"/>
              <w:spacing w:before="146" w:line="247" w:lineRule="auto"/>
              <w:ind w:right="98"/>
              <w:jc w:val="both"/>
              <w:rPr>
                <w:rFonts w:hint="eastAsia" w:eastAsia="宋体"/>
                <w:sz w:val="21"/>
                <w:lang w:eastAsia="zh-CN"/>
              </w:rPr>
            </w:pPr>
            <w:r>
              <w:rPr>
                <w:spacing w:val="-14"/>
                <w:sz w:val="21"/>
              </w:rPr>
              <w:t>造成公路损</w:t>
            </w:r>
            <w:r>
              <w:rPr>
                <w:rFonts w:hint="eastAsia"/>
                <w:sz w:val="21"/>
              </w:rPr>
              <w:t>坏</w:t>
            </w:r>
            <w:r>
              <w:rPr>
                <w:spacing w:val="-14"/>
                <w:sz w:val="21"/>
              </w:rPr>
              <w:t>、污染面积</w:t>
            </w:r>
            <w:r>
              <w:rPr>
                <w:sz w:val="21"/>
              </w:rPr>
              <w:t>30</w:t>
            </w:r>
            <w:r>
              <w:rPr>
                <w:spacing w:val="-1"/>
                <w:sz w:val="21"/>
              </w:rPr>
              <w:t>平方米以下</w:t>
            </w:r>
            <w:r>
              <w:rPr>
                <w:rFonts w:hint="eastAsia"/>
                <w:spacing w:val="-1"/>
                <w:sz w:val="21"/>
                <w:lang w:eastAsia="zh-CN"/>
              </w:rPr>
              <w:t>。</w:t>
            </w:r>
          </w:p>
        </w:tc>
        <w:tc>
          <w:tcPr>
            <w:tcW w:w="2964" w:type="dxa"/>
            <w:vAlign w:val="center"/>
          </w:tcPr>
          <w:p>
            <w:pPr>
              <w:pStyle w:val="9"/>
              <w:spacing w:before="5" w:line="249" w:lineRule="auto"/>
              <w:ind w:right="97"/>
              <w:jc w:val="both"/>
              <w:rPr>
                <w:rFonts w:hint="eastAsia" w:eastAsia="宋体"/>
                <w:sz w:val="21"/>
                <w:lang w:eastAsia="zh-CN"/>
              </w:rPr>
            </w:pPr>
            <w:r>
              <w:rPr>
                <w:spacing w:val="-11"/>
                <w:sz w:val="21"/>
              </w:rPr>
              <w:t>责令停止违法行为，限期清除障碍或者恢复路面，可以</w:t>
            </w:r>
            <w:r>
              <w:rPr>
                <w:spacing w:val="-26"/>
                <w:sz w:val="21"/>
              </w:rPr>
              <w:t>处</w:t>
            </w:r>
            <w:r>
              <w:rPr>
                <w:rFonts w:hint="eastAsia"/>
                <w:spacing w:val="-27"/>
                <w:sz w:val="21"/>
                <w:lang w:val="en-US"/>
              </w:rPr>
              <w:t>500元以上</w:t>
            </w:r>
            <w:r>
              <w:rPr>
                <w:sz w:val="21"/>
              </w:rPr>
              <w:t>2000</w:t>
            </w:r>
            <w:r>
              <w:rPr>
                <w:spacing w:val="-14"/>
                <w:sz w:val="21"/>
              </w:rPr>
              <w:t>元</w:t>
            </w:r>
            <w:r>
              <w:rPr>
                <w:rFonts w:hint="eastAsia"/>
                <w:spacing w:val="-14"/>
                <w:sz w:val="21"/>
              </w:rPr>
              <w:t>以下</w:t>
            </w:r>
            <w:r>
              <w:rPr>
                <w:spacing w:val="-14"/>
                <w:sz w:val="21"/>
              </w:rPr>
              <w:t>罚款</w:t>
            </w:r>
            <w:r>
              <w:rPr>
                <w:rFonts w:hint="eastAsia"/>
                <w:spacing w:val="-14"/>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7" w:hRule="atLeast"/>
          <w:jc w:val="center"/>
        </w:trPr>
        <w:tc>
          <w:tcPr>
            <w:tcW w:w="706" w:type="dxa"/>
            <w:vMerge w:val="continue"/>
            <w:vAlign w:val="center"/>
          </w:tcPr>
          <w:p>
            <w:pPr>
              <w:jc w:val="both"/>
              <w:rPr>
                <w:sz w:val="2"/>
                <w:szCs w:val="2"/>
              </w:rPr>
            </w:pPr>
          </w:p>
        </w:tc>
        <w:tc>
          <w:tcPr>
            <w:tcW w:w="1878" w:type="dxa"/>
            <w:vMerge w:val="continue"/>
            <w:vAlign w:val="center"/>
          </w:tcPr>
          <w:p>
            <w:pPr>
              <w:jc w:val="both"/>
              <w:rPr>
                <w:sz w:val="2"/>
                <w:szCs w:val="2"/>
              </w:rPr>
            </w:pPr>
          </w:p>
        </w:tc>
        <w:tc>
          <w:tcPr>
            <w:tcW w:w="2243" w:type="dxa"/>
            <w:vMerge w:val="continue"/>
            <w:vAlign w:val="center"/>
          </w:tcPr>
          <w:p>
            <w:pPr>
              <w:jc w:val="both"/>
              <w:rPr>
                <w:sz w:val="2"/>
                <w:szCs w:val="2"/>
              </w:rPr>
            </w:pPr>
          </w:p>
        </w:tc>
        <w:tc>
          <w:tcPr>
            <w:tcW w:w="2197" w:type="dxa"/>
            <w:vMerge w:val="continue"/>
            <w:vAlign w:val="center"/>
          </w:tcPr>
          <w:p>
            <w:pPr>
              <w:jc w:val="both"/>
              <w:rPr>
                <w:sz w:val="2"/>
                <w:szCs w:val="2"/>
              </w:rPr>
            </w:pPr>
          </w:p>
        </w:tc>
        <w:tc>
          <w:tcPr>
            <w:tcW w:w="783" w:type="dxa"/>
            <w:vAlign w:val="center"/>
          </w:tcPr>
          <w:p>
            <w:pPr>
              <w:pStyle w:val="9"/>
              <w:spacing w:before="4"/>
              <w:jc w:val="both"/>
              <w:rPr>
                <w:rFonts w:ascii="黑体"/>
                <w:sz w:val="25"/>
              </w:rPr>
            </w:pPr>
          </w:p>
          <w:p>
            <w:pPr>
              <w:pStyle w:val="9"/>
              <w:ind w:left="158" w:right="155"/>
              <w:jc w:val="both"/>
              <w:rPr>
                <w:sz w:val="21"/>
              </w:rPr>
            </w:pPr>
            <w:r>
              <w:rPr>
                <w:sz w:val="21"/>
              </w:rPr>
              <w:t>较重</w:t>
            </w:r>
          </w:p>
        </w:tc>
        <w:tc>
          <w:tcPr>
            <w:tcW w:w="4958" w:type="dxa"/>
            <w:vAlign w:val="center"/>
          </w:tcPr>
          <w:p>
            <w:pPr>
              <w:pStyle w:val="9"/>
              <w:spacing w:before="5"/>
              <w:jc w:val="both"/>
              <w:rPr>
                <w:rFonts w:ascii="黑体"/>
                <w:sz w:val="14"/>
              </w:rPr>
            </w:pPr>
          </w:p>
          <w:p>
            <w:pPr>
              <w:pStyle w:val="9"/>
              <w:spacing w:line="249" w:lineRule="auto"/>
              <w:ind w:right="98"/>
              <w:jc w:val="both"/>
              <w:rPr>
                <w:rFonts w:hint="eastAsia" w:eastAsia="宋体"/>
                <w:sz w:val="21"/>
                <w:lang w:eastAsia="zh-CN"/>
              </w:rPr>
            </w:pPr>
            <w:r>
              <w:rPr>
                <w:spacing w:val="-14"/>
                <w:sz w:val="21"/>
              </w:rPr>
              <w:t>造成公路损</w:t>
            </w:r>
            <w:r>
              <w:rPr>
                <w:rFonts w:hint="eastAsia"/>
                <w:sz w:val="21"/>
              </w:rPr>
              <w:t>坏</w:t>
            </w:r>
            <w:r>
              <w:rPr>
                <w:spacing w:val="-14"/>
                <w:sz w:val="21"/>
              </w:rPr>
              <w:t>、污染面积</w:t>
            </w:r>
            <w:r>
              <w:rPr>
                <w:sz w:val="21"/>
              </w:rPr>
              <w:t>30</w:t>
            </w:r>
            <w:r>
              <w:rPr>
                <w:spacing w:val="-16"/>
                <w:sz w:val="21"/>
              </w:rPr>
              <w:t>平方米以上</w:t>
            </w:r>
            <w:r>
              <w:rPr>
                <w:sz w:val="21"/>
              </w:rPr>
              <w:t>50</w:t>
            </w:r>
            <w:r>
              <w:rPr>
                <w:spacing w:val="-1"/>
                <w:sz w:val="21"/>
              </w:rPr>
              <w:t>平方米以下</w:t>
            </w:r>
            <w:r>
              <w:rPr>
                <w:rFonts w:hint="eastAsia"/>
                <w:spacing w:val="-1"/>
                <w:sz w:val="21"/>
                <w:lang w:eastAsia="zh-CN"/>
              </w:rPr>
              <w:t>。</w:t>
            </w:r>
          </w:p>
        </w:tc>
        <w:tc>
          <w:tcPr>
            <w:tcW w:w="2964" w:type="dxa"/>
            <w:vAlign w:val="center"/>
          </w:tcPr>
          <w:p>
            <w:pPr>
              <w:pStyle w:val="9"/>
              <w:spacing w:before="43" w:line="249" w:lineRule="auto"/>
              <w:ind w:right="97"/>
              <w:jc w:val="both"/>
              <w:rPr>
                <w:rFonts w:hint="eastAsia" w:eastAsia="宋体"/>
                <w:sz w:val="21"/>
                <w:lang w:eastAsia="zh-CN"/>
              </w:rPr>
            </w:pPr>
            <w:r>
              <w:rPr>
                <w:spacing w:val="-11"/>
                <w:sz w:val="21"/>
              </w:rPr>
              <w:t>责令停止违法行为，限期清除障碍或者恢复路面，可以</w:t>
            </w:r>
            <w:r>
              <w:rPr>
                <w:spacing w:val="-27"/>
                <w:sz w:val="21"/>
              </w:rPr>
              <w:t>处</w:t>
            </w:r>
            <w:r>
              <w:rPr>
                <w:sz w:val="21"/>
              </w:rPr>
              <w:t>2000</w:t>
            </w:r>
            <w:r>
              <w:rPr>
                <w:spacing w:val="-28"/>
                <w:sz w:val="21"/>
              </w:rPr>
              <w:t>元</w:t>
            </w:r>
            <w:r>
              <w:rPr>
                <w:rFonts w:hint="eastAsia"/>
                <w:spacing w:val="-28"/>
                <w:sz w:val="21"/>
              </w:rPr>
              <w:t>以上</w:t>
            </w:r>
            <w:r>
              <w:rPr>
                <w:sz w:val="21"/>
              </w:rPr>
              <w:t>3000</w:t>
            </w:r>
            <w:r>
              <w:rPr>
                <w:spacing w:val="-15"/>
                <w:sz w:val="21"/>
              </w:rPr>
              <w:t>元</w:t>
            </w:r>
            <w:r>
              <w:rPr>
                <w:rFonts w:hint="eastAsia"/>
                <w:spacing w:val="-15"/>
                <w:sz w:val="21"/>
              </w:rPr>
              <w:t>以下</w:t>
            </w:r>
            <w:r>
              <w:rPr>
                <w:spacing w:val="-15"/>
                <w:sz w:val="21"/>
              </w:rPr>
              <w:t>罚款</w:t>
            </w:r>
            <w:r>
              <w:rPr>
                <w:rFonts w:hint="eastAsia"/>
                <w:spacing w:val="-15"/>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jc w:val="center"/>
        </w:trPr>
        <w:tc>
          <w:tcPr>
            <w:tcW w:w="706" w:type="dxa"/>
            <w:vMerge w:val="continue"/>
            <w:vAlign w:val="center"/>
          </w:tcPr>
          <w:p>
            <w:pPr>
              <w:jc w:val="both"/>
              <w:rPr>
                <w:sz w:val="2"/>
                <w:szCs w:val="2"/>
              </w:rPr>
            </w:pPr>
          </w:p>
        </w:tc>
        <w:tc>
          <w:tcPr>
            <w:tcW w:w="1878" w:type="dxa"/>
            <w:vMerge w:val="continue"/>
            <w:vAlign w:val="center"/>
          </w:tcPr>
          <w:p>
            <w:pPr>
              <w:jc w:val="both"/>
              <w:rPr>
                <w:sz w:val="2"/>
                <w:szCs w:val="2"/>
              </w:rPr>
            </w:pPr>
          </w:p>
        </w:tc>
        <w:tc>
          <w:tcPr>
            <w:tcW w:w="2243" w:type="dxa"/>
            <w:vMerge w:val="continue"/>
            <w:vAlign w:val="center"/>
          </w:tcPr>
          <w:p>
            <w:pPr>
              <w:jc w:val="both"/>
              <w:rPr>
                <w:sz w:val="2"/>
                <w:szCs w:val="2"/>
              </w:rPr>
            </w:pPr>
          </w:p>
        </w:tc>
        <w:tc>
          <w:tcPr>
            <w:tcW w:w="2197" w:type="dxa"/>
            <w:vMerge w:val="continue"/>
            <w:vAlign w:val="center"/>
          </w:tcPr>
          <w:p>
            <w:pPr>
              <w:jc w:val="both"/>
              <w:rPr>
                <w:sz w:val="2"/>
                <w:szCs w:val="2"/>
              </w:rPr>
            </w:pPr>
          </w:p>
        </w:tc>
        <w:tc>
          <w:tcPr>
            <w:tcW w:w="783" w:type="dxa"/>
            <w:vAlign w:val="center"/>
          </w:tcPr>
          <w:p>
            <w:pPr>
              <w:pStyle w:val="9"/>
              <w:spacing w:before="1"/>
              <w:jc w:val="both"/>
              <w:rPr>
                <w:rFonts w:ascii="黑体"/>
                <w:sz w:val="25"/>
              </w:rPr>
            </w:pPr>
          </w:p>
          <w:p>
            <w:pPr>
              <w:pStyle w:val="9"/>
              <w:ind w:left="158" w:right="155"/>
              <w:jc w:val="both"/>
              <w:rPr>
                <w:sz w:val="21"/>
              </w:rPr>
            </w:pPr>
            <w:r>
              <w:rPr>
                <w:sz w:val="21"/>
              </w:rPr>
              <w:t>严重</w:t>
            </w:r>
          </w:p>
        </w:tc>
        <w:tc>
          <w:tcPr>
            <w:tcW w:w="4958" w:type="dxa"/>
            <w:vAlign w:val="center"/>
          </w:tcPr>
          <w:p>
            <w:pPr>
              <w:pStyle w:val="9"/>
              <w:spacing w:before="3"/>
              <w:jc w:val="both"/>
              <w:rPr>
                <w:rFonts w:ascii="黑体"/>
                <w:sz w:val="14"/>
              </w:rPr>
            </w:pPr>
          </w:p>
          <w:p>
            <w:pPr>
              <w:pStyle w:val="9"/>
              <w:spacing w:line="249" w:lineRule="auto"/>
              <w:ind w:right="98"/>
              <w:jc w:val="both"/>
              <w:rPr>
                <w:rFonts w:hint="eastAsia" w:eastAsia="宋体"/>
                <w:sz w:val="21"/>
                <w:lang w:eastAsia="zh-CN"/>
              </w:rPr>
            </w:pPr>
            <w:r>
              <w:rPr>
                <w:spacing w:val="-14"/>
                <w:sz w:val="21"/>
              </w:rPr>
              <w:t>造成公路损</w:t>
            </w:r>
            <w:r>
              <w:rPr>
                <w:rFonts w:hint="eastAsia"/>
                <w:sz w:val="21"/>
              </w:rPr>
              <w:t>坏</w:t>
            </w:r>
            <w:r>
              <w:rPr>
                <w:spacing w:val="-14"/>
                <w:sz w:val="21"/>
              </w:rPr>
              <w:t>、污染面积</w:t>
            </w:r>
            <w:r>
              <w:rPr>
                <w:sz w:val="21"/>
              </w:rPr>
              <w:t>50</w:t>
            </w:r>
            <w:r>
              <w:rPr>
                <w:spacing w:val="-16"/>
                <w:sz w:val="21"/>
              </w:rPr>
              <w:t>平方米以上</w:t>
            </w:r>
            <w:r>
              <w:rPr>
                <w:sz w:val="21"/>
              </w:rPr>
              <w:t>70</w:t>
            </w:r>
            <w:r>
              <w:rPr>
                <w:spacing w:val="-1"/>
                <w:sz w:val="21"/>
              </w:rPr>
              <w:t>平方米以下</w:t>
            </w:r>
            <w:r>
              <w:rPr>
                <w:rFonts w:hint="eastAsia"/>
                <w:spacing w:val="-1"/>
                <w:sz w:val="21"/>
                <w:lang w:eastAsia="zh-CN"/>
              </w:rPr>
              <w:t>。</w:t>
            </w:r>
          </w:p>
        </w:tc>
        <w:tc>
          <w:tcPr>
            <w:tcW w:w="2964" w:type="dxa"/>
            <w:vAlign w:val="center"/>
          </w:tcPr>
          <w:p>
            <w:pPr>
              <w:pStyle w:val="9"/>
              <w:spacing w:before="43" w:line="249" w:lineRule="auto"/>
              <w:ind w:right="97"/>
              <w:jc w:val="both"/>
              <w:rPr>
                <w:rFonts w:hint="eastAsia" w:eastAsia="宋体"/>
                <w:sz w:val="21"/>
                <w:lang w:eastAsia="zh-CN"/>
              </w:rPr>
            </w:pPr>
            <w:r>
              <w:rPr>
                <w:spacing w:val="-11"/>
                <w:sz w:val="21"/>
              </w:rPr>
              <w:t>责令停止违法行为，限期清除障碍或者恢复路面，可以</w:t>
            </w:r>
            <w:r>
              <w:rPr>
                <w:spacing w:val="-27"/>
                <w:sz w:val="21"/>
              </w:rPr>
              <w:t>处</w:t>
            </w:r>
            <w:r>
              <w:rPr>
                <w:sz w:val="21"/>
              </w:rPr>
              <w:t>3000</w:t>
            </w:r>
            <w:r>
              <w:rPr>
                <w:spacing w:val="-28"/>
                <w:sz w:val="21"/>
              </w:rPr>
              <w:t>元</w:t>
            </w:r>
            <w:r>
              <w:rPr>
                <w:rFonts w:hint="eastAsia"/>
                <w:spacing w:val="-28"/>
                <w:sz w:val="21"/>
              </w:rPr>
              <w:t>以上</w:t>
            </w:r>
            <w:r>
              <w:rPr>
                <w:sz w:val="21"/>
              </w:rPr>
              <w:t>4000</w:t>
            </w:r>
            <w:r>
              <w:rPr>
                <w:spacing w:val="-15"/>
                <w:sz w:val="21"/>
              </w:rPr>
              <w:t>元</w:t>
            </w:r>
            <w:r>
              <w:rPr>
                <w:rFonts w:hint="eastAsia"/>
                <w:spacing w:val="-15"/>
                <w:sz w:val="21"/>
              </w:rPr>
              <w:t>以下</w:t>
            </w:r>
            <w:r>
              <w:rPr>
                <w:spacing w:val="-15"/>
                <w:sz w:val="21"/>
              </w:rPr>
              <w:t>罚款</w:t>
            </w:r>
            <w:r>
              <w:rPr>
                <w:rFonts w:hint="eastAsia"/>
                <w:spacing w:val="-15"/>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jc w:val="center"/>
        </w:trPr>
        <w:tc>
          <w:tcPr>
            <w:tcW w:w="706" w:type="dxa"/>
            <w:vMerge w:val="continue"/>
            <w:vAlign w:val="center"/>
          </w:tcPr>
          <w:p>
            <w:pPr>
              <w:jc w:val="both"/>
              <w:rPr>
                <w:sz w:val="2"/>
                <w:szCs w:val="2"/>
              </w:rPr>
            </w:pPr>
          </w:p>
        </w:tc>
        <w:tc>
          <w:tcPr>
            <w:tcW w:w="1878" w:type="dxa"/>
            <w:vMerge w:val="continue"/>
            <w:vAlign w:val="center"/>
          </w:tcPr>
          <w:p>
            <w:pPr>
              <w:jc w:val="both"/>
              <w:rPr>
                <w:sz w:val="2"/>
                <w:szCs w:val="2"/>
              </w:rPr>
            </w:pPr>
          </w:p>
        </w:tc>
        <w:tc>
          <w:tcPr>
            <w:tcW w:w="2243" w:type="dxa"/>
            <w:vMerge w:val="continue"/>
            <w:vAlign w:val="center"/>
          </w:tcPr>
          <w:p>
            <w:pPr>
              <w:jc w:val="both"/>
              <w:rPr>
                <w:sz w:val="2"/>
                <w:szCs w:val="2"/>
              </w:rPr>
            </w:pPr>
          </w:p>
        </w:tc>
        <w:tc>
          <w:tcPr>
            <w:tcW w:w="2197" w:type="dxa"/>
            <w:vMerge w:val="continue"/>
            <w:vAlign w:val="center"/>
          </w:tcPr>
          <w:p>
            <w:pPr>
              <w:jc w:val="both"/>
              <w:rPr>
                <w:sz w:val="2"/>
                <w:szCs w:val="2"/>
              </w:rPr>
            </w:pPr>
          </w:p>
        </w:tc>
        <w:tc>
          <w:tcPr>
            <w:tcW w:w="783" w:type="dxa"/>
            <w:vAlign w:val="center"/>
          </w:tcPr>
          <w:p>
            <w:pPr>
              <w:pStyle w:val="9"/>
              <w:spacing w:line="249" w:lineRule="auto"/>
              <w:ind w:left="176" w:right="171"/>
              <w:jc w:val="both"/>
              <w:rPr>
                <w:sz w:val="21"/>
              </w:rPr>
            </w:pPr>
            <w:r>
              <w:rPr>
                <w:sz w:val="21"/>
              </w:rPr>
              <w:t>特别严重</w:t>
            </w:r>
          </w:p>
        </w:tc>
        <w:tc>
          <w:tcPr>
            <w:tcW w:w="4958" w:type="dxa"/>
            <w:vAlign w:val="center"/>
          </w:tcPr>
          <w:p>
            <w:pPr>
              <w:pStyle w:val="9"/>
              <w:spacing w:line="249" w:lineRule="auto"/>
              <w:ind w:right="98"/>
              <w:jc w:val="both"/>
              <w:rPr>
                <w:rFonts w:hint="eastAsia" w:eastAsia="宋体"/>
                <w:spacing w:val="-14"/>
                <w:sz w:val="21"/>
                <w:lang w:eastAsia="zh-CN"/>
              </w:rPr>
            </w:pPr>
            <w:r>
              <w:rPr>
                <w:spacing w:val="-10"/>
                <w:sz w:val="21"/>
              </w:rPr>
              <w:t>造成公路损</w:t>
            </w:r>
            <w:r>
              <w:rPr>
                <w:rFonts w:hint="eastAsia"/>
                <w:sz w:val="21"/>
              </w:rPr>
              <w:t>坏</w:t>
            </w:r>
            <w:r>
              <w:rPr>
                <w:spacing w:val="-10"/>
                <w:sz w:val="21"/>
              </w:rPr>
              <w:t>、污染面积</w:t>
            </w:r>
            <w:r>
              <w:rPr>
                <w:sz w:val="21"/>
              </w:rPr>
              <w:t>70</w:t>
            </w:r>
            <w:r>
              <w:rPr>
                <w:spacing w:val="-11"/>
                <w:sz w:val="21"/>
              </w:rPr>
              <w:t>平方米以上或</w:t>
            </w:r>
            <w:r>
              <w:rPr>
                <w:spacing w:val="-3"/>
                <w:sz w:val="21"/>
              </w:rPr>
              <w:t>损害、污染行为造成交通事故的，或具备其他严重情节</w:t>
            </w:r>
            <w:r>
              <w:rPr>
                <w:rFonts w:hint="eastAsia"/>
                <w:spacing w:val="-3"/>
                <w:sz w:val="21"/>
                <w:lang w:eastAsia="zh-CN"/>
              </w:rPr>
              <w:t>。</w:t>
            </w:r>
          </w:p>
        </w:tc>
        <w:tc>
          <w:tcPr>
            <w:tcW w:w="2964" w:type="dxa"/>
            <w:vAlign w:val="center"/>
          </w:tcPr>
          <w:p>
            <w:pPr>
              <w:pStyle w:val="9"/>
              <w:spacing w:line="249" w:lineRule="auto"/>
              <w:ind w:left="103" w:right="97"/>
              <w:jc w:val="both"/>
              <w:rPr>
                <w:rFonts w:hint="eastAsia" w:eastAsia="宋体"/>
                <w:spacing w:val="-11"/>
                <w:sz w:val="21"/>
                <w:lang w:eastAsia="zh-CN"/>
              </w:rPr>
            </w:pPr>
            <w:r>
              <w:rPr>
                <w:spacing w:val="-11"/>
                <w:sz w:val="21"/>
              </w:rPr>
              <w:t>责令停止违法行为，限期清除障碍或者恢复路面，可以</w:t>
            </w:r>
            <w:r>
              <w:rPr>
                <w:spacing w:val="-27"/>
                <w:sz w:val="21"/>
              </w:rPr>
              <w:t>处</w:t>
            </w:r>
            <w:r>
              <w:rPr>
                <w:sz w:val="21"/>
              </w:rPr>
              <w:t>4000</w:t>
            </w:r>
            <w:r>
              <w:rPr>
                <w:spacing w:val="-28"/>
                <w:sz w:val="21"/>
              </w:rPr>
              <w:t>元</w:t>
            </w:r>
            <w:r>
              <w:rPr>
                <w:rFonts w:hint="eastAsia"/>
                <w:spacing w:val="-28"/>
                <w:sz w:val="21"/>
              </w:rPr>
              <w:t>以上</w:t>
            </w:r>
            <w:r>
              <w:rPr>
                <w:sz w:val="21"/>
              </w:rPr>
              <w:t>5000</w:t>
            </w:r>
            <w:r>
              <w:rPr>
                <w:spacing w:val="-15"/>
                <w:sz w:val="21"/>
              </w:rPr>
              <w:t>元</w:t>
            </w:r>
            <w:r>
              <w:rPr>
                <w:rFonts w:hint="eastAsia"/>
                <w:spacing w:val="-15"/>
                <w:sz w:val="21"/>
              </w:rPr>
              <w:t>以下</w:t>
            </w:r>
            <w:r>
              <w:rPr>
                <w:spacing w:val="-15"/>
                <w:sz w:val="21"/>
              </w:rPr>
              <w:t>罚款</w:t>
            </w:r>
            <w:r>
              <w:rPr>
                <w:rFonts w:hint="eastAsia"/>
                <w:spacing w:val="-15"/>
                <w:sz w:val="21"/>
                <w:lang w:eastAsia="zh-CN"/>
              </w:rPr>
              <w:t>。</w:t>
            </w:r>
          </w:p>
        </w:tc>
      </w:tr>
    </w:tbl>
    <w:p>
      <w:pPr>
        <w:jc w:val="both"/>
        <w:rPr>
          <w:rFonts w:ascii="Times New Roman"/>
          <w:sz w:val="20"/>
        </w:rPr>
        <w:sectPr>
          <w:pgSz w:w="16850" w:h="11910" w:orient="landscape"/>
          <w:pgMar w:top="1060" w:right="440" w:bottom="280" w:left="440" w:header="720" w:footer="720" w:gutter="0"/>
          <w:cols w:space="720" w:num="1"/>
        </w:sectPr>
      </w:pPr>
    </w:p>
    <w:tbl>
      <w:tblPr>
        <w:tblStyle w:val="6"/>
        <w:tblW w:w="147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1878"/>
        <w:gridCol w:w="2243"/>
        <w:gridCol w:w="2197"/>
        <w:gridCol w:w="783"/>
        <w:gridCol w:w="4252"/>
        <w:gridCol w:w="2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706" w:type="dxa"/>
            <w:tcBorders>
              <w:bottom w:val="single" w:color="auto" w:sz="4" w:space="0"/>
            </w:tcBorders>
          </w:tcPr>
          <w:p>
            <w:pPr>
              <w:pStyle w:val="9"/>
              <w:spacing w:before="149"/>
              <w:ind w:left="141"/>
              <w:jc w:val="center"/>
              <w:rPr>
                <w:b/>
                <w:sz w:val="21"/>
              </w:rPr>
            </w:pPr>
            <w:r>
              <w:rPr>
                <w:b/>
                <w:sz w:val="21"/>
              </w:rPr>
              <w:t>序号</w:t>
            </w:r>
          </w:p>
        </w:tc>
        <w:tc>
          <w:tcPr>
            <w:tcW w:w="1878" w:type="dxa"/>
            <w:tcBorders>
              <w:bottom w:val="single" w:color="auto" w:sz="4" w:space="0"/>
            </w:tcBorders>
          </w:tcPr>
          <w:p>
            <w:pPr>
              <w:pStyle w:val="9"/>
              <w:spacing w:before="149"/>
              <w:ind w:left="306"/>
              <w:jc w:val="center"/>
              <w:rPr>
                <w:b/>
                <w:sz w:val="21"/>
              </w:rPr>
            </w:pPr>
            <w:r>
              <w:rPr>
                <w:b/>
                <w:sz w:val="21"/>
              </w:rPr>
              <w:t>具体违法行为</w:t>
            </w:r>
          </w:p>
        </w:tc>
        <w:tc>
          <w:tcPr>
            <w:tcW w:w="2243" w:type="dxa"/>
            <w:tcBorders>
              <w:bottom w:val="single" w:color="auto" w:sz="4" w:space="0"/>
            </w:tcBorders>
          </w:tcPr>
          <w:p>
            <w:pPr>
              <w:pStyle w:val="9"/>
              <w:spacing w:before="149"/>
              <w:ind w:left="696"/>
              <w:jc w:val="center"/>
              <w:rPr>
                <w:b/>
                <w:sz w:val="21"/>
              </w:rPr>
            </w:pPr>
            <w:r>
              <w:rPr>
                <w:b/>
                <w:sz w:val="21"/>
              </w:rPr>
              <w:t>违反条款</w:t>
            </w:r>
          </w:p>
        </w:tc>
        <w:tc>
          <w:tcPr>
            <w:tcW w:w="2197" w:type="dxa"/>
            <w:tcBorders>
              <w:bottom w:val="single" w:color="auto" w:sz="4" w:space="0"/>
            </w:tcBorders>
          </w:tcPr>
          <w:p>
            <w:pPr>
              <w:pStyle w:val="9"/>
              <w:spacing w:before="149"/>
              <w:ind w:left="674"/>
              <w:jc w:val="center"/>
              <w:rPr>
                <w:b/>
                <w:sz w:val="21"/>
              </w:rPr>
            </w:pPr>
            <w:r>
              <w:rPr>
                <w:b/>
                <w:sz w:val="21"/>
              </w:rPr>
              <w:t>处罚依据</w:t>
            </w:r>
          </w:p>
        </w:tc>
        <w:tc>
          <w:tcPr>
            <w:tcW w:w="783" w:type="dxa"/>
          </w:tcPr>
          <w:p>
            <w:pPr>
              <w:pStyle w:val="9"/>
              <w:spacing w:before="10"/>
              <w:ind w:left="176"/>
              <w:jc w:val="center"/>
              <w:rPr>
                <w:b/>
                <w:sz w:val="21"/>
              </w:rPr>
            </w:pPr>
            <w:r>
              <w:rPr>
                <w:b/>
                <w:sz w:val="21"/>
              </w:rPr>
              <w:t>违法</w:t>
            </w:r>
          </w:p>
          <w:p>
            <w:pPr>
              <w:pStyle w:val="9"/>
              <w:spacing w:before="12" w:line="258" w:lineRule="exact"/>
              <w:ind w:left="176"/>
              <w:jc w:val="center"/>
              <w:rPr>
                <w:b/>
                <w:sz w:val="21"/>
              </w:rPr>
            </w:pPr>
            <w:r>
              <w:rPr>
                <w:b/>
                <w:sz w:val="21"/>
              </w:rPr>
              <w:t>程度</w:t>
            </w:r>
          </w:p>
        </w:tc>
        <w:tc>
          <w:tcPr>
            <w:tcW w:w="4252" w:type="dxa"/>
          </w:tcPr>
          <w:p>
            <w:pPr>
              <w:pStyle w:val="9"/>
              <w:spacing w:before="149"/>
              <w:ind w:left="80" w:right="76"/>
              <w:jc w:val="center"/>
              <w:rPr>
                <w:b/>
                <w:sz w:val="21"/>
              </w:rPr>
            </w:pPr>
            <w:r>
              <w:rPr>
                <w:b/>
                <w:sz w:val="21"/>
              </w:rPr>
              <w:t>情节及后果</w:t>
            </w:r>
          </w:p>
        </w:tc>
        <w:tc>
          <w:tcPr>
            <w:tcW w:w="2697" w:type="dxa"/>
          </w:tcPr>
          <w:p>
            <w:pPr>
              <w:pStyle w:val="9"/>
              <w:spacing w:before="149"/>
              <w:ind w:left="1"/>
              <w:jc w:val="center"/>
              <w:rPr>
                <w:b/>
                <w:sz w:val="21"/>
              </w:rPr>
            </w:pPr>
            <w:r>
              <w:rPr>
                <w:b/>
                <w:sz w:val="21"/>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8" w:hRule="atLeast"/>
          <w:jc w:val="center"/>
        </w:trPr>
        <w:tc>
          <w:tcPr>
            <w:tcW w:w="706" w:type="dxa"/>
            <w:vMerge w:val="restart"/>
            <w:tcBorders>
              <w:top w:val="single" w:color="auto" w:sz="4" w:space="0"/>
              <w:left w:val="single" w:color="auto" w:sz="4" w:space="0"/>
              <w:right w:val="single" w:color="auto" w:sz="4" w:space="0"/>
            </w:tcBorders>
          </w:tcPr>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spacing w:before="3"/>
              <w:jc w:val="both"/>
              <w:rPr>
                <w:rFonts w:ascii="黑体"/>
                <w:sz w:val="29"/>
              </w:rPr>
            </w:pPr>
          </w:p>
          <w:p>
            <w:pPr>
              <w:pStyle w:val="9"/>
              <w:ind w:left="227" w:right="218"/>
              <w:jc w:val="both"/>
              <w:rPr>
                <w:sz w:val="21"/>
                <w:lang w:val="en-US"/>
              </w:rPr>
            </w:pPr>
          </w:p>
          <w:p>
            <w:pPr>
              <w:pStyle w:val="9"/>
              <w:ind w:left="227" w:right="218"/>
              <w:jc w:val="both"/>
              <w:rPr>
                <w:sz w:val="21"/>
                <w:lang w:val="en-US"/>
              </w:rPr>
            </w:pPr>
          </w:p>
          <w:p>
            <w:pPr>
              <w:pStyle w:val="9"/>
              <w:ind w:left="227" w:right="218"/>
              <w:jc w:val="both"/>
              <w:rPr>
                <w:sz w:val="21"/>
                <w:lang w:val="en-US"/>
              </w:rPr>
            </w:pPr>
          </w:p>
          <w:p>
            <w:pPr>
              <w:pStyle w:val="9"/>
              <w:ind w:left="227" w:right="218"/>
              <w:jc w:val="both"/>
              <w:rPr>
                <w:sz w:val="21"/>
                <w:lang w:val="en-US"/>
              </w:rPr>
            </w:pPr>
          </w:p>
          <w:p>
            <w:pPr>
              <w:pStyle w:val="9"/>
              <w:ind w:left="227" w:right="218"/>
              <w:jc w:val="both"/>
              <w:rPr>
                <w:rFonts w:hint="eastAsia" w:eastAsia="宋体"/>
                <w:sz w:val="21"/>
                <w:lang w:val="en-US" w:eastAsia="zh-CN"/>
              </w:rPr>
            </w:pPr>
            <w:r>
              <w:rPr>
                <w:rFonts w:hint="eastAsia"/>
                <w:sz w:val="21"/>
                <w:lang w:val="en-US"/>
              </w:rPr>
              <w:t>1</w:t>
            </w:r>
            <w:r>
              <w:rPr>
                <w:rFonts w:hint="eastAsia"/>
                <w:sz w:val="21"/>
                <w:lang w:val="en-US" w:eastAsia="zh-CN"/>
              </w:rPr>
              <w:t>8</w:t>
            </w:r>
          </w:p>
        </w:tc>
        <w:tc>
          <w:tcPr>
            <w:tcW w:w="1878" w:type="dxa"/>
            <w:vMerge w:val="restart"/>
            <w:tcBorders>
              <w:top w:val="single" w:color="auto" w:sz="4" w:space="0"/>
              <w:left w:val="single" w:color="auto" w:sz="4" w:space="0"/>
              <w:right w:val="single" w:color="auto" w:sz="4" w:space="0"/>
            </w:tcBorders>
          </w:tcPr>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spacing w:before="6"/>
              <w:jc w:val="both"/>
              <w:rPr>
                <w:rFonts w:ascii="黑体"/>
                <w:sz w:val="16"/>
              </w:rPr>
            </w:pPr>
          </w:p>
          <w:p>
            <w:pPr>
              <w:pStyle w:val="9"/>
              <w:spacing w:line="249" w:lineRule="auto"/>
              <w:ind w:left="84" w:right="69"/>
              <w:jc w:val="both"/>
              <w:rPr>
                <w:sz w:val="21"/>
              </w:rPr>
            </w:pPr>
          </w:p>
          <w:p>
            <w:pPr>
              <w:pStyle w:val="9"/>
              <w:spacing w:line="249" w:lineRule="auto"/>
              <w:ind w:left="84" w:right="69"/>
              <w:jc w:val="both"/>
              <w:rPr>
                <w:sz w:val="21"/>
              </w:rPr>
            </w:pPr>
          </w:p>
          <w:p>
            <w:pPr>
              <w:pStyle w:val="9"/>
              <w:spacing w:line="249" w:lineRule="auto"/>
              <w:ind w:left="84" w:right="69"/>
              <w:jc w:val="both"/>
              <w:rPr>
                <w:sz w:val="21"/>
              </w:rPr>
            </w:pPr>
          </w:p>
          <w:p>
            <w:pPr>
              <w:pStyle w:val="9"/>
              <w:spacing w:line="249" w:lineRule="auto"/>
              <w:ind w:left="84" w:right="69"/>
              <w:jc w:val="both"/>
              <w:rPr>
                <w:sz w:val="21"/>
              </w:rPr>
            </w:pPr>
          </w:p>
          <w:p>
            <w:pPr>
              <w:pStyle w:val="9"/>
              <w:spacing w:line="249" w:lineRule="auto"/>
              <w:ind w:left="84" w:right="69"/>
              <w:jc w:val="both"/>
              <w:rPr>
                <w:sz w:val="21"/>
              </w:rPr>
            </w:pPr>
            <w:r>
              <w:rPr>
                <w:sz w:val="21"/>
              </w:rPr>
              <w:t>利用公路桥梁进行牵拉、吊装等危及公路桥梁安全的施工作业</w:t>
            </w:r>
          </w:p>
        </w:tc>
        <w:tc>
          <w:tcPr>
            <w:tcW w:w="2243" w:type="dxa"/>
            <w:vMerge w:val="restart"/>
            <w:tcBorders>
              <w:top w:val="single" w:color="auto" w:sz="4" w:space="0"/>
              <w:left w:val="single" w:color="auto" w:sz="4" w:space="0"/>
              <w:right w:val="single" w:color="auto" w:sz="4" w:space="0"/>
            </w:tcBorders>
          </w:tcPr>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spacing w:before="8"/>
              <w:jc w:val="both"/>
              <w:rPr>
                <w:rFonts w:ascii="黑体"/>
                <w:sz w:val="25"/>
              </w:rPr>
            </w:pPr>
          </w:p>
          <w:p>
            <w:pPr>
              <w:pStyle w:val="9"/>
              <w:spacing w:line="249" w:lineRule="auto"/>
              <w:ind w:left="106" w:right="21"/>
              <w:jc w:val="both"/>
              <w:rPr>
                <w:spacing w:val="-5"/>
                <w:sz w:val="21"/>
              </w:rPr>
            </w:pPr>
          </w:p>
          <w:p>
            <w:pPr>
              <w:pStyle w:val="9"/>
              <w:spacing w:line="249" w:lineRule="auto"/>
              <w:ind w:left="106" w:right="21"/>
              <w:jc w:val="both"/>
              <w:rPr>
                <w:spacing w:val="-5"/>
                <w:sz w:val="21"/>
              </w:rPr>
            </w:pPr>
          </w:p>
          <w:p>
            <w:pPr>
              <w:pStyle w:val="9"/>
              <w:spacing w:line="249" w:lineRule="auto"/>
              <w:ind w:left="106" w:right="21"/>
              <w:jc w:val="both"/>
              <w:rPr>
                <w:spacing w:val="-5"/>
                <w:sz w:val="21"/>
              </w:rPr>
            </w:pPr>
          </w:p>
          <w:p>
            <w:pPr>
              <w:pStyle w:val="9"/>
              <w:spacing w:line="249" w:lineRule="auto"/>
              <w:ind w:left="106" w:right="21"/>
              <w:jc w:val="both"/>
              <w:rPr>
                <w:spacing w:val="-5"/>
                <w:sz w:val="21"/>
              </w:rPr>
            </w:pPr>
          </w:p>
          <w:p>
            <w:pPr>
              <w:pStyle w:val="9"/>
              <w:spacing w:line="249" w:lineRule="auto"/>
              <w:ind w:left="106" w:right="21"/>
              <w:jc w:val="both"/>
              <w:rPr>
                <w:sz w:val="21"/>
              </w:rPr>
            </w:pPr>
            <w:r>
              <w:rPr>
                <w:spacing w:val="-5"/>
                <w:sz w:val="21"/>
              </w:rPr>
              <w:t>《公路安全保护条例》</w:t>
            </w:r>
            <w:r>
              <w:rPr>
                <w:spacing w:val="-11"/>
                <w:sz w:val="21"/>
              </w:rPr>
              <w:t>第二十二条</w:t>
            </w:r>
            <w:r>
              <w:rPr>
                <w:spacing w:val="-11"/>
                <w:sz w:val="21"/>
                <w:lang w:val="en-US"/>
              </w:rPr>
              <w:t>第一款</w:t>
            </w:r>
            <w:r>
              <w:rPr>
                <w:spacing w:val="-11"/>
                <w:sz w:val="21"/>
              </w:rPr>
              <w:t>禁</w:t>
            </w:r>
            <w:r>
              <w:rPr>
                <w:spacing w:val="-6"/>
                <w:sz w:val="21"/>
              </w:rPr>
              <w:t>止利用公路桥梁进行</w:t>
            </w:r>
            <w:r>
              <w:rPr>
                <w:spacing w:val="-12"/>
                <w:sz w:val="21"/>
              </w:rPr>
              <w:t>牵拉、吊装等危及公路</w:t>
            </w:r>
            <w:r>
              <w:rPr>
                <w:spacing w:val="-7"/>
                <w:sz w:val="21"/>
              </w:rPr>
              <w:t>桥梁安全的施工作业。</w:t>
            </w:r>
          </w:p>
        </w:tc>
        <w:tc>
          <w:tcPr>
            <w:tcW w:w="2197" w:type="dxa"/>
            <w:vMerge w:val="restart"/>
            <w:tcBorders>
              <w:top w:val="single" w:color="auto" w:sz="4" w:space="0"/>
              <w:left w:val="single" w:color="auto" w:sz="4" w:space="0"/>
              <w:right w:val="single" w:color="auto" w:sz="4" w:space="0"/>
            </w:tcBorders>
          </w:tcPr>
          <w:p>
            <w:pPr>
              <w:pStyle w:val="9"/>
              <w:spacing w:line="249" w:lineRule="auto"/>
              <w:ind w:left="148" w:right="142"/>
              <w:jc w:val="both"/>
              <w:rPr>
                <w:rFonts w:ascii="黑体"/>
                <w:sz w:val="20"/>
              </w:rPr>
            </w:pPr>
          </w:p>
          <w:p>
            <w:pPr>
              <w:pStyle w:val="9"/>
              <w:spacing w:line="249" w:lineRule="auto"/>
              <w:ind w:left="148" w:right="142"/>
              <w:jc w:val="both"/>
              <w:rPr>
                <w:rFonts w:ascii="黑体"/>
                <w:sz w:val="20"/>
              </w:rPr>
            </w:pPr>
          </w:p>
          <w:p>
            <w:pPr>
              <w:pStyle w:val="9"/>
              <w:spacing w:line="249" w:lineRule="auto"/>
              <w:ind w:left="148" w:right="142"/>
              <w:jc w:val="both"/>
              <w:rPr>
                <w:rFonts w:ascii="黑体"/>
                <w:sz w:val="20"/>
              </w:rPr>
            </w:pPr>
          </w:p>
          <w:p>
            <w:pPr>
              <w:pStyle w:val="9"/>
              <w:spacing w:line="249" w:lineRule="auto"/>
              <w:ind w:left="148" w:right="142"/>
              <w:jc w:val="both"/>
              <w:rPr>
                <w:rFonts w:ascii="黑体"/>
                <w:sz w:val="20"/>
              </w:rPr>
            </w:pPr>
          </w:p>
          <w:p>
            <w:pPr>
              <w:pStyle w:val="9"/>
              <w:spacing w:line="249" w:lineRule="auto"/>
              <w:ind w:left="148" w:right="142"/>
              <w:jc w:val="both"/>
              <w:rPr>
                <w:rFonts w:ascii="黑体"/>
                <w:sz w:val="20"/>
              </w:rPr>
            </w:pPr>
          </w:p>
          <w:p>
            <w:pPr>
              <w:pStyle w:val="9"/>
              <w:spacing w:line="249" w:lineRule="auto"/>
              <w:ind w:left="148" w:right="142"/>
              <w:jc w:val="both"/>
              <w:rPr>
                <w:rFonts w:ascii="黑体"/>
                <w:sz w:val="20"/>
              </w:rPr>
            </w:pPr>
          </w:p>
          <w:p>
            <w:pPr>
              <w:pStyle w:val="9"/>
              <w:spacing w:before="0" w:line="249" w:lineRule="auto"/>
              <w:ind w:left="148" w:right="142"/>
              <w:jc w:val="both"/>
              <w:rPr>
                <w:rFonts w:ascii="黑体"/>
                <w:sz w:val="23"/>
              </w:rPr>
            </w:pPr>
          </w:p>
          <w:p>
            <w:pPr>
              <w:pStyle w:val="9"/>
              <w:spacing w:line="249" w:lineRule="auto"/>
              <w:ind w:left="148" w:right="142"/>
              <w:jc w:val="both"/>
              <w:rPr>
                <w:spacing w:val="-3"/>
                <w:sz w:val="21"/>
              </w:rPr>
            </w:pPr>
          </w:p>
          <w:p>
            <w:pPr>
              <w:pStyle w:val="9"/>
              <w:spacing w:line="249" w:lineRule="auto"/>
              <w:ind w:left="148" w:right="142"/>
              <w:jc w:val="both"/>
              <w:rPr>
                <w:spacing w:val="-3"/>
                <w:sz w:val="21"/>
              </w:rPr>
            </w:pPr>
          </w:p>
          <w:p>
            <w:pPr>
              <w:pStyle w:val="9"/>
              <w:spacing w:line="249" w:lineRule="auto"/>
              <w:ind w:left="148" w:right="142"/>
              <w:jc w:val="both"/>
              <w:rPr>
                <w:spacing w:val="-3"/>
                <w:sz w:val="21"/>
              </w:rPr>
            </w:pPr>
          </w:p>
          <w:p>
            <w:pPr>
              <w:pStyle w:val="9"/>
              <w:spacing w:line="249" w:lineRule="auto"/>
              <w:ind w:left="148" w:right="142"/>
              <w:jc w:val="both"/>
              <w:rPr>
                <w:spacing w:val="-3"/>
                <w:sz w:val="21"/>
              </w:rPr>
            </w:pPr>
          </w:p>
          <w:p>
            <w:pPr>
              <w:pStyle w:val="9"/>
              <w:spacing w:line="249" w:lineRule="auto"/>
              <w:ind w:left="148" w:right="142"/>
              <w:jc w:val="both"/>
              <w:rPr>
                <w:sz w:val="21"/>
              </w:rPr>
            </w:pPr>
            <w:r>
              <w:rPr>
                <w:spacing w:val="-3"/>
                <w:sz w:val="21"/>
              </w:rPr>
              <w:t>《公路安全保护条</w:t>
            </w:r>
            <w:r>
              <w:rPr>
                <w:spacing w:val="-5"/>
                <w:sz w:val="21"/>
              </w:rPr>
              <w:t>例》第五十九条违反本条例第二十二条规定的，由公路管理</w:t>
            </w:r>
            <w:r>
              <w:rPr>
                <w:spacing w:val="-8"/>
                <w:sz w:val="21"/>
              </w:rPr>
              <w:t>机构责令改正，处</w:t>
            </w:r>
            <w:r>
              <w:rPr>
                <w:sz w:val="21"/>
              </w:rPr>
              <w:t>2</w:t>
            </w:r>
            <w:r>
              <w:rPr>
                <w:spacing w:val="-13"/>
                <w:sz w:val="21"/>
              </w:rPr>
              <w:t>万元以上</w:t>
            </w:r>
            <w:r>
              <w:rPr>
                <w:sz w:val="21"/>
              </w:rPr>
              <w:t>10</w:t>
            </w:r>
            <w:r>
              <w:rPr>
                <w:spacing w:val="-16"/>
                <w:sz w:val="21"/>
              </w:rPr>
              <w:t>万元以下</w:t>
            </w:r>
            <w:r>
              <w:rPr>
                <w:spacing w:val="-1"/>
                <w:sz w:val="21"/>
              </w:rPr>
              <w:t>的罚款。</w:t>
            </w:r>
          </w:p>
        </w:tc>
        <w:tc>
          <w:tcPr>
            <w:tcW w:w="783" w:type="dxa"/>
            <w:tcBorders>
              <w:left w:val="single" w:color="auto" w:sz="4" w:space="0"/>
            </w:tcBorders>
          </w:tcPr>
          <w:p>
            <w:pPr>
              <w:pStyle w:val="9"/>
              <w:jc w:val="both"/>
              <w:rPr>
                <w:rFonts w:ascii="黑体"/>
                <w:sz w:val="20"/>
              </w:rPr>
            </w:pPr>
          </w:p>
          <w:p>
            <w:pPr>
              <w:pStyle w:val="9"/>
              <w:jc w:val="both"/>
              <w:rPr>
                <w:rFonts w:ascii="黑体"/>
                <w:sz w:val="20"/>
              </w:rPr>
            </w:pPr>
          </w:p>
          <w:p>
            <w:pPr>
              <w:pStyle w:val="9"/>
              <w:spacing w:before="152"/>
              <w:ind w:left="158" w:right="155"/>
              <w:jc w:val="both"/>
              <w:rPr>
                <w:sz w:val="21"/>
              </w:rPr>
            </w:pPr>
            <w:r>
              <w:rPr>
                <w:sz w:val="21"/>
              </w:rPr>
              <w:t>轻微</w:t>
            </w:r>
          </w:p>
        </w:tc>
        <w:tc>
          <w:tcPr>
            <w:tcW w:w="4252" w:type="dxa"/>
          </w:tcPr>
          <w:p>
            <w:pPr>
              <w:pStyle w:val="9"/>
              <w:spacing w:before="1"/>
              <w:jc w:val="both"/>
              <w:rPr>
                <w:rFonts w:ascii="黑体"/>
                <w:sz w:val="19"/>
              </w:rPr>
            </w:pPr>
          </w:p>
          <w:p>
            <w:pPr>
              <w:pStyle w:val="9"/>
              <w:spacing w:line="249" w:lineRule="auto"/>
              <w:ind w:right="98"/>
              <w:jc w:val="both"/>
              <w:rPr>
                <w:rFonts w:hint="eastAsia" w:eastAsia="宋体"/>
                <w:sz w:val="21"/>
                <w:lang w:eastAsia="zh-CN"/>
              </w:rPr>
            </w:pPr>
            <w:r>
              <w:rPr>
                <w:spacing w:val="-3"/>
                <w:sz w:val="21"/>
              </w:rPr>
              <w:t>利用公路桥梁进行牵拉、吊装等危及公路</w:t>
            </w:r>
            <w:r>
              <w:rPr>
                <w:spacing w:val="-6"/>
                <w:sz w:val="21"/>
              </w:rPr>
              <w:t>桥梁安全的施工作业,经责令改正，能够及</w:t>
            </w:r>
            <w:r>
              <w:rPr>
                <w:spacing w:val="-3"/>
                <w:sz w:val="21"/>
              </w:rPr>
              <w:t>时停止违法行为，尚未对公路桥梁造成危害的</w:t>
            </w:r>
            <w:r>
              <w:rPr>
                <w:rFonts w:hint="eastAsia"/>
                <w:spacing w:val="-3"/>
                <w:sz w:val="21"/>
                <w:lang w:eastAsia="zh-CN"/>
              </w:rPr>
              <w:t>。</w:t>
            </w:r>
          </w:p>
        </w:tc>
        <w:tc>
          <w:tcPr>
            <w:tcW w:w="2697" w:type="dxa"/>
          </w:tcPr>
          <w:p>
            <w:pPr>
              <w:pStyle w:val="9"/>
              <w:jc w:val="both"/>
              <w:rPr>
                <w:rFonts w:ascii="黑体"/>
                <w:sz w:val="20"/>
              </w:rPr>
            </w:pPr>
          </w:p>
          <w:p>
            <w:pPr>
              <w:pStyle w:val="9"/>
              <w:spacing w:before="152"/>
              <w:ind w:left="4"/>
              <w:jc w:val="both"/>
              <w:rPr>
                <w:rFonts w:hint="eastAsia" w:eastAsia="宋体"/>
                <w:sz w:val="21"/>
                <w:lang w:eastAsia="zh-CN"/>
              </w:rPr>
            </w:pPr>
            <w:r>
              <w:rPr>
                <w:sz w:val="21"/>
              </w:rPr>
              <w:t>责令改正，处</w:t>
            </w:r>
            <w:r>
              <w:rPr>
                <w:rFonts w:hint="eastAsia"/>
                <w:sz w:val="21"/>
              </w:rPr>
              <w:t>2万</w:t>
            </w:r>
            <w:r>
              <w:rPr>
                <w:sz w:val="21"/>
              </w:rPr>
              <w:t>元罚款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0" w:hRule="atLeast"/>
          <w:jc w:val="center"/>
        </w:trPr>
        <w:tc>
          <w:tcPr>
            <w:tcW w:w="706" w:type="dxa"/>
            <w:vMerge w:val="continue"/>
            <w:tcBorders>
              <w:left w:val="single" w:color="auto" w:sz="4" w:space="0"/>
              <w:right w:val="single" w:color="auto" w:sz="4" w:space="0"/>
            </w:tcBorders>
          </w:tcPr>
          <w:p>
            <w:pPr>
              <w:jc w:val="both"/>
              <w:rPr>
                <w:sz w:val="2"/>
                <w:szCs w:val="2"/>
              </w:rPr>
            </w:pPr>
          </w:p>
        </w:tc>
        <w:tc>
          <w:tcPr>
            <w:tcW w:w="1878" w:type="dxa"/>
            <w:vMerge w:val="continue"/>
            <w:tcBorders>
              <w:left w:val="single" w:color="auto" w:sz="4" w:space="0"/>
              <w:right w:val="single" w:color="auto" w:sz="4" w:space="0"/>
            </w:tcBorders>
          </w:tcPr>
          <w:p>
            <w:pPr>
              <w:jc w:val="both"/>
              <w:rPr>
                <w:sz w:val="2"/>
                <w:szCs w:val="2"/>
              </w:rPr>
            </w:pPr>
          </w:p>
        </w:tc>
        <w:tc>
          <w:tcPr>
            <w:tcW w:w="2243" w:type="dxa"/>
            <w:vMerge w:val="continue"/>
            <w:tcBorders>
              <w:left w:val="single" w:color="auto" w:sz="4" w:space="0"/>
              <w:right w:val="single" w:color="auto" w:sz="4" w:space="0"/>
            </w:tcBorders>
          </w:tcPr>
          <w:p>
            <w:pPr>
              <w:jc w:val="both"/>
              <w:rPr>
                <w:sz w:val="2"/>
                <w:szCs w:val="2"/>
              </w:rPr>
            </w:pPr>
          </w:p>
        </w:tc>
        <w:tc>
          <w:tcPr>
            <w:tcW w:w="2197" w:type="dxa"/>
            <w:vMerge w:val="continue"/>
            <w:tcBorders>
              <w:left w:val="single" w:color="auto" w:sz="4" w:space="0"/>
              <w:right w:val="single" w:color="auto" w:sz="4" w:space="0"/>
            </w:tcBorders>
          </w:tcPr>
          <w:p>
            <w:pPr>
              <w:jc w:val="both"/>
              <w:rPr>
                <w:sz w:val="2"/>
                <w:szCs w:val="2"/>
              </w:rPr>
            </w:pPr>
          </w:p>
        </w:tc>
        <w:tc>
          <w:tcPr>
            <w:tcW w:w="783" w:type="dxa"/>
            <w:tcBorders>
              <w:left w:val="single" w:color="auto" w:sz="4" w:space="0"/>
            </w:tcBorders>
          </w:tcPr>
          <w:p>
            <w:pPr>
              <w:pStyle w:val="9"/>
              <w:jc w:val="both"/>
              <w:rPr>
                <w:rFonts w:ascii="黑体"/>
                <w:sz w:val="20"/>
              </w:rPr>
            </w:pPr>
          </w:p>
          <w:p>
            <w:pPr>
              <w:pStyle w:val="9"/>
              <w:jc w:val="both"/>
              <w:rPr>
                <w:rFonts w:ascii="黑体"/>
                <w:sz w:val="20"/>
              </w:rPr>
            </w:pPr>
          </w:p>
          <w:p>
            <w:pPr>
              <w:pStyle w:val="9"/>
              <w:spacing w:before="155"/>
              <w:ind w:left="158" w:right="155"/>
              <w:jc w:val="both"/>
              <w:rPr>
                <w:sz w:val="21"/>
              </w:rPr>
            </w:pPr>
            <w:r>
              <w:rPr>
                <w:sz w:val="21"/>
              </w:rPr>
              <w:t>一般</w:t>
            </w:r>
          </w:p>
        </w:tc>
        <w:tc>
          <w:tcPr>
            <w:tcW w:w="4252" w:type="dxa"/>
          </w:tcPr>
          <w:p>
            <w:pPr>
              <w:pStyle w:val="9"/>
              <w:jc w:val="both"/>
              <w:rPr>
                <w:rFonts w:ascii="黑体"/>
                <w:sz w:val="20"/>
              </w:rPr>
            </w:pPr>
          </w:p>
          <w:p>
            <w:pPr>
              <w:pStyle w:val="9"/>
              <w:spacing w:before="130" w:line="249" w:lineRule="auto"/>
              <w:ind w:right="139"/>
              <w:jc w:val="both"/>
              <w:rPr>
                <w:rFonts w:hint="eastAsia" w:eastAsia="宋体"/>
                <w:sz w:val="21"/>
                <w:lang w:eastAsia="zh-CN"/>
              </w:rPr>
            </w:pPr>
            <w:r>
              <w:rPr>
                <w:sz w:val="21"/>
              </w:rPr>
              <w:t>利用公路桥梁进行牵拉、吊装等危及公路桥梁安全的施工作业,对公路桥梁造成轻微危害的，损失在40000元以下</w:t>
            </w:r>
            <w:r>
              <w:rPr>
                <w:rFonts w:hint="eastAsia"/>
                <w:sz w:val="21"/>
                <w:lang w:eastAsia="zh-CN"/>
              </w:rPr>
              <w:t>。</w:t>
            </w:r>
          </w:p>
        </w:tc>
        <w:tc>
          <w:tcPr>
            <w:tcW w:w="2697" w:type="dxa"/>
          </w:tcPr>
          <w:p>
            <w:pPr>
              <w:pStyle w:val="9"/>
              <w:jc w:val="both"/>
              <w:rPr>
                <w:rFonts w:ascii="黑体"/>
                <w:sz w:val="20"/>
              </w:rPr>
            </w:pPr>
          </w:p>
          <w:p>
            <w:pPr>
              <w:pStyle w:val="9"/>
              <w:jc w:val="both"/>
              <w:rPr>
                <w:rFonts w:ascii="黑体"/>
                <w:sz w:val="20"/>
              </w:rPr>
            </w:pPr>
          </w:p>
          <w:p>
            <w:pPr>
              <w:pStyle w:val="9"/>
              <w:spacing w:before="155"/>
              <w:ind w:left="4"/>
              <w:jc w:val="both"/>
              <w:rPr>
                <w:rFonts w:hint="eastAsia" w:eastAsia="宋体"/>
                <w:sz w:val="21"/>
                <w:lang w:eastAsia="zh-CN"/>
              </w:rPr>
            </w:pPr>
            <w:r>
              <w:rPr>
                <w:sz w:val="21"/>
              </w:rPr>
              <w:t>责令改正，处</w:t>
            </w:r>
            <w:r>
              <w:rPr>
                <w:rFonts w:hint="eastAsia"/>
                <w:sz w:val="21"/>
              </w:rPr>
              <w:t>4万</w:t>
            </w:r>
            <w:r>
              <w:rPr>
                <w:sz w:val="21"/>
              </w:rPr>
              <w:t>元罚款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1" w:hRule="atLeast"/>
          <w:jc w:val="center"/>
        </w:trPr>
        <w:tc>
          <w:tcPr>
            <w:tcW w:w="706" w:type="dxa"/>
            <w:vMerge w:val="continue"/>
            <w:tcBorders>
              <w:left w:val="single" w:color="auto" w:sz="4" w:space="0"/>
              <w:right w:val="single" w:color="auto" w:sz="4" w:space="0"/>
            </w:tcBorders>
          </w:tcPr>
          <w:p>
            <w:pPr>
              <w:jc w:val="both"/>
              <w:rPr>
                <w:sz w:val="2"/>
                <w:szCs w:val="2"/>
              </w:rPr>
            </w:pPr>
          </w:p>
        </w:tc>
        <w:tc>
          <w:tcPr>
            <w:tcW w:w="1878" w:type="dxa"/>
            <w:vMerge w:val="continue"/>
            <w:tcBorders>
              <w:left w:val="single" w:color="auto" w:sz="4" w:space="0"/>
              <w:right w:val="single" w:color="auto" w:sz="4" w:space="0"/>
            </w:tcBorders>
          </w:tcPr>
          <w:p>
            <w:pPr>
              <w:jc w:val="both"/>
              <w:rPr>
                <w:sz w:val="2"/>
                <w:szCs w:val="2"/>
              </w:rPr>
            </w:pPr>
          </w:p>
        </w:tc>
        <w:tc>
          <w:tcPr>
            <w:tcW w:w="2243" w:type="dxa"/>
            <w:vMerge w:val="continue"/>
            <w:tcBorders>
              <w:left w:val="single" w:color="auto" w:sz="4" w:space="0"/>
              <w:right w:val="single" w:color="auto" w:sz="4" w:space="0"/>
            </w:tcBorders>
          </w:tcPr>
          <w:p>
            <w:pPr>
              <w:jc w:val="both"/>
              <w:rPr>
                <w:sz w:val="2"/>
                <w:szCs w:val="2"/>
              </w:rPr>
            </w:pPr>
          </w:p>
        </w:tc>
        <w:tc>
          <w:tcPr>
            <w:tcW w:w="2197" w:type="dxa"/>
            <w:vMerge w:val="continue"/>
            <w:tcBorders>
              <w:left w:val="single" w:color="auto" w:sz="4" w:space="0"/>
              <w:right w:val="single" w:color="auto" w:sz="4" w:space="0"/>
            </w:tcBorders>
          </w:tcPr>
          <w:p>
            <w:pPr>
              <w:jc w:val="both"/>
              <w:rPr>
                <w:sz w:val="2"/>
                <w:szCs w:val="2"/>
              </w:rPr>
            </w:pPr>
          </w:p>
        </w:tc>
        <w:tc>
          <w:tcPr>
            <w:tcW w:w="783" w:type="dxa"/>
            <w:tcBorders>
              <w:left w:val="single" w:color="auto" w:sz="4" w:space="0"/>
            </w:tcBorders>
          </w:tcPr>
          <w:p>
            <w:pPr>
              <w:pStyle w:val="9"/>
              <w:jc w:val="both"/>
              <w:rPr>
                <w:rFonts w:ascii="黑体"/>
                <w:sz w:val="20"/>
              </w:rPr>
            </w:pPr>
          </w:p>
          <w:p>
            <w:pPr>
              <w:pStyle w:val="9"/>
              <w:jc w:val="both"/>
              <w:rPr>
                <w:rFonts w:ascii="黑体"/>
                <w:sz w:val="20"/>
              </w:rPr>
            </w:pPr>
          </w:p>
          <w:p>
            <w:pPr>
              <w:pStyle w:val="9"/>
              <w:jc w:val="both"/>
              <w:rPr>
                <w:rFonts w:ascii="黑体"/>
                <w:sz w:val="20"/>
              </w:rPr>
            </w:pPr>
          </w:p>
          <w:p>
            <w:pPr>
              <w:pStyle w:val="9"/>
              <w:spacing w:before="10"/>
              <w:jc w:val="both"/>
              <w:rPr>
                <w:rFonts w:ascii="黑体"/>
                <w:sz w:val="23"/>
              </w:rPr>
            </w:pPr>
          </w:p>
          <w:p>
            <w:pPr>
              <w:pStyle w:val="9"/>
              <w:ind w:left="158" w:right="155"/>
              <w:jc w:val="both"/>
              <w:rPr>
                <w:sz w:val="21"/>
              </w:rPr>
            </w:pPr>
            <w:r>
              <w:rPr>
                <w:sz w:val="21"/>
              </w:rPr>
              <w:t>较重</w:t>
            </w:r>
          </w:p>
        </w:tc>
        <w:tc>
          <w:tcPr>
            <w:tcW w:w="4252" w:type="dxa"/>
          </w:tcPr>
          <w:p>
            <w:pPr>
              <w:pStyle w:val="9"/>
              <w:jc w:val="both"/>
              <w:rPr>
                <w:rFonts w:ascii="黑体"/>
                <w:sz w:val="20"/>
              </w:rPr>
            </w:pPr>
          </w:p>
          <w:p>
            <w:pPr>
              <w:pStyle w:val="9"/>
              <w:spacing w:before="141" w:line="249" w:lineRule="auto"/>
              <w:ind w:right="139"/>
              <w:jc w:val="both"/>
              <w:rPr>
                <w:rFonts w:hint="eastAsia" w:eastAsia="宋体"/>
                <w:sz w:val="21"/>
                <w:lang w:eastAsia="zh-CN"/>
              </w:rPr>
            </w:pPr>
            <w:r>
              <w:rPr>
                <w:spacing w:val="-4"/>
                <w:sz w:val="21"/>
              </w:rPr>
              <w:t>利用公路桥梁进行牵拉、吊装等危及公路</w:t>
            </w:r>
            <w:r>
              <w:rPr>
                <w:spacing w:val="-3"/>
                <w:sz w:val="21"/>
              </w:rPr>
              <w:t>桥梁安全的施工作业,对公路桥梁造成较</w:t>
            </w:r>
            <w:r>
              <w:rPr>
                <w:spacing w:val="-9"/>
                <w:sz w:val="21"/>
              </w:rPr>
              <w:t>重危害的，损失在</w:t>
            </w:r>
            <w:r>
              <w:rPr>
                <w:sz w:val="21"/>
              </w:rPr>
              <w:t>40000</w:t>
            </w:r>
            <w:r>
              <w:rPr>
                <w:spacing w:val="-22"/>
                <w:sz w:val="21"/>
              </w:rPr>
              <w:t>元以上</w:t>
            </w:r>
            <w:r>
              <w:rPr>
                <w:sz w:val="21"/>
              </w:rPr>
              <w:t>80000</w:t>
            </w:r>
            <w:r>
              <w:rPr>
                <w:spacing w:val="-30"/>
                <w:sz w:val="21"/>
              </w:rPr>
              <w:t>元</w:t>
            </w:r>
            <w:r>
              <w:rPr>
                <w:spacing w:val="-1"/>
                <w:sz w:val="21"/>
              </w:rPr>
              <w:t>以下的</w:t>
            </w:r>
            <w:r>
              <w:rPr>
                <w:rFonts w:hint="eastAsia"/>
                <w:spacing w:val="-1"/>
                <w:sz w:val="21"/>
                <w:lang w:eastAsia="zh-CN"/>
              </w:rPr>
              <w:t>。</w:t>
            </w:r>
          </w:p>
        </w:tc>
        <w:tc>
          <w:tcPr>
            <w:tcW w:w="2697" w:type="dxa"/>
          </w:tcPr>
          <w:p>
            <w:pPr>
              <w:pStyle w:val="9"/>
              <w:jc w:val="both"/>
              <w:rPr>
                <w:rFonts w:ascii="黑体"/>
                <w:sz w:val="20"/>
              </w:rPr>
            </w:pPr>
          </w:p>
          <w:p>
            <w:pPr>
              <w:pStyle w:val="9"/>
              <w:jc w:val="both"/>
              <w:rPr>
                <w:rFonts w:ascii="黑体"/>
                <w:sz w:val="20"/>
              </w:rPr>
            </w:pPr>
          </w:p>
          <w:p>
            <w:pPr>
              <w:pStyle w:val="9"/>
              <w:spacing w:before="10"/>
              <w:jc w:val="both"/>
              <w:rPr>
                <w:rFonts w:ascii="黑体"/>
                <w:sz w:val="23"/>
              </w:rPr>
            </w:pPr>
          </w:p>
          <w:p>
            <w:pPr>
              <w:pStyle w:val="9"/>
              <w:ind w:left="4"/>
              <w:jc w:val="both"/>
              <w:rPr>
                <w:rFonts w:hint="eastAsia" w:eastAsia="宋体"/>
                <w:sz w:val="21"/>
                <w:lang w:eastAsia="zh-CN"/>
              </w:rPr>
            </w:pPr>
            <w:r>
              <w:rPr>
                <w:sz w:val="21"/>
              </w:rPr>
              <w:t>责令改正，处</w:t>
            </w:r>
            <w:r>
              <w:rPr>
                <w:rFonts w:hint="eastAsia"/>
                <w:sz w:val="21"/>
              </w:rPr>
              <w:t>6万</w:t>
            </w:r>
            <w:r>
              <w:rPr>
                <w:sz w:val="21"/>
              </w:rPr>
              <w:t>元罚款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8" w:hRule="atLeast"/>
          <w:jc w:val="center"/>
        </w:trPr>
        <w:tc>
          <w:tcPr>
            <w:tcW w:w="706" w:type="dxa"/>
            <w:vMerge w:val="continue"/>
            <w:tcBorders>
              <w:left w:val="single" w:color="auto" w:sz="4" w:space="0"/>
              <w:right w:val="single" w:color="auto" w:sz="4" w:space="0"/>
            </w:tcBorders>
          </w:tcPr>
          <w:p>
            <w:pPr>
              <w:jc w:val="both"/>
              <w:rPr>
                <w:sz w:val="2"/>
                <w:szCs w:val="2"/>
              </w:rPr>
            </w:pPr>
          </w:p>
        </w:tc>
        <w:tc>
          <w:tcPr>
            <w:tcW w:w="1878" w:type="dxa"/>
            <w:vMerge w:val="continue"/>
            <w:tcBorders>
              <w:left w:val="single" w:color="auto" w:sz="4" w:space="0"/>
              <w:right w:val="single" w:color="auto" w:sz="4" w:space="0"/>
            </w:tcBorders>
          </w:tcPr>
          <w:p>
            <w:pPr>
              <w:jc w:val="both"/>
              <w:rPr>
                <w:sz w:val="2"/>
                <w:szCs w:val="2"/>
              </w:rPr>
            </w:pPr>
          </w:p>
        </w:tc>
        <w:tc>
          <w:tcPr>
            <w:tcW w:w="2243" w:type="dxa"/>
            <w:vMerge w:val="continue"/>
            <w:tcBorders>
              <w:left w:val="single" w:color="auto" w:sz="4" w:space="0"/>
              <w:right w:val="single" w:color="auto" w:sz="4" w:space="0"/>
            </w:tcBorders>
          </w:tcPr>
          <w:p>
            <w:pPr>
              <w:jc w:val="both"/>
              <w:rPr>
                <w:sz w:val="2"/>
                <w:szCs w:val="2"/>
              </w:rPr>
            </w:pPr>
          </w:p>
        </w:tc>
        <w:tc>
          <w:tcPr>
            <w:tcW w:w="2197" w:type="dxa"/>
            <w:vMerge w:val="continue"/>
            <w:tcBorders>
              <w:left w:val="single" w:color="auto" w:sz="4" w:space="0"/>
              <w:right w:val="single" w:color="auto" w:sz="4" w:space="0"/>
            </w:tcBorders>
          </w:tcPr>
          <w:p>
            <w:pPr>
              <w:jc w:val="both"/>
              <w:rPr>
                <w:sz w:val="2"/>
                <w:szCs w:val="2"/>
              </w:rPr>
            </w:pPr>
          </w:p>
        </w:tc>
        <w:tc>
          <w:tcPr>
            <w:tcW w:w="783" w:type="dxa"/>
          </w:tcPr>
          <w:p>
            <w:pPr>
              <w:pStyle w:val="9"/>
              <w:jc w:val="both"/>
              <w:rPr>
                <w:rFonts w:ascii="黑体"/>
                <w:sz w:val="20"/>
              </w:rPr>
            </w:pPr>
          </w:p>
          <w:p>
            <w:pPr>
              <w:pStyle w:val="9"/>
              <w:jc w:val="both"/>
              <w:rPr>
                <w:rFonts w:ascii="黑体"/>
                <w:sz w:val="20"/>
              </w:rPr>
            </w:pPr>
          </w:p>
          <w:p>
            <w:pPr>
              <w:pStyle w:val="9"/>
              <w:spacing w:before="155"/>
              <w:ind w:left="158" w:right="155"/>
              <w:jc w:val="both"/>
              <w:rPr>
                <w:sz w:val="21"/>
              </w:rPr>
            </w:pPr>
            <w:r>
              <w:rPr>
                <w:sz w:val="21"/>
              </w:rPr>
              <w:t>严重</w:t>
            </w:r>
          </w:p>
        </w:tc>
        <w:tc>
          <w:tcPr>
            <w:tcW w:w="4252" w:type="dxa"/>
          </w:tcPr>
          <w:p>
            <w:pPr>
              <w:pStyle w:val="9"/>
              <w:spacing w:before="3"/>
              <w:jc w:val="both"/>
              <w:rPr>
                <w:rFonts w:ascii="黑体"/>
                <w:sz w:val="19"/>
              </w:rPr>
            </w:pPr>
          </w:p>
          <w:p>
            <w:pPr>
              <w:pStyle w:val="9"/>
              <w:spacing w:before="1" w:line="249" w:lineRule="auto"/>
              <w:ind w:right="139"/>
              <w:jc w:val="both"/>
              <w:rPr>
                <w:rFonts w:hint="eastAsia" w:eastAsia="宋体"/>
                <w:spacing w:val="-4"/>
                <w:sz w:val="21"/>
                <w:lang w:eastAsia="zh-CN"/>
              </w:rPr>
            </w:pPr>
            <w:r>
              <w:rPr>
                <w:spacing w:val="-4"/>
                <w:sz w:val="21"/>
              </w:rPr>
              <w:t>利用公路桥梁进行牵拉、吊装等危及公路</w:t>
            </w:r>
            <w:r>
              <w:rPr>
                <w:spacing w:val="-3"/>
                <w:sz w:val="21"/>
              </w:rPr>
              <w:t>桥梁安全的施工作业,对公路桥梁造成严</w:t>
            </w:r>
            <w:r>
              <w:rPr>
                <w:spacing w:val="-10"/>
                <w:sz w:val="21"/>
              </w:rPr>
              <w:t>重危害,损失在</w:t>
            </w:r>
            <w:r>
              <w:rPr>
                <w:sz w:val="21"/>
              </w:rPr>
              <w:t>80000</w:t>
            </w:r>
            <w:r>
              <w:rPr>
                <w:spacing w:val="-26"/>
                <w:sz w:val="21"/>
              </w:rPr>
              <w:t>以上</w:t>
            </w:r>
            <w:r>
              <w:rPr>
                <w:spacing w:val="-15"/>
                <w:sz w:val="21"/>
              </w:rPr>
              <w:t>的</w:t>
            </w:r>
            <w:r>
              <w:rPr>
                <w:rFonts w:hint="eastAsia"/>
                <w:spacing w:val="-15"/>
                <w:sz w:val="21"/>
                <w:lang w:eastAsia="zh-CN"/>
              </w:rPr>
              <w:t>。</w:t>
            </w:r>
          </w:p>
        </w:tc>
        <w:tc>
          <w:tcPr>
            <w:tcW w:w="2697" w:type="dxa"/>
          </w:tcPr>
          <w:p>
            <w:pPr>
              <w:pStyle w:val="9"/>
              <w:jc w:val="both"/>
              <w:rPr>
                <w:rFonts w:ascii="黑体"/>
                <w:sz w:val="20"/>
              </w:rPr>
            </w:pPr>
          </w:p>
          <w:p>
            <w:pPr>
              <w:pStyle w:val="9"/>
              <w:spacing w:before="155"/>
              <w:ind w:left="4"/>
              <w:jc w:val="both"/>
              <w:rPr>
                <w:sz w:val="21"/>
              </w:rPr>
            </w:pPr>
          </w:p>
          <w:p>
            <w:pPr>
              <w:pStyle w:val="9"/>
              <w:spacing w:before="155"/>
              <w:ind w:left="4"/>
              <w:jc w:val="both"/>
              <w:rPr>
                <w:rFonts w:hint="eastAsia" w:eastAsia="宋体"/>
                <w:sz w:val="21"/>
                <w:lang w:eastAsia="zh-CN"/>
              </w:rPr>
            </w:pPr>
            <w:r>
              <w:rPr>
                <w:sz w:val="21"/>
              </w:rPr>
              <w:t>责令改正，处</w:t>
            </w:r>
            <w:r>
              <w:rPr>
                <w:rFonts w:hint="eastAsia"/>
                <w:sz w:val="21"/>
              </w:rPr>
              <w:t>8万</w:t>
            </w:r>
            <w:r>
              <w:rPr>
                <w:sz w:val="21"/>
              </w:rPr>
              <w:t>元罚款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1" w:hRule="atLeast"/>
          <w:jc w:val="center"/>
        </w:trPr>
        <w:tc>
          <w:tcPr>
            <w:tcW w:w="706" w:type="dxa"/>
            <w:vMerge w:val="continue"/>
            <w:tcBorders>
              <w:left w:val="single" w:color="auto" w:sz="4" w:space="0"/>
              <w:right w:val="single" w:color="auto" w:sz="4" w:space="0"/>
            </w:tcBorders>
          </w:tcPr>
          <w:p>
            <w:pPr>
              <w:jc w:val="both"/>
              <w:rPr>
                <w:sz w:val="2"/>
                <w:szCs w:val="2"/>
              </w:rPr>
            </w:pPr>
          </w:p>
        </w:tc>
        <w:tc>
          <w:tcPr>
            <w:tcW w:w="1878" w:type="dxa"/>
            <w:vMerge w:val="continue"/>
            <w:tcBorders>
              <w:left w:val="single" w:color="auto" w:sz="4" w:space="0"/>
              <w:right w:val="single" w:color="auto" w:sz="4" w:space="0"/>
            </w:tcBorders>
          </w:tcPr>
          <w:p>
            <w:pPr>
              <w:jc w:val="both"/>
              <w:rPr>
                <w:sz w:val="2"/>
                <w:szCs w:val="2"/>
              </w:rPr>
            </w:pPr>
          </w:p>
        </w:tc>
        <w:tc>
          <w:tcPr>
            <w:tcW w:w="2243" w:type="dxa"/>
            <w:vMerge w:val="continue"/>
            <w:tcBorders>
              <w:left w:val="single" w:color="auto" w:sz="4" w:space="0"/>
              <w:right w:val="single" w:color="auto" w:sz="4" w:space="0"/>
            </w:tcBorders>
          </w:tcPr>
          <w:p>
            <w:pPr>
              <w:jc w:val="both"/>
              <w:rPr>
                <w:sz w:val="2"/>
                <w:szCs w:val="2"/>
              </w:rPr>
            </w:pPr>
          </w:p>
        </w:tc>
        <w:tc>
          <w:tcPr>
            <w:tcW w:w="2197" w:type="dxa"/>
            <w:vMerge w:val="continue"/>
            <w:tcBorders>
              <w:left w:val="single" w:color="auto" w:sz="4" w:space="0"/>
              <w:right w:val="single" w:color="auto" w:sz="4" w:space="0"/>
            </w:tcBorders>
          </w:tcPr>
          <w:p>
            <w:pPr>
              <w:jc w:val="both"/>
              <w:rPr>
                <w:sz w:val="2"/>
                <w:szCs w:val="2"/>
              </w:rPr>
            </w:pPr>
          </w:p>
        </w:tc>
        <w:tc>
          <w:tcPr>
            <w:tcW w:w="783" w:type="dxa"/>
          </w:tcPr>
          <w:p>
            <w:pPr>
              <w:pStyle w:val="9"/>
              <w:jc w:val="both"/>
              <w:rPr>
                <w:rFonts w:ascii="黑体"/>
                <w:sz w:val="20"/>
              </w:rPr>
            </w:pPr>
          </w:p>
          <w:p>
            <w:pPr>
              <w:pStyle w:val="9"/>
              <w:spacing w:before="1"/>
              <w:jc w:val="both"/>
              <w:rPr>
                <w:rFonts w:ascii="黑体"/>
                <w:sz w:val="21"/>
              </w:rPr>
            </w:pPr>
          </w:p>
          <w:p>
            <w:pPr>
              <w:pStyle w:val="9"/>
              <w:spacing w:line="249" w:lineRule="auto"/>
              <w:ind w:left="176" w:right="171"/>
              <w:jc w:val="both"/>
              <w:rPr>
                <w:sz w:val="21"/>
              </w:rPr>
            </w:pPr>
            <w:r>
              <w:rPr>
                <w:sz w:val="21"/>
              </w:rPr>
              <w:t>特别严重</w:t>
            </w:r>
          </w:p>
        </w:tc>
        <w:tc>
          <w:tcPr>
            <w:tcW w:w="4252" w:type="dxa"/>
          </w:tcPr>
          <w:p>
            <w:pPr>
              <w:pStyle w:val="9"/>
              <w:jc w:val="both"/>
              <w:rPr>
                <w:rFonts w:ascii="黑体"/>
                <w:sz w:val="20"/>
              </w:rPr>
            </w:pPr>
          </w:p>
          <w:p>
            <w:pPr>
              <w:pStyle w:val="9"/>
              <w:spacing w:before="131" w:line="249" w:lineRule="auto"/>
              <w:ind w:left="104" w:right="-15" w:firstLine="38"/>
              <w:jc w:val="both"/>
              <w:rPr>
                <w:rFonts w:hint="eastAsia" w:eastAsia="宋体"/>
                <w:spacing w:val="-4"/>
                <w:sz w:val="21"/>
                <w:lang w:eastAsia="zh-CN"/>
              </w:rPr>
            </w:pPr>
            <w:r>
              <w:rPr>
                <w:spacing w:val="-3"/>
                <w:sz w:val="21"/>
              </w:rPr>
              <w:t>利用公路桥梁进行牵拉、吊装等危及公路桥梁安全的施工作业，对公路桥梁造成了</w:t>
            </w:r>
            <w:r>
              <w:rPr>
                <w:spacing w:val="-7"/>
                <w:sz w:val="21"/>
              </w:rPr>
              <w:t>特别严重危害，影响公路桥梁的正常使用</w:t>
            </w:r>
            <w:r>
              <w:rPr>
                <w:rFonts w:hint="eastAsia"/>
                <w:spacing w:val="-7"/>
                <w:sz w:val="21"/>
                <w:lang w:eastAsia="zh-CN"/>
              </w:rPr>
              <w:t>。</w:t>
            </w:r>
          </w:p>
        </w:tc>
        <w:tc>
          <w:tcPr>
            <w:tcW w:w="2697" w:type="dxa"/>
          </w:tcPr>
          <w:p>
            <w:pPr>
              <w:pStyle w:val="9"/>
              <w:jc w:val="both"/>
              <w:rPr>
                <w:rFonts w:ascii="黑体"/>
                <w:sz w:val="20"/>
              </w:rPr>
            </w:pPr>
          </w:p>
          <w:p>
            <w:pPr>
              <w:pStyle w:val="9"/>
              <w:spacing w:before="1"/>
              <w:jc w:val="both"/>
              <w:rPr>
                <w:rFonts w:ascii="黑体"/>
                <w:sz w:val="21"/>
              </w:rPr>
            </w:pPr>
          </w:p>
          <w:p>
            <w:pPr>
              <w:pStyle w:val="9"/>
              <w:spacing w:line="249" w:lineRule="auto"/>
              <w:ind w:right="118"/>
              <w:jc w:val="both"/>
              <w:rPr>
                <w:spacing w:val="-9"/>
                <w:sz w:val="21"/>
              </w:rPr>
            </w:pPr>
          </w:p>
          <w:p>
            <w:pPr>
              <w:pStyle w:val="9"/>
              <w:spacing w:line="249" w:lineRule="auto"/>
              <w:ind w:right="118"/>
              <w:jc w:val="both"/>
              <w:rPr>
                <w:rFonts w:hint="eastAsia" w:eastAsia="宋体"/>
                <w:sz w:val="21"/>
                <w:lang w:eastAsia="zh-CN"/>
              </w:rPr>
            </w:pPr>
            <w:r>
              <w:rPr>
                <w:spacing w:val="-9"/>
                <w:sz w:val="21"/>
              </w:rPr>
              <w:t>责令改正，处</w:t>
            </w:r>
            <w:r>
              <w:rPr>
                <w:rFonts w:hint="eastAsia"/>
                <w:sz w:val="21"/>
              </w:rPr>
              <w:t>10万</w:t>
            </w:r>
            <w:r>
              <w:rPr>
                <w:spacing w:val="-24"/>
                <w:sz w:val="21"/>
              </w:rPr>
              <w:t>元罚</w:t>
            </w:r>
            <w:r>
              <w:rPr>
                <w:sz w:val="21"/>
              </w:rPr>
              <w:t>款</w:t>
            </w:r>
            <w:r>
              <w:rPr>
                <w:rFonts w:hint="eastAsia"/>
                <w:sz w:val="21"/>
                <w:lang w:eastAsia="zh-CN"/>
              </w:rPr>
              <w:t>。</w:t>
            </w:r>
          </w:p>
        </w:tc>
      </w:tr>
    </w:tbl>
    <w:p>
      <w:pPr>
        <w:jc w:val="both"/>
        <w:rPr>
          <w:rFonts w:ascii="Times New Roman"/>
          <w:sz w:val="20"/>
        </w:rPr>
        <w:sectPr>
          <w:pgSz w:w="16850" w:h="11910" w:orient="landscape"/>
          <w:pgMar w:top="1060" w:right="440" w:bottom="280" w:left="440" w:header="720" w:footer="720" w:gutter="0"/>
          <w:cols w:space="720" w:num="1"/>
        </w:sectPr>
      </w:pPr>
    </w:p>
    <w:tbl>
      <w:tblPr>
        <w:tblStyle w:val="6"/>
        <w:tblW w:w="147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1878"/>
        <w:gridCol w:w="2243"/>
        <w:gridCol w:w="2197"/>
        <w:gridCol w:w="783"/>
        <w:gridCol w:w="4226"/>
        <w:gridCol w:w="27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706" w:type="dxa"/>
          </w:tcPr>
          <w:p>
            <w:pPr>
              <w:pStyle w:val="9"/>
              <w:spacing w:before="149"/>
              <w:ind w:left="141"/>
              <w:jc w:val="center"/>
              <w:rPr>
                <w:b/>
                <w:sz w:val="21"/>
              </w:rPr>
            </w:pPr>
            <w:r>
              <w:rPr>
                <w:b/>
                <w:sz w:val="21"/>
              </w:rPr>
              <w:t>序号</w:t>
            </w:r>
          </w:p>
        </w:tc>
        <w:tc>
          <w:tcPr>
            <w:tcW w:w="1878" w:type="dxa"/>
          </w:tcPr>
          <w:p>
            <w:pPr>
              <w:pStyle w:val="9"/>
              <w:spacing w:before="149"/>
              <w:ind w:left="306"/>
              <w:jc w:val="center"/>
              <w:rPr>
                <w:b/>
                <w:sz w:val="21"/>
              </w:rPr>
            </w:pPr>
            <w:r>
              <w:rPr>
                <w:b/>
                <w:sz w:val="21"/>
              </w:rPr>
              <w:t>具体违法行为</w:t>
            </w:r>
          </w:p>
        </w:tc>
        <w:tc>
          <w:tcPr>
            <w:tcW w:w="2243" w:type="dxa"/>
          </w:tcPr>
          <w:p>
            <w:pPr>
              <w:pStyle w:val="9"/>
              <w:spacing w:before="149"/>
              <w:ind w:left="696"/>
              <w:jc w:val="center"/>
              <w:rPr>
                <w:b/>
                <w:sz w:val="21"/>
              </w:rPr>
            </w:pPr>
            <w:r>
              <w:rPr>
                <w:b/>
                <w:sz w:val="21"/>
              </w:rPr>
              <w:t>违反条款</w:t>
            </w:r>
          </w:p>
        </w:tc>
        <w:tc>
          <w:tcPr>
            <w:tcW w:w="2197" w:type="dxa"/>
          </w:tcPr>
          <w:p>
            <w:pPr>
              <w:pStyle w:val="9"/>
              <w:spacing w:before="149"/>
              <w:ind w:left="674"/>
              <w:jc w:val="center"/>
              <w:rPr>
                <w:b/>
                <w:sz w:val="21"/>
              </w:rPr>
            </w:pPr>
            <w:r>
              <w:rPr>
                <w:b/>
                <w:sz w:val="21"/>
              </w:rPr>
              <w:t>处罚依据</w:t>
            </w:r>
          </w:p>
        </w:tc>
        <w:tc>
          <w:tcPr>
            <w:tcW w:w="783" w:type="dxa"/>
          </w:tcPr>
          <w:p>
            <w:pPr>
              <w:pStyle w:val="9"/>
              <w:spacing w:before="10"/>
              <w:ind w:left="176"/>
              <w:jc w:val="center"/>
              <w:rPr>
                <w:b/>
                <w:sz w:val="21"/>
              </w:rPr>
            </w:pPr>
            <w:r>
              <w:rPr>
                <w:b/>
                <w:sz w:val="21"/>
              </w:rPr>
              <w:t>违法</w:t>
            </w:r>
          </w:p>
          <w:p>
            <w:pPr>
              <w:pStyle w:val="9"/>
              <w:spacing w:before="12" w:line="258" w:lineRule="exact"/>
              <w:ind w:left="176"/>
              <w:jc w:val="center"/>
              <w:rPr>
                <w:b/>
                <w:sz w:val="21"/>
              </w:rPr>
            </w:pPr>
            <w:r>
              <w:rPr>
                <w:b/>
                <w:sz w:val="21"/>
              </w:rPr>
              <w:t>程度</w:t>
            </w:r>
          </w:p>
        </w:tc>
        <w:tc>
          <w:tcPr>
            <w:tcW w:w="4226" w:type="dxa"/>
          </w:tcPr>
          <w:p>
            <w:pPr>
              <w:pStyle w:val="9"/>
              <w:spacing w:before="149"/>
              <w:ind w:left="80" w:right="76"/>
              <w:jc w:val="center"/>
              <w:rPr>
                <w:b/>
                <w:sz w:val="21"/>
              </w:rPr>
            </w:pPr>
            <w:r>
              <w:rPr>
                <w:b/>
                <w:sz w:val="21"/>
              </w:rPr>
              <w:t>情节及后果</w:t>
            </w:r>
          </w:p>
        </w:tc>
        <w:tc>
          <w:tcPr>
            <w:tcW w:w="2723" w:type="dxa"/>
          </w:tcPr>
          <w:p>
            <w:pPr>
              <w:pStyle w:val="9"/>
              <w:spacing w:before="149"/>
              <w:ind w:left="1"/>
              <w:jc w:val="center"/>
              <w:rPr>
                <w:b/>
                <w:sz w:val="21"/>
              </w:rPr>
            </w:pPr>
            <w:r>
              <w:rPr>
                <w:b/>
                <w:sz w:val="21"/>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jc w:val="center"/>
        </w:trPr>
        <w:tc>
          <w:tcPr>
            <w:tcW w:w="706" w:type="dxa"/>
            <w:vMerge w:val="restart"/>
          </w:tcPr>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spacing w:before="1"/>
              <w:jc w:val="both"/>
              <w:rPr>
                <w:rFonts w:ascii="黑体"/>
                <w:sz w:val="17"/>
              </w:rPr>
            </w:pPr>
          </w:p>
          <w:p>
            <w:pPr>
              <w:pStyle w:val="9"/>
              <w:ind w:left="107"/>
              <w:jc w:val="center"/>
              <w:rPr>
                <w:rFonts w:hint="default" w:eastAsia="宋体"/>
                <w:sz w:val="21"/>
                <w:lang w:val="en-US" w:eastAsia="zh-CN"/>
              </w:rPr>
            </w:pPr>
            <w:r>
              <w:rPr>
                <w:rFonts w:hint="eastAsia"/>
                <w:sz w:val="21"/>
                <w:lang w:val="en-US" w:eastAsia="zh-CN"/>
              </w:rPr>
              <w:t>19</w:t>
            </w:r>
          </w:p>
        </w:tc>
        <w:tc>
          <w:tcPr>
            <w:tcW w:w="1878" w:type="dxa"/>
            <w:vMerge w:val="restart"/>
          </w:tcPr>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spacing w:before="4"/>
              <w:jc w:val="both"/>
              <w:rPr>
                <w:rFonts w:ascii="黑体"/>
                <w:sz w:val="15"/>
              </w:rPr>
            </w:pPr>
          </w:p>
          <w:p>
            <w:pPr>
              <w:pStyle w:val="9"/>
              <w:spacing w:before="1" w:line="249" w:lineRule="auto"/>
              <w:ind w:left="107" w:right="92"/>
              <w:jc w:val="both"/>
              <w:rPr>
                <w:sz w:val="21"/>
              </w:rPr>
            </w:pPr>
            <w:r>
              <w:rPr>
                <w:spacing w:val="-5"/>
                <w:sz w:val="21"/>
              </w:rPr>
              <w:t>利用公路桥梁</w:t>
            </w:r>
            <w:r>
              <w:rPr>
                <w:sz w:val="21"/>
              </w:rPr>
              <w:t>（</w:t>
            </w:r>
            <w:r>
              <w:rPr>
                <w:spacing w:val="-15"/>
                <w:sz w:val="21"/>
              </w:rPr>
              <w:t>含</w:t>
            </w:r>
            <w:r>
              <w:rPr>
                <w:spacing w:val="11"/>
                <w:sz w:val="21"/>
              </w:rPr>
              <w:t>桥下空间</w:t>
            </w:r>
            <w:r>
              <w:rPr>
                <w:spacing w:val="-97"/>
                <w:sz w:val="21"/>
              </w:rPr>
              <w:t>）</w:t>
            </w:r>
            <w:r>
              <w:rPr>
                <w:spacing w:val="7"/>
                <w:sz w:val="21"/>
              </w:rPr>
              <w:t>、公路</w:t>
            </w:r>
            <w:r>
              <w:rPr>
                <w:spacing w:val="-6"/>
                <w:sz w:val="21"/>
              </w:rPr>
              <w:t>隧道、涵洞堆放物</w:t>
            </w:r>
            <w:r>
              <w:rPr>
                <w:spacing w:val="-2"/>
                <w:sz w:val="21"/>
              </w:rPr>
              <w:t>品、搭建设施</w:t>
            </w:r>
          </w:p>
        </w:tc>
        <w:tc>
          <w:tcPr>
            <w:tcW w:w="2243" w:type="dxa"/>
            <w:vMerge w:val="restart"/>
          </w:tcPr>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spacing w:before="172" w:line="249" w:lineRule="auto"/>
              <w:ind w:left="106" w:right="21"/>
              <w:jc w:val="both"/>
              <w:rPr>
                <w:sz w:val="21"/>
              </w:rPr>
            </w:pPr>
            <w:r>
              <w:rPr>
                <w:spacing w:val="-5"/>
                <w:sz w:val="21"/>
              </w:rPr>
              <w:t>《公路安全保护条例》</w:t>
            </w:r>
            <w:r>
              <w:rPr>
                <w:spacing w:val="-11"/>
                <w:sz w:val="21"/>
              </w:rPr>
              <w:t>第二十二条</w:t>
            </w:r>
            <w:r>
              <w:rPr>
                <w:spacing w:val="-11"/>
                <w:sz w:val="21"/>
                <w:lang w:val="en-US"/>
              </w:rPr>
              <w:t>第二款：</w:t>
            </w:r>
            <w:r>
              <w:rPr>
                <w:spacing w:val="-11"/>
                <w:sz w:val="21"/>
              </w:rPr>
              <w:t>禁</w:t>
            </w:r>
            <w:r>
              <w:rPr>
                <w:spacing w:val="-17"/>
                <w:sz w:val="21"/>
              </w:rPr>
              <w:t>止利用公路桥梁</w:t>
            </w:r>
            <w:r>
              <w:rPr>
                <w:sz w:val="21"/>
              </w:rPr>
              <w:t>（</w:t>
            </w:r>
            <w:r>
              <w:rPr>
                <w:spacing w:val="-2"/>
                <w:sz w:val="21"/>
              </w:rPr>
              <w:t>含桥下空间</w:t>
            </w:r>
            <w:r>
              <w:rPr>
                <w:spacing w:val="-104"/>
                <w:sz w:val="21"/>
              </w:rPr>
              <w:t>）</w:t>
            </w:r>
            <w:r>
              <w:rPr>
                <w:sz w:val="21"/>
              </w:rPr>
              <w:t>、公路隧道、</w:t>
            </w:r>
            <w:r>
              <w:rPr>
                <w:spacing w:val="-11"/>
                <w:sz w:val="21"/>
              </w:rPr>
              <w:t>涵洞堆放物品，搭建设</w:t>
            </w:r>
            <w:r>
              <w:rPr>
                <w:spacing w:val="12"/>
                <w:sz w:val="21"/>
              </w:rPr>
              <w:t>施以及铺设高压电线</w:t>
            </w:r>
            <w:r>
              <w:rPr>
                <w:spacing w:val="-9"/>
                <w:sz w:val="21"/>
              </w:rPr>
              <w:t>和输送易燃、易爆或者</w:t>
            </w:r>
            <w:r>
              <w:rPr>
                <w:spacing w:val="-13"/>
                <w:sz w:val="21"/>
              </w:rPr>
              <w:t>其他有毒有害气体、液</w:t>
            </w:r>
            <w:r>
              <w:rPr>
                <w:spacing w:val="-7"/>
                <w:sz w:val="21"/>
              </w:rPr>
              <w:t>体的管道。</w:t>
            </w:r>
          </w:p>
        </w:tc>
        <w:tc>
          <w:tcPr>
            <w:tcW w:w="2197" w:type="dxa"/>
            <w:vMerge w:val="restart"/>
          </w:tcPr>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spacing w:before="172" w:line="249" w:lineRule="auto"/>
              <w:ind w:left="105" w:right="96"/>
              <w:jc w:val="both"/>
              <w:rPr>
                <w:sz w:val="21"/>
              </w:rPr>
            </w:pPr>
            <w:r>
              <w:rPr>
                <w:sz w:val="21"/>
              </w:rPr>
              <w:t>《公路安全保护条例》第五十九条违反本条例第二十二条规定的，由公路管理机构责令改正，处2</w:t>
            </w:r>
            <w:r>
              <w:rPr>
                <w:spacing w:val="-13"/>
                <w:sz w:val="21"/>
              </w:rPr>
              <w:t>万元以上</w:t>
            </w:r>
            <w:r>
              <w:rPr>
                <w:sz w:val="21"/>
              </w:rPr>
              <w:t>10</w:t>
            </w:r>
            <w:r>
              <w:rPr>
                <w:spacing w:val="-16"/>
                <w:sz w:val="21"/>
              </w:rPr>
              <w:t>万元以下</w:t>
            </w:r>
            <w:r>
              <w:rPr>
                <w:spacing w:val="-1"/>
                <w:sz w:val="21"/>
              </w:rPr>
              <w:t>的罚款。</w:t>
            </w:r>
          </w:p>
        </w:tc>
        <w:tc>
          <w:tcPr>
            <w:tcW w:w="783" w:type="dxa"/>
          </w:tcPr>
          <w:p>
            <w:pPr>
              <w:pStyle w:val="9"/>
              <w:spacing w:line="249" w:lineRule="auto"/>
              <w:ind w:left="176" w:right="171"/>
              <w:jc w:val="both"/>
              <w:rPr>
                <w:sz w:val="21"/>
              </w:rPr>
            </w:pPr>
          </w:p>
          <w:p>
            <w:pPr>
              <w:pStyle w:val="9"/>
              <w:spacing w:line="249" w:lineRule="auto"/>
              <w:ind w:left="176" w:right="171"/>
              <w:jc w:val="both"/>
              <w:rPr>
                <w:sz w:val="21"/>
              </w:rPr>
            </w:pPr>
          </w:p>
          <w:p>
            <w:pPr>
              <w:pStyle w:val="9"/>
              <w:spacing w:line="249" w:lineRule="auto"/>
              <w:ind w:left="176" w:right="171"/>
              <w:jc w:val="both"/>
              <w:rPr>
                <w:sz w:val="21"/>
              </w:rPr>
            </w:pPr>
            <w:r>
              <w:rPr>
                <w:sz w:val="21"/>
              </w:rPr>
              <w:t>轻微</w:t>
            </w:r>
          </w:p>
        </w:tc>
        <w:tc>
          <w:tcPr>
            <w:tcW w:w="4226" w:type="dxa"/>
          </w:tcPr>
          <w:p>
            <w:pPr>
              <w:pStyle w:val="9"/>
              <w:spacing w:before="5" w:line="249" w:lineRule="auto"/>
              <w:ind w:right="74"/>
              <w:jc w:val="both"/>
              <w:rPr>
                <w:rFonts w:hint="eastAsia" w:eastAsia="宋体"/>
                <w:sz w:val="21"/>
                <w:lang w:eastAsia="zh-CN"/>
              </w:rPr>
            </w:pPr>
            <w:r>
              <w:rPr>
                <w:spacing w:val="-2"/>
                <w:sz w:val="21"/>
              </w:rPr>
              <w:t>初次利用公路桥梁</w:t>
            </w:r>
            <w:r>
              <w:rPr>
                <w:spacing w:val="-3"/>
                <w:sz w:val="21"/>
              </w:rPr>
              <w:t>（含桥下空间</w:t>
            </w:r>
            <w:r>
              <w:rPr>
                <w:spacing w:val="-106"/>
                <w:sz w:val="21"/>
              </w:rPr>
              <w:t>）</w:t>
            </w:r>
            <w:r>
              <w:rPr>
                <w:spacing w:val="-5"/>
                <w:sz w:val="21"/>
              </w:rPr>
              <w:t>、公路隧道、</w:t>
            </w:r>
            <w:r>
              <w:rPr>
                <w:spacing w:val="-3"/>
                <w:sz w:val="21"/>
              </w:rPr>
              <w:t>涵洞堆放物品、搭建设施面积占总面积五分之一以下，</w:t>
            </w:r>
            <w:r>
              <w:rPr>
                <w:rFonts w:hint="eastAsia"/>
                <w:spacing w:val="-10"/>
                <w:sz w:val="21"/>
                <w:szCs w:val="21"/>
              </w:rPr>
              <w:t>危害后果轻微，并及时改正的</w:t>
            </w:r>
            <w:r>
              <w:rPr>
                <w:rFonts w:hint="eastAsia"/>
                <w:spacing w:val="-10"/>
                <w:sz w:val="21"/>
                <w:szCs w:val="21"/>
                <w:lang w:eastAsia="zh-CN"/>
              </w:rPr>
              <w:t>。</w:t>
            </w:r>
          </w:p>
        </w:tc>
        <w:tc>
          <w:tcPr>
            <w:tcW w:w="2723" w:type="dxa"/>
          </w:tcPr>
          <w:p>
            <w:pPr>
              <w:pStyle w:val="9"/>
              <w:spacing w:before="5"/>
              <w:ind w:left="4"/>
              <w:jc w:val="both"/>
              <w:rPr>
                <w:sz w:val="21"/>
              </w:rPr>
            </w:pPr>
          </w:p>
          <w:p>
            <w:pPr>
              <w:pStyle w:val="9"/>
              <w:spacing w:before="5"/>
              <w:ind w:left="4"/>
              <w:jc w:val="both"/>
              <w:rPr>
                <w:rFonts w:hint="eastAsia" w:eastAsia="宋体"/>
                <w:sz w:val="21"/>
                <w:lang w:eastAsia="zh-CN"/>
              </w:rPr>
            </w:pPr>
            <w:r>
              <w:rPr>
                <w:rFonts w:hint="eastAsia"/>
                <w:sz w:val="21"/>
              </w:rPr>
              <w:t>不予处罚</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706" w:type="dxa"/>
            <w:vMerge w:val="continue"/>
            <w:tcBorders>
              <w:top w:val="nil"/>
            </w:tcBorders>
          </w:tcPr>
          <w:p>
            <w:pPr>
              <w:jc w:val="both"/>
              <w:rPr>
                <w:sz w:val="2"/>
                <w:szCs w:val="2"/>
              </w:rPr>
            </w:pPr>
          </w:p>
        </w:tc>
        <w:tc>
          <w:tcPr>
            <w:tcW w:w="1878" w:type="dxa"/>
            <w:vMerge w:val="continue"/>
            <w:tcBorders>
              <w:top w:val="nil"/>
            </w:tcBorders>
          </w:tcPr>
          <w:p>
            <w:pPr>
              <w:jc w:val="both"/>
              <w:rPr>
                <w:sz w:val="2"/>
                <w:szCs w:val="2"/>
              </w:rPr>
            </w:pPr>
          </w:p>
        </w:tc>
        <w:tc>
          <w:tcPr>
            <w:tcW w:w="2243" w:type="dxa"/>
            <w:vMerge w:val="continue"/>
            <w:tcBorders>
              <w:top w:val="nil"/>
            </w:tcBorders>
          </w:tcPr>
          <w:p>
            <w:pPr>
              <w:jc w:val="both"/>
              <w:rPr>
                <w:sz w:val="2"/>
                <w:szCs w:val="2"/>
              </w:rPr>
            </w:pPr>
          </w:p>
        </w:tc>
        <w:tc>
          <w:tcPr>
            <w:tcW w:w="2197" w:type="dxa"/>
            <w:vMerge w:val="continue"/>
            <w:tcBorders>
              <w:top w:val="nil"/>
            </w:tcBorders>
          </w:tcPr>
          <w:p>
            <w:pPr>
              <w:jc w:val="both"/>
              <w:rPr>
                <w:sz w:val="2"/>
                <w:szCs w:val="2"/>
              </w:rPr>
            </w:pPr>
          </w:p>
        </w:tc>
        <w:tc>
          <w:tcPr>
            <w:tcW w:w="783" w:type="dxa"/>
          </w:tcPr>
          <w:p>
            <w:pPr>
              <w:pStyle w:val="9"/>
              <w:spacing w:line="249" w:lineRule="auto"/>
              <w:ind w:left="176" w:right="171"/>
              <w:jc w:val="both"/>
              <w:rPr>
                <w:sz w:val="21"/>
              </w:rPr>
            </w:pPr>
          </w:p>
          <w:p>
            <w:pPr>
              <w:pStyle w:val="9"/>
              <w:spacing w:line="249" w:lineRule="auto"/>
              <w:ind w:left="176" w:right="171"/>
              <w:jc w:val="both"/>
              <w:rPr>
                <w:sz w:val="21"/>
              </w:rPr>
            </w:pPr>
            <w:r>
              <w:rPr>
                <w:sz w:val="21"/>
              </w:rPr>
              <w:t>一般</w:t>
            </w:r>
          </w:p>
        </w:tc>
        <w:tc>
          <w:tcPr>
            <w:tcW w:w="4226" w:type="dxa"/>
          </w:tcPr>
          <w:p>
            <w:pPr>
              <w:pStyle w:val="9"/>
              <w:spacing w:before="5"/>
              <w:jc w:val="both"/>
              <w:rPr>
                <w:sz w:val="21"/>
              </w:rPr>
            </w:pPr>
            <w:r>
              <w:rPr>
                <w:spacing w:val="-2"/>
                <w:sz w:val="21"/>
              </w:rPr>
              <w:t>利用公路桥梁</w:t>
            </w:r>
            <w:r>
              <w:rPr>
                <w:spacing w:val="-3"/>
                <w:sz w:val="21"/>
              </w:rPr>
              <w:t>（含桥下空间</w:t>
            </w:r>
            <w:r>
              <w:rPr>
                <w:spacing w:val="-106"/>
                <w:sz w:val="21"/>
              </w:rPr>
              <w:t>）</w:t>
            </w:r>
            <w:r>
              <w:rPr>
                <w:spacing w:val="-3"/>
                <w:sz w:val="21"/>
              </w:rPr>
              <w:t>、公路隧道、</w:t>
            </w:r>
          </w:p>
          <w:p>
            <w:pPr>
              <w:pStyle w:val="9"/>
              <w:spacing w:before="1" w:line="280" w:lineRule="atLeast"/>
              <w:ind w:right="139"/>
              <w:jc w:val="both"/>
              <w:rPr>
                <w:rFonts w:hint="eastAsia" w:eastAsia="宋体"/>
                <w:sz w:val="21"/>
                <w:lang w:eastAsia="zh-CN"/>
              </w:rPr>
            </w:pPr>
            <w:r>
              <w:rPr>
                <w:sz w:val="21"/>
              </w:rPr>
              <w:t>涵洞堆放物品、搭建设施面积占总面积五分之二</w:t>
            </w:r>
            <w:r>
              <w:rPr>
                <w:rFonts w:hint="eastAsia"/>
                <w:sz w:val="21"/>
              </w:rPr>
              <w:t>以下</w:t>
            </w:r>
            <w:r>
              <w:rPr>
                <w:sz w:val="21"/>
              </w:rPr>
              <w:t>的</w:t>
            </w:r>
            <w:r>
              <w:rPr>
                <w:rFonts w:hint="eastAsia"/>
                <w:sz w:val="21"/>
                <w:lang w:eastAsia="zh-CN"/>
              </w:rPr>
              <w:t>。</w:t>
            </w:r>
          </w:p>
        </w:tc>
        <w:tc>
          <w:tcPr>
            <w:tcW w:w="2723" w:type="dxa"/>
          </w:tcPr>
          <w:p>
            <w:pPr>
              <w:pStyle w:val="9"/>
              <w:spacing w:before="5"/>
              <w:ind w:left="4"/>
              <w:jc w:val="both"/>
              <w:rPr>
                <w:sz w:val="21"/>
              </w:rPr>
            </w:pPr>
          </w:p>
          <w:p>
            <w:pPr>
              <w:pStyle w:val="9"/>
              <w:spacing w:before="5"/>
              <w:ind w:left="4"/>
              <w:jc w:val="both"/>
              <w:rPr>
                <w:rFonts w:hint="eastAsia" w:eastAsia="宋体"/>
                <w:sz w:val="21"/>
                <w:lang w:eastAsia="zh-CN"/>
              </w:rPr>
            </w:pPr>
            <w:r>
              <w:rPr>
                <w:sz w:val="21"/>
              </w:rPr>
              <w:t>责令改正，处</w:t>
            </w:r>
            <w:r>
              <w:rPr>
                <w:rFonts w:hint="eastAsia"/>
                <w:sz w:val="21"/>
              </w:rPr>
              <w:t>2万</w:t>
            </w:r>
            <w:r>
              <w:rPr>
                <w:sz w:val="21"/>
              </w:rPr>
              <w:t>元罚款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706" w:type="dxa"/>
            <w:vMerge w:val="continue"/>
            <w:tcBorders>
              <w:top w:val="nil"/>
            </w:tcBorders>
          </w:tcPr>
          <w:p>
            <w:pPr>
              <w:jc w:val="both"/>
              <w:rPr>
                <w:sz w:val="2"/>
                <w:szCs w:val="2"/>
              </w:rPr>
            </w:pPr>
          </w:p>
        </w:tc>
        <w:tc>
          <w:tcPr>
            <w:tcW w:w="1878" w:type="dxa"/>
            <w:vMerge w:val="continue"/>
            <w:tcBorders>
              <w:top w:val="nil"/>
            </w:tcBorders>
          </w:tcPr>
          <w:p>
            <w:pPr>
              <w:jc w:val="both"/>
              <w:rPr>
                <w:sz w:val="2"/>
                <w:szCs w:val="2"/>
              </w:rPr>
            </w:pPr>
          </w:p>
        </w:tc>
        <w:tc>
          <w:tcPr>
            <w:tcW w:w="2243" w:type="dxa"/>
            <w:vMerge w:val="continue"/>
            <w:tcBorders>
              <w:top w:val="nil"/>
            </w:tcBorders>
          </w:tcPr>
          <w:p>
            <w:pPr>
              <w:jc w:val="both"/>
              <w:rPr>
                <w:sz w:val="2"/>
                <w:szCs w:val="2"/>
              </w:rPr>
            </w:pPr>
          </w:p>
        </w:tc>
        <w:tc>
          <w:tcPr>
            <w:tcW w:w="2197" w:type="dxa"/>
            <w:vMerge w:val="continue"/>
            <w:tcBorders>
              <w:top w:val="nil"/>
            </w:tcBorders>
          </w:tcPr>
          <w:p>
            <w:pPr>
              <w:jc w:val="both"/>
              <w:rPr>
                <w:sz w:val="2"/>
                <w:szCs w:val="2"/>
              </w:rPr>
            </w:pPr>
          </w:p>
        </w:tc>
        <w:tc>
          <w:tcPr>
            <w:tcW w:w="783" w:type="dxa"/>
          </w:tcPr>
          <w:p>
            <w:pPr>
              <w:pStyle w:val="9"/>
              <w:spacing w:line="249" w:lineRule="auto"/>
              <w:ind w:left="176" w:right="171"/>
              <w:jc w:val="both"/>
              <w:rPr>
                <w:sz w:val="21"/>
              </w:rPr>
            </w:pPr>
          </w:p>
          <w:p>
            <w:pPr>
              <w:pStyle w:val="9"/>
              <w:spacing w:line="249" w:lineRule="auto"/>
              <w:ind w:left="176" w:right="171"/>
              <w:jc w:val="both"/>
              <w:rPr>
                <w:sz w:val="21"/>
              </w:rPr>
            </w:pPr>
            <w:r>
              <w:rPr>
                <w:sz w:val="21"/>
              </w:rPr>
              <w:t>较重</w:t>
            </w:r>
          </w:p>
        </w:tc>
        <w:tc>
          <w:tcPr>
            <w:tcW w:w="4226" w:type="dxa"/>
          </w:tcPr>
          <w:p>
            <w:pPr>
              <w:pStyle w:val="9"/>
              <w:spacing w:before="5" w:line="249" w:lineRule="auto"/>
              <w:ind w:right="139"/>
              <w:jc w:val="both"/>
              <w:rPr>
                <w:rFonts w:hint="eastAsia" w:eastAsia="宋体"/>
                <w:sz w:val="21"/>
                <w:lang w:eastAsia="zh-CN"/>
              </w:rPr>
            </w:pPr>
            <w:r>
              <w:rPr>
                <w:sz w:val="21"/>
              </w:rPr>
              <w:t>利用公路桥梁（含桥下空间）公路隧道、涵洞堆放物品、搭建设施，占总面积</w:t>
            </w:r>
            <w:r>
              <w:rPr>
                <w:spacing w:val="-3"/>
                <w:sz w:val="21"/>
              </w:rPr>
              <w:t>五分之</w:t>
            </w:r>
            <w:r>
              <w:rPr>
                <w:rFonts w:hint="eastAsia"/>
                <w:spacing w:val="-3"/>
                <w:sz w:val="21"/>
              </w:rPr>
              <w:t>二以上</w:t>
            </w:r>
            <w:r>
              <w:rPr>
                <w:sz w:val="21"/>
              </w:rPr>
              <w:t>五分之三</w:t>
            </w:r>
            <w:r>
              <w:rPr>
                <w:rFonts w:hint="eastAsia"/>
                <w:sz w:val="21"/>
              </w:rPr>
              <w:t>以下</w:t>
            </w:r>
            <w:r>
              <w:rPr>
                <w:sz w:val="21"/>
              </w:rPr>
              <w:t>的</w:t>
            </w:r>
            <w:r>
              <w:rPr>
                <w:rFonts w:hint="eastAsia"/>
                <w:sz w:val="21"/>
                <w:lang w:eastAsia="zh-CN"/>
              </w:rPr>
              <w:t>。</w:t>
            </w:r>
          </w:p>
        </w:tc>
        <w:tc>
          <w:tcPr>
            <w:tcW w:w="2723" w:type="dxa"/>
          </w:tcPr>
          <w:p>
            <w:pPr>
              <w:pStyle w:val="9"/>
              <w:spacing w:before="5"/>
              <w:ind w:left="4"/>
              <w:jc w:val="both"/>
              <w:rPr>
                <w:sz w:val="21"/>
              </w:rPr>
            </w:pPr>
          </w:p>
          <w:p>
            <w:pPr>
              <w:pStyle w:val="9"/>
              <w:spacing w:before="5"/>
              <w:ind w:left="4"/>
              <w:jc w:val="both"/>
              <w:rPr>
                <w:rFonts w:hint="eastAsia" w:eastAsia="宋体"/>
                <w:sz w:val="21"/>
                <w:lang w:eastAsia="zh-CN"/>
              </w:rPr>
            </w:pPr>
            <w:r>
              <w:rPr>
                <w:sz w:val="21"/>
              </w:rPr>
              <w:t>责令改正，处</w:t>
            </w:r>
            <w:r>
              <w:rPr>
                <w:rFonts w:hint="eastAsia"/>
                <w:sz w:val="21"/>
              </w:rPr>
              <w:t>4万</w:t>
            </w:r>
            <w:r>
              <w:rPr>
                <w:sz w:val="21"/>
              </w:rPr>
              <w:t>元罚款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1" w:hRule="atLeast"/>
          <w:jc w:val="center"/>
        </w:trPr>
        <w:tc>
          <w:tcPr>
            <w:tcW w:w="706" w:type="dxa"/>
            <w:vMerge w:val="continue"/>
            <w:tcBorders>
              <w:top w:val="nil"/>
            </w:tcBorders>
          </w:tcPr>
          <w:p>
            <w:pPr>
              <w:jc w:val="both"/>
              <w:rPr>
                <w:sz w:val="2"/>
                <w:szCs w:val="2"/>
              </w:rPr>
            </w:pPr>
          </w:p>
        </w:tc>
        <w:tc>
          <w:tcPr>
            <w:tcW w:w="1878" w:type="dxa"/>
            <w:vMerge w:val="continue"/>
            <w:tcBorders>
              <w:top w:val="nil"/>
            </w:tcBorders>
          </w:tcPr>
          <w:p>
            <w:pPr>
              <w:jc w:val="both"/>
              <w:rPr>
                <w:sz w:val="2"/>
                <w:szCs w:val="2"/>
              </w:rPr>
            </w:pPr>
          </w:p>
        </w:tc>
        <w:tc>
          <w:tcPr>
            <w:tcW w:w="2243" w:type="dxa"/>
            <w:vMerge w:val="continue"/>
            <w:tcBorders>
              <w:top w:val="nil"/>
            </w:tcBorders>
          </w:tcPr>
          <w:p>
            <w:pPr>
              <w:jc w:val="both"/>
              <w:rPr>
                <w:sz w:val="2"/>
                <w:szCs w:val="2"/>
              </w:rPr>
            </w:pPr>
          </w:p>
        </w:tc>
        <w:tc>
          <w:tcPr>
            <w:tcW w:w="2197" w:type="dxa"/>
            <w:vMerge w:val="continue"/>
            <w:tcBorders>
              <w:top w:val="nil"/>
            </w:tcBorders>
          </w:tcPr>
          <w:p>
            <w:pPr>
              <w:jc w:val="both"/>
              <w:rPr>
                <w:sz w:val="2"/>
                <w:szCs w:val="2"/>
              </w:rPr>
            </w:pPr>
          </w:p>
        </w:tc>
        <w:tc>
          <w:tcPr>
            <w:tcW w:w="783" w:type="dxa"/>
          </w:tcPr>
          <w:p>
            <w:pPr>
              <w:pStyle w:val="9"/>
              <w:spacing w:line="249" w:lineRule="auto"/>
              <w:ind w:left="176" w:right="171"/>
              <w:jc w:val="both"/>
              <w:rPr>
                <w:sz w:val="21"/>
              </w:rPr>
            </w:pPr>
          </w:p>
          <w:p>
            <w:pPr>
              <w:pStyle w:val="9"/>
              <w:spacing w:line="249" w:lineRule="auto"/>
              <w:ind w:left="176" w:right="171"/>
              <w:jc w:val="both"/>
              <w:rPr>
                <w:sz w:val="21"/>
              </w:rPr>
            </w:pPr>
          </w:p>
          <w:p>
            <w:pPr>
              <w:pStyle w:val="9"/>
              <w:spacing w:line="249" w:lineRule="auto"/>
              <w:ind w:left="176" w:right="171"/>
              <w:jc w:val="both"/>
              <w:rPr>
                <w:sz w:val="21"/>
              </w:rPr>
            </w:pPr>
            <w:r>
              <w:rPr>
                <w:sz w:val="21"/>
              </w:rPr>
              <w:t>严重</w:t>
            </w:r>
          </w:p>
        </w:tc>
        <w:tc>
          <w:tcPr>
            <w:tcW w:w="4226" w:type="dxa"/>
          </w:tcPr>
          <w:p>
            <w:pPr>
              <w:pStyle w:val="9"/>
              <w:spacing w:before="5" w:line="249" w:lineRule="auto"/>
              <w:ind w:right="-15"/>
              <w:jc w:val="both"/>
              <w:rPr>
                <w:rFonts w:hint="eastAsia" w:eastAsia="宋体"/>
                <w:sz w:val="21"/>
                <w:lang w:eastAsia="zh-CN"/>
              </w:rPr>
            </w:pPr>
            <w:r>
              <w:rPr>
                <w:spacing w:val="-2"/>
                <w:sz w:val="21"/>
              </w:rPr>
              <w:t>利用公路桥梁</w:t>
            </w:r>
            <w:r>
              <w:rPr>
                <w:spacing w:val="-3"/>
                <w:sz w:val="21"/>
              </w:rPr>
              <w:t>（含桥下空间</w:t>
            </w:r>
            <w:r>
              <w:rPr>
                <w:spacing w:val="-106"/>
                <w:sz w:val="21"/>
              </w:rPr>
              <w:t>）</w:t>
            </w:r>
            <w:r>
              <w:rPr>
                <w:spacing w:val="-3"/>
                <w:sz w:val="21"/>
              </w:rPr>
              <w:t>、公路隧道、涵洞堆放物品、搭建设施，占总面积五分之</w:t>
            </w:r>
            <w:r>
              <w:rPr>
                <w:rFonts w:hint="eastAsia"/>
                <w:spacing w:val="-3"/>
                <w:sz w:val="21"/>
              </w:rPr>
              <w:t>三以上</w:t>
            </w:r>
            <w:r>
              <w:rPr>
                <w:spacing w:val="-3"/>
                <w:sz w:val="21"/>
              </w:rPr>
              <w:t>五分</w:t>
            </w:r>
            <w:r>
              <w:rPr>
                <w:spacing w:val="-15"/>
                <w:sz w:val="21"/>
              </w:rPr>
              <w:t>之四</w:t>
            </w:r>
            <w:r>
              <w:rPr>
                <w:rFonts w:hint="eastAsia"/>
                <w:spacing w:val="-15"/>
                <w:sz w:val="21"/>
              </w:rPr>
              <w:t>以下</w:t>
            </w:r>
            <w:r>
              <w:rPr>
                <w:spacing w:val="-15"/>
                <w:sz w:val="21"/>
              </w:rPr>
              <w:t>的，严重影响公路桥梁</w:t>
            </w:r>
            <w:r>
              <w:rPr>
                <w:sz w:val="21"/>
              </w:rPr>
              <w:t>（</w:t>
            </w:r>
            <w:r>
              <w:rPr>
                <w:spacing w:val="-3"/>
                <w:sz w:val="21"/>
              </w:rPr>
              <w:t>含桥下空间</w:t>
            </w:r>
            <w:r>
              <w:rPr>
                <w:spacing w:val="-106"/>
                <w:sz w:val="21"/>
              </w:rPr>
              <w:t>）</w:t>
            </w:r>
            <w:r>
              <w:rPr>
                <w:sz w:val="21"/>
              </w:rPr>
              <w:t>、公路隧道、涵洞的正常所用功能的</w:t>
            </w:r>
            <w:r>
              <w:rPr>
                <w:rFonts w:hint="eastAsia"/>
                <w:sz w:val="21"/>
                <w:lang w:eastAsia="zh-CN"/>
              </w:rPr>
              <w:t>。</w:t>
            </w:r>
          </w:p>
        </w:tc>
        <w:tc>
          <w:tcPr>
            <w:tcW w:w="2723" w:type="dxa"/>
          </w:tcPr>
          <w:p>
            <w:pPr>
              <w:pStyle w:val="9"/>
              <w:spacing w:before="5"/>
              <w:ind w:left="4"/>
              <w:jc w:val="both"/>
              <w:rPr>
                <w:sz w:val="21"/>
              </w:rPr>
            </w:pPr>
          </w:p>
          <w:p>
            <w:pPr>
              <w:pStyle w:val="9"/>
              <w:spacing w:before="5"/>
              <w:ind w:left="4"/>
              <w:jc w:val="both"/>
              <w:rPr>
                <w:sz w:val="21"/>
              </w:rPr>
            </w:pPr>
          </w:p>
          <w:p>
            <w:pPr>
              <w:pStyle w:val="9"/>
              <w:spacing w:before="5"/>
              <w:ind w:left="4"/>
              <w:jc w:val="both"/>
              <w:rPr>
                <w:rFonts w:hint="eastAsia" w:eastAsia="宋体"/>
                <w:sz w:val="21"/>
                <w:lang w:eastAsia="zh-CN"/>
              </w:rPr>
            </w:pPr>
            <w:r>
              <w:rPr>
                <w:sz w:val="21"/>
              </w:rPr>
              <w:t>责令改正，处</w:t>
            </w:r>
            <w:r>
              <w:rPr>
                <w:rFonts w:hint="eastAsia"/>
                <w:sz w:val="21"/>
              </w:rPr>
              <w:t>6万</w:t>
            </w:r>
            <w:r>
              <w:rPr>
                <w:sz w:val="21"/>
              </w:rPr>
              <w:t>元罚款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0" w:hRule="atLeast"/>
          <w:jc w:val="center"/>
        </w:trPr>
        <w:tc>
          <w:tcPr>
            <w:tcW w:w="706" w:type="dxa"/>
            <w:vMerge w:val="continue"/>
            <w:tcBorders>
              <w:top w:val="nil"/>
            </w:tcBorders>
          </w:tcPr>
          <w:p>
            <w:pPr>
              <w:jc w:val="both"/>
              <w:rPr>
                <w:sz w:val="2"/>
                <w:szCs w:val="2"/>
              </w:rPr>
            </w:pPr>
          </w:p>
        </w:tc>
        <w:tc>
          <w:tcPr>
            <w:tcW w:w="1878" w:type="dxa"/>
            <w:vMerge w:val="continue"/>
            <w:tcBorders>
              <w:top w:val="nil"/>
            </w:tcBorders>
          </w:tcPr>
          <w:p>
            <w:pPr>
              <w:jc w:val="both"/>
              <w:rPr>
                <w:sz w:val="2"/>
                <w:szCs w:val="2"/>
              </w:rPr>
            </w:pPr>
          </w:p>
        </w:tc>
        <w:tc>
          <w:tcPr>
            <w:tcW w:w="2243" w:type="dxa"/>
            <w:vMerge w:val="continue"/>
            <w:tcBorders>
              <w:top w:val="nil"/>
            </w:tcBorders>
          </w:tcPr>
          <w:p>
            <w:pPr>
              <w:jc w:val="both"/>
              <w:rPr>
                <w:sz w:val="2"/>
                <w:szCs w:val="2"/>
              </w:rPr>
            </w:pPr>
          </w:p>
        </w:tc>
        <w:tc>
          <w:tcPr>
            <w:tcW w:w="2197" w:type="dxa"/>
            <w:vMerge w:val="continue"/>
            <w:tcBorders>
              <w:top w:val="nil"/>
            </w:tcBorders>
          </w:tcPr>
          <w:p>
            <w:pPr>
              <w:jc w:val="both"/>
              <w:rPr>
                <w:sz w:val="2"/>
                <w:szCs w:val="2"/>
              </w:rPr>
            </w:pPr>
          </w:p>
        </w:tc>
        <w:tc>
          <w:tcPr>
            <w:tcW w:w="783" w:type="dxa"/>
          </w:tcPr>
          <w:p>
            <w:pPr>
              <w:pStyle w:val="9"/>
              <w:spacing w:line="249" w:lineRule="auto"/>
              <w:ind w:left="176" w:right="171"/>
              <w:jc w:val="both"/>
              <w:rPr>
                <w:sz w:val="21"/>
              </w:rPr>
            </w:pPr>
          </w:p>
          <w:p>
            <w:pPr>
              <w:pStyle w:val="9"/>
              <w:spacing w:line="249" w:lineRule="auto"/>
              <w:ind w:left="176" w:right="171"/>
              <w:jc w:val="both"/>
              <w:rPr>
                <w:sz w:val="21"/>
              </w:rPr>
            </w:pPr>
          </w:p>
          <w:p>
            <w:pPr>
              <w:pStyle w:val="9"/>
              <w:spacing w:line="249" w:lineRule="auto"/>
              <w:ind w:left="176" w:right="171"/>
              <w:jc w:val="both"/>
              <w:rPr>
                <w:sz w:val="21"/>
              </w:rPr>
            </w:pPr>
            <w:r>
              <w:rPr>
                <w:sz w:val="21"/>
              </w:rPr>
              <w:t>特别严重</w:t>
            </w:r>
          </w:p>
        </w:tc>
        <w:tc>
          <w:tcPr>
            <w:tcW w:w="4226" w:type="dxa"/>
          </w:tcPr>
          <w:p>
            <w:pPr>
              <w:pStyle w:val="9"/>
              <w:spacing w:before="5" w:line="249" w:lineRule="auto"/>
              <w:ind w:right="74"/>
              <w:jc w:val="both"/>
              <w:rPr>
                <w:spacing w:val="-4"/>
                <w:sz w:val="21"/>
              </w:rPr>
            </w:pPr>
          </w:p>
          <w:p>
            <w:pPr>
              <w:pStyle w:val="9"/>
              <w:spacing w:before="5" w:line="249" w:lineRule="auto"/>
              <w:ind w:right="74"/>
              <w:jc w:val="both"/>
              <w:rPr>
                <w:rFonts w:hint="eastAsia" w:eastAsia="宋体"/>
                <w:sz w:val="21"/>
                <w:lang w:eastAsia="zh-CN"/>
              </w:rPr>
            </w:pPr>
            <w:r>
              <w:rPr>
                <w:spacing w:val="-4"/>
                <w:sz w:val="21"/>
              </w:rPr>
              <w:t>利用公路桥梁</w:t>
            </w:r>
            <w:r>
              <w:rPr>
                <w:spacing w:val="-3"/>
                <w:sz w:val="21"/>
              </w:rPr>
              <w:t>（含桥下空间</w:t>
            </w:r>
            <w:r>
              <w:rPr>
                <w:spacing w:val="-106"/>
                <w:sz w:val="21"/>
              </w:rPr>
              <w:t>）</w:t>
            </w:r>
            <w:r>
              <w:rPr>
                <w:spacing w:val="-5"/>
                <w:sz w:val="21"/>
              </w:rPr>
              <w:t>、高速公路隧</w:t>
            </w:r>
            <w:r>
              <w:rPr>
                <w:spacing w:val="-4"/>
                <w:sz w:val="21"/>
              </w:rPr>
              <w:t>道、涵洞堆放物品、搭建设施面积占</w:t>
            </w:r>
            <w:r>
              <w:rPr>
                <w:rFonts w:hint="eastAsia"/>
                <w:spacing w:val="-4"/>
                <w:sz w:val="21"/>
              </w:rPr>
              <w:t>总面积五分之四以上</w:t>
            </w:r>
            <w:r>
              <w:rPr>
                <w:spacing w:val="-3"/>
                <w:sz w:val="21"/>
              </w:rPr>
              <w:t>，或者已经对公路桥梁（</w:t>
            </w:r>
            <w:r>
              <w:rPr>
                <w:spacing w:val="-2"/>
                <w:sz w:val="21"/>
              </w:rPr>
              <w:t>含桥下空间</w:t>
            </w:r>
            <w:r>
              <w:rPr>
                <w:spacing w:val="-108"/>
                <w:sz w:val="21"/>
              </w:rPr>
              <w:t>）</w:t>
            </w:r>
            <w:r>
              <w:rPr>
                <w:spacing w:val="-6"/>
                <w:sz w:val="21"/>
              </w:rPr>
              <w:t>、公路隧道、涵洞产生了严重损坏，或</w:t>
            </w:r>
            <w:r>
              <w:rPr>
                <w:spacing w:val="-10"/>
                <w:sz w:val="21"/>
              </w:rPr>
              <w:t>影响公路畅通</w:t>
            </w:r>
            <w:r>
              <w:rPr>
                <w:sz w:val="21"/>
              </w:rPr>
              <w:t>30</w:t>
            </w:r>
            <w:r>
              <w:rPr>
                <w:spacing w:val="-9"/>
                <w:sz w:val="21"/>
              </w:rPr>
              <w:t>分钟以上的</w:t>
            </w:r>
            <w:r>
              <w:rPr>
                <w:rFonts w:hint="eastAsia"/>
                <w:spacing w:val="-9"/>
                <w:sz w:val="21"/>
                <w:lang w:eastAsia="zh-CN"/>
              </w:rPr>
              <w:t>。</w:t>
            </w:r>
          </w:p>
        </w:tc>
        <w:tc>
          <w:tcPr>
            <w:tcW w:w="2723" w:type="dxa"/>
          </w:tcPr>
          <w:p>
            <w:pPr>
              <w:pStyle w:val="9"/>
              <w:spacing w:before="5" w:line="249" w:lineRule="auto"/>
              <w:ind w:right="118"/>
              <w:jc w:val="both"/>
              <w:rPr>
                <w:spacing w:val="-9"/>
                <w:sz w:val="21"/>
              </w:rPr>
            </w:pPr>
          </w:p>
          <w:p>
            <w:pPr>
              <w:pStyle w:val="9"/>
              <w:spacing w:before="5" w:line="249" w:lineRule="auto"/>
              <w:ind w:right="118"/>
              <w:jc w:val="both"/>
              <w:rPr>
                <w:spacing w:val="-9"/>
                <w:sz w:val="21"/>
              </w:rPr>
            </w:pPr>
          </w:p>
          <w:p>
            <w:pPr>
              <w:pStyle w:val="9"/>
              <w:spacing w:before="5" w:line="249" w:lineRule="auto"/>
              <w:ind w:right="118"/>
              <w:jc w:val="both"/>
              <w:rPr>
                <w:spacing w:val="-9"/>
                <w:sz w:val="21"/>
              </w:rPr>
            </w:pPr>
          </w:p>
          <w:p>
            <w:pPr>
              <w:pStyle w:val="9"/>
              <w:spacing w:before="5" w:line="249" w:lineRule="auto"/>
              <w:ind w:right="118"/>
              <w:jc w:val="both"/>
              <w:rPr>
                <w:rFonts w:hint="eastAsia" w:eastAsia="宋体"/>
                <w:sz w:val="21"/>
                <w:lang w:eastAsia="zh-CN"/>
              </w:rPr>
            </w:pPr>
            <w:r>
              <w:rPr>
                <w:spacing w:val="-9"/>
                <w:sz w:val="21"/>
              </w:rPr>
              <w:t>责令改正，处</w:t>
            </w:r>
            <w:r>
              <w:rPr>
                <w:rFonts w:hint="eastAsia"/>
                <w:sz w:val="21"/>
              </w:rPr>
              <w:t>10万</w:t>
            </w:r>
            <w:r>
              <w:rPr>
                <w:spacing w:val="-24"/>
                <w:sz w:val="21"/>
              </w:rPr>
              <w:t>元罚</w:t>
            </w:r>
            <w:r>
              <w:rPr>
                <w:sz w:val="21"/>
              </w:rPr>
              <w:t>款</w:t>
            </w:r>
            <w:r>
              <w:rPr>
                <w:rFonts w:hint="eastAsia"/>
                <w:sz w:val="21"/>
                <w:lang w:eastAsia="zh-CN"/>
              </w:rPr>
              <w:t>。</w:t>
            </w:r>
          </w:p>
        </w:tc>
      </w:tr>
    </w:tbl>
    <w:p>
      <w:pPr>
        <w:jc w:val="both"/>
        <w:rPr>
          <w:rFonts w:ascii="Times New Roman"/>
          <w:sz w:val="20"/>
        </w:rPr>
        <w:sectPr>
          <w:pgSz w:w="16850" w:h="11910" w:orient="landscape"/>
          <w:pgMar w:top="1060" w:right="440" w:bottom="280" w:left="440" w:header="720" w:footer="720" w:gutter="0"/>
          <w:cols w:space="720" w:num="1"/>
        </w:sectPr>
      </w:pPr>
    </w:p>
    <w:tbl>
      <w:tblPr>
        <w:tblStyle w:val="6"/>
        <w:tblW w:w="149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1878"/>
        <w:gridCol w:w="2243"/>
        <w:gridCol w:w="2197"/>
        <w:gridCol w:w="783"/>
        <w:gridCol w:w="4567"/>
        <w:gridCol w:w="25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706" w:type="dxa"/>
          </w:tcPr>
          <w:p>
            <w:pPr>
              <w:pStyle w:val="9"/>
              <w:spacing w:before="149"/>
              <w:ind w:left="141"/>
              <w:jc w:val="center"/>
              <w:rPr>
                <w:b/>
                <w:sz w:val="21"/>
              </w:rPr>
            </w:pPr>
            <w:r>
              <w:rPr>
                <w:b/>
                <w:sz w:val="21"/>
              </w:rPr>
              <w:t>序号</w:t>
            </w:r>
          </w:p>
        </w:tc>
        <w:tc>
          <w:tcPr>
            <w:tcW w:w="1878" w:type="dxa"/>
          </w:tcPr>
          <w:p>
            <w:pPr>
              <w:pStyle w:val="9"/>
              <w:spacing w:before="149"/>
              <w:ind w:left="306"/>
              <w:jc w:val="center"/>
              <w:rPr>
                <w:b/>
                <w:sz w:val="21"/>
              </w:rPr>
            </w:pPr>
            <w:r>
              <w:rPr>
                <w:b/>
                <w:sz w:val="21"/>
              </w:rPr>
              <w:t>具体违法行为</w:t>
            </w:r>
          </w:p>
        </w:tc>
        <w:tc>
          <w:tcPr>
            <w:tcW w:w="2243" w:type="dxa"/>
          </w:tcPr>
          <w:p>
            <w:pPr>
              <w:pStyle w:val="9"/>
              <w:spacing w:before="149"/>
              <w:ind w:left="696"/>
              <w:jc w:val="center"/>
              <w:rPr>
                <w:b/>
                <w:sz w:val="21"/>
              </w:rPr>
            </w:pPr>
            <w:r>
              <w:rPr>
                <w:b/>
                <w:sz w:val="21"/>
              </w:rPr>
              <w:t>违反条款</w:t>
            </w:r>
          </w:p>
        </w:tc>
        <w:tc>
          <w:tcPr>
            <w:tcW w:w="2197" w:type="dxa"/>
          </w:tcPr>
          <w:p>
            <w:pPr>
              <w:pStyle w:val="9"/>
              <w:spacing w:before="149"/>
              <w:ind w:left="674"/>
              <w:jc w:val="center"/>
              <w:rPr>
                <w:b/>
                <w:sz w:val="21"/>
              </w:rPr>
            </w:pPr>
            <w:r>
              <w:rPr>
                <w:b/>
                <w:sz w:val="21"/>
              </w:rPr>
              <w:t>处罚依据</w:t>
            </w:r>
          </w:p>
        </w:tc>
        <w:tc>
          <w:tcPr>
            <w:tcW w:w="783" w:type="dxa"/>
          </w:tcPr>
          <w:p>
            <w:pPr>
              <w:pStyle w:val="9"/>
              <w:spacing w:before="10"/>
              <w:ind w:left="176"/>
              <w:jc w:val="center"/>
              <w:rPr>
                <w:b/>
                <w:sz w:val="21"/>
              </w:rPr>
            </w:pPr>
            <w:r>
              <w:rPr>
                <w:b/>
                <w:sz w:val="21"/>
              </w:rPr>
              <w:t>违法</w:t>
            </w:r>
          </w:p>
          <w:p>
            <w:pPr>
              <w:pStyle w:val="9"/>
              <w:spacing w:before="12" w:line="258" w:lineRule="exact"/>
              <w:ind w:left="176"/>
              <w:jc w:val="center"/>
              <w:rPr>
                <w:b/>
                <w:sz w:val="21"/>
              </w:rPr>
            </w:pPr>
            <w:r>
              <w:rPr>
                <w:b/>
                <w:sz w:val="21"/>
              </w:rPr>
              <w:t>程度</w:t>
            </w:r>
          </w:p>
        </w:tc>
        <w:tc>
          <w:tcPr>
            <w:tcW w:w="4567" w:type="dxa"/>
          </w:tcPr>
          <w:p>
            <w:pPr>
              <w:pStyle w:val="9"/>
              <w:spacing w:before="149"/>
              <w:ind w:left="80" w:right="76"/>
              <w:jc w:val="center"/>
              <w:rPr>
                <w:b/>
                <w:sz w:val="21"/>
              </w:rPr>
            </w:pPr>
            <w:r>
              <w:rPr>
                <w:b/>
                <w:sz w:val="21"/>
              </w:rPr>
              <w:t>情节及后果</w:t>
            </w:r>
          </w:p>
        </w:tc>
        <w:tc>
          <w:tcPr>
            <w:tcW w:w="2565" w:type="dxa"/>
          </w:tcPr>
          <w:p>
            <w:pPr>
              <w:pStyle w:val="9"/>
              <w:spacing w:before="149"/>
              <w:ind w:left="1"/>
              <w:jc w:val="center"/>
              <w:rPr>
                <w:b/>
                <w:sz w:val="21"/>
              </w:rPr>
            </w:pPr>
            <w:r>
              <w:rPr>
                <w:b/>
                <w:sz w:val="21"/>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jc w:val="center"/>
        </w:trPr>
        <w:tc>
          <w:tcPr>
            <w:tcW w:w="706" w:type="dxa"/>
            <w:vMerge w:val="restart"/>
            <w:vAlign w:val="center"/>
          </w:tcPr>
          <w:p>
            <w:pPr>
              <w:pStyle w:val="9"/>
              <w:jc w:val="both"/>
              <w:rPr>
                <w:rFonts w:ascii="黑体"/>
                <w:sz w:val="20"/>
              </w:rPr>
            </w:pPr>
          </w:p>
          <w:p>
            <w:pPr>
              <w:pStyle w:val="9"/>
              <w:jc w:val="both"/>
              <w:rPr>
                <w:rFonts w:ascii="黑体"/>
                <w:sz w:val="20"/>
              </w:rPr>
            </w:pPr>
          </w:p>
          <w:p>
            <w:pPr>
              <w:pStyle w:val="9"/>
              <w:jc w:val="both"/>
              <w:rPr>
                <w:rFonts w:ascii="黑体"/>
                <w:sz w:val="20"/>
              </w:rPr>
            </w:pPr>
          </w:p>
          <w:p>
            <w:pPr>
              <w:pStyle w:val="9"/>
              <w:spacing w:before="3"/>
              <w:jc w:val="both"/>
              <w:rPr>
                <w:rFonts w:ascii="黑体"/>
                <w:sz w:val="17"/>
              </w:rPr>
            </w:pPr>
          </w:p>
          <w:p>
            <w:pPr>
              <w:pStyle w:val="9"/>
              <w:spacing w:before="1"/>
              <w:ind w:left="227" w:right="218"/>
              <w:jc w:val="both"/>
              <w:rPr>
                <w:rFonts w:hint="eastAsia" w:eastAsia="宋体"/>
                <w:sz w:val="21"/>
                <w:lang w:val="en-US" w:eastAsia="zh-CN"/>
              </w:rPr>
            </w:pPr>
            <w:r>
              <w:rPr>
                <w:sz w:val="21"/>
              </w:rPr>
              <w:t>2</w:t>
            </w:r>
            <w:r>
              <w:rPr>
                <w:rFonts w:hint="eastAsia"/>
                <w:sz w:val="21"/>
                <w:lang w:val="en-US" w:eastAsia="zh-CN"/>
              </w:rPr>
              <w:t>0</w:t>
            </w:r>
          </w:p>
        </w:tc>
        <w:tc>
          <w:tcPr>
            <w:tcW w:w="1878" w:type="dxa"/>
            <w:vMerge w:val="restart"/>
            <w:vAlign w:val="center"/>
          </w:tcPr>
          <w:p>
            <w:pPr>
              <w:pStyle w:val="9"/>
              <w:jc w:val="both"/>
              <w:rPr>
                <w:rFonts w:ascii="黑体"/>
                <w:sz w:val="20"/>
              </w:rPr>
            </w:pPr>
          </w:p>
          <w:p>
            <w:pPr>
              <w:pStyle w:val="9"/>
              <w:jc w:val="both"/>
              <w:rPr>
                <w:rFonts w:ascii="黑体"/>
                <w:sz w:val="20"/>
              </w:rPr>
            </w:pPr>
          </w:p>
          <w:p>
            <w:pPr>
              <w:pStyle w:val="9"/>
              <w:jc w:val="both"/>
              <w:rPr>
                <w:rFonts w:ascii="黑体"/>
                <w:sz w:val="20"/>
              </w:rPr>
            </w:pPr>
          </w:p>
          <w:p>
            <w:pPr>
              <w:pStyle w:val="9"/>
              <w:spacing w:before="172" w:line="249" w:lineRule="auto"/>
              <w:ind w:left="107" w:right="92"/>
              <w:jc w:val="both"/>
              <w:rPr>
                <w:sz w:val="21"/>
              </w:rPr>
            </w:pPr>
            <w:r>
              <w:rPr>
                <w:spacing w:val="-5"/>
                <w:sz w:val="21"/>
              </w:rPr>
              <w:t>利用公路桥梁</w:t>
            </w:r>
            <w:r>
              <w:rPr>
                <w:sz w:val="21"/>
              </w:rPr>
              <w:t>（</w:t>
            </w:r>
            <w:r>
              <w:rPr>
                <w:spacing w:val="-15"/>
                <w:sz w:val="21"/>
              </w:rPr>
              <w:t>含</w:t>
            </w:r>
            <w:r>
              <w:rPr>
                <w:spacing w:val="-1"/>
                <w:sz w:val="21"/>
              </w:rPr>
              <w:t>桥下空间</w:t>
            </w:r>
            <w:r>
              <w:rPr>
                <w:spacing w:val="-108"/>
                <w:sz w:val="21"/>
              </w:rPr>
              <w:t>）</w:t>
            </w:r>
            <w:r>
              <w:rPr>
                <w:spacing w:val="-2"/>
                <w:sz w:val="21"/>
              </w:rPr>
              <w:t>、公路</w:t>
            </w:r>
            <w:r>
              <w:rPr>
                <w:spacing w:val="-8"/>
                <w:sz w:val="21"/>
              </w:rPr>
              <w:t>隧道、涵洞铺设高</w:t>
            </w:r>
            <w:r>
              <w:rPr>
                <w:spacing w:val="-2"/>
                <w:sz w:val="21"/>
              </w:rPr>
              <w:t>压电线和输送易</w:t>
            </w:r>
            <w:r>
              <w:rPr>
                <w:spacing w:val="-8"/>
                <w:sz w:val="21"/>
              </w:rPr>
              <w:t>燃、易爆或者其他</w:t>
            </w:r>
            <w:r>
              <w:rPr>
                <w:spacing w:val="-7"/>
                <w:sz w:val="21"/>
              </w:rPr>
              <w:t>有毒有害气体、液</w:t>
            </w:r>
            <w:r>
              <w:rPr>
                <w:spacing w:val="-1"/>
                <w:sz w:val="21"/>
              </w:rPr>
              <w:t>体的管道</w:t>
            </w:r>
          </w:p>
        </w:tc>
        <w:tc>
          <w:tcPr>
            <w:tcW w:w="2243" w:type="dxa"/>
            <w:vMerge w:val="restart"/>
            <w:vAlign w:val="center"/>
          </w:tcPr>
          <w:p>
            <w:pPr>
              <w:pStyle w:val="9"/>
              <w:jc w:val="both"/>
              <w:rPr>
                <w:rFonts w:ascii="黑体"/>
                <w:sz w:val="20"/>
              </w:rPr>
            </w:pPr>
          </w:p>
          <w:p>
            <w:pPr>
              <w:pStyle w:val="9"/>
              <w:jc w:val="both"/>
              <w:rPr>
                <w:rFonts w:ascii="黑体"/>
                <w:sz w:val="20"/>
              </w:rPr>
            </w:pPr>
          </w:p>
          <w:p>
            <w:pPr>
              <w:pStyle w:val="9"/>
              <w:jc w:val="both"/>
              <w:rPr>
                <w:rFonts w:ascii="黑体"/>
                <w:sz w:val="20"/>
              </w:rPr>
            </w:pPr>
          </w:p>
          <w:p>
            <w:pPr>
              <w:pStyle w:val="9"/>
              <w:spacing w:before="150" w:line="249" w:lineRule="auto"/>
              <w:ind w:left="106" w:right="21"/>
              <w:jc w:val="both"/>
              <w:rPr>
                <w:sz w:val="21"/>
              </w:rPr>
            </w:pPr>
            <w:r>
              <w:rPr>
                <w:spacing w:val="-5"/>
                <w:sz w:val="21"/>
              </w:rPr>
              <w:t>《公路安全保护条例》</w:t>
            </w:r>
            <w:r>
              <w:rPr>
                <w:spacing w:val="-11"/>
                <w:sz w:val="21"/>
              </w:rPr>
              <w:t>第二十二条</w:t>
            </w:r>
            <w:r>
              <w:rPr>
                <w:spacing w:val="-11"/>
                <w:sz w:val="21"/>
                <w:lang w:val="en-US"/>
              </w:rPr>
              <w:t>第二款：</w:t>
            </w:r>
            <w:r>
              <w:rPr>
                <w:spacing w:val="-11"/>
                <w:sz w:val="21"/>
              </w:rPr>
              <w:t>禁</w:t>
            </w:r>
            <w:r>
              <w:rPr>
                <w:spacing w:val="-17"/>
                <w:sz w:val="21"/>
              </w:rPr>
              <w:t>止利用公路桥梁</w:t>
            </w:r>
            <w:r>
              <w:rPr>
                <w:sz w:val="21"/>
              </w:rPr>
              <w:t>（</w:t>
            </w:r>
            <w:r>
              <w:rPr>
                <w:spacing w:val="-2"/>
                <w:sz w:val="21"/>
              </w:rPr>
              <w:t>含桥</w:t>
            </w:r>
            <w:r>
              <w:rPr>
                <w:spacing w:val="-3"/>
                <w:sz w:val="21"/>
              </w:rPr>
              <w:t>下空间</w:t>
            </w:r>
            <w:r>
              <w:rPr>
                <w:spacing w:val="-106"/>
                <w:sz w:val="21"/>
              </w:rPr>
              <w:t>）</w:t>
            </w:r>
            <w:r>
              <w:rPr>
                <w:spacing w:val="-3"/>
                <w:sz w:val="21"/>
              </w:rPr>
              <w:t>、公路隧道、</w:t>
            </w:r>
            <w:r>
              <w:rPr>
                <w:spacing w:val="-11"/>
                <w:sz w:val="21"/>
              </w:rPr>
              <w:t>涵洞堆放物品，搭建设</w:t>
            </w:r>
            <w:r>
              <w:rPr>
                <w:spacing w:val="-6"/>
                <w:sz w:val="21"/>
              </w:rPr>
              <w:t>施以及铺设高压电线</w:t>
            </w:r>
            <w:r>
              <w:rPr>
                <w:spacing w:val="-12"/>
                <w:sz w:val="21"/>
              </w:rPr>
              <w:t>和输送易燃、易爆或者</w:t>
            </w:r>
            <w:r>
              <w:rPr>
                <w:spacing w:val="-14"/>
                <w:sz w:val="21"/>
              </w:rPr>
              <w:t>其他有毒有害气体、液</w:t>
            </w:r>
            <w:r>
              <w:rPr>
                <w:spacing w:val="-8"/>
                <w:sz w:val="21"/>
              </w:rPr>
              <w:t>体的管道。</w:t>
            </w:r>
          </w:p>
        </w:tc>
        <w:tc>
          <w:tcPr>
            <w:tcW w:w="2197" w:type="dxa"/>
            <w:vMerge w:val="restart"/>
            <w:vAlign w:val="center"/>
          </w:tcPr>
          <w:p>
            <w:pPr>
              <w:pStyle w:val="9"/>
              <w:spacing w:before="150" w:line="249" w:lineRule="auto"/>
              <w:ind w:left="148" w:right="142"/>
              <w:jc w:val="both"/>
              <w:rPr>
                <w:sz w:val="21"/>
              </w:rPr>
            </w:pPr>
            <w:r>
              <w:rPr>
                <w:spacing w:val="-3"/>
                <w:sz w:val="21"/>
              </w:rPr>
              <w:t>《公路安全保护条</w:t>
            </w:r>
            <w:r>
              <w:rPr>
                <w:spacing w:val="-5"/>
                <w:sz w:val="21"/>
              </w:rPr>
              <w:t>例》第五十九条：违反本条例第二十二条规定的，由公路管理</w:t>
            </w:r>
            <w:r>
              <w:rPr>
                <w:spacing w:val="-8"/>
                <w:sz w:val="21"/>
              </w:rPr>
              <w:t>机构责令改正，处</w:t>
            </w:r>
            <w:r>
              <w:rPr>
                <w:sz w:val="21"/>
              </w:rPr>
              <w:t>2</w:t>
            </w:r>
          </w:p>
          <w:p>
            <w:pPr>
              <w:pStyle w:val="9"/>
              <w:spacing w:line="249" w:lineRule="auto"/>
              <w:ind w:left="105" w:right="96"/>
              <w:jc w:val="both"/>
              <w:rPr>
                <w:sz w:val="21"/>
              </w:rPr>
            </w:pPr>
            <w:r>
              <w:rPr>
                <w:spacing w:val="-13"/>
                <w:sz w:val="21"/>
              </w:rPr>
              <w:t>万元以上</w:t>
            </w:r>
            <w:r>
              <w:rPr>
                <w:sz w:val="21"/>
              </w:rPr>
              <w:t>10</w:t>
            </w:r>
            <w:r>
              <w:rPr>
                <w:spacing w:val="-16"/>
                <w:sz w:val="21"/>
              </w:rPr>
              <w:t>万元以下</w:t>
            </w:r>
            <w:r>
              <w:rPr>
                <w:spacing w:val="-1"/>
                <w:sz w:val="21"/>
              </w:rPr>
              <w:t>的罚款。</w:t>
            </w:r>
          </w:p>
        </w:tc>
        <w:tc>
          <w:tcPr>
            <w:tcW w:w="783" w:type="dxa"/>
            <w:vAlign w:val="center"/>
          </w:tcPr>
          <w:p>
            <w:pPr>
              <w:pStyle w:val="9"/>
              <w:spacing w:before="7"/>
              <w:ind w:left="158" w:right="155"/>
              <w:jc w:val="both"/>
              <w:rPr>
                <w:sz w:val="21"/>
              </w:rPr>
            </w:pPr>
          </w:p>
          <w:p>
            <w:pPr>
              <w:pStyle w:val="9"/>
              <w:spacing w:before="7"/>
              <w:ind w:left="158" w:right="155"/>
              <w:jc w:val="both"/>
              <w:rPr>
                <w:sz w:val="21"/>
              </w:rPr>
            </w:pPr>
            <w:r>
              <w:rPr>
                <w:sz w:val="21"/>
              </w:rPr>
              <w:t>轻微</w:t>
            </w:r>
          </w:p>
        </w:tc>
        <w:tc>
          <w:tcPr>
            <w:tcW w:w="4567" w:type="dxa"/>
            <w:vAlign w:val="center"/>
          </w:tcPr>
          <w:p>
            <w:pPr>
              <w:pStyle w:val="9"/>
              <w:spacing w:before="7" w:line="249" w:lineRule="auto"/>
              <w:ind w:right="74"/>
              <w:jc w:val="both"/>
              <w:rPr>
                <w:rFonts w:hint="eastAsia" w:eastAsia="宋体"/>
                <w:sz w:val="21"/>
                <w:lang w:eastAsia="zh-CN"/>
              </w:rPr>
            </w:pPr>
            <w:r>
              <w:rPr>
                <w:spacing w:val="-2"/>
                <w:sz w:val="21"/>
              </w:rPr>
              <w:t>利用公路桥梁</w:t>
            </w:r>
            <w:r>
              <w:rPr>
                <w:spacing w:val="-3"/>
                <w:sz w:val="21"/>
              </w:rPr>
              <w:t>（含桥下空间</w:t>
            </w:r>
            <w:r>
              <w:rPr>
                <w:spacing w:val="-106"/>
                <w:sz w:val="21"/>
              </w:rPr>
              <w:t>）</w:t>
            </w:r>
            <w:r>
              <w:rPr>
                <w:spacing w:val="-5"/>
                <w:sz w:val="21"/>
              </w:rPr>
              <w:t>、公路隧道、</w:t>
            </w:r>
            <w:r>
              <w:rPr>
                <w:spacing w:val="-3"/>
                <w:sz w:val="21"/>
              </w:rPr>
              <w:t>涵洞铺设高压电线和输送易燃、易爆或者</w:t>
            </w:r>
            <w:r>
              <w:rPr>
                <w:spacing w:val="-6"/>
                <w:sz w:val="21"/>
              </w:rPr>
              <w:t>其他有毒有害气体、液体的管道，长度</w:t>
            </w:r>
            <w:r>
              <w:rPr>
                <w:sz w:val="21"/>
              </w:rPr>
              <w:t>3米以下的</w:t>
            </w:r>
            <w:r>
              <w:rPr>
                <w:rFonts w:hint="eastAsia"/>
                <w:sz w:val="21"/>
                <w:lang w:eastAsia="zh-CN"/>
              </w:rPr>
              <w:t>。</w:t>
            </w:r>
          </w:p>
        </w:tc>
        <w:tc>
          <w:tcPr>
            <w:tcW w:w="2565" w:type="dxa"/>
            <w:vAlign w:val="center"/>
          </w:tcPr>
          <w:p>
            <w:pPr>
              <w:pStyle w:val="9"/>
              <w:spacing w:before="7"/>
              <w:ind w:left="4"/>
              <w:jc w:val="both"/>
              <w:rPr>
                <w:rFonts w:hint="eastAsia" w:eastAsia="宋体"/>
                <w:sz w:val="21"/>
                <w:lang w:eastAsia="zh-CN"/>
              </w:rPr>
            </w:pPr>
            <w:r>
              <w:rPr>
                <w:sz w:val="21"/>
              </w:rPr>
              <w:t>责令改正，处</w:t>
            </w:r>
            <w:r>
              <w:rPr>
                <w:rFonts w:hint="eastAsia"/>
                <w:sz w:val="21"/>
              </w:rPr>
              <w:t>2万</w:t>
            </w:r>
            <w:r>
              <w:rPr>
                <w:sz w:val="21"/>
              </w:rPr>
              <w:t>元罚款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jc w:val="center"/>
        </w:trPr>
        <w:tc>
          <w:tcPr>
            <w:tcW w:w="706" w:type="dxa"/>
            <w:vMerge w:val="continue"/>
            <w:vAlign w:val="center"/>
          </w:tcPr>
          <w:p>
            <w:pPr>
              <w:jc w:val="both"/>
              <w:rPr>
                <w:sz w:val="2"/>
                <w:szCs w:val="2"/>
              </w:rPr>
            </w:pPr>
          </w:p>
        </w:tc>
        <w:tc>
          <w:tcPr>
            <w:tcW w:w="1878" w:type="dxa"/>
            <w:vMerge w:val="continue"/>
            <w:vAlign w:val="center"/>
          </w:tcPr>
          <w:p>
            <w:pPr>
              <w:jc w:val="both"/>
              <w:rPr>
                <w:sz w:val="2"/>
                <w:szCs w:val="2"/>
              </w:rPr>
            </w:pPr>
          </w:p>
        </w:tc>
        <w:tc>
          <w:tcPr>
            <w:tcW w:w="2243" w:type="dxa"/>
            <w:vMerge w:val="continue"/>
            <w:vAlign w:val="center"/>
          </w:tcPr>
          <w:p>
            <w:pPr>
              <w:jc w:val="both"/>
              <w:rPr>
                <w:sz w:val="2"/>
                <w:szCs w:val="2"/>
              </w:rPr>
            </w:pPr>
          </w:p>
        </w:tc>
        <w:tc>
          <w:tcPr>
            <w:tcW w:w="2197" w:type="dxa"/>
            <w:vMerge w:val="continue"/>
            <w:vAlign w:val="center"/>
          </w:tcPr>
          <w:p>
            <w:pPr>
              <w:jc w:val="both"/>
              <w:rPr>
                <w:sz w:val="2"/>
                <w:szCs w:val="2"/>
              </w:rPr>
            </w:pPr>
          </w:p>
        </w:tc>
        <w:tc>
          <w:tcPr>
            <w:tcW w:w="783" w:type="dxa"/>
            <w:vAlign w:val="center"/>
          </w:tcPr>
          <w:p>
            <w:pPr>
              <w:pStyle w:val="9"/>
              <w:spacing w:before="5"/>
              <w:ind w:left="158" w:right="155"/>
              <w:jc w:val="both"/>
              <w:rPr>
                <w:sz w:val="21"/>
              </w:rPr>
            </w:pPr>
          </w:p>
          <w:p>
            <w:pPr>
              <w:pStyle w:val="9"/>
              <w:spacing w:before="5"/>
              <w:ind w:left="158" w:right="155"/>
              <w:jc w:val="both"/>
              <w:rPr>
                <w:sz w:val="21"/>
              </w:rPr>
            </w:pPr>
            <w:r>
              <w:rPr>
                <w:sz w:val="21"/>
              </w:rPr>
              <w:t>一般</w:t>
            </w:r>
          </w:p>
        </w:tc>
        <w:tc>
          <w:tcPr>
            <w:tcW w:w="4567" w:type="dxa"/>
            <w:vAlign w:val="center"/>
          </w:tcPr>
          <w:p>
            <w:pPr>
              <w:pStyle w:val="9"/>
              <w:spacing w:before="5" w:line="249" w:lineRule="auto"/>
              <w:ind w:right="74"/>
              <w:jc w:val="both"/>
              <w:rPr>
                <w:rFonts w:hint="eastAsia" w:eastAsia="宋体"/>
                <w:sz w:val="21"/>
                <w:lang w:eastAsia="zh-CN"/>
              </w:rPr>
            </w:pPr>
            <w:r>
              <w:rPr>
                <w:spacing w:val="-2"/>
                <w:sz w:val="21"/>
              </w:rPr>
              <w:t>利用公路桥梁</w:t>
            </w:r>
            <w:r>
              <w:rPr>
                <w:spacing w:val="-3"/>
                <w:sz w:val="21"/>
              </w:rPr>
              <w:t>（含桥下空间</w:t>
            </w:r>
            <w:r>
              <w:rPr>
                <w:spacing w:val="-106"/>
                <w:sz w:val="21"/>
              </w:rPr>
              <w:t>）</w:t>
            </w:r>
            <w:r>
              <w:rPr>
                <w:spacing w:val="-5"/>
                <w:sz w:val="21"/>
              </w:rPr>
              <w:t>、公路隧道、</w:t>
            </w:r>
            <w:r>
              <w:rPr>
                <w:spacing w:val="-3"/>
                <w:sz w:val="21"/>
              </w:rPr>
              <w:t>涵洞铺设高压电线和输送易燃、易爆或者</w:t>
            </w:r>
            <w:r>
              <w:rPr>
                <w:spacing w:val="-6"/>
                <w:sz w:val="21"/>
              </w:rPr>
              <w:t>其他有毒有害气体、液体的管道，长度</w:t>
            </w:r>
            <w:r>
              <w:rPr>
                <w:sz w:val="21"/>
              </w:rPr>
              <w:t>3以上5米以下的</w:t>
            </w:r>
            <w:r>
              <w:rPr>
                <w:rFonts w:hint="eastAsia"/>
                <w:sz w:val="21"/>
                <w:lang w:eastAsia="zh-CN"/>
              </w:rPr>
              <w:t>。</w:t>
            </w:r>
          </w:p>
        </w:tc>
        <w:tc>
          <w:tcPr>
            <w:tcW w:w="2565" w:type="dxa"/>
            <w:vAlign w:val="center"/>
          </w:tcPr>
          <w:p>
            <w:pPr>
              <w:pStyle w:val="9"/>
              <w:spacing w:before="5"/>
              <w:ind w:left="4"/>
              <w:jc w:val="both"/>
              <w:rPr>
                <w:rFonts w:hint="eastAsia" w:eastAsia="宋体"/>
                <w:sz w:val="21"/>
                <w:lang w:eastAsia="zh-CN"/>
              </w:rPr>
            </w:pPr>
            <w:r>
              <w:rPr>
                <w:sz w:val="21"/>
              </w:rPr>
              <w:t>责令改正，处</w:t>
            </w:r>
            <w:r>
              <w:rPr>
                <w:rFonts w:hint="eastAsia"/>
                <w:sz w:val="21"/>
              </w:rPr>
              <w:t>4万</w:t>
            </w:r>
            <w:r>
              <w:rPr>
                <w:sz w:val="21"/>
              </w:rPr>
              <w:t>元罚款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jc w:val="center"/>
        </w:trPr>
        <w:tc>
          <w:tcPr>
            <w:tcW w:w="706" w:type="dxa"/>
            <w:vMerge w:val="continue"/>
            <w:vAlign w:val="center"/>
          </w:tcPr>
          <w:p>
            <w:pPr>
              <w:jc w:val="both"/>
              <w:rPr>
                <w:sz w:val="2"/>
                <w:szCs w:val="2"/>
              </w:rPr>
            </w:pPr>
          </w:p>
        </w:tc>
        <w:tc>
          <w:tcPr>
            <w:tcW w:w="1878" w:type="dxa"/>
            <w:vMerge w:val="continue"/>
            <w:vAlign w:val="center"/>
          </w:tcPr>
          <w:p>
            <w:pPr>
              <w:jc w:val="both"/>
              <w:rPr>
                <w:sz w:val="2"/>
                <w:szCs w:val="2"/>
              </w:rPr>
            </w:pPr>
          </w:p>
        </w:tc>
        <w:tc>
          <w:tcPr>
            <w:tcW w:w="2243" w:type="dxa"/>
            <w:vMerge w:val="continue"/>
            <w:vAlign w:val="center"/>
          </w:tcPr>
          <w:p>
            <w:pPr>
              <w:jc w:val="both"/>
              <w:rPr>
                <w:sz w:val="2"/>
                <w:szCs w:val="2"/>
              </w:rPr>
            </w:pPr>
          </w:p>
        </w:tc>
        <w:tc>
          <w:tcPr>
            <w:tcW w:w="2197" w:type="dxa"/>
            <w:vMerge w:val="continue"/>
            <w:vAlign w:val="center"/>
          </w:tcPr>
          <w:p>
            <w:pPr>
              <w:jc w:val="both"/>
              <w:rPr>
                <w:sz w:val="2"/>
                <w:szCs w:val="2"/>
              </w:rPr>
            </w:pPr>
          </w:p>
        </w:tc>
        <w:tc>
          <w:tcPr>
            <w:tcW w:w="783" w:type="dxa"/>
            <w:vAlign w:val="center"/>
          </w:tcPr>
          <w:p>
            <w:pPr>
              <w:pStyle w:val="9"/>
              <w:spacing w:before="5"/>
              <w:ind w:left="158" w:right="155"/>
              <w:jc w:val="both"/>
              <w:rPr>
                <w:sz w:val="21"/>
              </w:rPr>
            </w:pPr>
          </w:p>
          <w:p>
            <w:pPr>
              <w:pStyle w:val="9"/>
              <w:spacing w:before="5"/>
              <w:ind w:left="158" w:right="155"/>
              <w:jc w:val="both"/>
              <w:rPr>
                <w:sz w:val="21"/>
              </w:rPr>
            </w:pPr>
            <w:r>
              <w:rPr>
                <w:sz w:val="21"/>
              </w:rPr>
              <w:t>较重</w:t>
            </w:r>
          </w:p>
        </w:tc>
        <w:tc>
          <w:tcPr>
            <w:tcW w:w="4567" w:type="dxa"/>
            <w:vAlign w:val="center"/>
          </w:tcPr>
          <w:p>
            <w:pPr>
              <w:pStyle w:val="9"/>
              <w:spacing w:before="5" w:line="249" w:lineRule="auto"/>
              <w:ind w:right="74"/>
              <w:jc w:val="both"/>
              <w:rPr>
                <w:rFonts w:hint="eastAsia" w:eastAsia="宋体"/>
                <w:sz w:val="21"/>
                <w:lang w:eastAsia="zh-CN"/>
              </w:rPr>
            </w:pPr>
            <w:r>
              <w:rPr>
                <w:spacing w:val="-2"/>
                <w:sz w:val="21"/>
              </w:rPr>
              <w:t>利用公路桥梁</w:t>
            </w:r>
            <w:r>
              <w:rPr>
                <w:spacing w:val="-3"/>
                <w:sz w:val="21"/>
              </w:rPr>
              <w:t>（含桥下空间</w:t>
            </w:r>
            <w:r>
              <w:rPr>
                <w:spacing w:val="-106"/>
                <w:sz w:val="21"/>
              </w:rPr>
              <w:t>）</w:t>
            </w:r>
            <w:r>
              <w:rPr>
                <w:spacing w:val="-5"/>
                <w:sz w:val="21"/>
              </w:rPr>
              <w:t>、公路隧道、</w:t>
            </w:r>
            <w:r>
              <w:rPr>
                <w:spacing w:val="-3"/>
                <w:sz w:val="21"/>
              </w:rPr>
              <w:t>涵洞铺设高压电线和输送易燃、易爆或者</w:t>
            </w:r>
            <w:r>
              <w:rPr>
                <w:spacing w:val="-6"/>
                <w:sz w:val="21"/>
              </w:rPr>
              <w:t>其他有毒有害气体、液体的管道，长度</w:t>
            </w:r>
            <w:r>
              <w:rPr>
                <w:sz w:val="21"/>
              </w:rPr>
              <w:t>5以上10米以下的</w:t>
            </w:r>
            <w:r>
              <w:rPr>
                <w:rFonts w:hint="eastAsia"/>
                <w:sz w:val="21"/>
                <w:lang w:eastAsia="zh-CN"/>
              </w:rPr>
              <w:t>。</w:t>
            </w:r>
          </w:p>
        </w:tc>
        <w:tc>
          <w:tcPr>
            <w:tcW w:w="2565" w:type="dxa"/>
            <w:vAlign w:val="center"/>
          </w:tcPr>
          <w:p>
            <w:pPr>
              <w:pStyle w:val="9"/>
              <w:spacing w:before="5"/>
              <w:ind w:left="4"/>
              <w:jc w:val="both"/>
              <w:rPr>
                <w:rFonts w:hint="eastAsia" w:eastAsia="宋体"/>
                <w:sz w:val="21"/>
                <w:lang w:eastAsia="zh-CN"/>
              </w:rPr>
            </w:pPr>
            <w:r>
              <w:rPr>
                <w:sz w:val="21"/>
              </w:rPr>
              <w:t>责令改正，处</w:t>
            </w:r>
            <w:r>
              <w:rPr>
                <w:rFonts w:hint="eastAsia"/>
                <w:sz w:val="21"/>
              </w:rPr>
              <w:t>6万</w:t>
            </w:r>
            <w:r>
              <w:rPr>
                <w:sz w:val="21"/>
              </w:rPr>
              <w:t>元罚款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jc w:val="center"/>
        </w:trPr>
        <w:tc>
          <w:tcPr>
            <w:tcW w:w="706" w:type="dxa"/>
            <w:vMerge w:val="continue"/>
            <w:vAlign w:val="center"/>
          </w:tcPr>
          <w:p>
            <w:pPr>
              <w:jc w:val="both"/>
              <w:rPr>
                <w:sz w:val="2"/>
                <w:szCs w:val="2"/>
              </w:rPr>
            </w:pPr>
          </w:p>
        </w:tc>
        <w:tc>
          <w:tcPr>
            <w:tcW w:w="1878" w:type="dxa"/>
            <w:vMerge w:val="continue"/>
            <w:vAlign w:val="center"/>
          </w:tcPr>
          <w:p>
            <w:pPr>
              <w:jc w:val="both"/>
              <w:rPr>
                <w:sz w:val="2"/>
                <w:szCs w:val="2"/>
              </w:rPr>
            </w:pPr>
          </w:p>
        </w:tc>
        <w:tc>
          <w:tcPr>
            <w:tcW w:w="2243" w:type="dxa"/>
            <w:vMerge w:val="continue"/>
            <w:vAlign w:val="center"/>
          </w:tcPr>
          <w:p>
            <w:pPr>
              <w:jc w:val="both"/>
              <w:rPr>
                <w:sz w:val="2"/>
                <w:szCs w:val="2"/>
              </w:rPr>
            </w:pPr>
          </w:p>
        </w:tc>
        <w:tc>
          <w:tcPr>
            <w:tcW w:w="2197" w:type="dxa"/>
            <w:vMerge w:val="continue"/>
            <w:vAlign w:val="center"/>
          </w:tcPr>
          <w:p>
            <w:pPr>
              <w:jc w:val="both"/>
              <w:rPr>
                <w:sz w:val="2"/>
                <w:szCs w:val="2"/>
              </w:rPr>
            </w:pPr>
          </w:p>
        </w:tc>
        <w:tc>
          <w:tcPr>
            <w:tcW w:w="783" w:type="dxa"/>
            <w:vAlign w:val="center"/>
          </w:tcPr>
          <w:p>
            <w:pPr>
              <w:pStyle w:val="9"/>
              <w:spacing w:before="5"/>
              <w:ind w:left="158" w:right="155"/>
              <w:jc w:val="both"/>
              <w:rPr>
                <w:sz w:val="21"/>
              </w:rPr>
            </w:pPr>
          </w:p>
          <w:p>
            <w:pPr>
              <w:pStyle w:val="9"/>
              <w:spacing w:before="5"/>
              <w:ind w:left="158" w:right="155"/>
              <w:jc w:val="both"/>
              <w:rPr>
                <w:sz w:val="21"/>
              </w:rPr>
            </w:pPr>
            <w:r>
              <w:rPr>
                <w:sz w:val="21"/>
              </w:rPr>
              <w:t>严重</w:t>
            </w:r>
          </w:p>
        </w:tc>
        <w:tc>
          <w:tcPr>
            <w:tcW w:w="4567" w:type="dxa"/>
            <w:vAlign w:val="center"/>
          </w:tcPr>
          <w:p>
            <w:pPr>
              <w:pStyle w:val="9"/>
              <w:spacing w:before="5" w:line="249" w:lineRule="auto"/>
              <w:ind w:right="74"/>
              <w:jc w:val="both"/>
              <w:rPr>
                <w:rFonts w:hint="eastAsia" w:eastAsia="宋体"/>
                <w:sz w:val="21"/>
                <w:lang w:eastAsia="zh-CN"/>
              </w:rPr>
            </w:pPr>
            <w:r>
              <w:rPr>
                <w:spacing w:val="-2"/>
                <w:sz w:val="21"/>
              </w:rPr>
              <w:t>利用公路桥梁</w:t>
            </w:r>
            <w:r>
              <w:rPr>
                <w:spacing w:val="-3"/>
                <w:sz w:val="21"/>
              </w:rPr>
              <w:t>（含桥下空间</w:t>
            </w:r>
            <w:r>
              <w:rPr>
                <w:spacing w:val="-106"/>
                <w:sz w:val="21"/>
              </w:rPr>
              <w:t>）</w:t>
            </w:r>
            <w:r>
              <w:rPr>
                <w:spacing w:val="-5"/>
                <w:sz w:val="21"/>
              </w:rPr>
              <w:t>、公路隧道、</w:t>
            </w:r>
            <w:r>
              <w:rPr>
                <w:spacing w:val="-3"/>
                <w:sz w:val="21"/>
              </w:rPr>
              <w:t>涵洞铺设高压电线和输送易燃、易爆或者</w:t>
            </w:r>
            <w:r>
              <w:rPr>
                <w:spacing w:val="-6"/>
                <w:sz w:val="21"/>
              </w:rPr>
              <w:t>其他有毒有害气体、液体的管道，长度</w:t>
            </w:r>
            <w:r>
              <w:rPr>
                <w:spacing w:val="-3"/>
                <w:sz w:val="21"/>
              </w:rPr>
              <w:t>10</w:t>
            </w:r>
            <w:r>
              <w:rPr>
                <w:sz w:val="21"/>
              </w:rPr>
              <w:t>米以上15米以下的</w:t>
            </w:r>
            <w:r>
              <w:rPr>
                <w:rFonts w:hint="eastAsia"/>
                <w:sz w:val="21"/>
                <w:lang w:eastAsia="zh-CN"/>
              </w:rPr>
              <w:t>。</w:t>
            </w:r>
          </w:p>
        </w:tc>
        <w:tc>
          <w:tcPr>
            <w:tcW w:w="2565" w:type="dxa"/>
            <w:vAlign w:val="center"/>
          </w:tcPr>
          <w:p>
            <w:pPr>
              <w:pStyle w:val="9"/>
              <w:spacing w:before="5"/>
              <w:ind w:left="4"/>
              <w:jc w:val="both"/>
              <w:rPr>
                <w:rFonts w:hint="eastAsia" w:eastAsia="宋体"/>
                <w:sz w:val="21"/>
                <w:lang w:eastAsia="zh-CN"/>
              </w:rPr>
            </w:pPr>
            <w:r>
              <w:rPr>
                <w:sz w:val="21"/>
              </w:rPr>
              <w:t>责令改正，处</w:t>
            </w:r>
            <w:r>
              <w:rPr>
                <w:rFonts w:hint="eastAsia"/>
                <w:sz w:val="21"/>
              </w:rPr>
              <w:t>8万</w:t>
            </w:r>
            <w:r>
              <w:rPr>
                <w:sz w:val="21"/>
              </w:rPr>
              <w:t>元罚款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0" w:hRule="atLeast"/>
          <w:jc w:val="center"/>
        </w:trPr>
        <w:tc>
          <w:tcPr>
            <w:tcW w:w="706" w:type="dxa"/>
            <w:vMerge w:val="continue"/>
            <w:vAlign w:val="center"/>
          </w:tcPr>
          <w:p>
            <w:pPr>
              <w:jc w:val="both"/>
              <w:rPr>
                <w:sz w:val="2"/>
                <w:szCs w:val="2"/>
              </w:rPr>
            </w:pPr>
          </w:p>
        </w:tc>
        <w:tc>
          <w:tcPr>
            <w:tcW w:w="1878" w:type="dxa"/>
            <w:vMerge w:val="continue"/>
            <w:vAlign w:val="center"/>
          </w:tcPr>
          <w:p>
            <w:pPr>
              <w:jc w:val="both"/>
              <w:rPr>
                <w:sz w:val="2"/>
                <w:szCs w:val="2"/>
              </w:rPr>
            </w:pPr>
          </w:p>
        </w:tc>
        <w:tc>
          <w:tcPr>
            <w:tcW w:w="2243" w:type="dxa"/>
            <w:vMerge w:val="continue"/>
            <w:vAlign w:val="center"/>
          </w:tcPr>
          <w:p>
            <w:pPr>
              <w:jc w:val="both"/>
              <w:rPr>
                <w:sz w:val="2"/>
                <w:szCs w:val="2"/>
              </w:rPr>
            </w:pPr>
          </w:p>
        </w:tc>
        <w:tc>
          <w:tcPr>
            <w:tcW w:w="2197" w:type="dxa"/>
            <w:vMerge w:val="continue"/>
            <w:vAlign w:val="center"/>
          </w:tcPr>
          <w:p>
            <w:pPr>
              <w:jc w:val="both"/>
              <w:rPr>
                <w:sz w:val="2"/>
                <w:szCs w:val="2"/>
              </w:rPr>
            </w:pPr>
          </w:p>
        </w:tc>
        <w:tc>
          <w:tcPr>
            <w:tcW w:w="783" w:type="dxa"/>
            <w:vAlign w:val="center"/>
          </w:tcPr>
          <w:p>
            <w:pPr>
              <w:pStyle w:val="9"/>
              <w:spacing w:before="5" w:line="249" w:lineRule="auto"/>
              <w:ind w:left="176" w:right="171"/>
              <w:jc w:val="both"/>
              <w:rPr>
                <w:sz w:val="21"/>
              </w:rPr>
            </w:pPr>
            <w:r>
              <w:rPr>
                <w:sz w:val="21"/>
              </w:rPr>
              <w:t>特别严重</w:t>
            </w:r>
          </w:p>
          <w:p>
            <w:pPr>
              <w:pStyle w:val="9"/>
              <w:spacing w:before="5"/>
              <w:ind w:left="158" w:right="155"/>
              <w:jc w:val="both"/>
              <w:rPr>
                <w:sz w:val="21"/>
              </w:rPr>
            </w:pPr>
          </w:p>
          <w:p>
            <w:pPr>
              <w:pStyle w:val="9"/>
              <w:spacing w:before="5"/>
              <w:ind w:left="158" w:right="155"/>
              <w:jc w:val="both"/>
              <w:rPr>
                <w:sz w:val="21"/>
              </w:rPr>
            </w:pPr>
          </w:p>
        </w:tc>
        <w:tc>
          <w:tcPr>
            <w:tcW w:w="4567" w:type="dxa"/>
            <w:vAlign w:val="center"/>
          </w:tcPr>
          <w:p>
            <w:pPr>
              <w:pStyle w:val="9"/>
              <w:spacing w:before="5" w:line="249" w:lineRule="auto"/>
              <w:ind w:right="74"/>
              <w:jc w:val="both"/>
              <w:rPr>
                <w:rFonts w:hint="eastAsia" w:eastAsia="宋体"/>
                <w:spacing w:val="-2"/>
                <w:sz w:val="21"/>
                <w:lang w:eastAsia="zh-CN"/>
              </w:rPr>
            </w:pPr>
            <w:r>
              <w:rPr>
                <w:spacing w:val="-2"/>
                <w:sz w:val="21"/>
              </w:rPr>
              <w:t>利用公路桥梁</w:t>
            </w:r>
            <w:r>
              <w:rPr>
                <w:spacing w:val="-3"/>
                <w:sz w:val="21"/>
              </w:rPr>
              <w:t>（含桥下空间</w:t>
            </w:r>
            <w:r>
              <w:rPr>
                <w:spacing w:val="-106"/>
                <w:sz w:val="21"/>
              </w:rPr>
              <w:t>）</w:t>
            </w:r>
            <w:r>
              <w:rPr>
                <w:spacing w:val="-5"/>
                <w:sz w:val="21"/>
              </w:rPr>
              <w:t>、公路隧道、</w:t>
            </w:r>
            <w:r>
              <w:rPr>
                <w:spacing w:val="-3"/>
                <w:sz w:val="21"/>
              </w:rPr>
              <w:t>涵洞铺设高压电线和输送易燃、易爆或者</w:t>
            </w:r>
            <w:r>
              <w:rPr>
                <w:spacing w:val="-6"/>
                <w:sz w:val="21"/>
              </w:rPr>
              <w:t>其他有毒有害气体、液体的管道，长度</w:t>
            </w:r>
            <w:r>
              <w:rPr>
                <w:spacing w:val="-3"/>
                <w:sz w:val="21"/>
              </w:rPr>
              <w:t>15</w:t>
            </w:r>
            <w:r>
              <w:rPr>
                <w:sz w:val="21"/>
              </w:rPr>
              <w:t>米以上的</w:t>
            </w:r>
            <w:r>
              <w:rPr>
                <w:rFonts w:hint="eastAsia"/>
                <w:sz w:val="21"/>
                <w:lang w:eastAsia="zh-CN"/>
              </w:rPr>
              <w:t>。</w:t>
            </w:r>
          </w:p>
          <w:p>
            <w:pPr>
              <w:pStyle w:val="9"/>
              <w:spacing w:before="5" w:line="247" w:lineRule="auto"/>
              <w:ind w:right="139"/>
              <w:jc w:val="both"/>
              <w:rPr>
                <w:sz w:val="21"/>
              </w:rPr>
            </w:pPr>
          </w:p>
          <w:p>
            <w:pPr>
              <w:pStyle w:val="9"/>
              <w:spacing w:before="5" w:line="249" w:lineRule="auto"/>
              <w:ind w:right="139"/>
              <w:jc w:val="both"/>
              <w:rPr>
                <w:sz w:val="21"/>
              </w:rPr>
            </w:pPr>
          </w:p>
        </w:tc>
        <w:tc>
          <w:tcPr>
            <w:tcW w:w="2565" w:type="dxa"/>
            <w:vAlign w:val="center"/>
          </w:tcPr>
          <w:p>
            <w:pPr>
              <w:pStyle w:val="9"/>
              <w:spacing w:before="5" w:line="249" w:lineRule="auto"/>
              <w:ind w:right="118"/>
              <w:jc w:val="both"/>
              <w:rPr>
                <w:rFonts w:hint="eastAsia" w:eastAsia="宋体"/>
                <w:spacing w:val="-9"/>
                <w:sz w:val="21"/>
                <w:lang w:eastAsia="zh-CN"/>
              </w:rPr>
            </w:pPr>
            <w:r>
              <w:rPr>
                <w:spacing w:val="-9"/>
                <w:sz w:val="21"/>
              </w:rPr>
              <w:t>责令改正，处</w:t>
            </w:r>
            <w:r>
              <w:rPr>
                <w:rFonts w:hint="eastAsia"/>
                <w:sz w:val="21"/>
              </w:rPr>
              <w:t>10万</w:t>
            </w:r>
            <w:r>
              <w:rPr>
                <w:spacing w:val="-24"/>
                <w:sz w:val="21"/>
              </w:rPr>
              <w:t>元罚</w:t>
            </w:r>
            <w:r>
              <w:rPr>
                <w:sz w:val="21"/>
              </w:rPr>
              <w:t>款</w:t>
            </w:r>
            <w:r>
              <w:rPr>
                <w:rFonts w:hint="eastAsia"/>
                <w:sz w:val="21"/>
                <w:lang w:eastAsia="zh-CN"/>
              </w:rPr>
              <w:t>。</w:t>
            </w:r>
          </w:p>
          <w:p>
            <w:pPr>
              <w:pStyle w:val="9"/>
              <w:spacing w:before="5" w:line="247" w:lineRule="auto"/>
              <w:ind w:right="118"/>
              <w:jc w:val="both"/>
              <w:rPr>
                <w:sz w:val="21"/>
              </w:rPr>
            </w:pPr>
          </w:p>
          <w:p>
            <w:pPr>
              <w:pStyle w:val="9"/>
              <w:spacing w:before="11"/>
              <w:ind w:left="4"/>
              <w:jc w:val="both"/>
              <w:rPr>
                <w:sz w:val="21"/>
              </w:rPr>
            </w:pPr>
          </w:p>
        </w:tc>
      </w:tr>
    </w:tbl>
    <w:p>
      <w:pPr>
        <w:jc w:val="both"/>
        <w:rPr>
          <w:rFonts w:ascii="Times New Roman"/>
          <w:sz w:val="20"/>
        </w:rPr>
        <w:sectPr>
          <w:pgSz w:w="16850" w:h="11910" w:orient="landscape"/>
          <w:pgMar w:top="1060" w:right="440" w:bottom="280" w:left="440" w:header="720" w:footer="720" w:gutter="0"/>
          <w:cols w:space="720" w:num="1"/>
        </w:sectPr>
      </w:pPr>
    </w:p>
    <w:tbl>
      <w:tblPr>
        <w:tblStyle w:val="6"/>
        <w:tblW w:w="153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1896"/>
        <w:gridCol w:w="2225"/>
        <w:gridCol w:w="2197"/>
        <w:gridCol w:w="783"/>
        <w:gridCol w:w="4079"/>
        <w:gridCol w:w="34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706" w:type="dxa"/>
          </w:tcPr>
          <w:p>
            <w:pPr>
              <w:pStyle w:val="9"/>
              <w:spacing w:before="149"/>
              <w:ind w:left="141"/>
              <w:jc w:val="center"/>
              <w:rPr>
                <w:b/>
                <w:sz w:val="21"/>
              </w:rPr>
            </w:pPr>
            <w:r>
              <w:rPr>
                <w:b/>
                <w:sz w:val="21"/>
              </w:rPr>
              <w:t>序号</w:t>
            </w:r>
          </w:p>
        </w:tc>
        <w:tc>
          <w:tcPr>
            <w:tcW w:w="1896" w:type="dxa"/>
          </w:tcPr>
          <w:p>
            <w:pPr>
              <w:pStyle w:val="9"/>
              <w:spacing w:before="149"/>
              <w:ind w:left="306"/>
              <w:jc w:val="center"/>
              <w:rPr>
                <w:b/>
                <w:sz w:val="21"/>
              </w:rPr>
            </w:pPr>
            <w:r>
              <w:rPr>
                <w:b/>
                <w:sz w:val="21"/>
              </w:rPr>
              <w:t>具体违法行为</w:t>
            </w:r>
          </w:p>
        </w:tc>
        <w:tc>
          <w:tcPr>
            <w:tcW w:w="2225" w:type="dxa"/>
          </w:tcPr>
          <w:p>
            <w:pPr>
              <w:pStyle w:val="9"/>
              <w:spacing w:before="149"/>
              <w:ind w:left="696"/>
              <w:jc w:val="center"/>
              <w:rPr>
                <w:b/>
                <w:sz w:val="21"/>
              </w:rPr>
            </w:pPr>
            <w:r>
              <w:rPr>
                <w:b/>
                <w:sz w:val="21"/>
              </w:rPr>
              <w:t>违反条款</w:t>
            </w:r>
          </w:p>
        </w:tc>
        <w:tc>
          <w:tcPr>
            <w:tcW w:w="2197" w:type="dxa"/>
          </w:tcPr>
          <w:p>
            <w:pPr>
              <w:pStyle w:val="9"/>
              <w:spacing w:before="149"/>
              <w:ind w:left="674"/>
              <w:jc w:val="center"/>
              <w:rPr>
                <w:b/>
                <w:sz w:val="21"/>
              </w:rPr>
            </w:pPr>
            <w:r>
              <w:rPr>
                <w:b/>
                <w:sz w:val="21"/>
              </w:rPr>
              <w:t>处罚依据</w:t>
            </w:r>
          </w:p>
        </w:tc>
        <w:tc>
          <w:tcPr>
            <w:tcW w:w="783" w:type="dxa"/>
          </w:tcPr>
          <w:p>
            <w:pPr>
              <w:pStyle w:val="9"/>
              <w:spacing w:before="10"/>
              <w:ind w:left="176"/>
              <w:jc w:val="center"/>
              <w:rPr>
                <w:b/>
                <w:sz w:val="21"/>
              </w:rPr>
            </w:pPr>
            <w:r>
              <w:rPr>
                <w:b/>
                <w:sz w:val="21"/>
              </w:rPr>
              <w:t>违法</w:t>
            </w:r>
          </w:p>
          <w:p>
            <w:pPr>
              <w:pStyle w:val="9"/>
              <w:spacing w:before="12" w:line="258" w:lineRule="exact"/>
              <w:ind w:left="176"/>
              <w:jc w:val="center"/>
              <w:rPr>
                <w:b/>
                <w:sz w:val="21"/>
              </w:rPr>
            </w:pPr>
            <w:r>
              <w:rPr>
                <w:b/>
                <w:sz w:val="21"/>
              </w:rPr>
              <w:t>程度</w:t>
            </w:r>
          </w:p>
        </w:tc>
        <w:tc>
          <w:tcPr>
            <w:tcW w:w="4079" w:type="dxa"/>
          </w:tcPr>
          <w:p>
            <w:pPr>
              <w:pStyle w:val="9"/>
              <w:spacing w:before="149"/>
              <w:ind w:left="80" w:right="76"/>
              <w:jc w:val="center"/>
              <w:rPr>
                <w:b/>
                <w:sz w:val="21"/>
              </w:rPr>
            </w:pPr>
            <w:r>
              <w:rPr>
                <w:b/>
                <w:sz w:val="21"/>
              </w:rPr>
              <w:t>情节及后果</w:t>
            </w:r>
          </w:p>
        </w:tc>
        <w:tc>
          <w:tcPr>
            <w:tcW w:w="3419" w:type="dxa"/>
          </w:tcPr>
          <w:p>
            <w:pPr>
              <w:pStyle w:val="9"/>
              <w:spacing w:before="149"/>
              <w:ind w:left="1"/>
              <w:jc w:val="center"/>
              <w:rPr>
                <w:b/>
                <w:sz w:val="21"/>
              </w:rPr>
            </w:pPr>
            <w:r>
              <w:rPr>
                <w:b/>
                <w:sz w:val="21"/>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1" w:hRule="atLeast"/>
          <w:jc w:val="center"/>
        </w:trPr>
        <w:tc>
          <w:tcPr>
            <w:tcW w:w="706" w:type="dxa"/>
            <w:vMerge w:val="restart"/>
            <w:vAlign w:val="center"/>
          </w:tcPr>
          <w:p>
            <w:pPr>
              <w:pStyle w:val="9"/>
              <w:spacing w:before="172"/>
              <w:jc w:val="center"/>
              <w:rPr>
                <w:rFonts w:hint="eastAsia" w:eastAsia="宋体"/>
                <w:sz w:val="21"/>
                <w:szCs w:val="21"/>
                <w:lang w:val="en-US" w:eastAsia="zh-CN"/>
              </w:rPr>
            </w:pPr>
            <w:r>
              <w:rPr>
                <w:sz w:val="21"/>
                <w:szCs w:val="21"/>
              </w:rPr>
              <w:t>2</w:t>
            </w:r>
            <w:r>
              <w:rPr>
                <w:rFonts w:hint="eastAsia"/>
                <w:sz w:val="21"/>
                <w:szCs w:val="21"/>
                <w:lang w:val="en-US" w:eastAsia="zh-CN"/>
              </w:rPr>
              <w:t>1</w:t>
            </w:r>
          </w:p>
        </w:tc>
        <w:tc>
          <w:tcPr>
            <w:tcW w:w="1896" w:type="dxa"/>
            <w:vMerge w:val="restart"/>
            <w:vAlign w:val="center"/>
          </w:tcPr>
          <w:p>
            <w:pPr>
              <w:pStyle w:val="9"/>
              <w:spacing w:before="1" w:line="249" w:lineRule="auto"/>
              <w:ind w:right="69"/>
              <w:jc w:val="both"/>
              <w:rPr>
                <w:sz w:val="21"/>
                <w:szCs w:val="21"/>
              </w:rPr>
            </w:pPr>
            <w:r>
              <w:rPr>
                <w:sz w:val="21"/>
                <w:szCs w:val="21"/>
              </w:rPr>
              <w:t>在公路建筑控制区外修建的建筑物、地面构筑物以及其他设施遮挡公路标志或者妨碍安全视距</w:t>
            </w:r>
          </w:p>
        </w:tc>
        <w:tc>
          <w:tcPr>
            <w:tcW w:w="2225" w:type="dxa"/>
            <w:vMerge w:val="restart"/>
            <w:vAlign w:val="center"/>
          </w:tcPr>
          <w:p>
            <w:pPr>
              <w:pStyle w:val="9"/>
              <w:spacing w:before="1" w:line="249" w:lineRule="auto"/>
              <w:ind w:right="21"/>
              <w:jc w:val="both"/>
              <w:rPr>
                <w:sz w:val="21"/>
                <w:szCs w:val="21"/>
              </w:rPr>
            </w:pPr>
            <w:r>
              <w:rPr>
                <w:sz w:val="21"/>
                <w:szCs w:val="21"/>
              </w:rPr>
              <w:t>《公路安全保护条例》第十三条在公路建筑控制区外修建的建筑物、地面构筑物以及其他设施不得遮挡公路标志，不得妨碍安全视距。</w:t>
            </w:r>
          </w:p>
        </w:tc>
        <w:tc>
          <w:tcPr>
            <w:tcW w:w="2197" w:type="dxa"/>
            <w:vMerge w:val="restart"/>
            <w:vAlign w:val="center"/>
          </w:tcPr>
          <w:p>
            <w:pPr>
              <w:pStyle w:val="9"/>
              <w:spacing w:before="7" w:line="249" w:lineRule="auto"/>
              <w:ind w:right="-15"/>
              <w:jc w:val="both"/>
              <w:rPr>
                <w:sz w:val="21"/>
                <w:szCs w:val="21"/>
              </w:rPr>
            </w:pPr>
            <w:r>
              <w:rPr>
                <w:spacing w:val="-3"/>
                <w:sz w:val="21"/>
                <w:szCs w:val="21"/>
              </w:rPr>
              <w:t>《公路安全保护条例》第五十六条</w:t>
            </w:r>
            <w:r>
              <w:rPr>
                <w:spacing w:val="-3"/>
                <w:sz w:val="21"/>
                <w:szCs w:val="21"/>
                <w:lang w:val="en-US"/>
              </w:rPr>
              <w:t>第二项：</w:t>
            </w:r>
            <w:r>
              <w:rPr>
                <w:spacing w:val="-3"/>
                <w:sz w:val="21"/>
                <w:szCs w:val="21"/>
              </w:rPr>
              <w:t>违反本条例的规定，有下列情形之一的，由公路管理机构责令限期拆除，可以</w:t>
            </w:r>
            <w:r>
              <w:rPr>
                <w:spacing w:val="-29"/>
                <w:sz w:val="21"/>
                <w:szCs w:val="21"/>
              </w:rPr>
              <w:t>处</w:t>
            </w:r>
            <w:r>
              <w:rPr>
                <w:sz w:val="21"/>
                <w:szCs w:val="21"/>
              </w:rPr>
              <w:t>5</w:t>
            </w:r>
            <w:r>
              <w:rPr>
                <w:spacing w:val="-9"/>
                <w:sz w:val="21"/>
                <w:szCs w:val="21"/>
              </w:rPr>
              <w:t>万元以下的罚款。</w:t>
            </w:r>
            <w:r>
              <w:rPr>
                <w:spacing w:val="-5"/>
                <w:sz w:val="21"/>
                <w:szCs w:val="21"/>
              </w:rPr>
              <w:t>逾期不拆除的，由公</w:t>
            </w:r>
            <w:r>
              <w:rPr>
                <w:spacing w:val="-4"/>
                <w:sz w:val="21"/>
                <w:szCs w:val="21"/>
              </w:rPr>
              <w:t>路管理机构拆除，有</w:t>
            </w:r>
            <w:r>
              <w:rPr>
                <w:spacing w:val="-3"/>
                <w:sz w:val="21"/>
                <w:szCs w:val="21"/>
              </w:rPr>
              <w:t>关费用由违法行为人</w:t>
            </w:r>
            <w:r>
              <w:rPr>
                <w:sz w:val="21"/>
                <w:szCs w:val="21"/>
              </w:rPr>
              <w:t>承</w:t>
            </w:r>
            <w:r>
              <w:rPr>
                <w:spacing w:val="-58"/>
                <w:sz w:val="21"/>
                <w:szCs w:val="21"/>
              </w:rPr>
              <w:t>担</w:t>
            </w:r>
            <w:r>
              <w:rPr>
                <w:rFonts w:hint="eastAsia"/>
                <w:spacing w:val="-58"/>
                <w:sz w:val="21"/>
                <w:szCs w:val="21"/>
              </w:rPr>
              <w:t>：</w:t>
            </w:r>
            <w:r>
              <w:rPr>
                <w:sz w:val="21"/>
                <w:szCs w:val="21"/>
              </w:rPr>
              <w:t>（</w:t>
            </w:r>
            <w:r>
              <w:rPr>
                <w:spacing w:val="-3"/>
                <w:sz w:val="21"/>
                <w:szCs w:val="21"/>
              </w:rPr>
              <w:t>二</w:t>
            </w:r>
            <w:r>
              <w:rPr>
                <w:spacing w:val="-8"/>
                <w:sz w:val="21"/>
                <w:szCs w:val="21"/>
              </w:rPr>
              <w:t>）</w:t>
            </w:r>
            <w:r>
              <w:rPr>
                <w:spacing w:val="-3"/>
                <w:sz w:val="21"/>
                <w:szCs w:val="21"/>
              </w:rPr>
              <w:t>在公路建</w:t>
            </w:r>
            <w:r>
              <w:rPr>
                <w:sz w:val="21"/>
                <w:szCs w:val="21"/>
              </w:rPr>
              <w:t>筑</w:t>
            </w:r>
            <w:r>
              <w:rPr>
                <w:spacing w:val="-3"/>
                <w:sz w:val="21"/>
                <w:szCs w:val="21"/>
              </w:rPr>
              <w:t>控制区外修建的建筑物、地面构筑物以及其他设施遮挡公路标志或者妨碍安全视</w:t>
            </w:r>
            <w:r>
              <w:rPr>
                <w:sz w:val="21"/>
                <w:szCs w:val="21"/>
              </w:rPr>
              <w:t>距的。</w:t>
            </w:r>
          </w:p>
        </w:tc>
        <w:tc>
          <w:tcPr>
            <w:tcW w:w="783" w:type="dxa"/>
            <w:vAlign w:val="center"/>
          </w:tcPr>
          <w:p>
            <w:pPr>
              <w:pStyle w:val="9"/>
              <w:spacing w:before="5"/>
              <w:ind w:left="158" w:right="155"/>
              <w:jc w:val="center"/>
              <w:rPr>
                <w:sz w:val="21"/>
                <w:szCs w:val="21"/>
              </w:rPr>
            </w:pPr>
          </w:p>
          <w:p>
            <w:pPr>
              <w:pStyle w:val="9"/>
              <w:spacing w:before="5"/>
              <w:ind w:left="158" w:right="155"/>
              <w:jc w:val="center"/>
              <w:rPr>
                <w:sz w:val="21"/>
                <w:szCs w:val="21"/>
              </w:rPr>
            </w:pPr>
            <w:r>
              <w:rPr>
                <w:sz w:val="21"/>
                <w:szCs w:val="21"/>
              </w:rPr>
              <w:t>轻微</w:t>
            </w:r>
          </w:p>
        </w:tc>
        <w:tc>
          <w:tcPr>
            <w:tcW w:w="4079" w:type="dxa"/>
            <w:vAlign w:val="center"/>
          </w:tcPr>
          <w:p>
            <w:pPr>
              <w:pStyle w:val="9"/>
              <w:spacing w:before="5" w:line="247" w:lineRule="auto"/>
              <w:ind w:right="139"/>
              <w:jc w:val="both"/>
              <w:rPr>
                <w:rFonts w:hint="eastAsia" w:eastAsia="宋体"/>
                <w:sz w:val="21"/>
                <w:szCs w:val="21"/>
                <w:lang w:eastAsia="zh-CN"/>
              </w:rPr>
            </w:pPr>
            <w:r>
              <w:rPr>
                <w:rFonts w:hint="eastAsia"/>
                <w:sz w:val="21"/>
                <w:szCs w:val="21"/>
              </w:rPr>
              <w:t>首次在公路建筑控制区外修建的建筑物、地面构筑物以及其他设施遮挡公路标志或者妨碍安全视距情节轻微，及时纠正，未造成危害后果</w:t>
            </w:r>
            <w:r>
              <w:rPr>
                <w:rFonts w:hint="eastAsia"/>
                <w:sz w:val="21"/>
                <w:szCs w:val="21"/>
                <w:lang w:eastAsia="zh-CN"/>
              </w:rPr>
              <w:t>。</w:t>
            </w:r>
          </w:p>
        </w:tc>
        <w:tc>
          <w:tcPr>
            <w:tcW w:w="3419" w:type="dxa"/>
            <w:vAlign w:val="center"/>
          </w:tcPr>
          <w:p>
            <w:pPr>
              <w:pStyle w:val="9"/>
              <w:spacing w:before="5" w:line="247" w:lineRule="auto"/>
              <w:ind w:right="118"/>
              <w:jc w:val="both"/>
              <w:rPr>
                <w:rFonts w:hint="eastAsia" w:eastAsia="宋体"/>
                <w:sz w:val="21"/>
                <w:szCs w:val="21"/>
                <w:lang w:eastAsia="zh-CN"/>
              </w:rPr>
            </w:pPr>
            <w:r>
              <w:rPr>
                <w:rFonts w:hint="eastAsia"/>
                <w:spacing w:val="-15"/>
                <w:sz w:val="21"/>
                <w:szCs w:val="21"/>
              </w:rPr>
              <w:t>不予处罚</w:t>
            </w:r>
            <w:r>
              <w:rPr>
                <w:rFonts w:hint="eastAsia"/>
                <w:spacing w:val="-15"/>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1" w:hRule="atLeast"/>
          <w:jc w:val="center"/>
        </w:trPr>
        <w:tc>
          <w:tcPr>
            <w:tcW w:w="706" w:type="dxa"/>
            <w:vMerge w:val="continue"/>
            <w:vAlign w:val="center"/>
          </w:tcPr>
          <w:p>
            <w:pPr>
              <w:pStyle w:val="9"/>
              <w:spacing w:before="172"/>
              <w:ind w:left="107"/>
              <w:jc w:val="both"/>
              <w:rPr>
                <w:sz w:val="21"/>
                <w:szCs w:val="21"/>
              </w:rPr>
            </w:pPr>
          </w:p>
        </w:tc>
        <w:tc>
          <w:tcPr>
            <w:tcW w:w="1896" w:type="dxa"/>
            <w:vMerge w:val="continue"/>
            <w:vAlign w:val="center"/>
          </w:tcPr>
          <w:p>
            <w:pPr>
              <w:pStyle w:val="9"/>
              <w:spacing w:before="1" w:line="249" w:lineRule="auto"/>
              <w:ind w:left="84" w:right="69"/>
              <w:jc w:val="both"/>
              <w:rPr>
                <w:sz w:val="21"/>
                <w:szCs w:val="21"/>
              </w:rPr>
            </w:pPr>
          </w:p>
        </w:tc>
        <w:tc>
          <w:tcPr>
            <w:tcW w:w="2225" w:type="dxa"/>
            <w:vMerge w:val="continue"/>
            <w:vAlign w:val="center"/>
          </w:tcPr>
          <w:p>
            <w:pPr>
              <w:pStyle w:val="9"/>
              <w:spacing w:before="1" w:line="249" w:lineRule="auto"/>
              <w:ind w:left="106" w:right="21"/>
              <w:jc w:val="both"/>
              <w:rPr>
                <w:sz w:val="21"/>
                <w:szCs w:val="21"/>
              </w:rPr>
            </w:pPr>
          </w:p>
        </w:tc>
        <w:tc>
          <w:tcPr>
            <w:tcW w:w="2197" w:type="dxa"/>
            <w:vMerge w:val="continue"/>
            <w:vAlign w:val="center"/>
          </w:tcPr>
          <w:p>
            <w:pPr>
              <w:pStyle w:val="9"/>
              <w:spacing w:before="7" w:line="249" w:lineRule="auto"/>
              <w:ind w:left="105" w:right="-15"/>
              <w:jc w:val="both"/>
              <w:rPr>
                <w:spacing w:val="-3"/>
                <w:sz w:val="21"/>
                <w:szCs w:val="21"/>
              </w:rPr>
            </w:pPr>
          </w:p>
        </w:tc>
        <w:tc>
          <w:tcPr>
            <w:tcW w:w="783" w:type="dxa"/>
            <w:vAlign w:val="center"/>
          </w:tcPr>
          <w:p>
            <w:pPr>
              <w:pStyle w:val="9"/>
              <w:spacing w:before="5"/>
              <w:ind w:left="158" w:right="155"/>
              <w:jc w:val="center"/>
              <w:rPr>
                <w:sz w:val="21"/>
                <w:szCs w:val="21"/>
              </w:rPr>
            </w:pPr>
          </w:p>
          <w:p>
            <w:pPr>
              <w:pStyle w:val="9"/>
              <w:spacing w:before="5"/>
              <w:ind w:left="158" w:right="155"/>
              <w:jc w:val="center"/>
              <w:rPr>
                <w:sz w:val="21"/>
                <w:szCs w:val="21"/>
              </w:rPr>
            </w:pPr>
            <w:r>
              <w:rPr>
                <w:sz w:val="21"/>
                <w:szCs w:val="21"/>
              </w:rPr>
              <w:t>一般</w:t>
            </w:r>
          </w:p>
        </w:tc>
        <w:tc>
          <w:tcPr>
            <w:tcW w:w="4079" w:type="dxa"/>
            <w:vAlign w:val="center"/>
          </w:tcPr>
          <w:p>
            <w:pPr>
              <w:pStyle w:val="9"/>
              <w:spacing w:before="5" w:line="249" w:lineRule="auto"/>
              <w:ind w:right="139"/>
              <w:jc w:val="both"/>
              <w:rPr>
                <w:rFonts w:hint="eastAsia" w:eastAsia="宋体"/>
                <w:sz w:val="21"/>
                <w:szCs w:val="21"/>
                <w:lang w:eastAsia="zh-CN"/>
              </w:rPr>
            </w:pPr>
            <w:r>
              <w:rPr>
                <w:rFonts w:hint="eastAsia"/>
                <w:sz w:val="21"/>
                <w:szCs w:val="21"/>
              </w:rPr>
              <w:t>在公路建筑控制区外修建的建筑物、地面构筑物以及其他设施遮挡公路标志</w:t>
            </w:r>
            <w:r>
              <w:rPr>
                <w:rFonts w:hint="eastAsia"/>
                <w:sz w:val="21"/>
                <w:szCs w:val="21"/>
                <w:lang w:val="en-US"/>
              </w:rPr>
              <w:t>不满二分之一</w:t>
            </w:r>
            <w:r>
              <w:rPr>
                <w:rFonts w:hint="eastAsia"/>
                <w:sz w:val="21"/>
                <w:szCs w:val="21"/>
              </w:rPr>
              <w:t>或者妨碍安全视距，及时纠正</w:t>
            </w:r>
            <w:r>
              <w:rPr>
                <w:rFonts w:hint="eastAsia"/>
                <w:sz w:val="21"/>
                <w:szCs w:val="21"/>
                <w:lang w:val="en-US"/>
              </w:rPr>
              <w:t>的</w:t>
            </w:r>
            <w:r>
              <w:rPr>
                <w:rFonts w:hint="eastAsia"/>
                <w:sz w:val="21"/>
                <w:szCs w:val="21"/>
                <w:lang w:val="en-US" w:eastAsia="zh-CN"/>
              </w:rPr>
              <w:t>。</w:t>
            </w:r>
          </w:p>
        </w:tc>
        <w:tc>
          <w:tcPr>
            <w:tcW w:w="3419" w:type="dxa"/>
            <w:vAlign w:val="center"/>
          </w:tcPr>
          <w:p>
            <w:pPr>
              <w:pStyle w:val="9"/>
              <w:spacing w:before="11"/>
              <w:ind w:left="4"/>
              <w:jc w:val="both"/>
              <w:rPr>
                <w:rFonts w:hint="eastAsia" w:eastAsia="宋体"/>
                <w:sz w:val="21"/>
                <w:szCs w:val="21"/>
                <w:lang w:eastAsia="zh-CN"/>
              </w:rPr>
            </w:pPr>
            <w:r>
              <w:rPr>
                <w:sz w:val="21"/>
                <w:szCs w:val="21"/>
              </w:rPr>
              <w:t>责令限期拆除，可以处5000元</w:t>
            </w:r>
            <w:r>
              <w:rPr>
                <w:rFonts w:hint="eastAsia"/>
                <w:sz w:val="21"/>
                <w:szCs w:val="21"/>
              </w:rPr>
              <w:t>以下</w:t>
            </w:r>
            <w:r>
              <w:rPr>
                <w:sz w:val="21"/>
                <w:szCs w:val="21"/>
              </w:rPr>
              <w:t>罚款</w:t>
            </w:r>
            <w:r>
              <w:rPr>
                <w:rFonts w:hint="eastAsia"/>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4" w:hRule="atLeast"/>
          <w:jc w:val="center"/>
        </w:trPr>
        <w:tc>
          <w:tcPr>
            <w:tcW w:w="706" w:type="dxa"/>
            <w:vMerge w:val="continue"/>
            <w:vAlign w:val="center"/>
          </w:tcPr>
          <w:p>
            <w:pPr>
              <w:pStyle w:val="9"/>
              <w:spacing w:before="172"/>
              <w:ind w:left="107"/>
              <w:jc w:val="both"/>
              <w:rPr>
                <w:sz w:val="21"/>
                <w:szCs w:val="21"/>
              </w:rPr>
            </w:pPr>
          </w:p>
        </w:tc>
        <w:tc>
          <w:tcPr>
            <w:tcW w:w="1896" w:type="dxa"/>
            <w:vMerge w:val="continue"/>
            <w:vAlign w:val="center"/>
          </w:tcPr>
          <w:p>
            <w:pPr>
              <w:pStyle w:val="9"/>
              <w:spacing w:before="1" w:line="249" w:lineRule="auto"/>
              <w:ind w:left="84" w:right="69"/>
              <w:jc w:val="both"/>
              <w:rPr>
                <w:sz w:val="21"/>
                <w:szCs w:val="21"/>
              </w:rPr>
            </w:pPr>
          </w:p>
        </w:tc>
        <w:tc>
          <w:tcPr>
            <w:tcW w:w="2225" w:type="dxa"/>
            <w:vMerge w:val="continue"/>
            <w:vAlign w:val="center"/>
          </w:tcPr>
          <w:p>
            <w:pPr>
              <w:pStyle w:val="9"/>
              <w:spacing w:before="1" w:line="249" w:lineRule="auto"/>
              <w:ind w:left="106" w:right="21"/>
              <w:jc w:val="both"/>
              <w:rPr>
                <w:sz w:val="21"/>
                <w:szCs w:val="21"/>
              </w:rPr>
            </w:pPr>
          </w:p>
        </w:tc>
        <w:tc>
          <w:tcPr>
            <w:tcW w:w="2197" w:type="dxa"/>
            <w:vMerge w:val="continue"/>
            <w:vAlign w:val="center"/>
          </w:tcPr>
          <w:p>
            <w:pPr>
              <w:pStyle w:val="9"/>
              <w:spacing w:before="7" w:line="249" w:lineRule="auto"/>
              <w:ind w:left="105" w:right="-15"/>
              <w:jc w:val="both"/>
              <w:rPr>
                <w:sz w:val="21"/>
                <w:szCs w:val="21"/>
              </w:rPr>
            </w:pPr>
          </w:p>
        </w:tc>
        <w:tc>
          <w:tcPr>
            <w:tcW w:w="783" w:type="dxa"/>
            <w:vAlign w:val="center"/>
          </w:tcPr>
          <w:p>
            <w:pPr>
              <w:pStyle w:val="9"/>
              <w:spacing w:before="7"/>
              <w:ind w:right="155"/>
              <w:jc w:val="center"/>
              <w:rPr>
                <w:sz w:val="21"/>
                <w:szCs w:val="21"/>
              </w:rPr>
            </w:pPr>
            <w:r>
              <w:rPr>
                <w:rFonts w:hint="eastAsia"/>
                <w:sz w:val="21"/>
                <w:szCs w:val="21"/>
              </w:rPr>
              <w:t>较重</w:t>
            </w:r>
          </w:p>
        </w:tc>
        <w:tc>
          <w:tcPr>
            <w:tcW w:w="4079" w:type="dxa"/>
            <w:vAlign w:val="center"/>
          </w:tcPr>
          <w:p>
            <w:pPr>
              <w:pStyle w:val="9"/>
              <w:spacing w:before="7" w:line="249" w:lineRule="auto"/>
              <w:ind w:right="138"/>
              <w:jc w:val="both"/>
              <w:rPr>
                <w:rFonts w:hint="eastAsia" w:eastAsia="宋体"/>
                <w:sz w:val="21"/>
                <w:szCs w:val="21"/>
                <w:lang w:eastAsia="zh-CN"/>
              </w:rPr>
            </w:pPr>
            <w:r>
              <w:rPr>
                <w:rFonts w:hint="eastAsia"/>
                <w:sz w:val="21"/>
                <w:szCs w:val="21"/>
              </w:rPr>
              <w:t>在公路建筑控制区外修建的建筑物、地面构筑物以及其他设施遮挡公路标志</w:t>
            </w:r>
            <w:r>
              <w:rPr>
                <w:rFonts w:hint="eastAsia"/>
                <w:sz w:val="21"/>
                <w:szCs w:val="21"/>
                <w:lang w:val="en-US"/>
              </w:rPr>
              <w:t>二</w:t>
            </w:r>
            <w:r>
              <w:rPr>
                <w:rFonts w:hint="eastAsia"/>
                <w:sz w:val="21"/>
                <w:szCs w:val="21"/>
              </w:rPr>
              <w:t>分之</w:t>
            </w:r>
            <w:r>
              <w:rPr>
                <w:rFonts w:hint="eastAsia"/>
                <w:sz w:val="21"/>
                <w:szCs w:val="21"/>
                <w:lang w:val="en-US"/>
              </w:rPr>
              <w:t>一以上</w:t>
            </w:r>
            <w:r>
              <w:rPr>
                <w:rFonts w:hint="eastAsia"/>
                <w:sz w:val="21"/>
                <w:szCs w:val="21"/>
              </w:rPr>
              <w:t>或者妨碍安全视距，及时纠正</w:t>
            </w:r>
            <w:r>
              <w:rPr>
                <w:rFonts w:hint="eastAsia"/>
                <w:sz w:val="21"/>
                <w:szCs w:val="21"/>
                <w:lang w:val="en-US"/>
              </w:rPr>
              <w:t>的</w:t>
            </w:r>
            <w:r>
              <w:rPr>
                <w:rFonts w:hint="eastAsia"/>
                <w:sz w:val="21"/>
                <w:szCs w:val="21"/>
                <w:lang w:val="en-US" w:eastAsia="zh-CN"/>
              </w:rPr>
              <w:t>。</w:t>
            </w:r>
          </w:p>
        </w:tc>
        <w:tc>
          <w:tcPr>
            <w:tcW w:w="3419" w:type="dxa"/>
            <w:vAlign w:val="center"/>
          </w:tcPr>
          <w:p>
            <w:pPr>
              <w:pStyle w:val="9"/>
              <w:spacing w:before="7" w:line="247" w:lineRule="auto"/>
              <w:ind w:right="90"/>
              <w:jc w:val="both"/>
              <w:rPr>
                <w:rFonts w:hint="eastAsia" w:eastAsia="宋体"/>
                <w:sz w:val="21"/>
                <w:szCs w:val="21"/>
                <w:lang w:eastAsia="zh-CN"/>
              </w:rPr>
            </w:pPr>
            <w:r>
              <w:rPr>
                <w:sz w:val="21"/>
                <w:szCs w:val="21"/>
              </w:rPr>
              <w:t>责令限期拆除，并可以处5000元</w:t>
            </w:r>
            <w:r>
              <w:rPr>
                <w:rFonts w:hint="eastAsia"/>
                <w:sz w:val="21"/>
                <w:szCs w:val="21"/>
              </w:rPr>
              <w:t>以上</w:t>
            </w:r>
            <w:r>
              <w:rPr>
                <w:sz w:val="21"/>
                <w:szCs w:val="21"/>
              </w:rPr>
              <w:t>1万元</w:t>
            </w:r>
            <w:r>
              <w:rPr>
                <w:rFonts w:hint="eastAsia"/>
                <w:sz w:val="21"/>
                <w:szCs w:val="21"/>
              </w:rPr>
              <w:t>以下</w:t>
            </w:r>
            <w:r>
              <w:rPr>
                <w:sz w:val="21"/>
                <w:szCs w:val="21"/>
              </w:rPr>
              <w:t>罚款</w:t>
            </w:r>
            <w:r>
              <w:rPr>
                <w:rFonts w:hint="eastAsia"/>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6" w:hRule="atLeast"/>
          <w:jc w:val="center"/>
        </w:trPr>
        <w:tc>
          <w:tcPr>
            <w:tcW w:w="706" w:type="dxa"/>
            <w:vMerge w:val="continue"/>
            <w:vAlign w:val="center"/>
          </w:tcPr>
          <w:p>
            <w:pPr>
              <w:jc w:val="both"/>
              <w:rPr>
                <w:sz w:val="21"/>
                <w:szCs w:val="21"/>
              </w:rPr>
            </w:pPr>
          </w:p>
        </w:tc>
        <w:tc>
          <w:tcPr>
            <w:tcW w:w="1896" w:type="dxa"/>
            <w:vMerge w:val="continue"/>
            <w:vAlign w:val="center"/>
          </w:tcPr>
          <w:p>
            <w:pPr>
              <w:jc w:val="both"/>
              <w:rPr>
                <w:sz w:val="21"/>
                <w:szCs w:val="21"/>
              </w:rPr>
            </w:pPr>
          </w:p>
        </w:tc>
        <w:tc>
          <w:tcPr>
            <w:tcW w:w="2225" w:type="dxa"/>
            <w:vMerge w:val="continue"/>
            <w:vAlign w:val="center"/>
          </w:tcPr>
          <w:p>
            <w:pPr>
              <w:jc w:val="both"/>
              <w:rPr>
                <w:sz w:val="21"/>
                <w:szCs w:val="21"/>
              </w:rPr>
            </w:pPr>
          </w:p>
        </w:tc>
        <w:tc>
          <w:tcPr>
            <w:tcW w:w="2197" w:type="dxa"/>
            <w:vMerge w:val="continue"/>
            <w:vAlign w:val="center"/>
          </w:tcPr>
          <w:p>
            <w:pPr>
              <w:jc w:val="both"/>
              <w:rPr>
                <w:sz w:val="21"/>
                <w:szCs w:val="21"/>
              </w:rPr>
            </w:pPr>
          </w:p>
        </w:tc>
        <w:tc>
          <w:tcPr>
            <w:tcW w:w="783" w:type="dxa"/>
            <w:vAlign w:val="center"/>
          </w:tcPr>
          <w:p>
            <w:pPr>
              <w:pStyle w:val="9"/>
              <w:spacing w:before="5"/>
              <w:ind w:left="158" w:right="155"/>
              <w:jc w:val="center"/>
              <w:rPr>
                <w:sz w:val="21"/>
                <w:szCs w:val="21"/>
              </w:rPr>
            </w:pPr>
          </w:p>
          <w:p>
            <w:pPr>
              <w:pStyle w:val="9"/>
              <w:spacing w:before="5"/>
              <w:ind w:left="158" w:right="155"/>
              <w:jc w:val="center"/>
              <w:rPr>
                <w:sz w:val="21"/>
                <w:szCs w:val="21"/>
              </w:rPr>
            </w:pPr>
          </w:p>
          <w:p>
            <w:pPr>
              <w:pStyle w:val="9"/>
              <w:spacing w:before="5"/>
              <w:ind w:left="158" w:right="155"/>
              <w:jc w:val="center"/>
              <w:rPr>
                <w:sz w:val="21"/>
                <w:szCs w:val="21"/>
              </w:rPr>
            </w:pPr>
            <w:r>
              <w:rPr>
                <w:sz w:val="21"/>
                <w:szCs w:val="21"/>
              </w:rPr>
              <w:t>严重</w:t>
            </w:r>
          </w:p>
        </w:tc>
        <w:tc>
          <w:tcPr>
            <w:tcW w:w="4079" w:type="dxa"/>
            <w:vAlign w:val="center"/>
          </w:tcPr>
          <w:p>
            <w:pPr>
              <w:pStyle w:val="9"/>
              <w:spacing w:before="5" w:line="249" w:lineRule="auto"/>
              <w:ind w:right="139"/>
              <w:jc w:val="both"/>
              <w:rPr>
                <w:rFonts w:hint="eastAsia" w:eastAsia="宋体"/>
                <w:sz w:val="21"/>
                <w:szCs w:val="21"/>
                <w:lang w:eastAsia="zh-CN"/>
              </w:rPr>
            </w:pPr>
            <w:r>
              <w:rPr>
                <w:rFonts w:hint="eastAsia"/>
                <w:sz w:val="21"/>
                <w:szCs w:val="21"/>
              </w:rPr>
              <w:t>在公路建筑控制区外修建的建筑物、地面构筑物以及其他设施遮挡公路标志或者妨碍安全视距，造成交通事故</w:t>
            </w:r>
            <w:r>
              <w:rPr>
                <w:rFonts w:hint="eastAsia"/>
                <w:sz w:val="21"/>
                <w:szCs w:val="21"/>
                <w:lang w:eastAsia="zh-CN"/>
              </w:rPr>
              <w:t>。</w:t>
            </w:r>
          </w:p>
        </w:tc>
        <w:tc>
          <w:tcPr>
            <w:tcW w:w="3419" w:type="dxa"/>
            <w:vAlign w:val="center"/>
          </w:tcPr>
          <w:p>
            <w:pPr>
              <w:pStyle w:val="9"/>
              <w:spacing w:before="5"/>
              <w:ind w:left="4"/>
              <w:jc w:val="both"/>
              <w:rPr>
                <w:sz w:val="21"/>
                <w:szCs w:val="21"/>
              </w:rPr>
            </w:pPr>
            <w:r>
              <w:rPr>
                <w:sz w:val="21"/>
                <w:szCs w:val="21"/>
              </w:rPr>
              <w:t>责令限期拆除，并可以处1</w:t>
            </w:r>
          </w:p>
          <w:p>
            <w:pPr>
              <w:pStyle w:val="9"/>
              <w:spacing w:before="11"/>
              <w:ind w:left="4"/>
              <w:jc w:val="both"/>
              <w:rPr>
                <w:rFonts w:hint="eastAsia" w:eastAsia="宋体"/>
                <w:sz w:val="21"/>
                <w:szCs w:val="21"/>
                <w:lang w:eastAsia="zh-CN"/>
              </w:rPr>
            </w:pPr>
            <w:r>
              <w:rPr>
                <w:sz w:val="21"/>
                <w:szCs w:val="21"/>
              </w:rPr>
              <w:t>万元</w:t>
            </w:r>
            <w:r>
              <w:rPr>
                <w:rFonts w:hint="eastAsia"/>
                <w:sz w:val="21"/>
                <w:szCs w:val="21"/>
              </w:rPr>
              <w:t>以上</w:t>
            </w:r>
            <w:r>
              <w:rPr>
                <w:sz w:val="21"/>
                <w:szCs w:val="21"/>
              </w:rPr>
              <w:t>2万元</w:t>
            </w:r>
            <w:r>
              <w:rPr>
                <w:rFonts w:hint="eastAsia"/>
                <w:sz w:val="21"/>
                <w:szCs w:val="21"/>
              </w:rPr>
              <w:t>以下</w:t>
            </w:r>
            <w:r>
              <w:rPr>
                <w:sz w:val="21"/>
                <w:szCs w:val="21"/>
              </w:rPr>
              <w:t>罚款</w:t>
            </w:r>
            <w:r>
              <w:rPr>
                <w:rFonts w:hint="eastAsia"/>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jc w:val="center"/>
        </w:trPr>
        <w:tc>
          <w:tcPr>
            <w:tcW w:w="706" w:type="dxa"/>
            <w:vMerge w:val="continue"/>
            <w:vAlign w:val="center"/>
          </w:tcPr>
          <w:p>
            <w:pPr>
              <w:jc w:val="both"/>
              <w:rPr>
                <w:sz w:val="21"/>
                <w:szCs w:val="21"/>
              </w:rPr>
            </w:pPr>
          </w:p>
        </w:tc>
        <w:tc>
          <w:tcPr>
            <w:tcW w:w="1896" w:type="dxa"/>
            <w:vMerge w:val="continue"/>
            <w:vAlign w:val="center"/>
          </w:tcPr>
          <w:p>
            <w:pPr>
              <w:jc w:val="both"/>
              <w:rPr>
                <w:sz w:val="21"/>
                <w:szCs w:val="21"/>
              </w:rPr>
            </w:pPr>
          </w:p>
        </w:tc>
        <w:tc>
          <w:tcPr>
            <w:tcW w:w="2225" w:type="dxa"/>
            <w:vMerge w:val="continue"/>
            <w:vAlign w:val="center"/>
          </w:tcPr>
          <w:p>
            <w:pPr>
              <w:jc w:val="both"/>
              <w:rPr>
                <w:sz w:val="21"/>
                <w:szCs w:val="21"/>
              </w:rPr>
            </w:pPr>
          </w:p>
        </w:tc>
        <w:tc>
          <w:tcPr>
            <w:tcW w:w="2197" w:type="dxa"/>
            <w:vMerge w:val="continue"/>
            <w:vAlign w:val="center"/>
          </w:tcPr>
          <w:p>
            <w:pPr>
              <w:jc w:val="both"/>
              <w:rPr>
                <w:sz w:val="21"/>
                <w:szCs w:val="21"/>
              </w:rPr>
            </w:pPr>
          </w:p>
        </w:tc>
        <w:tc>
          <w:tcPr>
            <w:tcW w:w="783" w:type="dxa"/>
            <w:vAlign w:val="center"/>
          </w:tcPr>
          <w:p>
            <w:pPr>
              <w:pStyle w:val="9"/>
              <w:spacing w:before="5" w:line="247" w:lineRule="auto"/>
              <w:ind w:left="176" w:right="171"/>
              <w:jc w:val="center"/>
              <w:rPr>
                <w:sz w:val="21"/>
                <w:szCs w:val="21"/>
              </w:rPr>
            </w:pPr>
            <w:r>
              <w:rPr>
                <w:sz w:val="21"/>
                <w:szCs w:val="21"/>
              </w:rPr>
              <w:t>特别严重</w:t>
            </w:r>
          </w:p>
        </w:tc>
        <w:tc>
          <w:tcPr>
            <w:tcW w:w="4079" w:type="dxa"/>
            <w:vAlign w:val="center"/>
          </w:tcPr>
          <w:p>
            <w:pPr>
              <w:pStyle w:val="9"/>
              <w:spacing w:before="5" w:line="249" w:lineRule="auto"/>
              <w:ind w:left="142" w:right="139"/>
              <w:jc w:val="both"/>
              <w:rPr>
                <w:rFonts w:hint="eastAsia" w:eastAsia="宋体"/>
                <w:sz w:val="21"/>
                <w:szCs w:val="21"/>
                <w:lang w:eastAsia="zh-CN"/>
              </w:rPr>
            </w:pPr>
            <w:r>
              <w:rPr>
                <w:sz w:val="21"/>
                <w:szCs w:val="21"/>
                <w:lang w:val="en-US"/>
              </w:rPr>
              <w:t>在公路建筑控制区外修建的建筑物、地面构筑物以及其他设施全部遮挡公路标志</w:t>
            </w:r>
            <w:r>
              <w:rPr>
                <w:rFonts w:hint="eastAsia"/>
                <w:sz w:val="21"/>
                <w:szCs w:val="21"/>
                <w:lang w:val="en-US"/>
              </w:rPr>
              <w:t>，</w:t>
            </w:r>
            <w:r>
              <w:rPr>
                <w:sz w:val="21"/>
                <w:szCs w:val="21"/>
                <w:lang w:val="en-US"/>
              </w:rPr>
              <w:t>或者责令限期拆除，拒不拆除的</w:t>
            </w:r>
            <w:r>
              <w:rPr>
                <w:rFonts w:hint="eastAsia"/>
                <w:sz w:val="21"/>
                <w:szCs w:val="21"/>
                <w:lang w:val="en-US" w:eastAsia="zh-CN"/>
              </w:rPr>
              <w:t>。</w:t>
            </w:r>
          </w:p>
        </w:tc>
        <w:tc>
          <w:tcPr>
            <w:tcW w:w="3419" w:type="dxa"/>
            <w:vAlign w:val="center"/>
          </w:tcPr>
          <w:p>
            <w:pPr>
              <w:pStyle w:val="9"/>
              <w:spacing w:before="5"/>
              <w:ind w:left="4"/>
              <w:jc w:val="both"/>
              <w:rPr>
                <w:sz w:val="21"/>
                <w:szCs w:val="21"/>
              </w:rPr>
            </w:pPr>
            <w:r>
              <w:rPr>
                <w:sz w:val="21"/>
                <w:szCs w:val="21"/>
              </w:rPr>
              <w:t>责令限期拆除，并可以处2</w:t>
            </w:r>
          </w:p>
          <w:p>
            <w:pPr>
              <w:pStyle w:val="9"/>
              <w:spacing w:before="9"/>
              <w:ind w:left="4"/>
              <w:jc w:val="both"/>
              <w:rPr>
                <w:rFonts w:hint="eastAsia" w:eastAsia="宋体"/>
                <w:sz w:val="21"/>
                <w:szCs w:val="21"/>
                <w:lang w:eastAsia="zh-CN"/>
              </w:rPr>
            </w:pPr>
            <w:r>
              <w:rPr>
                <w:sz w:val="21"/>
                <w:szCs w:val="21"/>
              </w:rPr>
              <w:t>万元</w:t>
            </w:r>
            <w:r>
              <w:rPr>
                <w:rFonts w:hint="eastAsia"/>
                <w:sz w:val="21"/>
                <w:szCs w:val="21"/>
              </w:rPr>
              <w:t>以上</w:t>
            </w:r>
            <w:r>
              <w:rPr>
                <w:sz w:val="21"/>
                <w:szCs w:val="21"/>
              </w:rPr>
              <w:t>5万元</w:t>
            </w:r>
            <w:r>
              <w:rPr>
                <w:rFonts w:hint="eastAsia"/>
                <w:sz w:val="21"/>
                <w:szCs w:val="21"/>
              </w:rPr>
              <w:t>以下</w:t>
            </w:r>
            <w:r>
              <w:rPr>
                <w:sz w:val="21"/>
                <w:szCs w:val="21"/>
              </w:rPr>
              <w:t>罚款</w:t>
            </w:r>
            <w:r>
              <w:rPr>
                <w:rFonts w:hint="eastAsia"/>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jc w:val="center"/>
        </w:trPr>
        <w:tc>
          <w:tcPr>
            <w:tcW w:w="706" w:type="dxa"/>
          </w:tcPr>
          <w:p>
            <w:pPr>
              <w:pStyle w:val="9"/>
              <w:spacing w:before="149"/>
              <w:ind w:left="141"/>
              <w:jc w:val="center"/>
              <w:rPr>
                <w:sz w:val="21"/>
              </w:rPr>
            </w:pPr>
            <w:r>
              <w:rPr>
                <w:b/>
                <w:sz w:val="21"/>
              </w:rPr>
              <w:t>序号</w:t>
            </w:r>
          </w:p>
        </w:tc>
        <w:tc>
          <w:tcPr>
            <w:tcW w:w="1896" w:type="dxa"/>
          </w:tcPr>
          <w:p>
            <w:pPr>
              <w:pStyle w:val="9"/>
              <w:spacing w:before="149"/>
              <w:ind w:left="306"/>
              <w:jc w:val="center"/>
              <w:rPr>
                <w:sz w:val="21"/>
              </w:rPr>
            </w:pPr>
            <w:r>
              <w:rPr>
                <w:b/>
                <w:sz w:val="21"/>
              </w:rPr>
              <w:t>具体违法行为</w:t>
            </w:r>
          </w:p>
        </w:tc>
        <w:tc>
          <w:tcPr>
            <w:tcW w:w="2225" w:type="dxa"/>
          </w:tcPr>
          <w:p>
            <w:pPr>
              <w:pStyle w:val="9"/>
              <w:spacing w:before="149"/>
              <w:ind w:left="696"/>
              <w:jc w:val="center"/>
              <w:rPr>
                <w:spacing w:val="-12"/>
                <w:sz w:val="21"/>
              </w:rPr>
            </w:pPr>
            <w:r>
              <w:rPr>
                <w:b/>
                <w:sz w:val="21"/>
              </w:rPr>
              <w:t>违反条款</w:t>
            </w:r>
          </w:p>
        </w:tc>
        <w:tc>
          <w:tcPr>
            <w:tcW w:w="2197" w:type="dxa"/>
          </w:tcPr>
          <w:p>
            <w:pPr>
              <w:pStyle w:val="9"/>
              <w:spacing w:before="149"/>
              <w:jc w:val="both"/>
              <w:rPr>
                <w:spacing w:val="-3"/>
                <w:sz w:val="21"/>
              </w:rPr>
            </w:pPr>
            <w:r>
              <w:rPr>
                <w:b/>
                <w:sz w:val="21"/>
              </w:rPr>
              <w:t>处罚依据</w:t>
            </w:r>
          </w:p>
        </w:tc>
        <w:tc>
          <w:tcPr>
            <w:tcW w:w="783" w:type="dxa"/>
          </w:tcPr>
          <w:p>
            <w:pPr>
              <w:pStyle w:val="9"/>
              <w:spacing w:before="10"/>
              <w:ind w:left="176"/>
              <w:jc w:val="center"/>
              <w:rPr>
                <w:b/>
                <w:sz w:val="21"/>
              </w:rPr>
            </w:pPr>
            <w:r>
              <w:rPr>
                <w:b/>
                <w:sz w:val="21"/>
              </w:rPr>
              <w:t>违法</w:t>
            </w:r>
          </w:p>
          <w:p>
            <w:pPr>
              <w:pStyle w:val="9"/>
              <w:spacing w:before="12" w:line="258" w:lineRule="exact"/>
              <w:ind w:left="176"/>
              <w:jc w:val="center"/>
              <w:rPr>
                <w:sz w:val="21"/>
              </w:rPr>
            </w:pPr>
            <w:r>
              <w:rPr>
                <w:b/>
                <w:sz w:val="21"/>
              </w:rPr>
              <w:t>程度</w:t>
            </w:r>
          </w:p>
        </w:tc>
        <w:tc>
          <w:tcPr>
            <w:tcW w:w="4079" w:type="dxa"/>
          </w:tcPr>
          <w:p>
            <w:pPr>
              <w:pStyle w:val="9"/>
              <w:spacing w:before="149"/>
              <w:ind w:left="80" w:right="76"/>
              <w:jc w:val="center"/>
              <w:rPr>
                <w:sz w:val="21"/>
              </w:rPr>
            </w:pPr>
            <w:r>
              <w:rPr>
                <w:b/>
                <w:sz w:val="21"/>
              </w:rPr>
              <w:t>情节及后果</w:t>
            </w:r>
          </w:p>
        </w:tc>
        <w:tc>
          <w:tcPr>
            <w:tcW w:w="3419" w:type="dxa"/>
          </w:tcPr>
          <w:p>
            <w:pPr>
              <w:pStyle w:val="9"/>
              <w:spacing w:before="149"/>
              <w:ind w:left="1"/>
              <w:jc w:val="center"/>
              <w:rPr>
                <w:sz w:val="21"/>
              </w:rPr>
            </w:pPr>
            <w:r>
              <w:rPr>
                <w:b/>
                <w:sz w:val="21"/>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1" w:hRule="atLeast"/>
          <w:jc w:val="center"/>
        </w:trPr>
        <w:tc>
          <w:tcPr>
            <w:tcW w:w="706" w:type="dxa"/>
            <w:vMerge w:val="restart"/>
            <w:vAlign w:val="center"/>
          </w:tcPr>
          <w:p>
            <w:pPr>
              <w:pStyle w:val="9"/>
              <w:ind w:left="227" w:right="218"/>
              <w:jc w:val="both"/>
              <w:rPr>
                <w:rFonts w:hint="eastAsia" w:eastAsia="宋体"/>
                <w:sz w:val="21"/>
                <w:lang w:val="en-US" w:eastAsia="zh-CN"/>
              </w:rPr>
            </w:pPr>
            <w:r>
              <w:rPr>
                <w:rFonts w:hint="eastAsia"/>
                <w:sz w:val="21"/>
              </w:rPr>
              <w:t>2</w:t>
            </w:r>
            <w:r>
              <w:rPr>
                <w:rFonts w:hint="eastAsia"/>
                <w:sz w:val="21"/>
                <w:lang w:val="en-US" w:eastAsia="zh-CN"/>
              </w:rPr>
              <w:t>2</w:t>
            </w:r>
          </w:p>
        </w:tc>
        <w:tc>
          <w:tcPr>
            <w:tcW w:w="1896" w:type="dxa"/>
            <w:vMerge w:val="restart"/>
            <w:vAlign w:val="center"/>
          </w:tcPr>
          <w:p>
            <w:pPr>
              <w:pStyle w:val="9"/>
              <w:spacing w:before="158" w:line="249" w:lineRule="auto"/>
              <w:ind w:left="84" w:right="69"/>
              <w:jc w:val="both"/>
              <w:rPr>
                <w:sz w:val="21"/>
              </w:rPr>
            </w:pPr>
            <w:r>
              <w:rPr>
                <w:sz w:val="21"/>
              </w:rPr>
              <w:t>涉路工程设施影响公路完好、安全和畅通</w:t>
            </w:r>
          </w:p>
        </w:tc>
        <w:tc>
          <w:tcPr>
            <w:tcW w:w="2225" w:type="dxa"/>
            <w:vMerge w:val="restart"/>
            <w:vAlign w:val="center"/>
          </w:tcPr>
          <w:p>
            <w:pPr>
              <w:pStyle w:val="9"/>
              <w:spacing w:before="110" w:line="249" w:lineRule="auto"/>
              <w:ind w:left="106" w:right="14"/>
              <w:jc w:val="both"/>
              <w:rPr>
                <w:sz w:val="21"/>
              </w:rPr>
            </w:pPr>
            <w:r>
              <w:rPr>
                <w:spacing w:val="-12"/>
                <w:sz w:val="21"/>
              </w:rPr>
              <w:t>《公路安</w:t>
            </w:r>
            <w:r>
              <w:rPr>
                <w:spacing w:val="-3"/>
                <w:sz w:val="21"/>
              </w:rPr>
              <w:t>全保护条例》第二十九条</w:t>
            </w:r>
            <w:r>
              <w:rPr>
                <w:spacing w:val="-3"/>
                <w:sz w:val="21"/>
                <w:lang w:val="en-US"/>
              </w:rPr>
              <w:t>第三款</w:t>
            </w:r>
            <w:r>
              <w:rPr>
                <w:spacing w:val="-3"/>
                <w:sz w:val="21"/>
              </w:rPr>
              <w:t>涉路工程设施的所有人、管理人应当加强维护</w:t>
            </w:r>
            <w:r>
              <w:rPr>
                <w:spacing w:val="-12"/>
                <w:sz w:val="21"/>
              </w:rPr>
              <w:t>和管理，确保工程设施</w:t>
            </w:r>
            <w:r>
              <w:rPr>
                <w:spacing w:val="-14"/>
                <w:sz w:val="21"/>
              </w:rPr>
              <w:t>不影响公路的完好、安</w:t>
            </w:r>
            <w:r>
              <w:rPr>
                <w:spacing w:val="-8"/>
                <w:sz w:val="21"/>
              </w:rPr>
              <w:t>全和畅通。</w:t>
            </w:r>
          </w:p>
        </w:tc>
        <w:tc>
          <w:tcPr>
            <w:tcW w:w="2197" w:type="dxa"/>
            <w:vMerge w:val="restart"/>
            <w:vAlign w:val="center"/>
          </w:tcPr>
          <w:p>
            <w:pPr>
              <w:pStyle w:val="9"/>
              <w:spacing w:before="110" w:line="249" w:lineRule="auto"/>
              <w:ind w:left="105" w:right="-15" w:firstLine="148"/>
              <w:jc w:val="both"/>
              <w:rPr>
                <w:spacing w:val="-3"/>
                <w:sz w:val="21"/>
              </w:rPr>
            </w:pPr>
            <w:r>
              <w:rPr>
                <w:spacing w:val="-3"/>
                <w:sz w:val="21"/>
              </w:rPr>
              <w:t>《公路安全保护条</w:t>
            </w:r>
            <w:r>
              <w:rPr>
                <w:spacing w:val="-5"/>
                <w:sz w:val="21"/>
              </w:rPr>
              <w:t>例》第六十条</w:t>
            </w:r>
            <w:r>
              <w:rPr>
                <w:spacing w:val="-5"/>
                <w:sz w:val="21"/>
                <w:lang w:val="en-US"/>
              </w:rPr>
              <w:t>第</w:t>
            </w:r>
            <w:r>
              <w:rPr>
                <w:spacing w:val="-3"/>
                <w:sz w:val="21"/>
                <w:lang w:val="en-US"/>
              </w:rPr>
              <w:t>（</w:t>
            </w:r>
            <w:r>
              <w:rPr>
                <w:sz w:val="21"/>
                <w:lang w:val="en-US"/>
              </w:rPr>
              <w:t>二）</w:t>
            </w:r>
            <w:r>
              <w:rPr>
                <w:spacing w:val="-3"/>
                <w:sz w:val="21"/>
                <w:lang w:val="en-US"/>
              </w:rPr>
              <w:t>项：</w:t>
            </w:r>
            <w:r>
              <w:rPr>
                <w:spacing w:val="-3"/>
                <w:sz w:val="21"/>
              </w:rPr>
              <w:t>违反本条例的规定，有下列行为之一的，由公路管理机构</w:t>
            </w:r>
            <w:r>
              <w:rPr>
                <w:spacing w:val="-9"/>
                <w:sz w:val="21"/>
              </w:rPr>
              <w:t>责令改正，可以处</w:t>
            </w:r>
            <w:r>
              <w:rPr>
                <w:sz w:val="21"/>
              </w:rPr>
              <w:t>3万元以下的罚款：</w:t>
            </w:r>
          </w:p>
          <w:p>
            <w:pPr>
              <w:jc w:val="both"/>
              <w:rPr>
                <w:sz w:val="2"/>
                <w:szCs w:val="2"/>
              </w:rPr>
            </w:pPr>
            <w:r>
              <w:rPr>
                <w:sz w:val="21"/>
              </w:rPr>
              <w:t>（二）涉路工程设施影响公路完好、安全和畅通的。</w:t>
            </w:r>
          </w:p>
        </w:tc>
        <w:tc>
          <w:tcPr>
            <w:tcW w:w="783" w:type="dxa"/>
            <w:vAlign w:val="center"/>
          </w:tcPr>
          <w:p>
            <w:pPr>
              <w:pStyle w:val="9"/>
              <w:spacing w:before="2"/>
              <w:jc w:val="both"/>
              <w:rPr>
                <w:rFonts w:ascii="黑体"/>
                <w:sz w:val="21"/>
              </w:rPr>
            </w:pPr>
          </w:p>
          <w:p>
            <w:pPr>
              <w:pStyle w:val="9"/>
              <w:ind w:left="158" w:right="155"/>
              <w:jc w:val="both"/>
              <w:rPr>
                <w:sz w:val="21"/>
              </w:rPr>
            </w:pPr>
            <w:r>
              <w:rPr>
                <w:sz w:val="21"/>
              </w:rPr>
              <w:t>轻微</w:t>
            </w:r>
          </w:p>
        </w:tc>
        <w:tc>
          <w:tcPr>
            <w:tcW w:w="4079" w:type="dxa"/>
            <w:vAlign w:val="center"/>
          </w:tcPr>
          <w:p>
            <w:pPr>
              <w:pStyle w:val="9"/>
              <w:spacing w:before="129" w:line="252" w:lineRule="auto"/>
              <w:ind w:right="139"/>
              <w:jc w:val="both"/>
              <w:rPr>
                <w:rFonts w:hint="eastAsia" w:eastAsia="宋体"/>
                <w:sz w:val="21"/>
                <w:lang w:val="en-US" w:eastAsia="zh-CN"/>
              </w:rPr>
            </w:pPr>
            <w:r>
              <w:rPr>
                <w:rFonts w:hint="eastAsia"/>
                <w:sz w:val="21"/>
              </w:rPr>
              <w:t>初次</w:t>
            </w:r>
            <w:r>
              <w:rPr>
                <w:sz w:val="21"/>
              </w:rPr>
              <w:t>涉路工程设施影响公路畅通，但未造成公路损坏和其他危害后果,及时纠正</w:t>
            </w:r>
            <w:r>
              <w:rPr>
                <w:rFonts w:hint="eastAsia"/>
                <w:sz w:val="21"/>
                <w:lang w:eastAsia="zh-CN"/>
              </w:rPr>
              <w:t>。</w:t>
            </w:r>
          </w:p>
        </w:tc>
        <w:tc>
          <w:tcPr>
            <w:tcW w:w="3419" w:type="dxa"/>
            <w:vAlign w:val="center"/>
          </w:tcPr>
          <w:p>
            <w:pPr>
              <w:pStyle w:val="9"/>
              <w:spacing w:before="2"/>
              <w:jc w:val="both"/>
              <w:rPr>
                <w:rFonts w:ascii="黑体"/>
                <w:sz w:val="21"/>
              </w:rPr>
            </w:pPr>
          </w:p>
          <w:p>
            <w:pPr>
              <w:pStyle w:val="9"/>
              <w:ind w:left="4"/>
              <w:jc w:val="both"/>
              <w:rPr>
                <w:rFonts w:hint="eastAsia" w:eastAsia="宋体"/>
                <w:sz w:val="21"/>
                <w:lang w:eastAsia="zh-CN"/>
              </w:rPr>
            </w:pPr>
            <w:r>
              <w:rPr>
                <w:sz w:val="21"/>
              </w:rPr>
              <w:t>不予处罚</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3" w:hRule="atLeast"/>
          <w:jc w:val="center"/>
        </w:trPr>
        <w:tc>
          <w:tcPr>
            <w:tcW w:w="706" w:type="dxa"/>
            <w:vMerge w:val="continue"/>
            <w:vAlign w:val="center"/>
          </w:tcPr>
          <w:p>
            <w:pPr>
              <w:jc w:val="both"/>
              <w:rPr>
                <w:sz w:val="2"/>
                <w:szCs w:val="2"/>
              </w:rPr>
            </w:pPr>
          </w:p>
        </w:tc>
        <w:tc>
          <w:tcPr>
            <w:tcW w:w="1896" w:type="dxa"/>
            <w:vMerge w:val="continue"/>
            <w:vAlign w:val="center"/>
          </w:tcPr>
          <w:p>
            <w:pPr>
              <w:jc w:val="both"/>
              <w:rPr>
                <w:sz w:val="2"/>
                <w:szCs w:val="2"/>
              </w:rPr>
            </w:pPr>
          </w:p>
        </w:tc>
        <w:tc>
          <w:tcPr>
            <w:tcW w:w="2225" w:type="dxa"/>
            <w:vMerge w:val="continue"/>
            <w:vAlign w:val="center"/>
          </w:tcPr>
          <w:p>
            <w:pPr>
              <w:jc w:val="both"/>
              <w:rPr>
                <w:sz w:val="2"/>
                <w:szCs w:val="2"/>
              </w:rPr>
            </w:pPr>
          </w:p>
        </w:tc>
        <w:tc>
          <w:tcPr>
            <w:tcW w:w="2197" w:type="dxa"/>
            <w:vMerge w:val="continue"/>
            <w:vAlign w:val="center"/>
          </w:tcPr>
          <w:p>
            <w:pPr>
              <w:jc w:val="both"/>
              <w:rPr>
                <w:sz w:val="2"/>
                <w:szCs w:val="2"/>
              </w:rPr>
            </w:pPr>
          </w:p>
        </w:tc>
        <w:tc>
          <w:tcPr>
            <w:tcW w:w="783" w:type="dxa"/>
            <w:vAlign w:val="center"/>
          </w:tcPr>
          <w:p>
            <w:pPr>
              <w:pStyle w:val="9"/>
              <w:spacing w:before="11"/>
              <w:jc w:val="both"/>
              <w:rPr>
                <w:rFonts w:ascii="黑体"/>
                <w:sz w:val="19"/>
              </w:rPr>
            </w:pPr>
          </w:p>
          <w:p>
            <w:pPr>
              <w:pStyle w:val="9"/>
              <w:ind w:left="158" w:right="155"/>
              <w:jc w:val="both"/>
              <w:rPr>
                <w:sz w:val="21"/>
              </w:rPr>
            </w:pPr>
            <w:r>
              <w:rPr>
                <w:sz w:val="21"/>
              </w:rPr>
              <w:t>一般</w:t>
            </w:r>
          </w:p>
        </w:tc>
        <w:tc>
          <w:tcPr>
            <w:tcW w:w="4079" w:type="dxa"/>
            <w:vAlign w:val="center"/>
          </w:tcPr>
          <w:p>
            <w:pPr>
              <w:pStyle w:val="9"/>
              <w:spacing w:before="115" w:line="247" w:lineRule="auto"/>
              <w:ind w:right="139"/>
              <w:jc w:val="both"/>
              <w:rPr>
                <w:rFonts w:hint="eastAsia" w:eastAsia="宋体"/>
                <w:sz w:val="21"/>
                <w:lang w:eastAsia="zh-CN"/>
              </w:rPr>
            </w:pPr>
            <w:r>
              <w:rPr>
                <w:sz w:val="21"/>
              </w:rPr>
              <w:t>涉路工程设施影响公路畅通，造成公路损坏在2000元以下</w:t>
            </w:r>
            <w:r>
              <w:rPr>
                <w:rFonts w:hint="eastAsia"/>
                <w:sz w:val="21"/>
                <w:lang w:eastAsia="zh-CN"/>
              </w:rPr>
              <w:t>。</w:t>
            </w:r>
          </w:p>
        </w:tc>
        <w:tc>
          <w:tcPr>
            <w:tcW w:w="3419" w:type="dxa"/>
            <w:vAlign w:val="center"/>
          </w:tcPr>
          <w:p>
            <w:pPr>
              <w:pStyle w:val="9"/>
              <w:spacing w:before="115" w:line="247" w:lineRule="auto"/>
              <w:ind w:right="114"/>
              <w:jc w:val="both"/>
              <w:rPr>
                <w:rFonts w:hint="eastAsia" w:eastAsia="宋体"/>
                <w:sz w:val="21"/>
                <w:lang w:eastAsia="zh-CN"/>
              </w:rPr>
            </w:pPr>
            <w:r>
              <w:rPr>
                <w:spacing w:val="-9"/>
                <w:sz w:val="21"/>
              </w:rPr>
              <w:t>责令改正，可以处</w:t>
            </w:r>
            <w:r>
              <w:rPr>
                <w:sz w:val="21"/>
              </w:rPr>
              <w:t>1000</w:t>
            </w:r>
            <w:r>
              <w:rPr>
                <w:spacing w:val="-32"/>
                <w:sz w:val="21"/>
              </w:rPr>
              <w:t>元</w:t>
            </w:r>
            <w:r>
              <w:rPr>
                <w:spacing w:val="-1"/>
                <w:sz w:val="21"/>
              </w:rPr>
              <w:t>以</w:t>
            </w:r>
            <w:r>
              <w:rPr>
                <w:rFonts w:hint="eastAsia"/>
                <w:spacing w:val="-1"/>
                <w:sz w:val="21"/>
              </w:rPr>
              <w:t>内</w:t>
            </w:r>
            <w:r>
              <w:rPr>
                <w:spacing w:val="-1"/>
                <w:sz w:val="21"/>
              </w:rPr>
              <w:t>罚款</w:t>
            </w:r>
            <w:r>
              <w:rPr>
                <w:rFonts w:hint="eastAsia"/>
                <w:spacing w:val="-1"/>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6" w:hRule="atLeast"/>
          <w:jc w:val="center"/>
        </w:trPr>
        <w:tc>
          <w:tcPr>
            <w:tcW w:w="706" w:type="dxa"/>
            <w:vMerge w:val="continue"/>
            <w:vAlign w:val="center"/>
          </w:tcPr>
          <w:p>
            <w:pPr>
              <w:jc w:val="both"/>
              <w:rPr>
                <w:sz w:val="2"/>
                <w:szCs w:val="2"/>
              </w:rPr>
            </w:pPr>
          </w:p>
        </w:tc>
        <w:tc>
          <w:tcPr>
            <w:tcW w:w="1896" w:type="dxa"/>
            <w:vMerge w:val="continue"/>
            <w:vAlign w:val="center"/>
          </w:tcPr>
          <w:p>
            <w:pPr>
              <w:jc w:val="both"/>
              <w:rPr>
                <w:sz w:val="2"/>
                <w:szCs w:val="2"/>
              </w:rPr>
            </w:pPr>
          </w:p>
        </w:tc>
        <w:tc>
          <w:tcPr>
            <w:tcW w:w="2225" w:type="dxa"/>
            <w:vMerge w:val="continue"/>
            <w:vAlign w:val="center"/>
          </w:tcPr>
          <w:p>
            <w:pPr>
              <w:jc w:val="both"/>
              <w:rPr>
                <w:sz w:val="2"/>
                <w:szCs w:val="2"/>
              </w:rPr>
            </w:pPr>
          </w:p>
        </w:tc>
        <w:tc>
          <w:tcPr>
            <w:tcW w:w="2197" w:type="dxa"/>
            <w:vMerge w:val="continue"/>
            <w:vAlign w:val="center"/>
          </w:tcPr>
          <w:p>
            <w:pPr>
              <w:jc w:val="both"/>
              <w:rPr>
                <w:sz w:val="2"/>
                <w:szCs w:val="2"/>
              </w:rPr>
            </w:pPr>
          </w:p>
        </w:tc>
        <w:tc>
          <w:tcPr>
            <w:tcW w:w="783" w:type="dxa"/>
            <w:vAlign w:val="center"/>
          </w:tcPr>
          <w:p>
            <w:pPr>
              <w:pStyle w:val="9"/>
              <w:spacing w:before="144"/>
              <w:ind w:left="158" w:right="155"/>
              <w:jc w:val="both"/>
              <w:rPr>
                <w:sz w:val="21"/>
              </w:rPr>
            </w:pPr>
            <w:r>
              <w:rPr>
                <w:sz w:val="21"/>
              </w:rPr>
              <w:t>较重</w:t>
            </w:r>
          </w:p>
        </w:tc>
        <w:tc>
          <w:tcPr>
            <w:tcW w:w="4079" w:type="dxa"/>
            <w:vAlign w:val="center"/>
          </w:tcPr>
          <w:p>
            <w:pPr>
              <w:pStyle w:val="9"/>
              <w:spacing w:before="5"/>
              <w:ind w:right="76"/>
              <w:jc w:val="both"/>
              <w:rPr>
                <w:rFonts w:hint="eastAsia" w:eastAsia="宋体"/>
                <w:sz w:val="21"/>
                <w:lang w:eastAsia="zh-CN"/>
              </w:rPr>
            </w:pPr>
            <w:r>
              <w:rPr>
                <w:sz w:val="21"/>
              </w:rPr>
              <w:t>涉路工程设施影响公路畅通，造成公路损坏在2000元</w:t>
            </w:r>
            <w:r>
              <w:rPr>
                <w:rFonts w:hint="eastAsia"/>
                <w:sz w:val="21"/>
              </w:rPr>
              <w:t>以上</w:t>
            </w:r>
            <w:r>
              <w:rPr>
                <w:sz w:val="21"/>
              </w:rPr>
              <w:t>10000元</w:t>
            </w:r>
            <w:r>
              <w:rPr>
                <w:rFonts w:hint="eastAsia"/>
                <w:sz w:val="21"/>
              </w:rPr>
              <w:t>以下</w:t>
            </w:r>
            <w:r>
              <w:rPr>
                <w:rFonts w:hint="eastAsia"/>
                <w:sz w:val="21"/>
                <w:lang w:eastAsia="zh-CN"/>
              </w:rPr>
              <w:t>。</w:t>
            </w:r>
          </w:p>
        </w:tc>
        <w:tc>
          <w:tcPr>
            <w:tcW w:w="3419" w:type="dxa"/>
            <w:vAlign w:val="center"/>
          </w:tcPr>
          <w:p>
            <w:pPr>
              <w:pStyle w:val="9"/>
              <w:spacing w:before="5"/>
              <w:jc w:val="both"/>
              <w:rPr>
                <w:rFonts w:hint="eastAsia" w:eastAsia="宋体"/>
                <w:sz w:val="21"/>
                <w:lang w:eastAsia="zh-CN"/>
              </w:rPr>
            </w:pPr>
            <w:r>
              <w:rPr>
                <w:sz w:val="21"/>
              </w:rPr>
              <w:t>责令改正，可以处1000元以上5000元以</w:t>
            </w:r>
            <w:r>
              <w:rPr>
                <w:rFonts w:hint="eastAsia"/>
                <w:sz w:val="21"/>
              </w:rPr>
              <w:t>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jc w:val="center"/>
        </w:trPr>
        <w:tc>
          <w:tcPr>
            <w:tcW w:w="706" w:type="dxa"/>
            <w:vMerge w:val="continue"/>
            <w:vAlign w:val="center"/>
          </w:tcPr>
          <w:p>
            <w:pPr>
              <w:jc w:val="both"/>
              <w:rPr>
                <w:sz w:val="2"/>
                <w:szCs w:val="2"/>
              </w:rPr>
            </w:pPr>
          </w:p>
        </w:tc>
        <w:tc>
          <w:tcPr>
            <w:tcW w:w="1896" w:type="dxa"/>
            <w:vMerge w:val="continue"/>
            <w:vAlign w:val="center"/>
          </w:tcPr>
          <w:p>
            <w:pPr>
              <w:jc w:val="both"/>
              <w:rPr>
                <w:sz w:val="2"/>
                <w:szCs w:val="2"/>
              </w:rPr>
            </w:pPr>
          </w:p>
        </w:tc>
        <w:tc>
          <w:tcPr>
            <w:tcW w:w="2225" w:type="dxa"/>
            <w:vMerge w:val="continue"/>
            <w:vAlign w:val="center"/>
          </w:tcPr>
          <w:p>
            <w:pPr>
              <w:jc w:val="both"/>
              <w:rPr>
                <w:sz w:val="2"/>
                <w:szCs w:val="2"/>
              </w:rPr>
            </w:pPr>
          </w:p>
        </w:tc>
        <w:tc>
          <w:tcPr>
            <w:tcW w:w="2197" w:type="dxa"/>
            <w:vMerge w:val="continue"/>
            <w:vAlign w:val="center"/>
          </w:tcPr>
          <w:p>
            <w:pPr>
              <w:jc w:val="both"/>
              <w:rPr>
                <w:sz w:val="2"/>
                <w:szCs w:val="2"/>
              </w:rPr>
            </w:pPr>
          </w:p>
        </w:tc>
        <w:tc>
          <w:tcPr>
            <w:tcW w:w="783" w:type="dxa"/>
            <w:vAlign w:val="center"/>
          </w:tcPr>
          <w:p>
            <w:pPr>
              <w:pStyle w:val="9"/>
              <w:spacing w:before="3"/>
              <w:jc w:val="both"/>
              <w:rPr>
                <w:rFonts w:ascii="黑体"/>
                <w:sz w:val="25"/>
              </w:rPr>
            </w:pPr>
          </w:p>
          <w:p>
            <w:pPr>
              <w:pStyle w:val="9"/>
              <w:spacing w:before="1"/>
              <w:ind w:left="158" w:right="155"/>
              <w:jc w:val="both"/>
              <w:rPr>
                <w:sz w:val="21"/>
              </w:rPr>
            </w:pPr>
            <w:r>
              <w:rPr>
                <w:sz w:val="21"/>
              </w:rPr>
              <w:t>严重</w:t>
            </w:r>
          </w:p>
        </w:tc>
        <w:tc>
          <w:tcPr>
            <w:tcW w:w="4079" w:type="dxa"/>
            <w:vAlign w:val="center"/>
          </w:tcPr>
          <w:p>
            <w:pPr>
              <w:pStyle w:val="9"/>
              <w:spacing w:before="5"/>
              <w:jc w:val="both"/>
              <w:rPr>
                <w:rFonts w:ascii="黑体"/>
                <w:sz w:val="14"/>
              </w:rPr>
            </w:pPr>
          </w:p>
          <w:p>
            <w:pPr>
              <w:pStyle w:val="9"/>
              <w:spacing w:line="247" w:lineRule="auto"/>
              <w:ind w:right="139"/>
              <w:jc w:val="both"/>
              <w:rPr>
                <w:rFonts w:hint="eastAsia" w:eastAsia="宋体"/>
                <w:sz w:val="21"/>
                <w:lang w:eastAsia="zh-CN"/>
              </w:rPr>
            </w:pPr>
            <w:r>
              <w:rPr>
                <w:sz w:val="21"/>
              </w:rPr>
              <w:t>涉路工程设施影响公路畅通，造成公路损坏在10000</w:t>
            </w:r>
            <w:r>
              <w:rPr>
                <w:rFonts w:hint="eastAsia"/>
                <w:sz w:val="21"/>
              </w:rPr>
              <w:t>元以上</w:t>
            </w:r>
            <w:r>
              <w:rPr>
                <w:sz w:val="21"/>
              </w:rPr>
              <w:t>50000元</w:t>
            </w:r>
            <w:r>
              <w:rPr>
                <w:rFonts w:hint="eastAsia"/>
                <w:sz w:val="21"/>
              </w:rPr>
              <w:t>以下</w:t>
            </w:r>
            <w:r>
              <w:rPr>
                <w:rFonts w:hint="eastAsia"/>
                <w:sz w:val="21"/>
                <w:lang w:eastAsia="zh-CN"/>
              </w:rPr>
              <w:t>。</w:t>
            </w:r>
          </w:p>
        </w:tc>
        <w:tc>
          <w:tcPr>
            <w:tcW w:w="3419" w:type="dxa"/>
            <w:vAlign w:val="center"/>
          </w:tcPr>
          <w:p>
            <w:pPr>
              <w:pStyle w:val="9"/>
              <w:spacing w:before="5"/>
              <w:jc w:val="both"/>
              <w:rPr>
                <w:rFonts w:ascii="黑体"/>
                <w:sz w:val="14"/>
              </w:rPr>
            </w:pPr>
          </w:p>
          <w:p>
            <w:pPr>
              <w:pStyle w:val="9"/>
              <w:jc w:val="both"/>
              <w:rPr>
                <w:rFonts w:hint="eastAsia" w:eastAsia="宋体"/>
                <w:sz w:val="21"/>
                <w:lang w:eastAsia="zh-CN"/>
              </w:rPr>
            </w:pPr>
            <w:r>
              <w:rPr>
                <w:sz w:val="21"/>
              </w:rPr>
              <w:t>责令改正，可以处5000元</w:t>
            </w:r>
            <w:r>
              <w:rPr>
                <w:spacing w:val="-17"/>
                <w:sz w:val="21"/>
              </w:rPr>
              <w:t>以上</w:t>
            </w:r>
            <w:r>
              <w:rPr>
                <w:sz w:val="21"/>
              </w:rPr>
              <w:t>2</w:t>
            </w:r>
            <w:r>
              <w:rPr>
                <w:rFonts w:hint="eastAsia"/>
                <w:sz w:val="21"/>
              </w:rPr>
              <w:t>万</w:t>
            </w:r>
            <w:r>
              <w:rPr>
                <w:spacing w:val="-9"/>
                <w:sz w:val="21"/>
              </w:rPr>
              <w:t>元以</w:t>
            </w:r>
            <w:r>
              <w:rPr>
                <w:rFonts w:hint="eastAsia"/>
                <w:spacing w:val="-9"/>
                <w:sz w:val="21"/>
              </w:rPr>
              <w:t>下</w:t>
            </w:r>
            <w:r>
              <w:rPr>
                <w:spacing w:val="-9"/>
                <w:sz w:val="21"/>
              </w:rPr>
              <w:t>罚款</w:t>
            </w:r>
            <w:r>
              <w:rPr>
                <w:rFonts w:hint="eastAsia"/>
                <w:spacing w:val="-9"/>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6" w:hRule="atLeast"/>
          <w:jc w:val="center"/>
        </w:trPr>
        <w:tc>
          <w:tcPr>
            <w:tcW w:w="706" w:type="dxa"/>
            <w:vMerge w:val="continue"/>
            <w:vAlign w:val="center"/>
          </w:tcPr>
          <w:p>
            <w:pPr>
              <w:jc w:val="both"/>
              <w:rPr>
                <w:sz w:val="2"/>
                <w:szCs w:val="2"/>
              </w:rPr>
            </w:pPr>
          </w:p>
        </w:tc>
        <w:tc>
          <w:tcPr>
            <w:tcW w:w="1896" w:type="dxa"/>
            <w:vMerge w:val="continue"/>
            <w:vAlign w:val="center"/>
          </w:tcPr>
          <w:p>
            <w:pPr>
              <w:jc w:val="both"/>
              <w:rPr>
                <w:sz w:val="2"/>
                <w:szCs w:val="2"/>
              </w:rPr>
            </w:pPr>
          </w:p>
        </w:tc>
        <w:tc>
          <w:tcPr>
            <w:tcW w:w="2225" w:type="dxa"/>
            <w:vMerge w:val="continue"/>
            <w:vAlign w:val="center"/>
          </w:tcPr>
          <w:p>
            <w:pPr>
              <w:jc w:val="both"/>
              <w:rPr>
                <w:sz w:val="2"/>
                <w:szCs w:val="2"/>
              </w:rPr>
            </w:pPr>
          </w:p>
        </w:tc>
        <w:tc>
          <w:tcPr>
            <w:tcW w:w="2197" w:type="dxa"/>
            <w:vMerge w:val="continue"/>
            <w:vAlign w:val="center"/>
          </w:tcPr>
          <w:p>
            <w:pPr>
              <w:jc w:val="both"/>
              <w:rPr>
                <w:sz w:val="2"/>
                <w:szCs w:val="2"/>
              </w:rPr>
            </w:pPr>
          </w:p>
        </w:tc>
        <w:tc>
          <w:tcPr>
            <w:tcW w:w="783" w:type="dxa"/>
            <w:vAlign w:val="center"/>
          </w:tcPr>
          <w:p>
            <w:pPr>
              <w:pStyle w:val="9"/>
              <w:spacing w:before="43" w:line="247" w:lineRule="auto"/>
              <w:ind w:left="176" w:right="171"/>
              <w:jc w:val="both"/>
              <w:rPr>
                <w:sz w:val="21"/>
              </w:rPr>
            </w:pPr>
            <w:r>
              <w:rPr>
                <w:sz w:val="21"/>
              </w:rPr>
              <w:t>特别严重</w:t>
            </w:r>
          </w:p>
        </w:tc>
        <w:tc>
          <w:tcPr>
            <w:tcW w:w="4079" w:type="dxa"/>
            <w:vAlign w:val="center"/>
          </w:tcPr>
          <w:p>
            <w:pPr>
              <w:pStyle w:val="9"/>
              <w:spacing w:before="43" w:line="247" w:lineRule="auto"/>
              <w:ind w:right="139"/>
              <w:jc w:val="both"/>
              <w:rPr>
                <w:rFonts w:hint="eastAsia" w:eastAsia="宋体"/>
                <w:sz w:val="21"/>
                <w:lang w:eastAsia="zh-CN"/>
              </w:rPr>
            </w:pPr>
            <w:r>
              <w:rPr>
                <w:sz w:val="21"/>
              </w:rPr>
              <w:t>涉路工程设施影响公路畅通，造成公路损坏在50000元以上或者造成交通事故</w:t>
            </w:r>
            <w:r>
              <w:rPr>
                <w:rFonts w:hint="eastAsia"/>
                <w:sz w:val="21"/>
                <w:lang w:eastAsia="zh-CN"/>
              </w:rPr>
              <w:t>。</w:t>
            </w:r>
          </w:p>
        </w:tc>
        <w:tc>
          <w:tcPr>
            <w:tcW w:w="3419" w:type="dxa"/>
            <w:vAlign w:val="center"/>
          </w:tcPr>
          <w:p>
            <w:pPr>
              <w:pStyle w:val="9"/>
              <w:spacing w:before="43"/>
              <w:jc w:val="both"/>
              <w:rPr>
                <w:rFonts w:hint="eastAsia" w:eastAsia="宋体"/>
                <w:sz w:val="21"/>
                <w:lang w:eastAsia="zh-CN"/>
              </w:rPr>
            </w:pPr>
            <w:r>
              <w:rPr>
                <w:spacing w:val="-17"/>
                <w:sz w:val="21"/>
              </w:rPr>
              <w:t>责令改正，可以处</w:t>
            </w:r>
            <w:r>
              <w:rPr>
                <w:sz w:val="21"/>
              </w:rPr>
              <w:t>2</w:t>
            </w:r>
            <w:r>
              <w:rPr>
                <w:rFonts w:hint="eastAsia"/>
                <w:sz w:val="21"/>
              </w:rPr>
              <w:t>万</w:t>
            </w:r>
            <w:r>
              <w:rPr>
                <w:spacing w:val="-26"/>
                <w:sz w:val="21"/>
              </w:rPr>
              <w:t>元</w:t>
            </w:r>
            <w:r>
              <w:rPr>
                <w:sz w:val="21"/>
              </w:rPr>
              <w:t>以上3</w:t>
            </w:r>
            <w:r>
              <w:rPr>
                <w:rFonts w:hint="eastAsia"/>
                <w:sz w:val="21"/>
              </w:rPr>
              <w:t>万</w:t>
            </w:r>
            <w:r>
              <w:rPr>
                <w:sz w:val="21"/>
              </w:rPr>
              <w:t>元以下罚款</w:t>
            </w:r>
            <w:r>
              <w:rPr>
                <w:rFonts w:hint="eastAsia"/>
                <w:sz w:val="21"/>
                <w:lang w:eastAsia="zh-CN"/>
              </w:rPr>
              <w:t>。</w:t>
            </w:r>
          </w:p>
        </w:tc>
      </w:tr>
    </w:tbl>
    <w:p>
      <w:pPr>
        <w:jc w:val="both"/>
        <w:rPr>
          <w:rFonts w:ascii="Times New Roman"/>
          <w:sz w:val="20"/>
        </w:rPr>
        <w:sectPr>
          <w:pgSz w:w="16850" w:h="11910" w:orient="landscape"/>
          <w:pgMar w:top="1060" w:right="440" w:bottom="280" w:left="440" w:header="720" w:footer="720" w:gutter="0"/>
          <w:cols w:space="720" w:num="1"/>
        </w:sectPr>
      </w:pPr>
    </w:p>
    <w:tbl>
      <w:tblPr>
        <w:tblStyle w:val="6"/>
        <w:tblW w:w="146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1878"/>
        <w:gridCol w:w="2243"/>
        <w:gridCol w:w="2197"/>
        <w:gridCol w:w="783"/>
        <w:gridCol w:w="4079"/>
        <w:gridCol w:w="27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706" w:type="dxa"/>
          </w:tcPr>
          <w:p>
            <w:pPr>
              <w:pStyle w:val="9"/>
              <w:spacing w:before="149"/>
              <w:ind w:left="141"/>
              <w:jc w:val="center"/>
              <w:rPr>
                <w:b/>
                <w:sz w:val="21"/>
              </w:rPr>
            </w:pPr>
            <w:r>
              <w:rPr>
                <w:b/>
                <w:sz w:val="21"/>
              </w:rPr>
              <w:t>序号</w:t>
            </w:r>
          </w:p>
        </w:tc>
        <w:tc>
          <w:tcPr>
            <w:tcW w:w="1878" w:type="dxa"/>
          </w:tcPr>
          <w:p>
            <w:pPr>
              <w:pStyle w:val="9"/>
              <w:spacing w:before="149"/>
              <w:ind w:left="306"/>
              <w:jc w:val="center"/>
              <w:rPr>
                <w:b/>
                <w:sz w:val="21"/>
              </w:rPr>
            </w:pPr>
            <w:r>
              <w:rPr>
                <w:b/>
                <w:sz w:val="21"/>
              </w:rPr>
              <w:t>具体违法行为</w:t>
            </w:r>
          </w:p>
        </w:tc>
        <w:tc>
          <w:tcPr>
            <w:tcW w:w="2243" w:type="dxa"/>
          </w:tcPr>
          <w:p>
            <w:pPr>
              <w:pStyle w:val="9"/>
              <w:spacing w:before="149"/>
              <w:ind w:left="696"/>
              <w:jc w:val="center"/>
              <w:rPr>
                <w:b/>
                <w:sz w:val="21"/>
              </w:rPr>
            </w:pPr>
            <w:r>
              <w:rPr>
                <w:b/>
                <w:sz w:val="21"/>
              </w:rPr>
              <w:t>违反条款</w:t>
            </w:r>
          </w:p>
        </w:tc>
        <w:tc>
          <w:tcPr>
            <w:tcW w:w="2197" w:type="dxa"/>
          </w:tcPr>
          <w:p>
            <w:pPr>
              <w:pStyle w:val="9"/>
              <w:spacing w:before="149"/>
              <w:ind w:left="674"/>
              <w:jc w:val="center"/>
              <w:rPr>
                <w:b/>
                <w:sz w:val="21"/>
              </w:rPr>
            </w:pPr>
            <w:r>
              <w:rPr>
                <w:b/>
                <w:sz w:val="21"/>
              </w:rPr>
              <w:t>处罚依据</w:t>
            </w:r>
          </w:p>
        </w:tc>
        <w:tc>
          <w:tcPr>
            <w:tcW w:w="783" w:type="dxa"/>
          </w:tcPr>
          <w:p>
            <w:pPr>
              <w:pStyle w:val="9"/>
              <w:spacing w:before="10"/>
              <w:ind w:left="176"/>
              <w:jc w:val="center"/>
              <w:rPr>
                <w:b/>
                <w:sz w:val="21"/>
              </w:rPr>
            </w:pPr>
            <w:r>
              <w:rPr>
                <w:b/>
                <w:sz w:val="21"/>
              </w:rPr>
              <w:t>违法</w:t>
            </w:r>
          </w:p>
          <w:p>
            <w:pPr>
              <w:pStyle w:val="9"/>
              <w:spacing w:before="12" w:line="258" w:lineRule="exact"/>
              <w:ind w:left="176"/>
              <w:jc w:val="center"/>
              <w:rPr>
                <w:b/>
                <w:sz w:val="21"/>
              </w:rPr>
            </w:pPr>
            <w:r>
              <w:rPr>
                <w:b/>
                <w:sz w:val="21"/>
              </w:rPr>
              <w:t>程度</w:t>
            </w:r>
          </w:p>
        </w:tc>
        <w:tc>
          <w:tcPr>
            <w:tcW w:w="4079" w:type="dxa"/>
          </w:tcPr>
          <w:p>
            <w:pPr>
              <w:pStyle w:val="9"/>
              <w:spacing w:before="149"/>
              <w:ind w:left="80" w:right="76"/>
              <w:jc w:val="center"/>
              <w:rPr>
                <w:b/>
                <w:sz w:val="21"/>
              </w:rPr>
            </w:pPr>
            <w:r>
              <w:rPr>
                <w:b/>
                <w:sz w:val="21"/>
              </w:rPr>
              <w:t>情节及后果</w:t>
            </w:r>
          </w:p>
        </w:tc>
        <w:tc>
          <w:tcPr>
            <w:tcW w:w="2796" w:type="dxa"/>
          </w:tcPr>
          <w:p>
            <w:pPr>
              <w:pStyle w:val="9"/>
              <w:spacing w:before="149"/>
              <w:ind w:left="1"/>
              <w:jc w:val="center"/>
              <w:rPr>
                <w:b/>
                <w:sz w:val="21"/>
              </w:rPr>
            </w:pPr>
            <w:r>
              <w:rPr>
                <w:b/>
                <w:sz w:val="21"/>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jc w:val="center"/>
        </w:trPr>
        <w:tc>
          <w:tcPr>
            <w:tcW w:w="706" w:type="dxa"/>
            <w:vMerge w:val="restart"/>
          </w:tcPr>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spacing w:before="8"/>
              <w:jc w:val="both"/>
              <w:rPr>
                <w:rFonts w:ascii="黑体"/>
                <w:sz w:val="19"/>
              </w:rPr>
            </w:pPr>
          </w:p>
          <w:p>
            <w:pPr>
              <w:pStyle w:val="9"/>
              <w:ind w:left="227" w:right="218"/>
              <w:jc w:val="both"/>
              <w:rPr>
                <w:rFonts w:hint="eastAsia" w:eastAsia="宋体"/>
                <w:sz w:val="21"/>
                <w:lang w:val="en-US" w:eastAsia="zh-CN"/>
              </w:rPr>
            </w:pPr>
            <w:r>
              <w:rPr>
                <w:rFonts w:hint="eastAsia"/>
                <w:sz w:val="21"/>
              </w:rPr>
              <w:t>2</w:t>
            </w:r>
            <w:r>
              <w:rPr>
                <w:rFonts w:hint="eastAsia"/>
                <w:sz w:val="21"/>
                <w:lang w:val="en-US" w:eastAsia="zh-CN"/>
              </w:rPr>
              <w:t>3</w:t>
            </w:r>
          </w:p>
        </w:tc>
        <w:tc>
          <w:tcPr>
            <w:tcW w:w="1878" w:type="dxa"/>
            <w:vMerge w:val="restart"/>
          </w:tcPr>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spacing w:before="7"/>
              <w:jc w:val="both"/>
              <w:rPr>
                <w:rFonts w:ascii="黑体"/>
                <w:sz w:val="28"/>
              </w:rPr>
            </w:pPr>
          </w:p>
          <w:p>
            <w:pPr>
              <w:pStyle w:val="9"/>
              <w:spacing w:line="249" w:lineRule="auto"/>
              <w:ind w:left="309" w:right="188" w:hanging="106"/>
              <w:jc w:val="both"/>
              <w:rPr>
                <w:sz w:val="21"/>
              </w:rPr>
            </w:pPr>
            <w:r>
              <w:rPr>
                <w:sz w:val="21"/>
              </w:rPr>
              <w:t>未经批准擅自更新采伐护路林</w:t>
            </w:r>
          </w:p>
        </w:tc>
        <w:tc>
          <w:tcPr>
            <w:tcW w:w="2243" w:type="dxa"/>
            <w:vMerge w:val="restart"/>
          </w:tcPr>
          <w:p>
            <w:pPr>
              <w:pStyle w:val="9"/>
              <w:jc w:val="both"/>
              <w:rPr>
                <w:rFonts w:ascii="黑体"/>
                <w:sz w:val="20"/>
              </w:rPr>
            </w:pPr>
          </w:p>
          <w:p>
            <w:pPr>
              <w:pStyle w:val="9"/>
              <w:jc w:val="both"/>
              <w:rPr>
                <w:rFonts w:ascii="黑体"/>
                <w:sz w:val="20"/>
              </w:rPr>
            </w:pPr>
          </w:p>
          <w:p>
            <w:pPr>
              <w:pStyle w:val="9"/>
              <w:spacing w:before="131" w:line="249" w:lineRule="auto"/>
              <w:ind w:left="106" w:right="21"/>
              <w:jc w:val="both"/>
              <w:rPr>
                <w:sz w:val="21"/>
              </w:rPr>
            </w:pPr>
            <w:r>
              <w:rPr>
                <w:sz w:val="21"/>
              </w:rPr>
              <w:t>《公路安全保护条例》第二十六条禁止破坏公路、公路用地范围内的绿化物。需要更新采伐护路林的，应当向公路管理机构提出申请，经批准方可更新采伐，并及时补种；不能及时补种的，应当交纳补种所需费用，由公路管理机构代为补种。</w:t>
            </w:r>
          </w:p>
        </w:tc>
        <w:tc>
          <w:tcPr>
            <w:tcW w:w="2197" w:type="dxa"/>
            <w:vMerge w:val="restart"/>
          </w:tcPr>
          <w:p>
            <w:pPr>
              <w:pStyle w:val="9"/>
              <w:jc w:val="both"/>
              <w:rPr>
                <w:rFonts w:ascii="黑体"/>
                <w:sz w:val="20"/>
              </w:rPr>
            </w:pPr>
          </w:p>
          <w:p>
            <w:pPr>
              <w:pStyle w:val="9"/>
              <w:jc w:val="both"/>
              <w:rPr>
                <w:rFonts w:ascii="黑体"/>
                <w:sz w:val="20"/>
              </w:rPr>
            </w:pPr>
          </w:p>
          <w:p>
            <w:pPr>
              <w:pStyle w:val="9"/>
              <w:jc w:val="both"/>
              <w:rPr>
                <w:rFonts w:ascii="黑体"/>
                <w:sz w:val="20"/>
              </w:rPr>
            </w:pPr>
          </w:p>
          <w:p>
            <w:pPr>
              <w:pStyle w:val="9"/>
              <w:spacing w:before="156" w:line="249" w:lineRule="auto"/>
              <w:ind w:left="148" w:right="142"/>
              <w:jc w:val="both"/>
              <w:rPr>
                <w:sz w:val="21"/>
              </w:rPr>
            </w:pPr>
            <w:r>
              <w:rPr>
                <w:spacing w:val="-3"/>
                <w:sz w:val="21"/>
              </w:rPr>
              <w:t>《公路安全保护条</w:t>
            </w:r>
            <w:r>
              <w:rPr>
                <w:spacing w:val="-5"/>
                <w:sz w:val="21"/>
              </w:rPr>
              <w:t>例》第六十一条违反本条例的规定，未经批准更新采伐护路林的，由公路管理机构责令补种，没收违法所得，并处采伐林</w:t>
            </w:r>
            <w:r>
              <w:rPr>
                <w:spacing w:val="-15"/>
                <w:sz w:val="21"/>
              </w:rPr>
              <w:t>木价值</w:t>
            </w:r>
            <w:r>
              <w:rPr>
                <w:sz w:val="21"/>
              </w:rPr>
              <w:t>3</w:t>
            </w:r>
            <w:r>
              <w:rPr>
                <w:spacing w:val="-22"/>
                <w:sz w:val="21"/>
              </w:rPr>
              <w:t>倍以上</w:t>
            </w:r>
            <w:r>
              <w:rPr>
                <w:sz w:val="21"/>
              </w:rPr>
              <w:t>5</w:t>
            </w:r>
            <w:r>
              <w:rPr>
                <w:spacing w:val="-32"/>
                <w:sz w:val="21"/>
              </w:rPr>
              <w:t>倍</w:t>
            </w:r>
            <w:r>
              <w:rPr>
                <w:spacing w:val="-2"/>
                <w:sz w:val="21"/>
              </w:rPr>
              <w:t>以下的罚款。</w:t>
            </w:r>
          </w:p>
        </w:tc>
        <w:tc>
          <w:tcPr>
            <w:tcW w:w="783" w:type="dxa"/>
          </w:tcPr>
          <w:p>
            <w:pPr>
              <w:pStyle w:val="9"/>
              <w:spacing w:before="12"/>
              <w:jc w:val="both"/>
              <w:rPr>
                <w:rFonts w:ascii="黑体"/>
                <w:sz w:val="20"/>
              </w:rPr>
            </w:pPr>
          </w:p>
          <w:p>
            <w:pPr>
              <w:pStyle w:val="9"/>
              <w:ind w:left="158" w:right="155"/>
              <w:jc w:val="both"/>
              <w:rPr>
                <w:sz w:val="21"/>
              </w:rPr>
            </w:pPr>
            <w:r>
              <w:rPr>
                <w:sz w:val="21"/>
              </w:rPr>
              <w:t>轻微</w:t>
            </w:r>
          </w:p>
        </w:tc>
        <w:tc>
          <w:tcPr>
            <w:tcW w:w="4079" w:type="dxa"/>
          </w:tcPr>
          <w:p>
            <w:pPr>
              <w:pStyle w:val="9"/>
              <w:spacing w:before="129"/>
              <w:ind w:left="20" w:right="17"/>
              <w:jc w:val="both"/>
              <w:rPr>
                <w:rFonts w:hint="eastAsia" w:eastAsia="宋体"/>
                <w:sz w:val="21"/>
                <w:lang w:eastAsia="zh-CN"/>
              </w:rPr>
            </w:pPr>
            <w:r>
              <w:rPr>
                <w:rFonts w:hint="eastAsia"/>
                <w:sz w:val="21"/>
              </w:rPr>
              <w:t>初次</w:t>
            </w:r>
            <w:r>
              <w:rPr>
                <w:sz w:val="21"/>
              </w:rPr>
              <w:t>未经批准更新采伐护路林1立方米以下或者幼树20株以下</w:t>
            </w:r>
            <w:r>
              <w:rPr>
                <w:rFonts w:hint="eastAsia"/>
                <w:sz w:val="21"/>
              </w:rPr>
              <w:t>，</w:t>
            </w:r>
            <w:r>
              <w:rPr>
                <w:rFonts w:hint="eastAsia"/>
                <w:spacing w:val="-10"/>
                <w:sz w:val="21"/>
                <w:szCs w:val="21"/>
              </w:rPr>
              <w:t>危害后果轻微，并及时</w:t>
            </w:r>
            <w:r>
              <w:rPr>
                <w:rFonts w:hint="eastAsia"/>
                <w:spacing w:val="-10"/>
                <w:sz w:val="21"/>
                <w:szCs w:val="21"/>
                <w:lang w:val="en-US" w:eastAsia="zh-CN"/>
              </w:rPr>
              <w:t>补种</w:t>
            </w:r>
            <w:r>
              <w:rPr>
                <w:rFonts w:hint="eastAsia"/>
                <w:spacing w:val="-10"/>
                <w:sz w:val="21"/>
                <w:szCs w:val="21"/>
              </w:rPr>
              <w:t>的</w:t>
            </w:r>
            <w:r>
              <w:rPr>
                <w:rFonts w:hint="eastAsia"/>
                <w:spacing w:val="-10"/>
                <w:sz w:val="21"/>
                <w:szCs w:val="21"/>
                <w:lang w:eastAsia="zh-CN"/>
              </w:rPr>
              <w:t>。</w:t>
            </w:r>
          </w:p>
        </w:tc>
        <w:tc>
          <w:tcPr>
            <w:tcW w:w="2796" w:type="dxa"/>
          </w:tcPr>
          <w:p>
            <w:pPr>
              <w:pStyle w:val="9"/>
              <w:spacing w:before="129" w:line="252" w:lineRule="auto"/>
              <w:ind w:right="167"/>
              <w:jc w:val="both"/>
              <w:rPr>
                <w:rFonts w:hint="eastAsia" w:eastAsia="宋体"/>
                <w:sz w:val="21"/>
                <w:lang w:eastAsia="zh-CN"/>
              </w:rPr>
            </w:pPr>
            <w:r>
              <w:rPr>
                <w:rFonts w:hint="eastAsia"/>
                <w:sz w:val="21"/>
              </w:rPr>
              <w:t>不予处罚</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706" w:type="dxa"/>
            <w:vMerge w:val="continue"/>
            <w:tcBorders>
              <w:top w:val="nil"/>
            </w:tcBorders>
          </w:tcPr>
          <w:p>
            <w:pPr>
              <w:jc w:val="both"/>
              <w:rPr>
                <w:sz w:val="2"/>
                <w:szCs w:val="2"/>
              </w:rPr>
            </w:pPr>
          </w:p>
        </w:tc>
        <w:tc>
          <w:tcPr>
            <w:tcW w:w="1878" w:type="dxa"/>
            <w:vMerge w:val="continue"/>
            <w:tcBorders>
              <w:top w:val="nil"/>
            </w:tcBorders>
          </w:tcPr>
          <w:p>
            <w:pPr>
              <w:jc w:val="both"/>
              <w:rPr>
                <w:sz w:val="2"/>
                <w:szCs w:val="2"/>
              </w:rPr>
            </w:pPr>
          </w:p>
        </w:tc>
        <w:tc>
          <w:tcPr>
            <w:tcW w:w="2243" w:type="dxa"/>
            <w:vMerge w:val="continue"/>
            <w:tcBorders>
              <w:top w:val="nil"/>
            </w:tcBorders>
          </w:tcPr>
          <w:p>
            <w:pPr>
              <w:jc w:val="both"/>
              <w:rPr>
                <w:sz w:val="2"/>
                <w:szCs w:val="2"/>
              </w:rPr>
            </w:pPr>
          </w:p>
        </w:tc>
        <w:tc>
          <w:tcPr>
            <w:tcW w:w="2197" w:type="dxa"/>
            <w:vMerge w:val="continue"/>
            <w:tcBorders>
              <w:top w:val="nil"/>
            </w:tcBorders>
          </w:tcPr>
          <w:p>
            <w:pPr>
              <w:jc w:val="both"/>
              <w:rPr>
                <w:sz w:val="2"/>
                <w:szCs w:val="2"/>
              </w:rPr>
            </w:pPr>
          </w:p>
        </w:tc>
        <w:tc>
          <w:tcPr>
            <w:tcW w:w="783" w:type="dxa"/>
          </w:tcPr>
          <w:p>
            <w:pPr>
              <w:pStyle w:val="9"/>
              <w:spacing w:before="3"/>
              <w:jc w:val="both"/>
              <w:rPr>
                <w:rFonts w:ascii="黑体"/>
              </w:rPr>
            </w:pPr>
          </w:p>
          <w:p>
            <w:pPr>
              <w:pStyle w:val="9"/>
              <w:spacing w:before="1"/>
              <w:ind w:left="158" w:right="155"/>
              <w:jc w:val="both"/>
              <w:rPr>
                <w:sz w:val="21"/>
              </w:rPr>
            </w:pPr>
            <w:r>
              <w:rPr>
                <w:sz w:val="21"/>
              </w:rPr>
              <w:t>一般</w:t>
            </w:r>
          </w:p>
        </w:tc>
        <w:tc>
          <w:tcPr>
            <w:tcW w:w="4079" w:type="dxa"/>
          </w:tcPr>
          <w:p>
            <w:pPr>
              <w:pStyle w:val="9"/>
              <w:spacing w:before="146"/>
              <w:jc w:val="both"/>
              <w:rPr>
                <w:rFonts w:hint="eastAsia" w:eastAsia="宋体"/>
                <w:sz w:val="21"/>
                <w:lang w:eastAsia="zh-CN"/>
              </w:rPr>
            </w:pPr>
            <w:r>
              <w:rPr>
                <w:sz w:val="21"/>
              </w:rPr>
              <w:t>未经批准更新采伐护路林1.5</w:t>
            </w:r>
            <w:r>
              <w:rPr>
                <w:spacing w:val="-8"/>
                <w:sz w:val="21"/>
              </w:rPr>
              <w:t>立方米以下或者幼树</w:t>
            </w:r>
            <w:r>
              <w:rPr>
                <w:sz w:val="21"/>
              </w:rPr>
              <w:t>50</w:t>
            </w:r>
            <w:r>
              <w:rPr>
                <w:spacing w:val="-14"/>
                <w:sz w:val="21"/>
              </w:rPr>
              <w:t>株以下</w:t>
            </w:r>
            <w:r>
              <w:rPr>
                <w:rFonts w:hint="eastAsia"/>
                <w:spacing w:val="-14"/>
                <w:sz w:val="21"/>
                <w:lang w:eastAsia="zh-CN"/>
              </w:rPr>
              <w:t>。</w:t>
            </w:r>
          </w:p>
        </w:tc>
        <w:tc>
          <w:tcPr>
            <w:tcW w:w="2796" w:type="dxa"/>
          </w:tcPr>
          <w:p>
            <w:pPr>
              <w:pStyle w:val="9"/>
              <w:spacing w:before="5" w:line="249" w:lineRule="auto"/>
              <w:ind w:right="25"/>
              <w:jc w:val="both"/>
              <w:rPr>
                <w:rFonts w:hint="eastAsia" w:eastAsia="宋体"/>
                <w:sz w:val="21"/>
                <w:lang w:eastAsia="zh-CN"/>
              </w:rPr>
            </w:pPr>
            <w:r>
              <w:rPr>
                <w:sz w:val="21"/>
              </w:rPr>
              <w:t>责令补种，没收违法所得，并处采伐林木价值</w:t>
            </w:r>
            <w:r>
              <w:rPr>
                <w:rFonts w:hint="eastAsia"/>
                <w:sz w:val="21"/>
                <w:lang w:val="en-US"/>
              </w:rPr>
              <w:t>3</w:t>
            </w:r>
            <w:r>
              <w:rPr>
                <w:sz w:val="21"/>
              </w:rPr>
              <w:t>倍罚款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jc w:val="center"/>
        </w:trPr>
        <w:tc>
          <w:tcPr>
            <w:tcW w:w="706" w:type="dxa"/>
            <w:vMerge w:val="continue"/>
            <w:tcBorders>
              <w:top w:val="nil"/>
            </w:tcBorders>
          </w:tcPr>
          <w:p>
            <w:pPr>
              <w:jc w:val="both"/>
              <w:rPr>
                <w:sz w:val="2"/>
                <w:szCs w:val="2"/>
              </w:rPr>
            </w:pPr>
          </w:p>
        </w:tc>
        <w:tc>
          <w:tcPr>
            <w:tcW w:w="1878" w:type="dxa"/>
            <w:vMerge w:val="continue"/>
            <w:tcBorders>
              <w:top w:val="nil"/>
            </w:tcBorders>
          </w:tcPr>
          <w:p>
            <w:pPr>
              <w:jc w:val="both"/>
              <w:rPr>
                <w:sz w:val="2"/>
                <w:szCs w:val="2"/>
              </w:rPr>
            </w:pPr>
          </w:p>
        </w:tc>
        <w:tc>
          <w:tcPr>
            <w:tcW w:w="2243" w:type="dxa"/>
            <w:vMerge w:val="continue"/>
            <w:tcBorders>
              <w:top w:val="nil"/>
            </w:tcBorders>
          </w:tcPr>
          <w:p>
            <w:pPr>
              <w:jc w:val="both"/>
              <w:rPr>
                <w:sz w:val="2"/>
                <w:szCs w:val="2"/>
              </w:rPr>
            </w:pPr>
          </w:p>
        </w:tc>
        <w:tc>
          <w:tcPr>
            <w:tcW w:w="2197" w:type="dxa"/>
            <w:vMerge w:val="continue"/>
            <w:tcBorders>
              <w:top w:val="nil"/>
            </w:tcBorders>
          </w:tcPr>
          <w:p>
            <w:pPr>
              <w:jc w:val="both"/>
              <w:rPr>
                <w:sz w:val="2"/>
                <w:szCs w:val="2"/>
              </w:rPr>
            </w:pPr>
          </w:p>
        </w:tc>
        <w:tc>
          <w:tcPr>
            <w:tcW w:w="783" w:type="dxa"/>
          </w:tcPr>
          <w:p>
            <w:pPr>
              <w:pStyle w:val="9"/>
              <w:spacing w:before="3"/>
              <w:jc w:val="both"/>
              <w:rPr>
                <w:rFonts w:ascii="黑体"/>
                <w:sz w:val="25"/>
              </w:rPr>
            </w:pPr>
          </w:p>
          <w:p>
            <w:pPr>
              <w:pStyle w:val="9"/>
              <w:spacing w:before="1"/>
              <w:ind w:left="158" w:right="155"/>
              <w:jc w:val="both"/>
              <w:rPr>
                <w:sz w:val="21"/>
              </w:rPr>
            </w:pPr>
            <w:r>
              <w:rPr>
                <w:sz w:val="21"/>
              </w:rPr>
              <w:t>较重</w:t>
            </w:r>
          </w:p>
        </w:tc>
        <w:tc>
          <w:tcPr>
            <w:tcW w:w="4079" w:type="dxa"/>
          </w:tcPr>
          <w:p>
            <w:pPr>
              <w:pStyle w:val="9"/>
              <w:spacing w:before="5"/>
              <w:jc w:val="both"/>
              <w:rPr>
                <w:rFonts w:ascii="黑体"/>
                <w:sz w:val="14"/>
              </w:rPr>
            </w:pPr>
          </w:p>
          <w:p>
            <w:pPr>
              <w:pStyle w:val="9"/>
              <w:jc w:val="both"/>
              <w:rPr>
                <w:rFonts w:hint="eastAsia" w:eastAsia="宋体"/>
                <w:sz w:val="21"/>
                <w:lang w:eastAsia="zh-CN"/>
              </w:rPr>
            </w:pPr>
            <w:r>
              <w:rPr>
                <w:spacing w:val="-1"/>
                <w:sz w:val="21"/>
              </w:rPr>
              <w:t>未经批准更新采伐护路林</w:t>
            </w:r>
            <w:r>
              <w:rPr>
                <w:sz w:val="21"/>
              </w:rPr>
              <w:t>1.5</w:t>
            </w:r>
            <w:r>
              <w:rPr>
                <w:spacing w:val="-8"/>
                <w:sz w:val="21"/>
              </w:rPr>
              <w:t>立方米以上</w:t>
            </w:r>
            <w:r>
              <w:rPr>
                <w:sz w:val="21"/>
              </w:rPr>
              <w:t>2</w:t>
            </w:r>
            <w:r>
              <w:rPr>
                <w:spacing w:val="-9"/>
                <w:sz w:val="21"/>
              </w:rPr>
              <w:t>立方米以下或者幼树</w:t>
            </w:r>
            <w:r>
              <w:rPr>
                <w:sz w:val="21"/>
              </w:rPr>
              <w:t>50</w:t>
            </w:r>
            <w:r>
              <w:rPr>
                <w:spacing w:val="-23"/>
                <w:sz w:val="21"/>
              </w:rPr>
              <w:t>株以上</w:t>
            </w:r>
            <w:r>
              <w:rPr>
                <w:sz w:val="21"/>
              </w:rPr>
              <w:t>100</w:t>
            </w:r>
            <w:r>
              <w:rPr>
                <w:spacing w:val="-15"/>
                <w:sz w:val="21"/>
              </w:rPr>
              <w:t>株以下</w:t>
            </w:r>
            <w:r>
              <w:rPr>
                <w:rFonts w:hint="eastAsia"/>
                <w:spacing w:val="-15"/>
                <w:sz w:val="21"/>
                <w:lang w:eastAsia="zh-CN"/>
              </w:rPr>
              <w:t>。</w:t>
            </w:r>
          </w:p>
        </w:tc>
        <w:tc>
          <w:tcPr>
            <w:tcW w:w="2796" w:type="dxa"/>
          </w:tcPr>
          <w:p>
            <w:pPr>
              <w:pStyle w:val="9"/>
              <w:spacing w:before="43" w:line="249" w:lineRule="auto"/>
              <w:ind w:right="25"/>
              <w:jc w:val="both"/>
              <w:rPr>
                <w:rFonts w:hint="eastAsia" w:eastAsia="宋体"/>
                <w:sz w:val="21"/>
                <w:lang w:eastAsia="zh-CN"/>
              </w:rPr>
            </w:pPr>
            <w:r>
              <w:rPr>
                <w:spacing w:val="-4"/>
                <w:sz w:val="21"/>
              </w:rPr>
              <w:t>责令补种，没收违法所得，</w:t>
            </w:r>
            <w:r>
              <w:rPr>
                <w:spacing w:val="-3"/>
                <w:sz w:val="21"/>
              </w:rPr>
              <w:t>并处采伐林木价值</w:t>
            </w:r>
            <w:r>
              <w:rPr>
                <w:rFonts w:hint="eastAsia"/>
                <w:spacing w:val="-3"/>
                <w:sz w:val="21"/>
                <w:lang w:val="en-US"/>
              </w:rPr>
              <w:t>4</w:t>
            </w:r>
            <w:r>
              <w:rPr>
                <w:spacing w:val="-3"/>
                <w:sz w:val="21"/>
              </w:rPr>
              <w:t>倍罚款</w:t>
            </w:r>
            <w:r>
              <w:rPr>
                <w:rFonts w:hint="eastAsia"/>
                <w:spacing w:val="-3"/>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jc w:val="center"/>
        </w:trPr>
        <w:tc>
          <w:tcPr>
            <w:tcW w:w="706" w:type="dxa"/>
            <w:vMerge w:val="continue"/>
            <w:tcBorders>
              <w:top w:val="nil"/>
            </w:tcBorders>
          </w:tcPr>
          <w:p>
            <w:pPr>
              <w:jc w:val="both"/>
              <w:rPr>
                <w:sz w:val="2"/>
                <w:szCs w:val="2"/>
              </w:rPr>
            </w:pPr>
          </w:p>
        </w:tc>
        <w:tc>
          <w:tcPr>
            <w:tcW w:w="1878" w:type="dxa"/>
            <w:vMerge w:val="continue"/>
            <w:tcBorders>
              <w:top w:val="nil"/>
            </w:tcBorders>
          </w:tcPr>
          <w:p>
            <w:pPr>
              <w:jc w:val="both"/>
              <w:rPr>
                <w:sz w:val="2"/>
                <w:szCs w:val="2"/>
              </w:rPr>
            </w:pPr>
          </w:p>
        </w:tc>
        <w:tc>
          <w:tcPr>
            <w:tcW w:w="2243" w:type="dxa"/>
            <w:vMerge w:val="continue"/>
            <w:tcBorders>
              <w:top w:val="nil"/>
            </w:tcBorders>
          </w:tcPr>
          <w:p>
            <w:pPr>
              <w:jc w:val="both"/>
              <w:rPr>
                <w:sz w:val="2"/>
                <w:szCs w:val="2"/>
              </w:rPr>
            </w:pPr>
          </w:p>
        </w:tc>
        <w:tc>
          <w:tcPr>
            <w:tcW w:w="2197" w:type="dxa"/>
            <w:vMerge w:val="continue"/>
            <w:tcBorders>
              <w:top w:val="nil"/>
            </w:tcBorders>
          </w:tcPr>
          <w:p>
            <w:pPr>
              <w:jc w:val="both"/>
              <w:rPr>
                <w:sz w:val="2"/>
                <w:szCs w:val="2"/>
              </w:rPr>
            </w:pPr>
          </w:p>
        </w:tc>
        <w:tc>
          <w:tcPr>
            <w:tcW w:w="783" w:type="dxa"/>
          </w:tcPr>
          <w:p>
            <w:pPr>
              <w:pStyle w:val="9"/>
              <w:spacing w:before="1"/>
              <w:jc w:val="both"/>
              <w:rPr>
                <w:rFonts w:ascii="黑体"/>
                <w:sz w:val="25"/>
              </w:rPr>
            </w:pPr>
          </w:p>
          <w:p>
            <w:pPr>
              <w:pStyle w:val="9"/>
              <w:spacing w:before="1"/>
              <w:ind w:left="158" w:right="155"/>
              <w:jc w:val="both"/>
              <w:rPr>
                <w:sz w:val="21"/>
              </w:rPr>
            </w:pPr>
            <w:r>
              <w:rPr>
                <w:sz w:val="21"/>
              </w:rPr>
              <w:t>严重</w:t>
            </w:r>
          </w:p>
        </w:tc>
        <w:tc>
          <w:tcPr>
            <w:tcW w:w="4079" w:type="dxa"/>
          </w:tcPr>
          <w:p>
            <w:pPr>
              <w:pStyle w:val="9"/>
              <w:spacing w:before="43"/>
              <w:jc w:val="both"/>
              <w:rPr>
                <w:rFonts w:hint="eastAsia" w:eastAsia="宋体"/>
                <w:sz w:val="21"/>
                <w:lang w:eastAsia="zh-CN"/>
              </w:rPr>
            </w:pPr>
            <w:r>
              <w:rPr>
                <w:sz w:val="21"/>
              </w:rPr>
              <w:t>未经批准更新采伐护路林2立方米以上2.5</w:t>
            </w:r>
            <w:r>
              <w:rPr>
                <w:spacing w:val="-8"/>
                <w:sz w:val="21"/>
              </w:rPr>
              <w:t>立方米以下或者幼树</w:t>
            </w:r>
            <w:r>
              <w:rPr>
                <w:sz w:val="21"/>
              </w:rPr>
              <w:t>100</w:t>
            </w:r>
            <w:r>
              <w:rPr>
                <w:spacing w:val="-11"/>
                <w:sz w:val="21"/>
              </w:rPr>
              <w:t>株以上</w:t>
            </w:r>
            <w:r>
              <w:rPr>
                <w:sz w:val="21"/>
              </w:rPr>
              <w:t>150</w:t>
            </w:r>
            <w:r>
              <w:rPr>
                <w:spacing w:val="-21"/>
                <w:sz w:val="21"/>
              </w:rPr>
              <w:t>株以</w:t>
            </w:r>
            <w:r>
              <w:rPr>
                <w:sz w:val="21"/>
              </w:rPr>
              <w:t>下</w:t>
            </w:r>
            <w:r>
              <w:rPr>
                <w:rFonts w:hint="eastAsia"/>
                <w:sz w:val="21"/>
                <w:lang w:eastAsia="zh-CN"/>
              </w:rPr>
              <w:t>。</w:t>
            </w:r>
          </w:p>
        </w:tc>
        <w:tc>
          <w:tcPr>
            <w:tcW w:w="2796" w:type="dxa"/>
          </w:tcPr>
          <w:p>
            <w:pPr>
              <w:pStyle w:val="9"/>
              <w:spacing w:before="43" w:line="249" w:lineRule="auto"/>
              <w:ind w:right="25"/>
              <w:jc w:val="both"/>
              <w:rPr>
                <w:rFonts w:hint="eastAsia" w:eastAsia="宋体"/>
                <w:sz w:val="21"/>
                <w:lang w:eastAsia="zh-CN"/>
              </w:rPr>
            </w:pPr>
            <w:r>
              <w:rPr>
                <w:spacing w:val="-4"/>
                <w:sz w:val="21"/>
              </w:rPr>
              <w:t>责令补种，没收违法所得，</w:t>
            </w:r>
            <w:r>
              <w:rPr>
                <w:spacing w:val="-3"/>
                <w:sz w:val="21"/>
              </w:rPr>
              <w:t>并处采伐林木价值</w:t>
            </w:r>
            <w:r>
              <w:rPr>
                <w:rFonts w:hint="eastAsia"/>
                <w:spacing w:val="-3"/>
                <w:sz w:val="21"/>
                <w:lang w:val="en-US"/>
              </w:rPr>
              <w:t>4.5</w:t>
            </w:r>
            <w:r>
              <w:rPr>
                <w:spacing w:val="-3"/>
                <w:sz w:val="21"/>
              </w:rPr>
              <w:t>倍罚款</w:t>
            </w:r>
            <w:r>
              <w:rPr>
                <w:rFonts w:hint="eastAsia"/>
                <w:spacing w:val="-3"/>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706" w:type="dxa"/>
            <w:vMerge w:val="continue"/>
            <w:tcBorders>
              <w:top w:val="nil"/>
            </w:tcBorders>
          </w:tcPr>
          <w:p>
            <w:pPr>
              <w:jc w:val="both"/>
              <w:rPr>
                <w:sz w:val="2"/>
                <w:szCs w:val="2"/>
              </w:rPr>
            </w:pPr>
          </w:p>
        </w:tc>
        <w:tc>
          <w:tcPr>
            <w:tcW w:w="1878" w:type="dxa"/>
            <w:vMerge w:val="continue"/>
            <w:tcBorders>
              <w:top w:val="nil"/>
            </w:tcBorders>
          </w:tcPr>
          <w:p>
            <w:pPr>
              <w:jc w:val="both"/>
              <w:rPr>
                <w:sz w:val="2"/>
                <w:szCs w:val="2"/>
              </w:rPr>
            </w:pPr>
          </w:p>
        </w:tc>
        <w:tc>
          <w:tcPr>
            <w:tcW w:w="2243" w:type="dxa"/>
            <w:vMerge w:val="continue"/>
            <w:tcBorders>
              <w:top w:val="nil"/>
            </w:tcBorders>
          </w:tcPr>
          <w:p>
            <w:pPr>
              <w:jc w:val="both"/>
              <w:rPr>
                <w:sz w:val="2"/>
                <w:szCs w:val="2"/>
              </w:rPr>
            </w:pPr>
          </w:p>
        </w:tc>
        <w:tc>
          <w:tcPr>
            <w:tcW w:w="2197" w:type="dxa"/>
            <w:vMerge w:val="continue"/>
            <w:tcBorders>
              <w:top w:val="nil"/>
            </w:tcBorders>
          </w:tcPr>
          <w:p>
            <w:pPr>
              <w:jc w:val="both"/>
              <w:rPr>
                <w:sz w:val="2"/>
                <w:szCs w:val="2"/>
              </w:rPr>
            </w:pPr>
          </w:p>
        </w:tc>
        <w:tc>
          <w:tcPr>
            <w:tcW w:w="783" w:type="dxa"/>
          </w:tcPr>
          <w:p>
            <w:pPr>
              <w:pStyle w:val="9"/>
              <w:spacing w:before="146" w:line="247" w:lineRule="auto"/>
              <w:ind w:left="176" w:right="171"/>
              <w:jc w:val="both"/>
              <w:rPr>
                <w:sz w:val="21"/>
              </w:rPr>
            </w:pPr>
            <w:r>
              <w:rPr>
                <w:sz w:val="21"/>
              </w:rPr>
              <w:t>特别严重</w:t>
            </w:r>
          </w:p>
        </w:tc>
        <w:tc>
          <w:tcPr>
            <w:tcW w:w="4079" w:type="dxa"/>
          </w:tcPr>
          <w:p>
            <w:pPr>
              <w:pStyle w:val="9"/>
              <w:spacing w:before="146"/>
              <w:ind w:left="20" w:right="17"/>
              <w:jc w:val="both"/>
              <w:rPr>
                <w:rFonts w:hint="eastAsia" w:eastAsia="宋体"/>
                <w:sz w:val="21"/>
                <w:lang w:eastAsia="zh-CN"/>
              </w:rPr>
            </w:pPr>
            <w:r>
              <w:rPr>
                <w:sz w:val="21"/>
              </w:rPr>
              <w:t>未经批准更新采伐护路林2.5立方米以上或者幼树150株以上</w:t>
            </w:r>
            <w:r>
              <w:rPr>
                <w:rFonts w:hint="eastAsia"/>
                <w:sz w:val="21"/>
                <w:lang w:eastAsia="zh-CN"/>
              </w:rPr>
              <w:t>。</w:t>
            </w:r>
          </w:p>
        </w:tc>
        <w:tc>
          <w:tcPr>
            <w:tcW w:w="2796" w:type="dxa"/>
          </w:tcPr>
          <w:p>
            <w:pPr>
              <w:pStyle w:val="9"/>
              <w:spacing w:before="5" w:line="249" w:lineRule="auto"/>
              <w:ind w:right="25"/>
              <w:jc w:val="both"/>
              <w:rPr>
                <w:rFonts w:hint="eastAsia" w:eastAsia="宋体"/>
                <w:sz w:val="21"/>
                <w:lang w:eastAsia="zh-CN"/>
              </w:rPr>
            </w:pPr>
            <w:r>
              <w:rPr>
                <w:sz w:val="21"/>
              </w:rPr>
              <w:t>责令补种，没收违法所得，并处采伐林木价值</w:t>
            </w:r>
            <w:r>
              <w:rPr>
                <w:rFonts w:hint="eastAsia"/>
                <w:sz w:val="21"/>
                <w:lang w:val="en-US"/>
              </w:rPr>
              <w:t>5</w:t>
            </w:r>
            <w:r>
              <w:rPr>
                <w:sz w:val="21"/>
              </w:rPr>
              <w:t>倍罚款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706" w:type="dxa"/>
            <w:vMerge w:val="restart"/>
          </w:tcPr>
          <w:p>
            <w:pPr>
              <w:pStyle w:val="9"/>
              <w:jc w:val="both"/>
              <w:rPr>
                <w:rFonts w:ascii="黑体"/>
                <w:sz w:val="20"/>
              </w:rPr>
            </w:pPr>
          </w:p>
          <w:p>
            <w:pPr>
              <w:pStyle w:val="9"/>
              <w:jc w:val="both"/>
              <w:rPr>
                <w:rFonts w:ascii="黑体"/>
                <w:sz w:val="20"/>
              </w:rPr>
            </w:pPr>
          </w:p>
          <w:p>
            <w:pPr>
              <w:pStyle w:val="9"/>
              <w:jc w:val="both"/>
              <w:rPr>
                <w:rFonts w:ascii="黑体"/>
                <w:sz w:val="20"/>
              </w:rPr>
            </w:pPr>
          </w:p>
          <w:p>
            <w:pPr>
              <w:pStyle w:val="9"/>
              <w:jc w:val="both"/>
              <w:rPr>
                <w:rFonts w:ascii="黑体"/>
                <w:sz w:val="20"/>
              </w:rPr>
            </w:pPr>
          </w:p>
          <w:p>
            <w:pPr>
              <w:pStyle w:val="9"/>
              <w:spacing w:before="7"/>
              <w:jc w:val="both"/>
              <w:rPr>
                <w:rFonts w:ascii="黑体"/>
                <w:sz w:val="18"/>
              </w:rPr>
            </w:pPr>
          </w:p>
          <w:p>
            <w:pPr>
              <w:pStyle w:val="9"/>
              <w:ind w:left="227" w:right="218"/>
              <w:jc w:val="both"/>
              <w:rPr>
                <w:rFonts w:hint="eastAsia" w:eastAsia="宋体"/>
                <w:sz w:val="21"/>
                <w:lang w:val="en-US" w:eastAsia="zh-CN"/>
              </w:rPr>
            </w:pPr>
            <w:r>
              <w:rPr>
                <w:rFonts w:hint="eastAsia"/>
                <w:sz w:val="21"/>
              </w:rPr>
              <w:t>2</w:t>
            </w:r>
            <w:r>
              <w:rPr>
                <w:rFonts w:hint="eastAsia"/>
                <w:sz w:val="21"/>
                <w:lang w:val="en-US" w:eastAsia="zh-CN"/>
              </w:rPr>
              <w:t>4</w:t>
            </w:r>
          </w:p>
        </w:tc>
        <w:tc>
          <w:tcPr>
            <w:tcW w:w="1878" w:type="dxa"/>
            <w:vMerge w:val="restart"/>
          </w:tcPr>
          <w:p>
            <w:pPr>
              <w:pStyle w:val="9"/>
              <w:jc w:val="both"/>
              <w:rPr>
                <w:rFonts w:ascii="黑体"/>
                <w:sz w:val="20"/>
              </w:rPr>
            </w:pPr>
          </w:p>
          <w:p>
            <w:pPr>
              <w:pStyle w:val="9"/>
              <w:jc w:val="both"/>
              <w:rPr>
                <w:rFonts w:ascii="黑体"/>
                <w:sz w:val="20"/>
              </w:rPr>
            </w:pPr>
          </w:p>
          <w:p>
            <w:pPr>
              <w:pStyle w:val="9"/>
              <w:spacing w:before="9"/>
              <w:jc w:val="both"/>
              <w:rPr>
                <w:rFonts w:ascii="黑体"/>
                <w:sz w:val="25"/>
              </w:rPr>
            </w:pPr>
          </w:p>
          <w:p>
            <w:pPr>
              <w:pStyle w:val="9"/>
              <w:spacing w:line="249" w:lineRule="auto"/>
              <w:ind w:left="84" w:right="69"/>
              <w:jc w:val="both"/>
              <w:rPr>
                <w:sz w:val="21"/>
              </w:rPr>
            </w:pPr>
            <w:r>
              <w:rPr>
                <w:sz w:val="21"/>
              </w:rPr>
              <w:t>未经许可利用公路桥梁、公路隧道、涵洞铺设电缆等设施</w:t>
            </w:r>
          </w:p>
        </w:tc>
        <w:tc>
          <w:tcPr>
            <w:tcW w:w="2243" w:type="dxa"/>
            <w:vMerge w:val="restart"/>
          </w:tcPr>
          <w:p>
            <w:pPr>
              <w:pStyle w:val="9"/>
              <w:spacing w:before="11"/>
              <w:jc w:val="both"/>
              <w:rPr>
                <w:rFonts w:ascii="黑体"/>
                <w:sz w:val="21"/>
              </w:rPr>
            </w:pPr>
          </w:p>
          <w:p>
            <w:pPr>
              <w:pStyle w:val="9"/>
              <w:spacing w:before="1" w:line="249" w:lineRule="auto"/>
              <w:ind w:left="106" w:right="21"/>
              <w:jc w:val="both"/>
              <w:rPr>
                <w:sz w:val="21"/>
              </w:rPr>
            </w:pPr>
            <w:r>
              <w:rPr>
                <w:spacing w:val="-5"/>
                <w:sz w:val="21"/>
              </w:rPr>
              <w:t>《公路安全保护条例》</w:t>
            </w:r>
            <w:r>
              <w:rPr>
                <w:spacing w:val="-11"/>
                <w:sz w:val="21"/>
              </w:rPr>
              <w:t>第二十七条第四项：进</w:t>
            </w:r>
            <w:r>
              <w:rPr>
                <w:spacing w:val="-7"/>
                <w:sz w:val="21"/>
              </w:rPr>
              <w:t>行下列涉路施工活动，</w:t>
            </w:r>
            <w:r>
              <w:rPr>
                <w:spacing w:val="-3"/>
                <w:sz w:val="21"/>
              </w:rPr>
              <w:t>建设单位应当向公路管理机构提出申请：</w:t>
            </w:r>
          </w:p>
          <w:p>
            <w:pPr>
              <w:pStyle w:val="9"/>
              <w:spacing w:before="3" w:line="249" w:lineRule="auto"/>
              <w:ind w:left="106" w:right="21"/>
              <w:jc w:val="both"/>
              <w:rPr>
                <w:sz w:val="21"/>
              </w:rPr>
            </w:pPr>
            <w:r>
              <w:rPr>
                <w:sz w:val="21"/>
              </w:rPr>
              <w:t>（四）利用公路桥梁、公路隧道、涵洞铺设电缆等设施；</w:t>
            </w:r>
          </w:p>
        </w:tc>
        <w:tc>
          <w:tcPr>
            <w:tcW w:w="2197" w:type="dxa"/>
            <w:vMerge w:val="restart"/>
          </w:tcPr>
          <w:p>
            <w:pPr>
              <w:pStyle w:val="9"/>
              <w:spacing w:before="141" w:line="249" w:lineRule="auto"/>
              <w:ind w:right="-15"/>
              <w:jc w:val="both"/>
              <w:rPr>
                <w:sz w:val="21"/>
              </w:rPr>
            </w:pPr>
            <w:r>
              <w:rPr>
                <w:spacing w:val="-3"/>
                <w:sz w:val="21"/>
              </w:rPr>
              <w:t>《公路安全保护条例》第六十二条：违反本条例的规定，未经许可进行本条例第二十七条第一项至第五项规定的涉路施工活动的，由公路管理机构责令改正，可以</w:t>
            </w:r>
            <w:r>
              <w:rPr>
                <w:spacing w:val="-29"/>
                <w:sz w:val="21"/>
              </w:rPr>
              <w:t>处</w:t>
            </w:r>
            <w:r>
              <w:rPr>
                <w:sz w:val="21"/>
              </w:rPr>
              <w:t>3</w:t>
            </w:r>
            <w:r>
              <w:rPr>
                <w:spacing w:val="-9"/>
                <w:sz w:val="21"/>
              </w:rPr>
              <w:t>万元以下的罚款；</w:t>
            </w:r>
          </w:p>
        </w:tc>
        <w:tc>
          <w:tcPr>
            <w:tcW w:w="783" w:type="dxa"/>
          </w:tcPr>
          <w:p>
            <w:pPr>
              <w:pStyle w:val="9"/>
              <w:spacing w:before="2"/>
              <w:jc w:val="both"/>
              <w:rPr>
                <w:rFonts w:ascii="黑体"/>
                <w:sz w:val="21"/>
              </w:rPr>
            </w:pPr>
          </w:p>
          <w:p>
            <w:pPr>
              <w:pStyle w:val="9"/>
              <w:ind w:left="158" w:right="155"/>
              <w:jc w:val="both"/>
              <w:rPr>
                <w:sz w:val="21"/>
              </w:rPr>
            </w:pPr>
            <w:r>
              <w:rPr>
                <w:sz w:val="21"/>
              </w:rPr>
              <w:t>一般</w:t>
            </w:r>
          </w:p>
        </w:tc>
        <w:tc>
          <w:tcPr>
            <w:tcW w:w="4079" w:type="dxa"/>
          </w:tcPr>
          <w:p>
            <w:pPr>
              <w:pStyle w:val="9"/>
              <w:spacing w:before="132" w:line="247" w:lineRule="auto"/>
              <w:ind w:right="139"/>
              <w:jc w:val="both"/>
              <w:rPr>
                <w:rFonts w:hint="eastAsia" w:eastAsia="宋体"/>
                <w:sz w:val="21"/>
                <w:lang w:eastAsia="zh-CN"/>
              </w:rPr>
            </w:pPr>
            <w:r>
              <w:rPr>
                <w:sz w:val="21"/>
              </w:rPr>
              <w:t>未造成公路桥梁、公路隧道、涵洞损坏和其他危害后果的</w:t>
            </w:r>
            <w:r>
              <w:rPr>
                <w:rFonts w:hint="eastAsia"/>
                <w:sz w:val="21"/>
                <w:lang w:eastAsia="zh-CN"/>
              </w:rPr>
              <w:t>。</w:t>
            </w:r>
          </w:p>
        </w:tc>
        <w:tc>
          <w:tcPr>
            <w:tcW w:w="2796" w:type="dxa"/>
          </w:tcPr>
          <w:p>
            <w:pPr>
              <w:pStyle w:val="9"/>
              <w:spacing w:before="2"/>
              <w:jc w:val="both"/>
              <w:rPr>
                <w:rFonts w:ascii="黑体"/>
                <w:sz w:val="21"/>
              </w:rPr>
            </w:pPr>
          </w:p>
          <w:p>
            <w:pPr>
              <w:pStyle w:val="9"/>
              <w:ind w:left="1"/>
              <w:jc w:val="both"/>
              <w:rPr>
                <w:rFonts w:hint="eastAsia" w:eastAsia="宋体"/>
                <w:sz w:val="21"/>
                <w:lang w:eastAsia="zh-CN"/>
              </w:rPr>
            </w:pPr>
            <w:r>
              <w:rPr>
                <w:sz w:val="21"/>
              </w:rPr>
              <w:t>处</w:t>
            </w:r>
            <w:r>
              <w:rPr>
                <w:rFonts w:hint="eastAsia"/>
                <w:sz w:val="21"/>
              </w:rPr>
              <w:t>1万</w:t>
            </w:r>
            <w:r>
              <w:rPr>
                <w:sz w:val="21"/>
              </w:rPr>
              <w:t>元以下罚款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706" w:type="dxa"/>
            <w:vMerge w:val="continue"/>
            <w:tcBorders>
              <w:top w:val="nil"/>
            </w:tcBorders>
          </w:tcPr>
          <w:p>
            <w:pPr>
              <w:jc w:val="both"/>
              <w:rPr>
                <w:sz w:val="2"/>
                <w:szCs w:val="2"/>
              </w:rPr>
            </w:pPr>
          </w:p>
        </w:tc>
        <w:tc>
          <w:tcPr>
            <w:tcW w:w="1878" w:type="dxa"/>
            <w:vMerge w:val="continue"/>
            <w:tcBorders>
              <w:top w:val="nil"/>
            </w:tcBorders>
          </w:tcPr>
          <w:p>
            <w:pPr>
              <w:jc w:val="both"/>
              <w:rPr>
                <w:sz w:val="2"/>
                <w:szCs w:val="2"/>
              </w:rPr>
            </w:pPr>
          </w:p>
        </w:tc>
        <w:tc>
          <w:tcPr>
            <w:tcW w:w="2243" w:type="dxa"/>
            <w:vMerge w:val="continue"/>
            <w:tcBorders>
              <w:top w:val="nil"/>
            </w:tcBorders>
          </w:tcPr>
          <w:p>
            <w:pPr>
              <w:jc w:val="both"/>
              <w:rPr>
                <w:sz w:val="2"/>
                <w:szCs w:val="2"/>
              </w:rPr>
            </w:pPr>
          </w:p>
        </w:tc>
        <w:tc>
          <w:tcPr>
            <w:tcW w:w="2197" w:type="dxa"/>
            <w:vMerge w:val="continue"/>
            <w:tcBorders>
              <w:top w:val="nil"/>
            </w:tcBorders>
          </w:tcPr>
          <w:p>
            <w:pPr>
              <w:jc w:val="both"/>
              <w:rPr>
                <w:sz w:val="2"/>
                <w:szCs w:val="2"/>
              </w:rPr>
            </w:pPr>
          </w:p>
        </w:tc>
        <w:tc>
          <w:tcPr>
            <w:tcW w:w="783" w:type="dxa"/>
          </w:tcPr>
          <w:p>
            <w:pPr>
              <w:pStyle w:val="9"/>
              <w:spacing w:before="4"/>
              <w:jc w:val="both"/>
              <w:rPr>
                <w:rFonts w:ascii="黑体"/>
              </w:rPr>
            </w:pPr>
          </w:p>
          <w:p>
            <w:pPr>
              <w:pStyle w:val="9"/>
              <w:ind w:left="158" w:right="155"/>
              <w:jc w:val="both"/>
              <w:rPr>
                <w:sz w:val="21"/>
              </w:rPr>
            </w:pPr>
            <w:r>
              <w:rPr>
                <w:sz w:val="21"/>
              </w:rPr>
              <w:t>严重</w:t>
            </w:r>
          </w:p>
        </w:tc>
        <w:tc>
          <w:tcPr>
            <w:tcW w:w="4079" w:type="dxa"/>
          </w:tcPr>
          <w:p>
            <w:pPr>
              <w:pStyle w:val="9"/>
              <w:spacing w:before="5"/>
              <w:jc w:val="both"/>
              <w:rPr>
                <w:rFonts w:hint="eastAsia" w:eastAsia="宋体"/>
                <w:sz w:val="21"/>
                <w:lang w:eastAsia="zh-CN"/>
              </w:rPr>
            </w:pPr>
            <w:r>
              <w:rPr>
                <w:sz w:val="21"/>
              </w:rPr>
              <w:t>造成公路桥梁、公路隧道、涵洞一定的损坏，但尚未危及公路桥梁安全和造成其他危害后果的</w:t>
            </w:r>
            <w:r>
              <w:rPr>
                <w:rFonts w:hint="eastAsia"/>
                <w:sz w:val="21"/>
                <w:lang w:eastAsia="zh-CN"/>
              </w:rPr>
              <w:t>。</w:t>
            </w:r>
          </w:p>
        </w:tc>
        <w:tc>
          <w:tcPr>
            <w:tcW w:w="2796" w:type="dxa"/>
          </w:tcPr>
          <w:p>
            <w:pPr>
              <w:pStyle w:val="9"/>
              <w:spacing w:before="146" w:line="249" w:lineRule="auto"/>
              <w:ind w:right="25"/>
              <w:jc w:val="both"/>
              <w:rPr>
                <w:rFonts w:hint="eastAsia" w:eastAsia="宋体"/>
                <w:sz w:val="21"/>
                <w:lang w:eastAsia="zh-CN"/>
              </w:rPr>
            </w:pPr>
            <w:r>
              <w:rPr>
                <w:sz w:val="21"/>
              </w:rPr>
              <w:t>处</w:t>
            </w:r>
            <w:r>
              <w:rPr>
                <w:rFonts w:hint="eastAsia"/>
                <w:sz w:val="21"/>
              </w:rPr>
              <w:t>1万</w:t>
            </w:r>
            <w:r>
              <w:rPr>
                <w:sz w:val="21"/>
              </w:rPr>
              <w:t>元以上2</w:t>
            </w:r>
            <w:r>
              <w:rPr>
                <w:rFonts w:hint="eastAsia"/>
                <w:sz w:val="21"/>
              </w:rPr>
              <w:t>万</w:t>
            </w:r>
            <w:r>
              <w:rPr>
                <w:sz w:val="21"/>
              </w:rPr>
              <w:t>元以</w:t>
            </w:r>
            <w:r>
              <w:rPr>
                <w:rFonts w:hint="eastAsia"/>
                <w:sz w:val="21"/>
              </w:rPr>
              <w:t>下</w:t>
            </w:r>
            <w:r>
              <w:rPr>
                <w:sz w:val="21"/>
              </w:rPr>
              <w:t>罚款</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jc w:val="center"/>
        </w:trPr>
        <w:tc>
          <w:tcPr>
            <w:tcW w:w="706" w:type="dxa"/>
            <w:vMerge w:val="continue"/>
            <w:tcBorders>
              <w:top w:val="nil"/>
            </w:tcBorders>
          </w:tcPr>
          <w:p>
            <w:pPr>
              <w:jc w:val="both"/>
              <w:rPr>
                <w:sz w:val="2"/>
                <w:szCs w:val="2"/>
              </w:rPr>
            </w:pPr>
          </w:p>
        </w:tc>
        <w:tc>
          <w:tcPr>
            <w:tcW w:w="1878" w:type="dxa"/>
            <w:vMerge w:val="continue"/>
            <w:tcBorders>
              <w:top w:val="nil"/>
            </w:tcBorders>
          </w:tcPr>
          <w:p>
            <w:pPr>
              <w:jc w:val="both"/>
              <w:rPr>
                <w:sz w:val="2"/>
                <w:szCs w:val="2"/>
              </w:rPr>
            </w:pPr>
          </w:p>
        </w:tc>
        <w:tc>
          <w:tcPr>
            <w:tcW w:w="2243" w:type="dxa"/>
            <w:vMerge w:val="continue"/>
            <w:tcBorders>
              <w:top w:val="nil"/>
            </w:tcBorders>
          </w:tcPr>
          <w:p>
            <w:pPr>
              <w:jc w:val="both"/>
              <w:rPr>
                <w:sz w:val="2"/>
                <w:szCs w:val="2"/>
              </w:rPr>
            </w:pPr>
          </w:p>
        </w:tc>
        <w:tc>
          <w:tcPr>
            <w:tcW w:w="2197" w:type="dxa"/>
            <w:vMerge w:val="continue"/>
            <w:tcBorders>
              <w:top w:val="nil"/>
            </w:tcBorders>
          </w:tcPr>
          <w:p>
            <w:pPr>
              <w:jc w:val="both"/>
              <w:rPr>
                <w:sz w:val="2"/>
                <w:szCs w:val="2"/>
              </w:rPr>
            </w:pPr>
          </w:p>
        </w:tc>
        <w:tc>
          <w:tcPr>
            <w:tcW w:w="783" w:type="dxa"/>
          </w:tcPr>
          <w:p>
            <w:pPr>
              <w:pStyle w:val="9"/>
              <w:spacing w:before="3"/>
              <w:jc w:val="both"/>
              <w:rPr>
                <w:rFonts w:ascii="黑体"/>
              </w:rPr>
            </w:pPr>
          </w:p>
          <w:p>
            <w:pPr>
              <w:pStyle w:val="9"/>
              <w:spacing w:before="1" w:line="249" w:lineRule="auto"/>
              <w:ind w:left="176" w:right="171"/>
              <w:jc w:val="both"/>
              <w:rPr>
                <w:sz w:val="21"/>
              </w:rPr>
            </w:pPr>
            <w:r>
              <w:rPr>
                <w:sz w:val="21"/>
              </w:rPr>
              <w:t>特别严重</w:t>
            </w:r>
          </w:p>
        </w:tc>
        <w:tc>
          <w:tcPr>
            <w:tcW w:w="4079" w:type="dxa"/>
          </w:tcPr>
          <w:p>
            <w:pPr>
              <w:pStyle w:val="9"/>
              <w:spacing w:before="3"/>
              <w:jc w:val="both"/>
              <w:rPr>
                <w:rFonts w:ascii="黑体"/>
              </w:rPr>
            </w:pPr>
          </w:p>
          <w:p>
            <w:pPr>
              <w:pStyle w:val="9"/>
              <w:spacing w:before="1" w:line="249" w:lineRule="auto"/>
              <w:ind w:right="139"/>
              <w:jc w:val="both"/>
              <w:rPr>
                <w:rFonts w:hint="eastAsia" w:eastAsia="宋体"/>
                <w:sz w:val="21"/>
                <w:lang w:eastAsia="zh-CN"/>
              </w:rPr>
            </w:pPr>
            <w:r>
              <w:rPr>
                <w:sz w:val="21"/>
              </w:rPr>
              <w:t>已危及公路桥梁安全或者造成其他严重危害后果的</w:t>
            </w:r>
            <w:r>
              <w:rPr>
                <w:rFonts w:hint="eastAsia"/>
                <w:sz w:val="21"/>
                <w:lang w:eastAsia="zh-CN"/>
              </w:rPr>
              <w:t>。</w:t>
            </w:r>
          </w:p>
        </w:tc>
        <w:tc>
          <w:tcPr>
            <w:tcW w:w="2796" w:type="dxa"/>
          </w:tcPr>
          <w:p>
            <w:pPr>
              <w:pStyle w:val="9"/>
              <w:spacing w:before="5" w:line="249" w:lineRule="auto"/>
              <w:ind w:right="25"/>
              <w:jc w:val="both"/>
              <w:rPr>
                <w:sz w:val="21"/>
              </w:rPr>
            </w:pPr>
          </w:p>
          <w:p>
            <w:pPr>
              <w:pStyle w:val="9"/>
              <w:spacing w:before="5" w:line="249" w:lineRule="auto"/>
              <w:ind w:right="25"/>
              <w:jc w:val="both"/>
              <w:rPr>
                <w:rFonts w:hint="eastAsia" w:eastAsia="宋体"/>
                <w:sz w:val="21"/>
                <w:lang w:eastAsia="zh-CN"/>
              </w:rPr>
            </w:pPr>
            <w:r>
              <w:rPr>
                <w:sz w:val="21"/>
              </w:rPr>
              <w:t>处</w:t>
            </w:r>
            <w:r>
              <w:rPr>
                <w:rFonts w:hint="eastAsia"/>
                <w:sz w:val="21"/>
              </w:rPr>
              <w:t>2万</w:t>
            </w:r>
            <w:r>
              <w:rPr>
                <w:sz w:val="21"/>
              </w:rPr>
              <w:t>元以上</w:t>
            </w:r>
            <w:r>
              <w:rPr>
                <w:rFonts w:hint="eastAsia"/>
                <w:sz w:val="21"/>
              </w:rPr>
              <w:t>3万</w:t>
            </w:r>
            <w:r>
              <w:rPr>
                <w:sz w:val="21"/>
              </w:rPr>
              <w:t>元以下罚款</w:t>
            </w:r>
            <w:r>
              <w:rPr>
                <w:rFonts w:hint="eastAsia"/>
                <w:sz w:val="21"/>
                <w:lang w:eastAsia="zh-CN"/>
              </w:rPr>
              <w:t>。</w:t>
            </w:r>
          </w:p>
        </w:tc>
      </w:tr>
    </w:tbl>
    <w:p>
      <w:pPr>
        <w:jc w:val="both"/>
        <w:rPr>
          <w:rFonts w:ascii="Times New Roman"/>
          <w:sz w:val="20"/>
        </w:rPr>
        <w:sectPr>
          <w:pgSz w:w="16850" w:h="11910" w:orient="landscape"/>
          <w:pgMar w:top="1060" w:right="440" w:bottom="280" w:left="440" w:header="720" w:footer="720" w:gutter="0"/>
          <w:cols w:space="720" w:num="1"/>
        </w:sectPr>
      </w:pPr>
    </w:p>
    <w:tbl>
      <w:tblPr>
        <w:tblStyle w:val="6"/>
        <w:tblW w:w="151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1878"/>
        <w:gridCol w:w="2243"/>
        <w:gridCol w:w="2197"/>
        <w:gridCol w:w="783"/>
        <w:gridCol w:w="4422"/>
        <w:gridCol w:w="2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706" w:type="dxa"/>
          </w:tcPr>
          <w:p>
            <w:pPr>
              <w:pStyle w:val="9"/>
              <w:spacing w:before="149"/>
              <w:ind w:left="141"/>
              <w:jc w:val="center"/>
              <w:rPr>
                <w:b/>
                <w:sz w:val="21"/>
              </w:rPr>
            </w:pPr>
            <w:r>
              <w:rPr>
                <w:b/>
                <w:sz w:val="21"/>
              </w:rPr>
              <w:t>序号</w:t>
            </w:r>
          </w:p>
        </w:tc>
        <w:tc>
          <w:tcPr>
            <w:tcW w:w="1878" w:type="dxa"/>
          </w:tcPr>
          <w:p>
            <w:pPr>
              <w:pStyle w:val="9"/>
              <w:spacing w:before="149"/>
              <w:ind w:left="306"/>
              <w:jc w:val="center"/>
              <w:rPr>
                <w:b/>
                <w:sz w:val="21"/>
              </w:rPr>
            </w:pPr>
            <w:r>
              <w:rPr>
                <w:b/>
                <w:sz w:val="21"/>
              </w:rPr>
              <w:t>具体违法行为</w:t>
            </w:r>
          </w:p>
        </w:tc>
        <w:tc>
          <w:tcPr>
            <w:tcW w:w="2243" w:type="dxa"/>
          </w:tcPr>
          <w:p>
            <w:pPr>
              <w:pStyle w:val="9"/>
              <w:spacing w:before="149"/>
              <w:ind w:left="696"/>
              <w:jc w:val="center"/>
              <w:rPr>
                <w:b/>
                <w:sz w:val="21"/>
              </w:rPr>
            </w:pPr>
            <w:r>
              <w:rPr>
                <w:b/>
                <w:sz w:val="21"/>
              </w:rPr>
              <w:t>违反条款</w:t>
            </w:r>
          </w:p>
        </w:tc>
        <w:tc>
          <w:tcPr>
            <w:tcW w:w="2197" w:type="dxa"/>
          </w:tcPr>
          <w:p>
            <w:pPr>
              <w:pStyle w:val="9"/>
              <w:spacing w:before="149"/>
              <w:ind w:left="674"/>
              <w:jc w:val="center"/>
              <w:rPr>
                <w:b/>
                <w:sz w:val="21"/>
              </w:rPr>
            </w:pPr>
            <w:r>
              <w:rPr>
                <w:b/>
                <w:sz w:val="21"/>
              </w:rPr>
              <w:t>处罚依据</w:t>
            </w:r>
          </w:p>
        </w:tc>
        <w:tc>
          <w:tcPr>
            <w:tcW w:w="783" w:type="dxa"/>
          </w:tcPr>
          <w:p>
            <w:pPr>
              <w:pStyle w:val="9"/>
              <w:spacing w:before="10"/>
              <w:ind w:left="176"/>
              <w:jc w:val="center"/>
              <w:rPr>
                <w:b/>
                <w:sz w:val="21"/>
              </w:rPr>
            </w:pPr>
            <w:r>
              <w:rPr>
                <w:b/>
                <w:sz w:val="21"/>
              </w:rPr>
              <w:t>违法</w:t>
            </w:r>
          </w:p>
          <w:p>
            <w:pPr>
              <w:pStyle w:val="9"/>
              <w:spacing w:before="12" w:line="258" w:lineRule="exact"/>
              <w:ind w:left="176"/>
              <w:jc w:val="center"/>
              <w:rPr>
                <w:b/>
                <w:sz w:val="21"/>
              </w:rPr>
            </w:pPr>
            <w:r>
              <w:rPr>
                <w:b/>
                <w:sz w:val="21"/>
              </w:rPr>
              <w:t>程度</w:t>
            </w:r>
          </w:p>
        </w:tc>
        <w:tc>
          <w:tcPr>
            <w:tcW w:w="4422" w:type="dxa"/>
          </w:tcPr>
          <w:p>
            <w:pPr>
              <w:pStyle w:val="9"/>
              <w:spacing w:before="149"/>
              <w:ind w:left="80" w:right="76"/>
              <w:jc w:val="center"/>
              <w:rPr>
                <w:b/>
                <w:sz w:val="21"/>
              </w:rPr>
            </w:pPr>
            <w:r>
              <w:rPr>
                <w:b/>
                <w:sz w:val="21"/>
              </w:rPr>
              <w:t>情节及后果</w:t>
            </w:r>
          </w:p>
        </w:tc>
        <w:tc>
          <w:tcPr>
            <w:tcW w:w="2928" w:type="dxa"/>
          </w:tcPr>
          <w:p>
            <w:pPr>
              <w:pStyle w:val="9"/>
              <w:spacing w:before="149"/>
              <w:ind w:left="1"/>
              <w:jc w:val="center"/>
              <w:rPr>
                <w:b/>
                <w:sz w:val="21"/>
              </w:rPr>
            </w:pPr>
            <w:r>
              <w:rPr>
                <w:b/>
                <w:sz w:val="21"/>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706" w:type="dxa"/>
            <w:vMerge w:val="restart"/>
          </w:tcPr>
          <w:p>
            <w:pPr>
              <w:pStyle w:val="9"/>
              <w:jc w:val="both"/>
              <w:rPr>
                <w:rFonts w:ascii="黑体"/>
                <w:sz w:val="21"/>
                <w:szCs w:val="21"/>
              </w:rPr>
            </w:pPr>
          </w:p>
          <w:p>
            <w:pPr>
              <w:pStyle w:val="9"/>
              <w:jc w:val="both"/>
              <w:rPr>
                <w:rFonts w:ascii="黑体"/>
                <w:sz w:val="21"/>
                <w:szCs w:val="21"/>
              </w:rPr>
            </w:pPr>
          </w:p>
          <w:p>
            <w:pPr>
              <w:pStyle w:val="9"/>
              <w:jc w:val="both"/>
              <w:rPr>
                <w:rFonts w:ascii="黑体"/>
                <w:sz w:val="21"/>
                <w:szCs w:val="21"/>
              </w:rPr>
            </w:pPr>
          </w:p>
          <w:p>
            <w:pPr>
              <w:pStyle w:val="9"/>
              <w:jc w:val="both"/>
              <w:rPr>
                <w:rFonts w:ascii="黑体"/>
                <w:sz w:val="21"/>
                <w:szCs w:val="21"/>
              </w:rPr>
            </w:pPr>
          </w:p>
          <w:p>
            <w:pPr>
              <w:pStyle w:val="9"/>
              <w:jc w:val="both"/>
              <w:rPr>
                <w:rFonts w:ascii="黑体"/>
                <w:sz w:val="21"/>
                <w:szCs w:val="21"/>
              </w:rPr>
            </w:pPr>
          </w:p>
          <w:p>
            <w:pPr>
              <w:pStyle w:val="9"/>
              <w:spacing w:before="12"/>
              <w:jc w:val="both"/>
              <w:rPr>
                <w:rFonts w:ascii="黑体"/>
                <w:sz w:val="21"/>
                <w:szCs w:val="21"/>
              </w:rPr>
            </w:pPr>
          </w:p>
          <w:p>
            <w:pPr>
              <w:pStyle w:val="9"/>
              <w:ind w:left="227" w:right="218"/>
              <w:jc w:val="both"/>
              <w:rPr>
                <w:sz w:val="21"/>
                <w:szCs w:val="21"/>
              </w:rPr>
            </w:pPr>
          </w:p>
          <w:p>
            <w:pPr>
              <w:pStyle w:val="9"/>
              <w:ind w:left="227" w:right="218"/>
              <w:jc w:val="both"/>
              <w:rPr>
                <w:sz w:val="21"/>
                <w:szCs w:val="21"/>
              </w:rPr>
            </w:pPr>
          </w:p>
          <w:p>
            <w:pPr>
              <w:pStyle w:val="9"/>
              <w:ind w:left="227" w:right="218"/>
              <w:jc w:val="both"/>
              <w:rPr>
                <w:sz w:val="21"/>
                <w:szCs w:val="21"/>
              </w:rPr>
            </w:pPr>
          </w:p>
          <w:p>
            <w:pPr>
              <w:pStyle w:val="9"/>
              <w:ind w:left="227" w:right="218"/>
              <w:jc w:val="both"/>
              <w:rPr>
                <w:sz w:val="21"/>
                <w:szCs w:val="21"/>
              </w:rPr>
            </w:pPr>
          </w:p>
          <w:p>
            <w:pPr>
              <w:pStyle w:val="9"/>
              <w:ind w:left="227" w:right="218"/>
              <w:jc w:val="both"/>
              <w:rPr>
                <w:sz w:val="21"/>
                <w:szCs w:val="21"/>
              </w:rPr>
            </w:pPr>
          </w:p>
          <w:p>
            <w:pPr>
              <w:pStyle w:val="9"/>
              <w:ind w:left="227" w:right="218"/>
              <w:jc w:val="both"/>
              <w:rPr>
                <w:sz w:val="21"/>
                <w:szCs w:val="21"/>
              </w:rPr>
            </w:pPr>
          </w:p>
          <w:p>
            <w:pPr>
              <w:pStyle w:val="9"/>
              <w:ind w:left="227" w:right="218"/>
              <w:jc w:val="both"/>
              <w:rPr>
                <w:sz w:val="21"/>
                <w:szCs w:val="21"/>
              </w:rPr>
            </w:pPr>
          </w:p>
          <w:p>
            <w:pPr>
              <w:pStyle w:val="9"/>
              <w:ind w:left="227" w:right="218"/>
              <w:jc w:val="both"/>
              <w:rPr>
                <w:sz w:val="21"/>
                <w:szCs w:val="21"/>
              </w:rPr>
            </w:pPr>
          </w:p>
          <w:p>
            <w:pPr>
              <w:pStyle w:val="9"/>
              <w:ind w:left="227" w:right="218"/>
              <w:jc w:val="both"/>
              <w:rPr>
                <w:sz w:val="21"/>
                <w:szCs w:val="21"/>
              </w:rPr>
            </w:pPr>
          </w:p>
          <w:p>
            <w:pPr>
              <w:pStyle w:val="9"/>
              <w:ind w:left="227" w:right="218"/>
              <w:jc w:val="both"/>
              <w:rPr>
                <w:sz w:val="21"/>
                <w:szCs w:val="21"/>
              </w:rPr>
            </w:pPr>
          </w:p>
          <w:p>
            <w:pPr>
              <w:pStyle w:val="9"/>
              <w:ind w:left="227" w:right="218"/>
              <w:jc w:val="both"/>
              <w:rPr>
                <w:rFonts w:hint="eastAsia" w:eastAsia="宋体"/>
                <w:sz w:val="21"/>
                <w:szCs w:val="21"/>
                <w:lang w:val="en-US" w:eastAsia="zh-CN"/>
              </w:rPr>
            </w:pPr>
            <w:r>
              <w:rPr>
                <w:sz w:val="21"/>
                <w:szCs w:val="21"/>
              </w:rPr>
              <w:t>2</w:t>
            </w:r>
            <w:r>
              <w:rPr>
                <w:rFonts w:hint="eastAsia"/>
                <w:sz w:val="21"/>
                <w:szCs w:val="21"/>
                <w:lang w:val="en-US" w:eastAsia="zh-CN"/>
              </w:rPr>
              <w:t>5</w:t>
            </w:r>
          </w:p>
        </w:tc>
        <w:tc>
          <w:tcPr>
            <w:tcW w:w="1878" w:type="dxa"/>
            <w:vMerge w:val="restart"/>
          </w:tcPr>
          <w:p>
            <w:pPr>
              <w:pStyle w:val="9"/>
              <w:jc w:val="both"/>
              <w:rPr>
                <w:rFonts w:ascii="黑体"/>
                <w:sz w:val="21"/>
                <w:szCs w:val="21"/>
              </w:rPr>
            </w:pPr>
          </w:p>
          <w:p>
            <w:pPr>
              <w:pStyle w:val="9"/>
              <w:jc w:val="both"/>
              <w:rPr>
                <w:rFonts w:ascii="黑体"/>
                <w:sz w:val="21"/>
                <w:szCs w:val="21"/>
              </w:rPr>
            </w:pPr>
          </w:p>
          <w:p>
            <w:pPr>
              <w:pStyle w:val="9"/>
              <w:jc w:val="both"/>
              <w:rPr>
                <w:rFonts w:ascii="黑体"/>
                <w:sz w:val="21"/>
                <w:szCs w:val="21"/>
              </w:rPr>
            </w:pPr>
          </w:p>
          <w:p>
            <w:pPr>
              <w:pStyle w:val="9"/>
              <w:jc w:val="both"/>
              <w:rPr>
                <w:rFonts w:ascii="黑体"/>
                <w:sz w:val="21"/>
                <w:szCs w:val="21"/>
              </w:rPr>
            </w:pPr>
          </w:p>
          <w:p>
            <w:pPr>
              <w:pStyle w:val="9"/>
              <w:jc w:val="both"/>
              <w:rPr>
                <w:rFonts w:ascii="黑体"/>
                <w:sz w:val="21"/>
                <w:szCs w:val="21"/>
              </w:rPr>
            </w:pPr>
          </w:p>
          <w:p>
            <w:pPr>
              <w:pStyle w:val="9"/>
              <w:spacing w:line="249" w:lineRule="auto"/>
              <w:ind w:left="203" w:right="188"/>
              <w:jc w:val="both"/>
              <w:rPr>
                <w:sz w:val="21"/>
                <w:szCs w:val="21"/>
              </w:rPr>
            </w:pPr>
          </w:p>
          <w:p>
            <w:pPr>
              <w:pStyle w:val="9"/>
              <w:spacing w:line="249" w:lineRule="auto"/>
              <w:ind w:left="203" w:right="188"/>
              <w:jc w:val="both"/>
              <w:rPr>
                <w:sz w:val="21"/>
                <w:szCs w:val="21"/>
              </w:rPr>
            </w:pPr>
          </w:p>
          <w:p>
            <w:pPr>
              <w:pStyle w:val="9"/>
              <w:spacing w:line="249" w:lineRule="auto"/>
              <w:ind w:left="203" w:right="188"/>
              <w:jc w:val="both"/>
              <w:rPr>
                <w:sz w:val="21"/>
                <w:szCs w:val="21"/>
              </w:rPr>
            </w:pPr>
          </w:p>
          <w:p>
            <w:pPr>
              <w:pStyle w:val="9"/>
              <w:spacing w:line="249" w:lineRule="auto"/>
              <w:ind w:left="203" w:right="188"/>
              <w:jc w:val="both"/>
              <w:rPr>
                <w:sz w:val="21"/>
                <w:szCs w:val="21"/>
              </w:rPr>
            </w:pPr>
          </w:p>
          <w:p>
            <w:pPr>
              <w:pStyle w:val="9"/>
              <w:spacing w:line="249" w:lineRule="auto"/>
              <w:ind w:left="203" w:right="188"/>
              <w:jc w:val="both"/>
              <w:rPr>
                <w:sz w:val="21"/>
                <w:szCs w:val="21"/>
              </w:rPr>
            </w:pPr>
          </w:p>
          <w:p>
            <w:pPr>
              <w:pStyle w:val="9"/>
              <w:spacing w:line="249" w:lineRule="auto"/>
              <w:ind w:left="203" w:right="188"/>
              <w:jc w:val="both"/>
              <w:rPr>
                <w:sz w:val="21"/>
                <w:szCs w:val="21"/>
              </w:rPr>
            </w:pPr>
          </w:p>
          <w:p>
            <w:pPr>
              <w:pStyle w:val="9"/>
              <w:spacing w:line="249" w:lineRule="auto"/>
              <w:ind w:left="203" w:right="188"/>
              <w:jc w:val="both"/>
              <w:rPr>
                <w:sz w:val="21"/>
                <w:szCs w:val="21"/>
              </w:rPr>
            </w:pPr>
          </w:p>
          <w:p>
            <w:pPr>
              <w:pStyle w:val="9"/>
              <w:spacing w:line="249" w:lineRule="auto"/>
              <w:ind w:left="203" w:right="188"/>
              <w:jc w:val="both"/>
              <w:rPr>
                <w:sz w:val="21"/>
                <w:szCs w:val="21"/>
              </w:rPr>
            </w:pPr>
          </w:p>
          <w:p>
            <w:pPr>
              <w:pStyle w:val="9"/>
              <w:spacing w:line="249" w:lineRule="auto"/>
              <w:ind w:left="203" w:right="188"/>
              <w:jc w:val="both"/>
              <w:rPr>
                <w:sz w:val="21"/>
                <w:szCs w:val="21"/>
              </w:rPr>
            </w:pPr>
          </w:p>
          <w:p>
            <w:pPr>
              <w:pStyle w:val="9"/>
              <w:spacing w:line="249" w:lineRule="auto"/>
              <w:ind w:left="203" w:right="188"/>
              <w:jc w:val="both"/>
              <w:rPr>
                <w:sz w:val="21"/>
                <w:szCs w:val="21"/>
              </w:rPr>
            </w:pPr>
          </w:p>
          <w:p>
            <w:pPr>
              <w:pStyle w:val="9"/>
              <w:spacing w:line="249" w:lineRule="auto"/>
              <w:ind w:left="203" w:right="188"/>
              <w:jc w:val="both"/>
              <w:rPr>
                <w:sz w:val="21"/>
                <w:szCs w:val="21"/>
              </w:rPr>
            </w:pPr>
            <w:r>
              <w:rPr>
                <w:sz w:val="21"/>
                <w:szCs w:val="21"/>
              </w:rPr>
              <w:t>未经许可利用跨越公路的设施悬挂非公路标志</w:t>
            </w:r>
          </w:p>
        </w:tc>
        <w:tc>
          <w:tcPr>
            <w:tcW w:w="2243" w:type="dxa"/>
            <w:vMerge w:val="restart"/>
          </w:tcPr>
          <w:p>
            <w:pPr>
              <w:pStyle w:val="9"/>
              <w:jc w:val="both"/>
              <w:rPr>
                <w:rFonts w:ascii="黑体"/>
                <w:sz w:val="21"/>
                <w:szCs w:val="21"/>
              </w:rPr>
            </w:pPr>
          </w:p>
          <w:p>
            <w:pPr>
              <w:pStyle w:val="9"/>
              <w:jc w:val="both"/>
              <w:rPr>
                <w:rFonts w:ascii="黑体"/>
                <w:sz w:val="21"/>
                <w:szCs w:val="21"/>
              </w:rPr>
            </w:pPr>
          </w:p>
          <w:p>
            <w:pPr>
              <w:pStyle w:val="9"/>
              <w:spacing w:before="171" w:line="249" w:lineRule="auto"/>
              <w:ind w:left="106" w:right="21"/>
              <w:jc w:val="both"/>
              <w:rPr>
                <w:spacing w:val="-5"/>
                <w:sz w:val="21"/>
                <w:szCs w:val="21"/>
              </w:rPr>
            </w:pPr>
          </w:p>
          <w:p>
            <w:pPr>
              <w:pStyle w:val="9"/>
              <w:spacing w:before="171" w:line="249" w:lineRule="auto"/>
              <w:ind w:left="106" w:right="21"/>
              <w:jc w:val="both"/>
              <w:rPr>
                <w:spacing w:val="-5"/>
                <w:sz w:val="21"/>
                <w:szCs w:val="21"/>
              </w:rPr>
            </w:pPr>
          </w:p>
          <w:p>
            <w:pPr>
              <w:pStyle w:val="9"/>
              <w:spacing w:before="171" w:line="249" w:lineRule="auto"/>
              <w:ind w:left="106" w:right="21"/>
              <w:jc w:val="both"/>
              <w:rPr>
                <w:spacing w:val="-5"/>
                <w:sz w:val="21"/>
                <w:szCs w:val="21"/>
              </w:rPr>
            </w:pPr>
          </w:p>
          <w:p>
            <w:pPr>
              <w:pStyle w:val="9"/>
              <w:spacing w:before="171" w:line="249" w:lineRule="auto"/>
              <w:ind w:left="106" w:right="21"/>
              <w:jc w:val="both"/>
              <w:rPr>
                <w:spacing w:val="-5"/>
                <w:sz w:val="21"/>
                <w:szCs w:val="21"/>
              </w:rPr>
            </w:pPr>
          </w:p>
          <w:p>
            <w:pPr>
              <w:pStyle w:val="9"/>
              <w:spacing w:before="171" w:line="249" w:lineRule="auto"/>
              <w:ind w:left="106" w:right="21"/>
              <w:jc w:val="both"/>
              <w:rPr>
                <w:spacing w:val="-5"/>
                <w:sz w:val="21"/>
                <w:szCs w:val="21"/>
              </w:rPr>
            </w:pPr>
          </w:p>
          <w:p>
            <w:pPr>
              <w:pStyle w:val="9"/>
              <w:spacing w:before="171" w:line="249" w:lineRule="auto"/>
              <w:ind w:left="106" w:right="21"/>
              <w:jc w:val="both"/>
              <w:rPr>
                <w:spacing w:val="-5"/>
                <w:sz w:val="21"/>
                <w:szCs w:val="21"/>
              </w:rPr>
            </w:pPr>
          </w:p>
          <w:p>
            <w:pPr>
              <w:pStyle w:val="9"/>
              <w:spacing w:before="171" w:line="249" w:lineRule="auto"/>
              <w:ind w:left="106" w:right="21"/>
              <w:jc w:val="both"/>
              <w:rPr>
                <w:sz w:val="21"/>
                <w:szCs w:val="21"/>
              </w:rPr>
            </w:pPr>
            <w:r>
              <w:rPr>
                <w:spacing w:val="-5"/>
                <w:sz w:val="21"/>
                <w:szCs w:val="21"/>
              </w:rPr>
              <w:t>《公路安全保护条例》</w:t>
            </w:r>
            <w:r>
              <w:rPr>
                <w:spacing w:val="-11"/>
                <w:sz w:val="21"/>
                <w:szCs w:val="21"/>
              </w:rPr>
              <w:t>第二十七条</w:t>
            </w:r>
            <w:r>
              <w:rPr>
                <w:spacing w:val="-11"/>
                <w:sz w:val="21"/>
                <w:szCs w:val="21"/>
                <w:lang w:val="en-US"/>
              </w:rPr>
              <w:t>第五项：</w:t>
            </w:r>
            <w:r>
              <w:rPr>
                <w:spacing w:val="-11"/>
                <w:sz w:val="21"/>
                <w:szCs w:val="21"/>
              </w:rPr>
              <w:t>进</w:t>
            </w:r>
            <w:r>
              <w:rPr>
                <w:spacing w:val="-7"/>
                <w:sz w:val="21"/>
                <w:szCs w:val="21"/>
              </w:rPr>
              <w:t>行下列涉路施工活动，</w:t>
            </w:r>
            <w:r>
              <w:rPr>
                <w:spacing w:val="-3"/>
                <w:sz w:val="21"/>
                <w:szCs w:val="21"/>
              </w:rPr>
              <w:t>建设单位应当向公路管理机构提出申请：</w:t>
            </w:r>
          </w:p>
          <w:p>
            <w:pPr>
              <w:pStyle w:val="9"/>
              <w:spacing w:before="1" w:line="249" w:lineRule="auto"/>
              <w:ind w:left="106" w:right="21" w:hanging="77"/>
              <w:jc w:val="both"/>
              <w:rPr>
                <w:sz w:val="21"/>
                <w:szCs w:val="21"/>
              </w:rPr>
            </w:pPr>
            <w:r>
              <w:rPr>
                <w:sz w:val="21"/>
                <w:szCs w:val="21"/>
              </w:rPr>
              <w:t>（五</w:t>
            </w:r>
            <w:r>
              <w:rPr>
                <w:spacing w:val="-80"/>
                <w:sz w:val="21"/>
                <w:szCs w:val="21"/>
              </w:rPr>
              <w:t>）</w:t>
            </w:r>
            <w:r>
              <w:rPr>
                <w:spacing w:val="-3"/>
                <w:sz w:val="21"/>
                <w:szCs w:val="21"/>
              </w:rPr>
              <w:t>利用跨越公路的</w:t>
            </w:r>
            <w:r>
              <w:rPr>
                <w:spacing w:val="-5"/>
                <w:sz w:val="21"/>
                <w:szCs w:val="21"/>
              </w:rPr>
              <w:t>设施悬挂非公路标志；</w:t>
            </w:r>
          </w:p>
        </w:tc>
        <w:tc>
          <w:tcPr>
            <w:tcW w:w="2197" w:type="dxa"/>
            <w:vMerge w:val="restart"/>
          </w:tcPr>
          <w:p>
            <w:pPr>
              <w:pStyle w:val="9"/>
              <w:jc w:val="both"/>
              <w:rPr>
                <w:rFonts w:ascii="黑体"/>
                <w:sz w:val="21"/>
                <w:szCs w:val="21"/>
              </w:rPr>
            </w:pPr>
          </w:p>
          <w:p>
            <w:pPr>
              <w:pStyle w:val="9"/>
              <w:spacing w:before="147" w:line="249" w:lineRule="auto"/>
              <w:ind w:left="148" w:right="142" w:firstLine="105"/>
              <w:jc w:val="both"/>
              <w:rPr>
                <w:spacing w:val="-3"/>
                <w:sz w:val="21"/>
                <w:szCs w:val="21"/>
              </w:rPr>
            </w:pPr>
          </w:p>
          <w:p>
            <w:pPr>
              <w:pStyle w:val="9"/>
              <w:spacing w:before="147" w:line="249" w:lineRule="auto"/>
              <w:ind w:left="148" w:right="142" w:firstLine="105"/>
              <w:jc w:val="both"/>
              <w:rPr>
                <w:spacing w:val="-3"/>
                <w:sz w:val="21"/>
                <w:szCs w:val="21"/>
              </w:rPr>
            </w:pPr>
          </w:p>
          <w:p>
            <w:pPr>
              <w:pStyle w:val="9"/>
              <w:spacing w:before="147" w:line="249" w:lineRule="auto"/>
              <w:ind w:left="148" w:right="142" w:firstLine="105"/>
              <w:jc w:val="both"/>
              <w:rPr>
                <w:spacing w:val="-3"/>
                <w:sz w:val="21"/>
                <w:szCs w:val="21"/>
              </w:rPr>
            </w:pPr>
          </w:p>
          <w:p>
            <w:pPr>
              <w:pStyle w:val="9"/>
              <w:spacing w:before="147" w:line="249" w:lineRule="auto"/>
              <w:ind w:left="148" w:right="142" w:firstLine="105"/>
              <w:jc w:val="both"/>
              <w:rPr>
                <w:spacing w:val="-3"/>
                <w:sz w:val="21"/>
                <w:szCs w:val="21"/>
              </w:rPr>
            </w:pPr>
          </w:p>
          <w:p>
            <w:pPr>
              <w:pStyle w:val="9"/>
              <w:spacing w:before="147" w:line="249" w:lineRule="auto"/>
              <w:ind w:left="148" w:right="142" w:firstLine="105"/>
              <w:jc w:val="both"/>
              <w:rPr>
                <w:spacing w:val="-3"/>
                <w:sz w:val="21"/>
                <w:szCs w:val="21"/>
              </w:rPr>
            </w:pPr>
          </w:p>
          <w:p>
            <w:pPr>
              <w:pStyle w:val="9"/>
              <w:spacing w:before="147" w:line="249" w:lineRule="auto"/>
              <w:ind w:left="148" w:right="142" w:firstLine="105"/>
              <w:jc w:val="both"/>
              <w:rPr>
                <w:spacing w:val="-3"/>
                <w:sz w:val="21"/>
                <w:szCs w:val="21"/>
              </w:rPr>
            </w:pPr>
          </w:p>
          <w:p>
            <w:pPr>
              <w:pStyle w:val="9"/>
              <w:spacing w:before="147" w:line="249" w:lineRule="auto"/>
              <w:ind w:left="148" w:right="142" w:firstLine="105"/>
              <w:jc w:val="both"/>
              <w:rPr>
                <w:sz w:val="21"/>
                <w:szCs w:val="21"/>
              </w:rPr>
            </w:pPr>
            <w:r>
              <w:rPr>
                <w:spacing w:val="-3"/>
                <w:sz w:val="21"/>
                <w:szCs w:val="21"/>
              </w:rPr>
              <w:t>《公路安全保护条</w:t>
            </w:r>
            <w:r>
              <w:rPr>
                <w:spacing w:val="-5"/>
                <w:sz w:val="21"/>
                <w:szCs w:val="21"/>
              </w:rPr>
              <w:t>例》第六十二条违反本条例的规定，未经许可进行本条例第二十七条第一项至第五项规定的涉路施工活动的，由公路管理机构责令改正，可以</w:t>
            </w:r>
            <w:r>
              <w:rPr>
                <w:spacing w:val="-25"/>
                <w:sz w:val="21"/>
                <w:szCs w:val="21"/>
              </w:rPr>
              <w:t>处</w:t>
            </w:r>
            <w:r>
              <w:rPr>
                <w:sz w:val="21"/>
                <w:szCs w:val="21"/>
              </w:rPr>
              <w:t>3</w:t>
            </w:r>
            <w:r>
              <w:rPr>
                <w:spacing w:val="-11"/>
                <w:sz w:val="21"/>
                <w:szCs w:val="21"/>
              </w:rPr>
              <w:t>万元以下的罚款</w:t>
            </w:r>
          </w:p>
        </w:tc>
        <w:tc>
          <w:tcPr>
            <w:tcW w:w="783" w:type="dxa"/>
          </w:tcPr>
          <w:p>
            <w:pPr>
              <w:pStyle w:val="9"/>
              <w:spacing w:before="2"/>
              <w:jc w:val="both"/>
              <w:rPr>
                <w:rFonts w:ascii="黑体"/>
                <w:sz w:val="21"/>
                <w:szCs w:val="21"/>
              </w:rPr>
            </w:pPr>
          </w:p>
          <w:p>
            <w:pPr>
              <w:pStyle w:val="9"/>
              <w:ind w:left="158" w:right="155"/>
              <w:jc w:val="both"/>
              <w:rPr>
                <w:sz w:val="21"/>
                <w:szCs w:val="21"/>
              </w:rPr>
            </w:pPr>
            <w:r>
              <w:rPr>
                <w:sz w:val="21"/>
                <w:szCs w:val="21"/>
              </w:rPr>
              <w:t>轻微</w:t>
            </w:r>
          </w:p>
        </w:tc>
        <w:tc>
          <w:tcPr>
            <w:tcW w:w="4422" w:type="dxa"/>
          </w:tcPr>
          <w:p>
            <w:pPr>
              <w:pStyle w:val="9"/>
              <w:keepNext w:val="0"/>
              <w:keepLines w:val="0"/>
              <w:pageBreakBefore w:val="0"/>
              <w:widowControl w:val="0"/>
              <w:kinsoku/>
              <w:wordWrap/>
              <w:overflowPunct/>
              <w:topLinePunct w:val="0"/>
              <w:autoSpaceDE w:val="0"/>
              <w:autoSpaceDN w:val="0"/>
              <w:bidi w:val="0"/>
              <w:adjustRightInd/>
              <w:snapToGrid/>
              <w:spacing w:line="280" w:lineRule="exact"/>
              <w:ind w:right="0"/>
              <w:jc w:val="both"/>
              <w:textAlignment w:val="auto"/>
              <w:rPr>
                <w:rFonts w:hint="eastAsia" w:eastAsia="宋体"/>
                <w:sz w:val="21"/>
                <w:szCs w:val="21"/>
                <w:lang w:eastAsia="zh-CN"/>
              </w:rPr>
            </w:pPr>
            <w:r>
              <w:rPr>
                <w:rFonts w:hint="eastAsia"/>
                <w:sz w:val="21"/>
                <w:szCs w:val="21"/>
              </w:rPr>
              <w:t>初次</w:t>
            </w:r>
            <w:r>
              <w:rPr>
                <w:sz w:val="21"/>
                <w:szCs w:val="21"/>
              </w:rPr>
              <w:t>未经许可利用跨越公路的设施悬挂非公路标志（广告牌除外），及时纠正，未造成</w:t>
            </w:r>
            <w:r>
              <w:rPr>
                <w:rFonts w:hint="eastAsia"/>
                <w:sz w:val="21"/>
                <w:szCs w:val="21"/>
              </w:rPr>
              <w:t>危害</w:t>
            </w:r>
            <w:r>
              <w:rPr>
                <w:sz w:val="21"/>
                <w:szCs w:val="21"/>
              </w:rPr>
              <w:t>后果</w:t>
            </w:r>
            <w:r>
              <w:rPr>
                <w:rFonts w:hint="eastAsia"/>
                <w:sz w:val="21"/>
                <w:szCs w:val="21"/>
                <w:lang w:eastAsia="zh-CN"/>
              </w:rPr>
              <w:t>。</w:t>
            </w:r>
          </w:p>
        </w:tc>
        <w:tc>
          <w:tcPr>
            <w:tcW w:w="2928" w:type="dxa"/>
          </w:tcPr>
          <w:p>
            <w:pPr>
              <w:pStyle w:val="9"/>
              <w:spacing w:before="2"/>
              <w:jc w:val="both"/>
              <w:rPr>
                <w:rFonts w:ascii="黑体"/>
                <w:sz w:val="21"/>
                <w:szCs w:val="21"/>
              </w:rPr>
            </w:pPr>
          </w:p>
          <w:p>
            <w:pPr>
              <w:pStyle w:val="9"/>
              <w:ind w:left="4"/>
              <w:jc w:val="both"/>
              <w:rPr>
                <w:rFonts w:hint="eastAsia" w:eastAsia="宋体"/>
                <w:sz w:val="21"/>
                <w:szCs w:val="21"/>
                <w:lang w:val="en-US" w:eastAsia="zh-CN"/>
              </w:rPr>
            </w:pPr>
            <w:r>
              <w:rPr>
                <w:sz w:val="21"/>
                <w:szCs w:val="21"/>
              </w:rPr>
              <w:t>不予处罚</w:t>
            </w:r>
            <w:r>
              <w:rPr>
                <w:rFonts w:hint="eastAsia"/>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1" w:hRule="atLeast"/>
          <w:jc w:val="center"/>
        </w:trPr>
        <w:tc>
          <w:tcPr>
            <w:tcW w:w="706" w:type="dxa"/>
            <w:vMerge w:val="continue"/>
          </w:tcPr>
          <w:p>
            <w:pPr>
              <w:jc w:val="both"/>
              <w:rPr>
                <w:sz w:val="21"/>
                <w:szCs w:val="21"/>
              </w:rPr>
            </w:pPr>
          </w:p>
        </w:tc>
        <w:tc>
          <w:tcPr>
            <w:tcW w:w="1878" w:type="dxa"/>
            <w:vMerge w:val="continue"/>
          </w:tcPr>
          <w:p>
            <w:pPr>
              <w:jc w:val="both"/>
              <w:rPr>
                <w:sz w:val="21"/>
                <w:szCs w:val="21"/>
              </w:rPr>
            </w:pPr>
          </w:p>
        </w:tc>
        <w:tc>
          <w:tcPr>
            <w:tcW w:w="2243" w:type="dxa"/>
            <w:vMerge w:val="continue"/>
          </w:tcPr>
          <w:p>
            <w:pPr>
              <w:jc w:val="both"/>
              <w:rPr>
                <w:sz w:val="21"/>
                <w:szCs w:val="21"/>
              </w:rPr>
            </w:pPr>
          </w:p>
        </w:tc>
        <w:tc>
          <w:tcPr>
            <w:tcW w:w="2197" w:type="dxa"/>
            <w:vMerge w:val="continue"/>
          </w:tcPr>
          <w:p>
            <w:pPr>
              <w:jc w:val="both"/>
              <w:rPr>
                <w:sz w:val="21"/>
                <w:szCs w:val="21"/>
              </w:rPr>
            </w:pPr>
          </w:p>
        </w:tc>
        <w:tc>
          <w:tcPr>
            <w:tcW w:w="783" w:type="dxa"/>
          </w:tcPr>
          <w:p>
            <w:pPr>
              <w:pStyle w:val="9"/>
              <w:spacing w:before="11"/>
              <w:jc w:val="both"/>
              <w:rPr>
                <w:rFonts w:ascii="黑体"/>
                <w:sz w:val="21"/>
                <w:szCs w:val="21"/>
              </w:rPr>
            </w:pPr>
          </w:p>
          <w:p>
            <w:pPr>
              <w:pStyle w:val="9"/>
              <w:ind w:left="158" w:right="155"/>
              <w:jc w:val="both"/>
              <w:rPr>
                <w:sz w:val="21"/>
                <w:szCs w:val="21"/>
              </w:rPr>
            </w:pPr>
          </w:p>
          <w:p>
            <w:pPr>
              <w:pStyle w:val="9"/>
              <w:ind w:left="158" w:right="155"/>
              <w:jc w:val="both"/>
              <w:rPr>
                <w:sz w:val="21"/>
                <w:szCs w:val="21"/>
              </w:rPr>
            </w:pPr>
          </w:p>
          <w:p>
            <w:pPr>
              <w:pStyle w:val="9"/>
              <w:ind w:left="158" w:right="155"/>
              <w:jc w:val="both"/>
              <w:rPr>
                <w:sz w:val="21"/>
                <w:szCs w:val="21"/>
              </w:rPr>
            </w:pPr>
            <w:r>
              <w:rPr>
                <w:sz w:val="21"/>
                <w:szCs w:val="21"/>
              </w:rPr>
              <w:t>一般</w:t>
            </w:r>
          </w:p>
        </w:tc>
        <w:tc>
          <w:tcPr>
            <w:tcW w:w="4422" w:type="dxa"/>
          </w:tcPr>
          <w:p>
            <w:pPr>
              <w:keepNext w:val="0"/>
              <w:keepLines w:val="0"/>
              <w:pageBreakBefore w:val="0"/>
              <w:widowControl w:val="0"/>
              <w:kinsoku/>
              <w:wordWrap/>
              <w:overflowPunct/>
              <w:topLinePunct w:val="0"/>
              <w:autoSpaceDE w:val="0"/>
              <w:autoSpaceDN w:val="0"/>
              <w:bidi w:val="0"/>
              <w:adjustRightInd/>
              <w:snapToGrid/>
              <w:spacing w:line="280" w:lineRule="exact"/>
              <w:ind w:right="0"/>
              <w:jc w:val="both"/>
              <w:textAlignment w:val="auto"/>
              <w:rPr>
                <w:sz w:val="21"/>
                <w:szCs w:val="21"/>
              </w:rPr>
            </w:pPr>
            <w:r>
              <w:rPr>
                <w:rFonts w:hint="eastAsia"/>
                <w:sz w:val="21"/>
                <w:szCs w:val="21"/>
              </w:rPr>
              <w:t>符合下列情形之一的：</w:t>
            </w:r>
          </w:p>
          <w:p>
            <w:pPr>
              <w:keepNext w:val="0"/>
              <w:keepLines w:val="0"/>
              <w:pageBreakBefore w:val="0"/>
              <w:widowControl w:val="0"/>
              <w:kinsoku/>
              <w:wordWrap/>
              <w:overflowPunct/>
              <w:topLinePunct w:val="0"/>
              <w:autoSpaceDE w:val="0"/>
              <w:autoSpaceDN w:val="0"/>
              <w:bidi w:val="0"/>
              <w:adjustRightInd/>
              <w:snapToGrid/>
              <w:spacing w:line="280" w:lineRule="exact"/>
              <w:ind w:right="0"/>
              <w:jc w:val="both"/>
              <w:textAlignment w:val="auto"/>
              <w:rPr>
                <w:rFonts w:hint="eastAsia" w:eastAsia="宋体"/>
                <w:sz w:val="21"/>
                <w:szCs w:val="21"/>
                <w:lang w:eastAsia="zh-CN"/>
              </w:rPr>
            </w:pPr>
            <w:r>
              <w:rPr>
                <w:rFonts w:hint="eastAsia"/>
                <w:sz w:val="21"/>
                <w:szCs w:val="21"/>
              </w:rPr>
              <w:t>1.</w:t>
            </w:r>
            <w:r>
              <w:rPr>
                <w:sz w:val="21"/>
                <w:szCs w:val="21"/>
                <w:lang w:val="en-US"/>
              </w:rPr>
              <w:t>利用跨越公路的设施悬挂非公路标志，版面面积</w:t>
            </w:r>
            <w:r>
              <w:rPr>
                <w:rFonts w:hint="eastAsia"/>
                <w:sz w:val="21"/>
                <w:szCs w:val="21"/>
                <w:lang w:val="en-US"/>
              </w:rPr>
              <w:t>在不满</w:t>
            </w:r>
            <w:r>
              <w:rPr>
                <w:sz w:val="21"/>
                <w:szCs w:val="21"/>
                <w:lang w:val="en-US"/>
              </w:rPr>
              <w:t>10平方米，</w:t>
            </w:r>
            <w:r>
              <w:rPr>
                <w:rFonts w:hint="eastAsia"/>
                <w:sz w:val="21"/>
                <w:szCs w:val="21"/>
              </w:rPr>
              <w:t>未造成危害后果，</w:t>
            </w:r>
            <w:r>
              <w:rPr>
                <w:rFonts w:hint="eastAsia"/>
                <w:sz w:val="21"/>
                <w:szCs w:val="21"/>
                <w:lang w:val="en-US"/>
              </w:rPr>
              <w:t>没有及时</w:t>
            </w:r>
            <w:r>
              <w:rPr>
                <w:rFonts w:hint="eastAsia"/>
                <w:sz w:val="21"/>
                <w:szCs w:val="21"/>
              </w:rPr>
              <w:t>拆除的</w:t>
            </w:r>
            <w:r>
              <w:rPr>
                <w:rFonts w:hint="eastAsia"/>
                <w:sz w:val="21"/>
                <w:szCs w:val="21"/>
                <w:lang w:eastAsia="zh-CN"/>
              </w:rPr>
              <w:t>；</w:t>
            </w:r>
          </w:p>
          <w:p>
            <w:pPr>
              <w:pStyle w:val="9"/>
              <w:keepNext w:val="0"/>
              <w:keepLines w:val="0"/>
              <w:pageBreakBefore w:val="0"/>
              <w:widowControl w:val="0"/>
              <w:kinsoku/>
              <w:wordWrap/>
              <w:overflowPunct/>
              <w:topLinePunct w:val="0"/>
              <w:autoSpaceDE w:val="0"/>
              <w:autoSpaceDN w:val="0"/>
              <w:bidi w:val="0"/>
              <w:adjustRightInd/>
              <w:snapToGrid/>
              <w:spacing w:line="280" w:lineRule="exact"/>
              <w:ind w:right="0"/>
              <w:jc w:val="both"/>
              <w:textAlignment w:val="auto"/>
              <w:rPr>
                <w:sz w:val="21"/>
                <w:szCs w:val="21"/>
              </w:rPr>
            </w:pPr>
            <w:r>
              <w:rPr>
                <w:rFonts w:hint="eastAsia"/>
                <w:sz w:val="21"/>
                <w:szCs w:val="21"/>
              </w:rPr>
              <w:t>2.</w:t>
            </w:r>
            <w:r>
              <w:rPr>
                <w:sz w:val="21"/>
                <w:szCs w:val="21"/>
                <w:lang w:val="en-US"/>
              </w:rPr>
              <w:t>利用跨越公路的设施悬挂非公路标志，版面面积</w:t>
            </w:r>
            <w:r>
              <w:rPr>
                <w:rFonts w:hint="eastAsia"/>
                <w:sz w:val="21"/>
                <w:szCs w:val="21"/>
                <w:lang w:val="en-US"/>
              </w:rPr>
              <w:t>在10</w:t>
            </w:r>
            <w:r>
              <w:rPr>
                <w:sz w:val="21"/>
                <w:szCs w:val="21"/>
                <w:lang w:val="en-US"/>
              </w:rPr>
              <w:t>平方米以上</w:t>
            </w:r>
            <w:r>
              <w:rPr>
                <w:rFonts w:hint="eastAsia"/>
                <w:sz w:val="21"/>
                <w:szCs w:val="21"/>
                <w:lang w:val="en-US"/>
              </w:rPr>
              <w:t>不满</w:t>
            </w:r>
            <w:r>
              <w:rPr>
                <w:sz w:val="21"/>
                <w:szCs w:val="21"/>
                <w:lang w:val="en-US"/>
              </w:rPr>
              <w:t>20平方米</w:t>
            </w:r>
            <w:r>
              <w:rPr>
                <w:rFonts w:hint="eastAsia"/>
                <w:sz w:val="21"/>
                <w:szCs w:val="21"/>
                <w:lang w:val="en-US"/>
              </w:rPr>
              <w:t>的，能及时</w:t>
            </w:r>
            <w:r>
              <w:rPr>
                <w:rFonts w:hint="eastAsia"/>
                <w:sz w:val="21"/>
                <w:szCs w:val="21"/>
              </w:rPr>
              <w:t>主动拆除的</w:t>
            </w:r>
            <w:r>
              <w:rPr>
                <w:sz w:val="21"/>
                <w:szCs w:val="21"/>
                <w:lang w:val="en-US"/>
              </w:rPr>
              <w:t>。</w:t>
            </w:r>
          </w:p>
        </w:tc>
        <w:tc>
          <w:tcPr>
            <w:tcW w:w="2928" w:type="dxa"/>
          </w:tcPr>
          <w:p>
            <w:pPr>
              <w:pStyle w:val="9"/>
              <w:spacing w:before="115"/>
              <w:ind w:left="1"/>
              <w:jc w:val="both"/>
              <w:rPr>
                <w:sz w:val="21"/>
                <w:szCs w:val="21"/>
              </w:rPr>
            </w:pPr>
          </w:p>
          <w:p>
            <w:pPr>
              <w:pStyle w:val="9"/>
              <w:spacing w:before="115"/>
              <w:ind w:left="1"/>
              <w:jc w:val="both"/>
              <w:rPr>
                <w:rFonts w:hint="eastAsia" w:eastAsia="宋体"/>
                <w:sz w:val="21"/>
                <w:szCs w:val="21"/>
                <w:lang w:val="en-US" w:eastAsia="zh-CN"/>
              </w:rPr>
            </w:pPr>
            <w:r>
              <w:rPr>
                <w:sz w:val="21"/>
                <w:szCs w:val="21"/>
              </w:rPr>
              <w:t>责令改正，可以处</w:t>
            </w:r>
            <w:r>
              <w:rPr>
                <w:rFonts w:hint="eastAsia"/>
                <w:sz w:val="21"/>
                <w:szCs w:val="21"/>
              </w:rPr>
              <w:t>5000</w:t>
            </w:r>
            <w:r>
              <w:rPr>
                <w:sz w:val="21"/>
                <w:szCs w:val="21"/>
              </w:rPr>
              <w:t>元</w:t>
            </w:r>
            <w:r>
              <w:rPr>
                <w:rFonts w:hint="eastAsia"/>
                <w:sz w:val="21"/>
                <w:szCs w:val="21"/>
              </w:rPr>
              <w:t>以下</w:t>
            </w:r>
            <w:r>
              <w:rPr>
                <w:sz w:val="21"/>
                <w:szCs w:val="21"/>
              </w:rPr>
              <w:t>罚款</w:t>
            </w:r>
            <w:r>
              <w:rPr>
                <w:rFonts w:hint="eastAsia"/>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0" w:hRule="atLeast"/>
          <w:jc w:val="center"/>
        </w:trPr>
        <w:tc>
          <w:tcPr>
            <w:tcW w:w="706" w:type="dxa"/>
            <w:vMerge w:val="continue"/>
          </w:tcPr>
          <w:p>
            <w:pPr>
              <w:jc w:val="both"/>
              <w:rPr>
                <w:sz w:val="21"/>
                <w:szCs w:val="21"/>
              </w:rPr>
            </w:pPr>
          </w:p>
        </w:tc>
        <w:tc>
          <w:tcPr>
            <w:tcW w:w="1878" w:type="dxa"/>
            <w:vMerge w:val="continue"/>
          </w:tcPr>
          <w:p>
            <w:pPr>
              <w:jc w:val="both"/>
              <w:rPr>
                <w:sz w:val="21"/>
                <w:szCs w:val="21"/>
              </w:rPr>
            </w:pPr>
          </w:p>
        </w:tc>
        <w:tc>
          <w:tcPr>
            <w:tcW w:w="2243" w:type="dxa"/>
            <w:vMerge w:val="continue"/>
          </w:tcPr>
          <w:p>
            <w:pPr>
              <w:jc w:val="both"/>
              <w:rPr>
                <w:sz w:val="21"/>
                <w:szCs w:val="21"/>
              </w:rPr>
            </w:pPr>
          </w:p>
        </w:tc>
        <w:tc>
          <w:tcPr>
            <w:tcW w:w="2197" w:type="dxa"/>
            <w:vMerge w:val="continue"/>
          </w:tcPr>
          <w:p>
            <w:pPr>
              <w:jc w:val="both"/>
              <w:rPr>
                <w:sz w:val="21"/>
                <w:szCs w:val="21"/>
              </w:rPr>
            </w:pPr>
          </w:p>
        </w:tc>
        <w:tc>
          <w:tcPr>
            <w:tcW w:w="783" w:type="dxa"/>
          </w:tcPr>
          <w:p>
            <w:pPr>
              <w:pStyle w:val="9"/>
              <w:spacing w:before="1"/>
              <w:jc w:val="both"/>
              <w:rPr>
                <w:rFonts w:ascii="黑体"/>
                <w:sz w:val="21"/>
                <w:szCs w:val="21"/>
              </w:rPr>
            </w:pPr>
          </w:p>
          <w:p>
            <w:pPr>
              <w:pStyle w:val="9"/>
              <w:ind w:left="158" w:right="155"/>
              <w:jc w:val="both"/>
              <w:rPr>
                <w:sz w:val="21"/>
                <w:szCs w:val="21"/>
              </w:rPr>
            </w:pPr>
          </w:p>
          <w:p>
            <w:pPr>
              <w:pStyle w:val="9"/>
              <w:ind w:left="158" w:right="155"/>
              <w:jc w:val="both"/>
              <w:rPr>
                <w:sz w:val="21"/>
                <w:szCs w:val="21"/>
              </w:rPr>
            </w:pPr>
          </w:p>
          <w:p>
            <w:pPr>
              <w:pStyle w:val="9"/>
              <w:ind w:left="158" w:right="155"/>
              <w:jc w:val="both"/>
              <w:rPr>
                <w:sz w:val="21"/>
                <w:szCs w:val="21"/>
              </w:rPr>
            </w:pPr>
            <w:r>
              <w:rPr>
                <w:sz w:val="21"/>
                <w:szCs w:val="21"/>
              </w:rPr>
              <w:t>较重</w:t>
            </w:r>
          </w:p>
        </w:tc>
        <w:tc>
          <w:tcPr>
            <w:tcW w:w="4422" w:type="dxa"/>
          </w:tcPr>
          <w:p>
            <w:pPr>
              <w:keepNext w:val="0"/>
              <w:keepLines w:val="0"/>
              <w:pageBreakBefore w:val="0"/>
              <w:widowControl w:val="0"/>
              <w:kinsoku/>
              <w:wordWrap/>
              <w:overflowPunct/>
              <w:topLinePunct w:val="0"/>
              <w:autoSpaceDE w:val="0"/>
              <w:autoSpaceDN w:val="0"/>
              <w:bidi w:val="0"/>
              <w:adjustRightInd/>
              <w:snapToGrid/>
              <w:spacing w:line="280" w:lineRule="exact"/>
              <w:ind w:right="0"/>
              <w:jc w:val="left"/>
              <w:textAlignment w:val="auto"/>
              <w:rPr>
                <w:sz w:val="21"/>
                <w:szCs w:val="21"/>
              </w:rPr>
            </w:pPr>
            <w:r>
              <w:rPr>
                <w:rFonts w:hint="eastAsia"/>
                <w:sz w:val="21"/>
                <w:szCs w:val="21"/>
              </w:rPr>
              <w:t>符合下列情形之一的：</w:t>
            </w:r>
          </w:p>
          <w:p>
            <w:pPr>
              <w:keepNext w:val="0"/>
              <w:keepLines w:val="0"/>
              <w:pageBreakBefore w:val="0"/>
              <w:widowControl w:val="0"/>
              <w:kinsoku/>
              <w:wordWrap/>
              <w:overflowPunct/>
              <w:topLinePunct w:val="0"/>
              <w:autoSpaceDE w:val="0"/>
              <w:autoSpaceDN w:val="0"/>
              <w:bidi w:val="0"/>
              <w:adjustRightInd/>
              <w:snapToGrid/>
              <w:spacing w:line="280" w:lineRule="exact"/>
              <w:ind w:right="0"/>
              <w:jc w:val="left"/>
              <w:textAlignment w:val="auto"/>
              <w:rPr>
                <w:rFonts w:hint="eastAsia" w:eastAsia="宋体"/>
                <w:sz w:val="21"/>
                <w:szCs w:val="21"/>
                <w:lang w:eastAsia="zh-CN"/>
              </w:rPr>
            </w:pPr>
            <w:r>
              <w:rPr>
                <w:rFonts w:hint="eastAsia"/>
                <w:sz w:val="21"/>
                <w:szCs w:val="21"/>
              </w:rPr>
              <w:t>1.</w:t>
            </w:r>
            <w:r>
              <w:rPr>
                <w:sz w:val="21"/>
                <w:szCs w:val="21"/>
                <w:lang w:val="en-US"/>
              </w:rPr>
              <w:t>利用跨越公路的设施悬挂非公路标志，版面面积</w:t>
            </w:r>
            <w:r>
              <w:rPr>
                <w:rFonts w:hint="eastAsia"/>
                <w:sz w:val="21"/>
                <w:szCs w:val="21"/>
                <w:lang w:val="en-US"/>
              </w:rPr>
              <w:t>在10</w:t>
            </w:r>
            <w:r>
              <w:rPr>
                <w:sz w:val="21"/>
                <w:szCs w:val="21"/>
                <w:lang w:val="en-US"/>
              </w:rPr>
              <w:t>平方米以上</w:t>
            </w:r>
            <w:r>
              <w:rPr>
                <w:rFonts w:hint="eastAsia"/>
                <w:sz w:val="21"/>
                <w:szCs w:val="21"/>
                <w:lang w:val="en-US"/>
              </w:rPr>
              <w:t>不满</w:t>
            </w:r>
            <w:r>
              <w:rPr>
                <w:sz w:val="21"/>
                <w:szCs w:val="21"/>
                <w:lang w:val="en-US"/>
              </w:rPr>
              <w:t>20平方米</w:t>
            </w:r>
            <w:r>
              <w:rPr>
                <w:rFonts w:hint="eastAsia"/>
                <w:sz w:val="21"/>
                <w:szCs w:val="21"/>
                <w:lang w:val="en-US"/>
              </w:rPr>
              <w:t>的，没有及时</w:t>
            </w:r>
            <w:r>
              <w:rPr>
                <w:rFonts w:hint="eastAsia"/>
                <w:sz w:val="21"/>
                <w:szCs w:val="21"/>
              </w:rPr>
              <w:t>拆除的</w:t>
            </w:r>
            <w:r>
              <w:rPr>
                <w:rFonts w:hint="eastAsia"/>
                <w:sz w:val="21"/>
                <w:szCs w:val="21"/>
                <w:lang w:eastAsia="zh-CN"/>
              </w:rPr>
              <w:t>；</w:t>
            </w:r>
          </w:p>
          <w:p>
            <w:pPr>
              <w:pStyle w:val="9"/>
              <w:keepNext w:val="0"/>
              <w:keepLines w:val="0"/>
              <w:pageBreakBefore w:val="0"/>
              <w:widowControl w:val="0"/>
              <w:kinsoku/>
              <w:wordWrap/>
              <w:overflowPunct/>
              <w:topLinePunct w:val="0"/>
              <w:autoSpaceDE w:val="0"/>
              <w:autoSpaceDN w:val="0"/>
              <w:bidi w:val="0"/>
              <w:adjustRightInd/>
              <w:snapToGrid/>
              <w:spacing w:line="280" w:lineRule="exact"/>
              <w:ind w:right="0"/>
              <w:jc w:val="left"/>
              <w:textAlignment w:val="auto"/>
              <w:rPr>
                <w:sz w:val="21"/>
                <w:szCs w:val="21"/>
              </w:rPr>
            </w:pPr>
            <w:r>
              <w:rPr>
                <w:rFonts w:hint="eastAsia"/>
                <w:sz w:val="21"/>
                <w:szCs w:val="21"/>
              </w:rPr>
              <w:t>2.</w:t>
            </w:r>
            <w:r>
              <w:rPr>
                <w:sz w:val="21"/>
                <w:szCs w:val="21"/>
                <w:lang w:val="en-US"/>
              </w:rPr>
              <w:t>利用跨越公路的设施悬挂非公路标志</w:t>
            </w:r>
            <w:r>
              <w:rPr>
                <w:rFonts w:hint="eastAsia"/>
                <w:sz w:val="21"/>
                <w:szCs w:val="21"/>
                <w:lang w:val="en-US" w:eastAsia="zh-CN"/>
              </w:rPr>
              <w:t>，</w:t>
            </w:r>
            <w:r>
              <w:rPr>
                <w:sz w:val="21"/>
                <w:szCs w:val="21"/>
                <w:lang w:val="en-US"/>
              </w:rPr>
              <w:t>版面面积</w:t>
            </w:r>
            <w:r>
              <w:rPr>
                <w:rFonts w:hint="eastAsia"/>
                <w:sz w:val="21"/>
                <w:szCs w:val="21"/>
                <w:lang w:val="en-US"/>
              </w:rPr>
              <w:t>在20</w:t>
            </w:r>
            <w:r>
              <w:rPr>
                <w:sz w:val="21"/>
                <w:szCs w:val="21"/>
                <w:lang w:val="en-US"/>
              </w:rPr>
              <w:t>平方米以上</w:t>
            </w:r>
            <w:r>
              <w:rPr>
                <w:rFonts w:hint="eastAsia"/>
                <w:sz w:val="21"/>
                <w:szCs w:val="21"/>
                <w:lang w:val="en-US"/>
              </w:rPr>
              <w:t>不满5</w:t>
            </w:r>
            <w:r>
              <w:rPr>
                <w:sz w:val="21"/>
                <w:szCs w:val="21"/>
                <w:lang w:val="en-US"/>
              </w:rPr>
              <w:t>0平方米</w:t>
            </w:r>
            <w:r>
              <w:rPr>
                <w:rFonts w:hint="eastAsia"/>
                <w:sz w:val="21"/>
                <w:szCs w:val="21"/>
                <w:lang w:val="en-US"/>
              </w:rPr>
              <w:t>的，能及时</w:t>
            </w:r>
            <w:r>
              <w:rPr>
                <w:rFonts w:hint="eastAsia"/>
                <w:sz w:val="21"/>
                <w:szCs w:val="21"/>
              </w:rPr>
              <w:t>主动拆除的</w:t>
            </w:r>
            <w:r>
              <w:rPr>
                <w:sz w:val="21"/>
                <w:szCs w:val="21"/>
                <w:lang w:val="en-US"/>
              </w:rPr>
              <w:t>。</w:t>
            </w:r>
          </w:p>
        </w:tc>
        <w:tc>
          <w:tcPr>
            <w:tcW w:w="2928" w:type="dxa"/>
          </w:tcPr>
          <w:p>
            <w:pPr>
              <w:pStyle w:val="9"/>
              <w:spacing w:before="115"/>
              <w:jc w:val="both"/>
              <w:rPr>
                <w:sz w:val="21"/>
                <w:szCs w:val="21"/>
              </w:rPr>
            </w:pPr>
          </w:p>
          <w:p>
            <w:pPr>
              <w:pStyle w:val="9"/>
              <w:spacing w:before="115"/>
              <w:jc w:val="both"/>
              <w:rPr>
                <w:sz w:val="21"/>
                <w:szCs w:val="21"/>
              </w:rPr>
            </w:pPr>
            <w:r>
              <w:rPr>
                <w:sz w:val="21"/>
                <w:szCs w:val="21"/>
              </w:rPr>
              <w:t>责令改正，可以处</w:t>
            </w:r>
            <w:r>
              <w:rPr>
                <w:rFonts w:hint="eastAsia"/>
                <w:sz w:val="21"/>
                <w:szCs w:val="21"/>
              </w:rPr>
              <w:t>5000</w:t>
            </w:r>
            <w:r>
              <w:rPr>
                <w:sz w:val="21"/>
                <w:szCs w:val="21"/>
              </w:rPr>
              <w:t>元</w:t>
            </w:r>
          </w:p>
          <w:p>
            <w:pPr>
              <w:pStyle w:val="9"/>
              <w:spacing w:before="12"/>
              <w:jc w:val="both"/>
              <w:rPr>
                <w:rFonts w:hint="eastAsia" w:eastAsia="宋体"/>
                <w:sz w:val="21"/>
                <w:szCs w:val="21"/>
                <w:lang w:eastAsia="zh-CN"/>
              </w:rPr>
            </w:pPr>
            <w:r>
              <w:rPr>
                <w:sz w:val="21"/>
                <w:szCs w:val="21"/>
              </w:rPr>
              <w:t>以上</w:t>
            </w:r>
            <w:r>
              <w:rPr>
                <w:rFonts w:hint="eastAsia"/>
                <w:sz w:val="21"/>
                <w:szCs w:val="21"/>
              </w:rPr>
              <w:t>1万</w:t>
            </w:r>
            <w:r>
              <w:rPr>
                <w:sz w:val="21"/>
                <w:szCs w:val="21"/>
              </w:rPr>
              <w:t>元</w:t>
            </w:r>
            <w:r>
              <w:rPr>
                <w:rFonts w:hint="eastAsia"/>
                <w:sz w:val="21"/>
                <w:szCs w:val="21"/>
              </w:rPr>
              <w:t>以下</w:t>
            </w:r>
            <w:r>
              <w:rPr>
                <w:sz w:val="21"/>
                <w:szCs w:val="21"/>
              </w:rPr>
              <w:t>罚款</w:t>
            </w:r>
            <w:r>
              <w:rPr>
                <w:rFonts w:hint="eastAsia"/>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7" w:hRule="atLeast"/>
          <w:jc w:val="center"/>
        </w:trPr>
        <w:tc>
          <w:tcPr>
            <w:tcW w:w="706" w:type="dxa"/>
            <w:vMerge w:val="continue"/>
          </w:tcPr>
          <w:p>
            <w:pPr>
              <w:jc w:val="both"/>
              <w:rPr>
                <w:sz w:val="21"/>
                <w:szCs w:val="21"/>
              </w:rPr>
            </w:pPr>
          </w:p>
        </w:tc>
        <w:tc>
          <w:tcPr>
            <w:tcW w:w="1878" w:type="dxa"/>
            <w:vMerge w:val="continue"/>
          </w:tcPr>
          <w:p>
            <w:pPr>
              <w:jc w:val="both"/>
              <w:rPr>
                <w:sz w:val="21"/>
                <w:szCs w:val="21"/>
              </w:rPr>
            </w:pPr>
          </w:p>
        </w:tc>
        <w:tc>
          <w:tcPr>
            <w:tcW w:w="2243" w:type="dxa"/>
            <w:vMerge w:val="continue"/>
          </w:tcPr>
          <w:p>
            <w:pPr>
              <w:jc w:val="both"/>
              <w:rPr>
                <w:sz w:val="21"/>
                <w:szCs w:val="21"/>
              </w:rPr>
            </w:pPr>
          </w:p>
        </w:tc>
        <w:tc>
          <w:tcPr>
            <w:tcW w:w="2197" w:type="dxa"/>
            <w:vMerge w:val="continue"/>
          </w:tcPr>
          <w:p>
            <w:pPr>
              <w:jc w:val="both"/>
              <w:rPr>
                <w:sz w:val="21"/>
                <w:szCs w:val="21"/>
              </w:rPr>
            </w:pPr>
          </w:p>
        </w:tc>
        <w:tc>
          <w:tcPr>
            <w:tcW w:w="783" w:type="dxa"/>
          </w:tcPr>
          <w:p>
            <w:pPr>
              <w:pStyle w:val="9"/>
              <w:spacing w:before="3"/>
              <w:jc w:val="both"/>
              <w:rPr>
                <w:rFonts w:ascii="黑体"/>
                <w:sz w:val="21"/>
                <w:szCs w:val="21"/>
              </w:rPr>
            </w:pPr>
          </w:p>
          <w:p>
            <w:pPr>
              <w:pStyle w:val="9"/>
              <w:spacing w:before="1"/>
              <w:ind w:left="158" w:right="155"/>
              <w:jc w:val="both"/>
              <w:rPr>
                <w:sz w:val="21"/>
                <w:szCs w:val="21"/>
              </w:rPr>
            </w:pPr>
          </w:p>
          <w:p>
            <w:pPr>
              <w:pStyle w:val="9"/>
              <w:spacing w:before="1"/>
              <w:ind w:left="158" w:right="155"/>
              <w:jc w:val="both"/>
              <w:rPr>
                <w:sz w:val="21"/>
                <w:szCs w:val="21"/>
              </w:rPr>
            </w:pPr>
          </w:p>
          <w:p>
            <w:pPr>
              <w:pStyle w:val="9"/>
              <w:spacing w:before="1"/>
              <w:ind w:left="158" w:right="155"/>
              <w:jc w:val="both"/>
              <w:rPr>
                <w:sz w:val="21"/>
                <w:szCs w:val="21"/>
              </w:rPr>
            </w:pPr>
            <w:r>
              <w:rPr>
                <w:sz w:val="21"/>
                <w:szCs w:val="21"/>
              </w:rPr>
              <w:t>严重</w:t>
            </w:r>
          </w:p>
        </w:tc>
        <w:tc>
          <w:tcPr>
            <w:tcW w:w="4422" w:type="dxa"/>
          </w:tcPr>
          <w:p>
            <w:pPr>
              <w:keepNext w:val="0"/>
              <w:keepLines w:val="0"/>
              <w:pageBreakBefore w:val="0"/>
              <w:widowControl w:val="0"/>
              <w:kinsoku/>
              <w:wordWrap/>
              <w:overflowPunct/>
              <w:topLinePunct w:val="0"/>
              <w:autoSpaceDE w:val="0"/>
              <w:autoSpaceDN w:val="0"/>
              <w:bidi w:val="0"/>
              <w:adjustRightInd/>
              <w:snapToGrid/>
              <w:spacing w:line="280" w:lineRule="exact"/>
              <w:ind w:right="0"/>
              <w:jc w:val="left"/>
              <w:textAlignment w:val="auto"/>
              <w:rPr>
                <w:sz w:val="21"/>
                <w:szCs w:val="21"/>
              </w:rPr>
            </w:pPr>
            <w:r>
              <w:rPr>
                <w:rFonts w:hint="eastAsia"/>
                <w:sz w:val="21"/>
                <w:szCs w:val="21"/>
              </w:rPr>
              <w:t>符合下列情形之一的：</w:t>
            </w:r>
          </w:p>
          <w:p>
            <w:pPr>
              <w:keepNext w:val="0"/>
              <w:keepLines w:val="0"/>
              <w:pageBreakBefore w:val="0"/>
              <w:widowControl w:val="0"/>
              <w:kinsoku/>
              <w:wordWrap/>
              <w:overflowPunct/>
              <w:topLinePunct w:val="0"/>
              <w:autoSpaceDE w:val="0"/>
              <w:autoSpaceDN w:val="0"/>
              <w:bidi w:val="0"/>
              <w:adjustRightInd/>
              <w:snapToGrid/>
              <w:spacing w:line="280" w:lineRule="exact"/>
              <w:ind w:right="0"/>
              <w:jc w:val="left"/>
              <w:textAlignment w:val="auto"/>
              <w:rPr>
                <w:rFonts w:hint="eastAsia" w:eastAsia="宋体"/>
                <w:sz w:val="21"/>
                <w:szCs w:val="21"/>
                <w:lang w:eastAsia="zh-CN"/>
              </w:rPr>
            </w:pPr>
            <w:r>
              <w:rPr>
                <w:rFonts w:hint="eastAsia"/>
                <w:sz w:val="21"/>
                <w:szCs w:val="21"/>
              </w:rPr>
              <w:t>1.</w:t>
            </w:r>
            <w:r>
              <w:rPr>
                <w:sz w:val="21"/>
                <w:szCs w:val="21"/>
                <w:lang w:val="en-US"/>
              </w:rPr>
              <w:t>利用跨越公路的设施悬挂非公路标志，版面面积</w:t>
            </w:r>
            <w:r>
              <w:rPr>
                <w:rFonts w:hint="eastAsia"/>
                <w:sz w:val="21"/>
                <w:szCs w:val="21"/>
                <w:lang w:val="en-US"/>
              </w:rPr>
              <w:t>在20</w:t>
            </w:r>
            <w:r>
              <w:rPr>
                <w:sz w:val="21"/>
                <w:szCs w:val="21"/>
                <w:lang w:val="en-US"/>
              </w:rPr>
              <w:t>平方米以上</w:t>
            </w:r>
            <w:r>
              <w:rPr>
                <w:rFonts w:hint="eastAsia"/>
                <w:sz w:val="21"/>
                <w:szCs w:val="21"/>
                <w:lang w:val="en-US"/>
              </w:rPr>
              <w:t>不满5</w:t>
            </w:r>
            <w:r>
              <w:rPr>
                <w:sz w:val="21"/>
                <w:szCs w:val="21"/>
                <w:lang w:val="en-US"/>
              </w:rPr>
              <w:t>0平方米</w:t>
            </w:r>
            <w:r>
              <w:rPr>
                <w:rFonts w:hint="eastAsia"/>
                <w:sz w:val="21"/>
                <w:szCs w:val="21"/>
                <w:lang w:val="en-US"/>
              </w:rPr>
              <w:t>的，没有及时</w:t>
            </w:r>
            <w:r>
              <w:rPr>
                <w:rFonts w:hint="eastAsia"/>
                <w:sz w:val="21"/>
                <w:szCs w:val="21"/>
              </w:rPr>
              <w:t>拆除的</w:t>
            </w:r>
            <w:r>
              <w:rPr>
                <w:rFonts w:hint="eastAsia"/>
                <w:sz w:val="21"/>
                <w:szCs w:val="21"/>
                <w:lang w:eastAsia="zh-CN"/>
              </w:rPr>
              <w:t>；</w:t>
            </w:r>
          </w:p>
          <w:p>
            <w:pPr>
              <w:pStyle w:val="9"/>
              <w:keepNext w:val="0"/>
              <w:keepLines w:val="0"/>
              <w:pageBreakBefore w:val="0"/>
              <w:widowControl w:val="0"/>
              <w:kinsoku/>
              <w:wordWrap/>
              <w:overflowPunct/>
              <w:topLinePunct w:val="0"/>
              <w:autoSpaceDE w:val="0"/>
              <w:autoSpaceDN w:val="0"/>
              <w:bidi w:val="0"/>
              <w:adjustRightInd/>
              <w:snapToGrid/>
              <w:spacing w:line="280" w:lineRule="exact"/>
              <w:ind w:right="0"/>
              <w:jc w:val="left"/>
              <w:textAlignment w:val="auto"/>
              <w:rPr>
                <w:sz w:val="21"/>
                <w:szCs w:val="21"/>
              </w:rPr>
            </w:pPr>
            <w:r>
              <w:rPr>
                <w:rFonts w:hint="eastAsia"/>
                <w:sz w:val="21"/>
                <w:szCs w:val="21"/>
              </w:rPr>
              <w:t>2.</w:t>
            </w:r>
            <w:r>
              <w:rPr>
                <w:sz w:val="21"/>
                <w:szCs w:val="21"/>
                <w:lang w:val="en-US"/>
              </w:rPr>
              <w:t>利用跨越公路的设施悬挂非公路标志，版面面积</w:t>
            </w:r>
            <w:r>
              <w:rPr>
                <w:rFonts w:hint="eastAsia"/>
                <w:sz w:val="21"/>
                <w:szCs w:val="21"/>
                <w:lang w:val="en-US"/>
              </w:rPr>
              <w:t>在50</w:t>
            </w:r>
            <w:r>
              <w:rPr>
                <w:sz w:val="21"/>
                <w:szCs w:val="21"/>
                <w:lang w:val="en-US"/>
              </w:rPr>
              <w:t>平方米以上</w:t>
            </w:r>
            <w:r>
              <w:rPr>
                <w:rFonts w:hint="eastAsia"/>
                <w:sz w:val="21"/>
                <w:szCs w:val="21"/>
                <w:lang w:val="en-US"/>
              </w:rPr>
              <w:t>不满8</w:t>
            </w:r>
            <w:r>
              <w:rPr>
                <w:sz w:val="21"/>
                <w:szCs w:val="21"/>
                <w:lang w:val="en-US"/>
              </w:rPr>
              <w:t>0平方米</w:t>
            </w:r>
            <w:r>
              <w:rPr>
                <w:rFonts w:hint="eastAsia"/>
                <w:sz w:val="21"/>
                <w:szCs w:val="21"/>
                <w:lang w:val="en-US"/>
              </w:rPr>
              <w:t>的，能及时</w:t>
            </w:r>
            <w:r>
              <w:rPr>
                <w:rFonts w:hint="eastAsia"/>
                <w:sz w:val="21"/>
                <w:szCs w:val="21"/>
              </w:rPr>
              <w:t>主动拆除的</w:t>
            </w:r>
            <w:r>
              <w:rPr>
                <w:sz w:val="21"/>
                <w:szCs w:val="21"/>
                <w:lang w:val="en-US"/>
              </w:rPr>
              <w:t>。</w:t>
            </w:r>
          </w:p>
        </w:tc>
        <w:tc>
          <w:tcPr>
            <w:tcW w:w="2928" w:type="dxa"/>
          </w:tcPr>
          <w:p>
            <w:pPr>
              <w:pStyle w:val="9"/>
              <w:spacing w:before="5"/>
              <w:jc w:val="both"/>
              <w:rPr>
                <w:rFonts w:ascii="黑体"/>
                <w:sz w:val="21"/>
                <w:szCs w:val="21"/>
              </w:rPr>
            </w:pPr>
          </w:p>
          <w:p>
            <w:pPr>
              <w:pStyle w:val="9"/>
              <w:jc w:val="both"/>
              <w:rPr>
                <w:sz w:val="21"/>
                <w:szCs w:val="21"/>
              </w:rPr>
            </w:pPr>
          </w:p>
          <w:p>
            <w:pPr>
              <w:pStyle w:val="9"/>
              <w:jc w:val="both"/>
              <w:rPr>
                <w:sz w:val="21"/>
                <w:szCs w:val="21"/>
              </w:rPr>
            </w:pPr>
            <w:r>
              <w:rPr>
                <w:sz w:val="21"/>
                <w:szCs w:val="21"/>
              </w:rPr>
              <w:t>责令改正，可以处</w:t>
            </w:r>
            <w:r>
              <w:rPr>
                <w:rFonts w:hint="eastAsia"/>
                <w:sz w:val="21"/>
                <w:szCs w:val="21"/>
              </w:rPr>
              <w:t>1万</w:t>
            </w:r>
            <w:r>
              <w:rPr>
                <w:sz w:val="21"/>
                <w:szCs w:val="21"/>
              </w:rPr>
              <w:t>元</w:t>
            </w:r>
          </w:p>
          <w:p>
            <w:pPr>
              <w:pStyle w:val="9"/>
              <w:spacing w:before="10"/>
              <w:jc w:val="both"/>
              <w:rPr>
                <w:rFonts w:hint="eastAsia" w:eastAsia="宋体"/>
                <w:sz w:val="21"/>
                <w:szCs w:val="21"/>
                <w:lang w:eastAsia="zh-CN"/>
              </w:rPr>
            </w:pPr>
            <w:r>
              <w:rPr>
                <w:sz w:val="21"/>
                <w:szCs w:val="21"/>
              </w:rPr>
              <w:t>以上</w:t>
            </w:r>
            <w:r>
              <w:rPr>
                <w:rFonts w:hint="eastAsia"/>
                <w:sz w:val="21"/>
                <w:szCs w:val="21"/>
              </w:rPr>
              <w:t>2万</w:t>
            </w:r>
            <w:r>
              <w:rPr>
                <w:sz w:val="21"/>
                <w:szCs w:val="21"/>
              </w:rPr>
              <w:t>元以下罚款</w:t>
            </w:r>
            <w:r>
              <w:rPr>
                <w:rFonts w:hint="eastAsia"/>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5" w:hRule="atLeast"/>
          <w:jc w:val="center"/>
        </w:trPr>
        <w:tc>
          <w:tcPr>
            <w:tcW w:w="706" w:type="dxa"/>
            <w:vMerge w:val="continue"/>
          </w:tcPr>
          <w:p>
            <w:pPr>
              <w:jc w:val="both"/>
              <w:rPr>
                <w:sz w:val="21"/>
                <w:szCs w:val="21"/>
              </w:rPr>
            </w:pPr>
          </w:p>
        </w:tc>
        <w:tc>
          <w:tcPr>
            <w:tcW w:w="1878" w:type="dxa"/>
            <w:vMerge w:val="continue"/>
          </w:tcPr>
          <w:p>
            <w:pPr>
              <w:jc w:val="both"/>
              <w:rPr>
                <w:sz w:val="21"/>
                <w:szCs w:val="21"/>
              </w:rPr>
            </w:pPr>
          </w:p>
        </w:tc>
        <w:tc>
          <w:tcPr>
            <w:tcW w:w="2243" w:type="dxa"/>
            <w:vMerge w:val="continue"/>
          </w:tcPr>
          <w:p>
            <w:pPr>
              <w:jc w:val="both"/>
              <w:rPr>
                <w:sz w:val="21"/>
                <w:szCs w:val="21"/>
              </w:rPr>
            </w:pPr>
          </w:p>
        </w:tc>
        <w:tc>
          <w:tcPr>
            <w:tcW w:w="2197" w:type="dxa"/>
            <w:vMerge w:val="continue"/>
          </w:tcPr>
          <w:p>
            <w:pPr>
              <w:jc w:val="both"/>
              <w:rPr>
                <w:sz w:val="21"/>
                <w:szCs w:val="21"/>
              </w:rPr>
            </w:pPr>
          </w:p>
        </w:tc>
        <w:tc>
          <w:tcPr>
            <w:tcW w:w="783" w:type="dxa"/>
          </w:tcPr>
          <w:p>
            <w:pPr>
              <w:pStyle w:val="9"/>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ascii="黑体"/>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ascii="黑体"/>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ascii="黑体"/>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ascii="黑体"/>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ascii="黑体"/>
                <w:sz w:val="21"/>
                <w:szCs w:val="21"/>
              </w:rPr>
            </w:pPr>
            <w:r>
              <w:rPr>
                <w:rFonts w:ascii="黑体"/>
                <w:sz w:val="21"/>
                <w:szCs w:val="21"/>
              </w:rPr>
              <w:t>极其</w:t>
            </w:r>
          </w:p>
          <w:p>
            <w:pPr>
              <w:pStyle w:val="9"/>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ascii="黑体"/>
                <w:sz w:val="21"/>
                <w:szCs w:val="21"/>
              </w:rPr>
            </w:pPr>
            <w:r>
              <w:rPr>
                <w:rFonts w:ascii="黑体"/>
                <w:sz w:val="21"/>
                <w:szCs w:val="21"/>
              </w:rPr>
              <w:t>严重</w:t>
            </w:r>
          </w:p>
        </w:tc>
        <w:tc>
          <w:tcPr>
            <w:tcW w:w="4422" w:type="dxa"/>
          </w:tcPr>
          <w:p>
            <w:pPr>
              <w:keepNext w:val="0"/>
              <w:keepLines w:val="0"/>
              <w:pageBreakBefore w:val="0"/>
              <w:widowControl w:val="0"/>
              <w:kinsoku/>
              <w:wordWrap/>
              <w:overflowPunct/>
              <w:topLinePunct w:val="0"/>
              <w:autoSpaceDE w:val="0"/>
              <w:autoSpaceDN w:val="0"/>
              <w:bidi w:val="0"/>
              <w:adjustRightInd/>
              <w:snapToGrid/>
              <w:spacing w:line="280" w:lineRule="exact"/>
              <w:ind w:right="0"/>
              <w:jc w:val="both"/>
              <w:textAlignment w:val="auto"/>
              <w:rPr>
                <w:sz w:val="21"/>
                <w:szCs w:val="21"/>
                <w:lang w:val="en-US"/>
              </w:rPr>
            </w:pPr>
            <w:r>
              <w:rPr>
                <w:sz w:val="21"/>
                <w:szCs w:val="21"/>
                <w:lang w:val="en-US"/>
              </w:rPr>
              <w:t>有以下情形之一的：</w:t>
            </w:r>
          </w:p>
          <w:p>
            <w:pPr>
              <w:keepNext w:val="0"/>
              <w:keepLines w:val="0"/>
              <w:pageBreakBefore w:val="0"/>
              <w:widowControl w:val="0"/>
              <w:kinsoku/>
              <w:wordWrap/>
              <w:overflowPunct/>
              <w:topLinePunct w:val="0"/>
              <w:autoSpaceDE w:val="0"/>
              <w:autoSpaceDN w:val="0"/>
              <w:bidi w:val="0"/>
              <w:adjustRightInd/>
              <w:snapToGrid/>
              <w:spacing w:line="280" w:lineRule="exact"/>
              <w:ind w:right="0"/>
              <w:jc w:val="both"/>
              <w:textAlignment w:val="auto"/>
              <w:rPr>
                <w:rFonts w:hint="eastAsia" w:eastAsia="宋体"/>
                <w:sz w:val="21"/>
                <w:szCs w:val="21"/>
                <w:lang w:val="en-US" w:eastAsia="zh-CN"/>
              </w:rPr>
            </w:pPr>
            <w:r>
              <w:rPr>
                <w:sz w:val="21"/>
                <w:szCs w:val="21"/>
                <w:lang w:val="en-US"/>
              </w:rPr>
              <w:t>1.利用跨越公路的设施悬挂非公路标志，版面面积</w:t>
            </w:r>
            <w:r>
              <w:rPr>
                <w:rFonts w:hint="eastAsia"/>
                <w:sz w:val="21"/>
                <w:szCs w:val="21"/>
                <w:lang w:val="en-US"/>
              </w:rPr>
              <w:t>在50</w:t>
            </w:r>
            <w:r>
              <w:rPr>
                <w:sz w:val="21"/>
                <w:szCs w:val="21"/>
                <w:lang w:val="en-US"/>
              </w:rPr>
              <w:t>平方米以上</w:t>
            </w:r>
            <w:r>
              <w:rPr>
                <w:rFonts w:hint="eastAsia"/>
                <w:sz w:val="21"/>
                <w:szCs w:val="21"/>
                <w:lang w:val="en-US"/>
              </w:rPr>
              <w:t>不满8</w:t>
            </w:r>
            <w:r>
              <w:rPr>
                <w:sz w:val="21"/>
                <w:szCs w:val="21"/>
                <w:lang w:val="en-US"/>
              </w:rPr>
              <w:t>0平方米</w:t>
            </w:r>
            <w:r>
              <w:rPr>
                <w:rFonts w:hint="eastAsia"/>
                <w:sz w:val="21"/>
                <w:szCs w:val="21"/>
                <w:lang w:val="en-US"/>
              </w:rPr>
              <w:t>的，没有及时</w:t>
            </w:r>
            <w:r>
              <w:rPr>
                <w:rFonts w:hint="eastAsia"/>
                <w:sz w:val="21"/>
                <w:szCs w:val="21"/>
              </w:rPr>
              <w:t>拆除的</w:t>
            </w:r>
            <w:r>
              <w:rPr>
                <w:rFonts w:hint="eastAsia"/>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280" w:lineRule="exact"/>
              <w:ind w:right="0"/>
              <w:jc w:val="both"/>
              <w:textAlignment w:val="auto"/>
              <w:rPr>
                <w:sz w:val="21"/>
                <w:szCs w:val="21"/>
                <w:lang w:val="en-US"/>
              </w:rPr>
            </w:pPr>
            <w:r>
              <w:rPr>
                <w:rFonts w:hint="eastAsia"/>
                <w:sz w:val="21"/>
                <w:szCs w:val="21"/>
                <w:lang w:val="en-US"/>
              </w:rPr>
              <w:t>2.</w:t>
            </w:r>
            <w:r>
              <w:rPr>
                <w:sz w:val="21"/>
                <w:szCs w:val="21"/>
                <w:lang w:val="en-US"/>
              </w:rPr>
              <w:t>利用跨越公路的设施悬挂非公路标志版面面积80平方米以上的；</w:t>
            </w:r>
          </w:p>
          <w:p>
            <w:pPr>
              <w:keepNext w:val="0"/>
              <w:keepLines w:val="0"/>
              <w:pageBreakBefore w:val="0"/>
              <w:widowControl w:val="0"/>
              <w:kinsoku/>
              <w:wordWrap/>
              <w:overflowPunct/>
              <w:topLinePunct w:val="0"/>
              <w:autoSpaceDE w:val="0"/>
              <w:autoSpaceDN w:val="0"/>
              <w:bidi w:val="0"/>
              <w:adjustRightInd/>
              <w:snapToGrid/>
              <w:spacing w:line="280" w:lineRule="exact"/>
              <w:ind w:right="0"/>
              <w:jc w:val="both"/>
              <w:textAlignment w:val="auto"/>
              <w:rPr>
                <w:sz w:val="21"/>
                <w:szCs w:val="21"/>
                <w:lang w:val="en-US"/>
              </w:rPr>
            </w:pPr>
            <w:r>
              <w:rPr>
                <w:rFonts w:hint="eastAsia"/>
                <w:sz w:val="21"/>
                <w:szCs w:val="21"/>
                <w:lang w:val="en-US"/>
              </w:rPr>
              <w:t>3</w:t>
            </w:r>
            <w:r>
              <w:rPr>
                <w:sz w:val="21"/>
                <w:szCs w:val="21"/>
                <w:lang w:val="en-US"/>
              </w:rPr>
              <w:t>.违法行为造成交通事故，或者影响高速公路畅通30分钟以上等危害后果的；</w:t>
            </w:r>
          </w:p>
          <w:p>
            <w:pPr>
              <w:pStyle w:val="9"/>
              <w:keepNext w:val="0"/>
              <w:keepLines w:val="0"/>
              <w:pageBreakBefore w:val="0"/>
              <w:widowControl w:val="0"/>
              <w:kinsoku/>
              <w:wordWrap/>
              <w:overflowPunct/>
              <w:topLinePunct w:val="0"/>
              <w:autoSpaceDE w:val="0"/>
              <w:autoSpaceDN w:val="0"/>
              <w:bidi w:val="0"/>
              <w:adjustRightInd/>
              <w:snapToGrid/>
              <w:spacing w:line="280" w:lineRule="exact"/>
              <w:ind w:right="0"/>
              <w:jc w:val="both"/>
              <w:textAlignment w:val="auto"/>
              <w:rPr>
                <w:rFonts w:ascii="黑体"/>
                <w:sz w:val="21"/>
                <w:szCs w:val="21"/>
              </w:rPr>
            </w:pPr>
            <w:r>
              <w:rPr>
                <w:rFonts w:hint="eastAsia"/>
                <w:sz w:val="21"/>
                <w:szCs w:val="21"/>
                <w:lang w:val="en-US"/>
              </w:rPr>
              <w:t>4</w:t>
            </w:r>
            <w:r>
              <w:rPr>
                <w:sz w:val="21"/>
                <w:szCs w:val="21"/>
                <w:lang w:val="en-US"/>
              </w:rPr>
              <w:t>.以暴力威胁等方式阻碍执法的。</w:t>
            </w:r>
          </w:p>
        </w:tc>
        <w:tc>
          <w:tcPr>
            <w:tcW w:w="2928" w:type="dxa"/>
          </w:tcPr>
          <w:p>
            <w:pPr>
              <w:pStyle w:val="9"/>
              <w:jc w:val="both"/>
              <w:rPr>
                <w:sz w:val="21"/>
                <w:szCs w:val="21"/>
              </w:rPr>
            </w:pPr>
          </w:p>
          <w:p>
            <w:pPr>
              <w:pStyle w:val="9"/>
              <w:jc w:val="both"/>
              <w:rPr>
                <w:sz w:val="21"/>
                <w:szCs w:val="21"/>
              </w:rPr>
            </w:pPr>
          </w:p>
          <w:p>
            <w:pPr>
              <w:pStyle w:val="9"/>
              <w:jc w:val="both"/>
              <w:rPr>
                <w:sz w:val="21"/>
                <w:szCs w:val="21"/>
              </w:rPr>
            </w:pPr>
          </w:p>
          <w:p>
            <w:pPr>
              <w:pStyle w:val="9"/>
              <w:jc w:val="both"/>
              <w:rPr>
                <w:sz w:val="21"/>
                <w:szCs w:val="21"/>
              </w:rPr>
            </w:pPr>
            <w:r>
              <w:rPr>
                <w:sz w:val="21"/>
                <w:szCs w:val="21"/>
              </w:rPr>
              <w:t>责令改正，可以处</w:t>
            </w:r>
            <w:r>
              <w:rPr>
                <w:rFonts w:hint="eastAsia"/>
                <w:sz w:val="21"/>
                <w:szCs w:val="21"/>
              </w:rPr>
              <w:t>2万</w:t>
            </w:r>
            <w:r>
              <w:rPr>
                <w:sz w:val="21"/>
                <w:szCs w:val="21"/>
              </w:rPr>
              <w:t>元</w:t>
            </w:r>
          </w:p>
          <w:p>
            <w:pPr>
              <w:pStyle w:val="9"/>
              <w:spacing w:before="5"/>
              <w:jc w:val="both"/>
              <w:rPr>
                <w:rFonts w:hint="eastAsia" w:ascii="黑体" w:eastAsia="宋体"/>
                <w:sz w:val="21"/>
                <w:szCs w:val="21"/>
                <w:lang w:eastAsia="zh-CN"/>
              </w:rPr>
            </w:pPr>
            <w:r>
              <w:rPr>
                <w:sz w:val="21"/>
                <w:szCs w:val="21"/>
              </w:rPr>
              <w:t>以上</w:t>
            </w:r>
            <w:r>
              <w:rPr>
                <w:rFonts w:hint="eastAsia"/>
                <w:sz w:val="21"/>
                <w:szCs w:val="21"/>
              </w:rPr>
              <w:t>3万</w:t>
            </w:r>
            <w:r>
              <w:rPr>
                <w:sz w:val="21"/>
                <w:szCs w:val="21"/>
              </w:rPr>
              <w:t>元以下罚款</w:t>
            </w:r>
            <w:r>
              <w:rPr>
                <w:rFonts w:hint="eastAsia"/>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jc w:val="center"/>
        </w:trPr>
        <w:tc>
          <w:tcPr>
            <w:tcW w:w="706" w:type="dxa"/>
            <w:vAlign w:val="top"/>
          </w:tcPr>
          <w:p>
            <w:pPr>
              <w:pStyle w:val="9"/>
              <w:spacing w:before="149"/>
              <w:ind w:left="141" w:leftChars="0"/>
              <w:jc w:val="center"/>
              <w:rPr>
                <w:b/>
                <w:sz w:val="21"/>
              </w:rPr>
            </w:pPr>
          </w:p>
          <w:p>
            <w:pPr>
              <w:pStyle w:val="9"/>
              <w:spacing w:before="149"/>
              <w:ind w:left="141" w:leftChars="0"/>
              <w:jc w:val="center"/>
              <w:rPr>
                <w:sz w:val="21"/>
              </w:rPr>
            </w:pPr>
            <w:r>
              <w:rPr>
                <w:b/>
                <w:sz w:val="21"/>
              </w:rPr>
              <w:t>序号</w:t>
            </w:r>
          </w:p>
        </w:tc>
        <w:tc>
          <w:tcPr>
            <w:tcW w:w="1878" w:type="dxa"/>
            <w:vAlign w:val="top"/>
          </w:tcPr>
          <w:p>
            <w:pPr>
              <w:pStyle w:val="9"/>
              <w:spacing w:before="149"/>
              <w:ind w:left="306" w:leftChars="0"/>
              <w:jc w:val="center"/>
              <w:rPr>
                <w:b/>
                <w:sz w:val="21"/>
              </w:rPr>
            </w:pPr>
          </w:p>
          <w:p>
            <w:pPr>
              <w:pStyle w:val="9"/>
              <w:spacing w:before="149"/>
              <w:ind w:left="306" w:leftChars="0"/>
              <w:jc w:val="center"/>
              <w:rPr>
                <w:sz w:val="21"/>
              </w:rPr>
            </w:pPr>
            <w:r>
              <w:rPr>
                <w:b/>
                <w:sz w:val="21"/>
              </w:rPr>
              <w:t>具体违法行为</w:t>
            </w:r>
          </w:p>
        </w:tc>
        <w:tc>
          <w:tcPr>
            <w:tcW w:w="2243" w:type="dxa"/>
            <w:vAlign w:val="top"/>
          </w:tcPr>
          <w:p>
            <w:pPr>
              <w:pStyle w:val="9"/>
              <w:spacing w:before="149"/>
              <w:jc w:val="both"/>
              <w:rPr>
                <w:b/>
                <w:sz w:val="21"/>
              </w:rPr>
            </w:pPr>
          </w:p>
          <w:p>
            <w:pPr>
              <w:pStyle w:val="9"/>
              <w:spacing w:before="149"/>
              <w:jc w:val="center"/>
              <w:rPr>
                <w:sz w:val="21"/>
              </w:rPr>
            </w:pPr>
            <w:r>
              <w:rPr>
                <w:b/>
                <w:sz w:val="21"/>
              </w:rPr>
              <w:t>违反条款</w:t>
            </w:r>
          </w:p>
        </w:tc>
        <w:tc>
          <w:tcPr>
            <w:tcW w:w="2197" w:type="dxa"/>
            <w:vAlign w:val="top"/>
          </w:tcPr>
          <w:p>
            <w:pPr>
              <w:pStyle w:val="9"/>
              <w:spacing w:before="149"/>
              <w:jc w:val="both"/>
              <w:rPr>
                <w:b/>
                <w:sz w:val="21"/>
              </w:rPr>
            </w:pPr>
          </w:p>
          <w:p>
            <w:pPr>
              <w:pStyle w:val="9"/>
              <w:spacing w:before="149"/>
              <w:jc w:val="center"/>
              <w:rPr>
                <w:sz w:val="21"/>
              </w:rPr>
            </w:pPr>
            <w:r>
              <w:rPr>
                <w:b/>
                <w:sz w:val="21"/>
              </w:rPr>
              <w:t>处罚依据</w:t>
            </w:r>
          </w:p>
        </w:tc>
        <w:tc>
          <w:tcPr>
            <w:tcW w:w="783" w:type="dxa"/>
            <w:vAlign w:val="top"/>
          </w:tcPr>
          <w:p>
            <w:pPr>
              <w:pStyle w:val="9"/>
              <w:spacing w:before="10"/>
              <w:jc w:val="both"/>
              <w:rPr>
                <w:b/>
                <w:sz w:val="21"/>
              </w:rPr>
            </w:pPr>
          </w:p>
          <w:p>
            <w:pPr>
              <w:pStyle w:val="9"/>
              <w:spacing w:before="10"/>
              <w:jc w:val="center"/>
              <w:rPr>
                <w:b/>
                <w:sz w:val="21"/>
              </w:rPr>
            </w:pPr>
            <w:r>
              <w:rPr>
                <w:b/>
                <w:sz w:val="21"/>
              </w:rPr>
              <w:t>违法</w:t>
            </w:r>
          </w:p>
          <w:p>
            <w:pPr>
              <w:pStyle w:val="9"/>
              <w:spacing w:before="12" w:line="258" w:lineRule="exact"/>
              <w:jc w:val="center"/>
              <w:rPr>
                <w:sz w:val="21"/>
              </w:rPr>
            </w:pPr>
            <w:r>
              <w:rPr>
                <w:b/>
                <w:sz w:val="21"/>
              </w:rPr>
              <w:t>程度</w:t>
            </w:r>
          </w:p>
        </w:tc>
        <w:tc>
          <w:tcPr>
            <w:tcW w:w="4422" w:type="dxa"/>
            <w:vAlign w:val="top"/>
          </w:tcPr>
          <w:p>
            <w:pPr>
              <w:pStyle w:val="9"/>
              <w:spacing w:before="149"/>
              <w:ind w:left="80" w:leftChars="0" w:right="76" w:rightChars="0"/>
              <w:jc w:val="center"/>
              <w:rPr>
                <w:b/>
                <w:sz w:val="21"/>
              </w:rPr>
            </w:pPr>
          </w:p>
          <w:p>
            <w:pPr>
              <w:pStyle w:val="9"/>
              <w:spacing w:before="149"/>
              <w:ind w:left="80" w:leftChars="0" w:right="76" w:rightChars="0"/>
              <w:jc w:val="center"/>
              <w:rPr>
                <w:sz w:val="21"/>
              </w:rPr>
            </w:pPr>
            <w:r>
              <w:rPr>
                <w:b/>
                <w:sz w:val="21"/>
              </w:rPr>
              <w:t>情节及后果</w:t>
            </w:r>
          </w:p>
        </w:tc>
        <w:tc>
          <w:tcPr>
            <w:tcW w:w="2928" w:type="dxa"/>
            <w:vAlign w:val="top"/>
          </w:tcPr>
          <w:p>
            <w:pPr>
              <w:pStyle w:val="9"/>
              <w:spacing w:before="149"/>
              <w:ind w:left="1" w:leftChars="0"/>
              <w:jc w:val="center"/>
              <w:rPr>
                <w:b/>
                <w:sz w:val="21"/>
              </w:rPr>
            </w:pPr>
          </w:p>
          <w:p>
            <w:pPr>
              <w:pStyle w:val="9"/>
              <w:spacing w:before="149"/>
              <w:ind w:left="1" w:leftChars="0"/>
              <w:jc w:val="center"/>
              <w:rPr>
                <w:spacing w:val="-17"/>
                <w:sz w:val="21"/>
              </w:rPr>
            </w:pPr>
            <w:r>
              <w:rPr>
                <w:b/>
                <w:sz w:val="21"/>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7" w:hRule="atLeast"/>
          <w:jc w:val="center"/>
        </w:trPr>
        <w:tc>
          <w:tcPr>
            <w:tcW w:w="706" w:type="dxa"/>
            <w:vMerge w:val="restart"/>
          </w:tcPr>
          <w:p>
            <w:pPr>
              <w:pStyle w:val="9"/>
              <w:jc w:val="both"/>
              <w:rPr>
                <w:rFonts w:ascii="黑体"/>
                <w:sz w:val="21"/>
                <w:szCs w:val="21"/>
              </w:rPr>
            </w:pPr>
          </w:p>
          <w:p>
            <w:pPr>
              <w:pStyle w:val="9"/>
              <w:jc w:val="both"/>
              <w:rPr>
                <w:rFonts w:ascii="黑体"/>
                <w:sz w:val="21"/>
                <w:szCs w:val="21"/>
              </w:rPr>
            </w:pPr>
          </w:p>
          <w:p>
            <w:pPr>
              <w:pStyle w:val="9"/>
              <w:jc w:val="both"/>
              <w:rPr>
                <w:rFonts w:ascii="黑体"/>
                <w:sz w:val="21"/>
                <w:szCs w:val="21"/>
              </w:rPr>
            </w:pPr>
          </w:p>
          <w:p>
            <w:pPr>
              <w:pStyle w:val="9"/>
              <w:jc w:val="both"/>
              <w:rPr>
                <w:rFonts w:ascii="黑体"/>
                <w:sz w:val="21"/>
                <w:szCs w:val="21"/>
              </w:rPr>
            </w:pPr>
          </w:p>
          <w:p>
            <w:pPr>
              <w:pStyle w:val="9"/>
              <w:jc w:val="both"/>
              <w:rPr>
                <w:rFonts w:ascii="黑体"/>
                <w:sz w:val="21"/>
                <w:szCs w:val="21"/>
              </w:rPr>
            </w:pPr>
          </w:p>
          <w:p>
            <w:pPr>
              <w:pStyle w:val="9"/>
              <w:jc w:val="both"/>
              <w:rPr>
                <w:rFonts w:ascii="黑体"/>
                <w:sz w:val="21"/>
                <w:szCs w:val="21"/>
              </w:rPr>
            </w:pPr>
          </w:p>
          <w:p>
            <w:pPr>
              <w:pStyle w:val="9"/>
              <w:jc w:val="both"/>
              <w:rPr>
                <w:rFonts w:ascii="黑体"/>
                <w:sz w:val="21"/>
                <w:szCs w:val="21"/>
              </w:rPr>
            </w:pPr>
          </w:p>
          <w:p>
            <w:pPr>
              <w:pStyle w:val="9"/>
              <w:jc w:val="both"/>
              <w:rPr>
                <w:rFonts w:ascii="黑体"/>
                <w:sz w:val="21"/>
                <w:szCs w:val="21"/>
              </w:rPr>
            </w:pPr>
          </w:p>
          <w:p>
            <w:pPr>
              <w:pStyle w:val="9"/>
              <w:jc w:val="both"/>
              <w:rPr>
                <w:rFonts w:ascii="黑体"/>
                <w:sz w:val="21"/>
                <w:szCs w:val="21"/>
              </w:rPr>
            </w:pPr>
          </w:p>
          <w:p>
            <w:pPr>
              <w:pStyle w:val="9"/>
              <w:jc w:val="both"/>
              <w:rPr>
                <w:rFonts w:ascii="黑体"/>
                <w:sz w:val="21"/>
                <w:szCs w:val="21"/>
              </w:rPr>
            </w:pPr>
          </w:p>
          <w:p>
            <w:pPr>
              <w:pStyle w:val="9"/>
              <w:spacing w:before="9"/>
              <w:jc w:val="both"/>
              <w:rPr>
                <w:rFonts w:ascii="黑体"/>
                <w:sz w:val="21"/>
                <w:szCs w:val="21"/>
              </w:rPr>
            </w:pPr>
          </w:p>
          <w:p>
            <w:pPr>
              <w:pStyle w:val="9"/>
              <w:ind w:left="227" w:right="218"/>
              <w:jc w:val="both"/>
              <w:rPr>
                <w:rFonts w:hint="eastAsia" w:eastAsia="宋体"/>
                <w:sz w:val="21"/>
                <w:szCs w:val="21"/>
                <w:lang w:val="en-US" w:eastAsia="zh-CN"/>
              </w:rPr>
            </w:pPr>
            <w:r>
              <w:rPr>
                <w:sz w:val="21"/>
                <w:szCs w:val="21"/>
              </w:rPr>
              <w:t>2</w:t>
            </w:r>
            <w:r>
              <w:rPr>
                <w:rFonts w:hint="eastAsia"/>
                <w:sz w:val="21"/>
                <w:szCs w:val="21"/>
                <w:lang w:val="en-US" w:eastAsia="zh-CN"/>
              </w:rPr>
              <w:t>6</w:t>
            </w:r>
          </w:p>
        </w:tc>
        <w:tc>
          <w:tcPr>
            <w:tcW w:w="1878" w:type="dxa"/>
            <w:vMerge w:val="restart"/>
          </w:tcPr>
          <w:p>
            <w:pPr>
              <w:pStyle w:val="9"/>
              <w:jc w:val="both"/>
              <w:rPr>
                <w:rFonts w:ascii="黑体"/>
                <w:sz w:val="21"/>
                <w:szCs w:val="21"/>
              </w:rPr>
            </w:pPr>
          </w:p>
          <w:p>
            <w:pPr>
              <w:pStyle w:val="9"/>
              <w:jc w:val="both"/>
              <w:rPr>
                <w:rFonts w:ascii="黑体"/>
                <w:sz w:val="21"/>
                <w:szCs w:val="21"/>
              </w:rPr>
            </w:pPr>
          </w:p>
          <w:p>
            <w:pPr>
              <w:pStyle w:val="9"/>
              <w:jc w:val="both"/>
              <w:rPr>
                <w:rFonts w:ascii="黑体"/>
                <w:sz w:val="21"/>
                <w:szCs w:val="21"/>
              </w:rPr>
            </w:pPr>
          </w:p>
          <w:p>
            <w:pPr>
              <w:pStyle w:val="9"/>
              <w:jc w:val="both"/>
              <w:rPr>
                <w:rFonts w:ascii="黑体"/>
                <w:sz w:val="21"/>
                <w:szCs w:val="21"/>
              </w:rPr>
            </w:pPr>
          </w:p>
          <w:p>
            <w:pPr>
              <w:pStyle w:val="9"/>
              <w:jc w:val="both"/>
              <w:rPr>
                <w:rFonts w:ascii="黑体"/>
                <w:sz w:val="21"/>
                <w:szCs w:val="21"/>
              </w:rPr>
            </w:pPr>
          </w:p>
          <w:p>
            <w:pPr>
              <w:pStyle w:val="9"/>
              <w:jc w:val="both"/>
              <w:rPr>
                <w:rFonts w:ascii="黑体"/>
                <w:sz w:val="21"/>
                <w:szCs w:val="21"/>
              </w:rPr>
            </w:pPr>
          </w:p>
          <w:p>
            <w:pPr>
              <w:pStyle w:val="9"/>
              <w:jc w:val="both"/>
              <w:rPr>
                <w:rFonts w:ascii="黑体"/>
                <w:sz w:val="21"/>
                <w:szCs w:val="21"/>
              </w:rPr>
            </w:pPr>
          </w:p>
          <w:p>
            <w:pPr>
              <w:pStyle w:val="9"/>
              <w:jc w:val="both"/>
              <w:rPr>
                <w:rFonts w:ascii="黑体"/>
                <w:sz w:val="21"/>
                <w:szCs w:val="21"/>
              </w:rPr>
            </w:pPr>
          </w:p>
          <w:p>
            <w:pPr>
              <w:pStyle w:val="9"/>
              <w:spacing w:before="11"/>
              <w:jc w:val="both"/>
              <w:rPr>
                <w:rFonts w:ascii="黑体"/>
                <w:sz w:val="21"/>
                <w:szCs w:val="21"/>
              </w:rPr>
            </w:pPr>
          </w:p>
          <w:p>
            <w:pPr>
              <w:pStyle w:val="9"/>
              <w:spacing w:before="1" w:line="249" w:lineRule="auto"/>
              <w:ind w:left="203" w:right="188"/>
              <w:jc w:val="both"/>
              <w:rPr>
                <w:sz w:val="21"/>
                <w:szCs w:val="21"/>
              </w:rPr>
            </w:pPr>
            <w:r>
              <w:rPr>
                <w:sz w:val="21"/>
                <w:szCs w:val="21"/>
              </w:rPr>
              <w:t>公路养护作业单位未按规定的技术规范和操作规程进行养护作业</w:t>
            </w:r>
          </w:p>
        </w:tc>
        <w:tc>
          <w:tcPr>
            <w:tcW w:w="2243" w:type="dxa"/>
            <w:vMerge w:val="restart"/>
          </w:tcPr>
          <w:p>
            <w:pPr>
              <w:pStyle w:val="9"/>
              <w:jc w:val="both"/>
              <w:rPr>
                <w:rFonts w:ascii="黑体"/>
                <w:sz w:val="21"/>
                <w:szCs w:val="21"/>
              </w:rPr>
            </w:pPr>
          </w:p>
          <w:p>
            <w:pPr>
              <w:pStyle w:val="9"/>
              <w:jc w:val="both"/>
              <w:rPr>
                <w:rFonts w:ascii="黑体"/>
                <w:sz w:val="21"/>
                <w:szCs w:val="21"/>
              </w:rPr>
            </w:pPr>
          </w:p>
          <w:p>
            <w:pPr>
              <w:pStyle w:val="9"/>
              <w:jc w:val="both"/>
              <w:rPr>
                <w:rFonts w:ascii="黑体"/>
                <w:sz w:val="21"/>
                <w:szCs w:val="21"/>
              </w:rPr>
            </w:pPr>
          </w:p>
          <w:p>
            <w:pPr>
              <w:pStyle w:val="9"/>
              <w:jc w:val="both"/>
              <w:rPr>
                <w:rFonts w:ascii="黑体"/>
                <w:sz w:val="21"/>
                <w:szCs w:val="21"/>
              </w:rPr>
            </w:pPr>
          </w:p>
          <w:p>
            <w:pPr>
              <w:pStyle w:val="9"/>
              <w:spacing w:before="8"/>
              <w:jc w:val="both"/>
              <w:rPr>
                <w:rFonts w:ascii="黑体"/>
                <w:sz w:val="21"/>
                <w:szCs w:val="21"/>
              </w:rPr>
            </w:pPr>
          </w:p>
          <w:p>
            <w:pPr>
              <w:widowControl/>
              <w:rPr>
                <w:rFonts w:ascii="宋体" w:hAnsi="宋体" w:eastAsia="宋体" w:cs="宋体"/>
                <w:sz w:val="21"/>
                <w:szCs w:val="21"/>
                <w:lang w:val="zh-CN" w:eastAsia="zh-CN" w:bidi="zh-CN"/>
              </w:rPr>
            </w:pPr>
            <w:r>
              <w:rPr>
                <w:rFonts w:ascii="宋体" w:hAnsi="宋体" w:eastAsia="宋体" w:cs="宋体"/>
                <w:sz w:val="21"/>
                <w:szCs w:val="21"/>
                <w:lang w:val="zh-CN" w:eastAsia="zh-CN" w:bidi="zh-CN"/>
              </w:rPr>
              <w:t>《江西省公路条例》第十九条</w:t>
            </w:r>
            <w:r>
              <w:rPr>
                <w:rFonts w:ascii="宋体" w:hAnsi="宋体" w:eastAsia="宋体" w:cs="宋体"/>
                <w:sz w:val="21"/>
                <w:szCs w:val="21"/>
                <w:lang w:val="en-US" w:eastAsia="zh-CN" w:bidi="zh-CN"/>
              </w:rPr>
              <w:t>第二款公路管理机构应当公示公路养护作业单位名称、养护路段以及联系电话。公路养护作业单位应当定时进行养护巡查，按照规定的技术规范和操作规程实施养护作业，并建立公路养护台账，记录养护巡查、检测、作业以及其他相关信息。</w:t>
            </w:r>
          </w:p>
          <w:p>
            <w:pPr>
              <w:pStyle w:val="9"/>
              <w:spacing w:line="249" w:lineRule="auto"/>
              <w:ind w:left="382" w:right="22" w:hanging="276"/>
              <w:jc w:val="both"/>
              <w:rPr>
                <w:sz w:val="21"/>
                <w:szCs w:val="21"/>
              </w:rPr>
            </w:pPr>
          </w:p>
        </w:tc>
        <w:tc>
          <w:tcPr>
            <w:tcW w:w="2197" w:type="dxa"/>
            <w:vMerge w:val="restart"/>
          </w:tcPr>
          <w:p>
            <w:pPr>
              <w:pStyle w:val="9"/>
              <w:jc w:val="both"/>
              <w:rPr>
                <w:rFonts w:ascii="黑体"/>
                <w:sz w:val="21"/>
                <w:szCs w:val="21"/>
              </w:rPr>
            </w:pPr>
          </w:p>
          <w:p>
            <w:pPr>
              <w:pStyle w:val="9"/>
              <w:jc w:val="both"/>
              <w:rPr>
                <w:rFonts w:ascii="黑体"/>
                <w:sz w:val="21"/>
                <w:szCs w:val="21"/>
              </w:rPr>
            </w:pPr>
          </w:p>
          <w:p>
            <w:pPr>
              <w:pStyle w:val="9"/>
              <w:spacing w:before="8"/>
              <w:jc w:val="both"/>
              <w:rPr>
                <w:rFonts w:ascii="黑体"/>
                <w:sz w:val="21"/>
                <w:szCs w:val="21"/>
              </w:rPr>
            </w:pPr>
          </w:p>
          <w:p>
            <w:pPr>
              <w:pStyle w:val="9"/>
              <w:spacing w:line="249" w:lineRule="auto"/>
              <w:ind w:left="148" w:right="142"/>
              <w:jc w:val="both"/>
              <w:rPr>
                <w:sz w:val="21"/>
                <w:szCs w:val="21"/>
              </w:rPr>
            </w:pPr>
            <w:r>
              <w:rPr>
                <w:sz w:val="21"/>
                <w:szCs w:val="21"/>
              </w:rPr>
              <w:t>《江西省公路条例》第</w:t>
            </w:r>
            <w:r>
              <w:rPr>
                <w:rFonts w:hint="eastAsia"/>
                <w:sz w:val="21"/>
                <w:szCs w:val="21"/>
              </w:rPr>
              <w:t>六</w:t>
            </w:r>
            <w:r>
              <w:rPr>
                <w:sz w:val="21"/>
                <w:szCs w:val="21"/>
              </w:rPr>
              <w:t>十九条违反本条例第十九条第二款规定公路养护作业单位未按规定的技术规范和操作规程进行养护作业的，由县级以上人民政府交通运输主管部门、公路管理机构责令限期</w:t>
            </w:r>
            <w:r>
              <w:rPr>
                <w:spacing w:val="-5"/>
                <w:sz w:val="21"/>
                <w:szCs w:val="21"/>
              </w:rPr>
              <w:t>改正，处一万元以上五万元以下的罚款；拒不改正的，由省人民政府交通运输主管</w:t>
            </w:r>
            <w:r>
              <w:rPr>
                <w:spacing w:val="-3"/>
                <w:sz w:val="21"/>
                <w:szCs w:val="21"/>
              </w:rPr>
              <w:t>部门吊销其资质证书。</w:t>
            </w:r>
          </w:p>
        </w:tc>
        <w:tc>
          <w:tcPr>
            <w:tcW w:w="783" w:type="dxa"/>
          </w:tcPr>
          <w:p>
            <w:pPr>
              <w:pStyle w:val="9"/>
              <w:jc w:val="center"/>
              <w:rPr>
                <w:rFonts w:ascii="黑体"/>
                <w:sz w:val="21"/>
                <w:szCs w:val="21"/>
              </w:rPr>
            </w:pPr>
          </w:p>
          <w:p>
            <w:pPr>
              <w:pStyle w:val="9"/>
              <w:spacing w:before="168"/>
              <w:ind w:left="158" w:right="155"/>
              <w:jc w:val="center"/>
              <w:rPr>
                <w:sz w:val="21"/>
                <w:szCs w:val="21"/>
              </w:rPr>
            </w:pPr>
            <w:r>
              <w:rPr>
                <w:sz w:val="21"/>
                <w:szCs w:val="21"/>
              </w:rPr>
              <w:t>一般</w:t>
            </w:r>
          </w:p>
        </w:tc>
        <w:tc>
          <w:tcPr>
            <w:tcW w:w="4422"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eastAsia="宋体"/>
                <w:sz w:val="21"/>
                <w:szCs w:val="21"/>
                <w:lang w:eastAsia="zh-CN"/>
              </w:rPr>
            </w:pPr>
            <w:r>
              <w:rPr>
                <w:sz w:val="21"/>
                <w:szCs w:val="21"/>
              </w:rPr>
              <w:t>公路养护作业单位未按规定的技术规范和操作规程进行公路养护作业，未影响公路畅通</w:t>
            </w:r>
            <w:r>
              <w:rPr>
                <w:rFonts w:hint="eastAsia"/>
                <w:sz w:val="21"/>
                <w:szCs w:val="21"/>
                <w:lang w:eastAsia="zh-CN"/>
              </w:rPr>
              <w:t>。</w:t>
            </w:r>
          </w:p>
        </w:tc>
        <w:tc>
          <w:tcPr>
            <w:tcW w:w="2928"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eastAsia="宋体"/>
                <w:sz w:val="21"/>
                <w:szCs w:val="21"/>
                <w:lang w:eastAsia="zh-CN"/>
              </w:rPr>
            </w:pPr>
            <w:r>
              <w:rPr>
                <w:spacing w:val="-17"/>
                <w:sz w:val="21"/>
                <w:szCs w:val="21"/>
              </w:rPr>
              <w:t>责令限期改正，处</w:t>
            </w:r>
            <w:r>
              <w:rPr>
                <w:rFonts w:hint="eastAsia"/>
                <w:sz w:val="21"/>
                <w:szCs w:val="21"/>
              </w:rPr>
              <w:t>1万</w:t>
            </w:r>
            <w:r>
              <w:rPr>
                <w:spacing w:val="-32"/>
                <w:sz w:val="21"/>
                <w:szCs w:val="21"/>
              </w:rPr>
              <w:t>元</w:t>
            </w:r>
            <w:r>
              <w:rPr>
                <w:spacing w:val="-11"/>
                <w:sz w:val="21"/>
                <w:szCs w:val="21"/>
              </w:rPr>
              <w:t>罚款；拒不改正的，由</w:t>
            </w:r>
            <w:r>
              <w:rPr>
                <w:spacing w:val="-3"/>
                <w:sz w:val="21"/>
                <w:szCs w:val="21"/>
              </w:rPr>
              <w:t>省人民政府交通运输主管部门吊销其资质证书</w:t>
            </w:r>
            <w:r>
              <w:rPr>
                <w:rFonts w:hint="eastAsia"/>
                <w:spacing w:val="-3"/>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1" w:hRule="atLeast"/>
          <w:jc w:val="center"/>
        </w:trPr>
        <w:tc>
          <w:tcPr>
            <w:tcW w:w="706" w:type="dxa"/>
            <w:vMerge w:val="continue"/>
            <w:tcBorders>
              <w:top w:val="nil"/>
            </w:tcBorders>
          </w:tcPr>
          <w:p>
            <w:pPr>
              <w:jc w:val="both"/>
              <w:rPr>
                <w:sz w:val="21"/>
                <w:szCs w:val="21"/>
              </w:rPr>
            </w:pPr>
          </w:p>
        </w:tc>
        <w:tc>
          <w:tcPr>
            <w:tcW w:w="1878" w:type="dxa"/>
            <w:vMerge w:val="continue"/>
            <w:tcBorders>
              <w:top w:val="nil"/>
            </w:tcBorders>
          </w:tcPr>
          <w:p>
            <w:pPr>
              <w:jc w:val="both"/>
              <w:rPr>
                <w:sz w:val="21"/>
                <w:szCs w:val="21"/>
              </w:rPr>
            </w:pPr>
          </w:p>
        </w:tc>
        <w:tc>
          <w:tcPr>
            <w:tcW w:w="2243" w:type="dxa"/>
            <w:vMerge w:val="continue"/>
            <w:tcBorders>
              <w:top w:val="nil"/>
            </w:tcBorders>
          </w:tcPr>
          <w:p>
            <w:pPr>
              <w:jc w:val="both"/>
              <w:rPr>
                <w:sz w:val="21"/>
                <w:szCs w:val="21"/>
              </w:rPr>
            </w:pPr>
          </w:p>
        </w:tc>
        <w:tc>
          <w:tcPr>
            <w:tcW w:w="2197" w:type="dxa"/>
            <w:vMerge w:val="continue"/>
            <w:tcBorders>
              <w:top w:val="nil"/>
            </w:tcBorders>
          </w:tcPr>
          <w:p>
            <w:pPr>
              <w:jc w:val="both"/>
              <w:rPr>
                <w:sz w:val="21"/>
                <w:szCs w:val="21"/>
              </w:rPr>
            </w:pPr>
          </w:p>
        </w:tc>
        <w:tc>
          <w:tcPr>
            <w:tcW w:w="783" w:type="dxa"/>
          </w:tcPr>
          <w:p>
            <w:pPr>
              <w:pStyle w:val="9"/>
              <w:jc w:val="center"/>
              <w:rPr>
                <w:rFonts w:ascii="黑体"/>
                <w:sz w:val="21"/>
                <w:szCs w:val="21"/>
              </w:rPr>
            </w:pPr>
          </w:p>
          <w:p>
            <w:pPr>
              <w:pStyle w:val="9"/>
              <w:spacing w:before="169"/>
              <w:ind w:right="155"/>
              <w:jc w:val="right"/>
              <w:rPr>
                <w:sz w:val="21"/>
                <w:szCs w:val="21"/>
              </w:rPr>
            </w:pPr>
            <w:r>
              <w:rPr>
                <w:sz w:val="21"/>
                <w:szCs w:val="21"/>
              </w:rPr>
              <w:t>较重</w:t>
            </w:r>
          </w:p>
        </w:tc>
        <w:tc>
          <w:tcPr>
            <w:tcW w:w="4422"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eastAsia="宋体"/>
                <w:sz w:val="21"/>
                <w:szCs w:val="21"/>
                <w:lang w:eastAsia="zh-CN"/>
              </w:rPr>
            </w:pPr>
            <w:r>
              <w:rPr>
                <w:sz w:val="21"/>
                <w:szCs w:val="21"/>
              </w:rPr>
              <w:t>公路养护作业单位未按规定的技术规范和操作规程进行公路养护作业，影响公路畅通的</w:t>
            </w:r>
            <w:r>
              <w:rPr>
                <w:rFonts w:hint="eastAsia"/>
                <w:sz w:val="21"/>
                <w:szCs w:val="21"/>
                <w:lang w:eastAsia="zh-CN"/>
              </w:rPr>
              <w:t>。</w:t>
            </w:r>
          </w:p>
        </w:tc>
        <w:tc>
          <w:tcPr>
            <w:tcW w:w="2928"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spacing w:val="-17"/>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eastAsia="宋体"/>
                <w:sz w:val="21"/>
                <w:szCs w:val="21"/>
                <w:lang w:eastAsia="zh-CN"/>
              </w:rPr>
            </w:pPr>
            <w:r>
              <w:rPr>
                <w:spacing w:val="-17"/>
                <w:sz w:val="21"/>
                <w:szCs w:val="21"/>
              </w:rPr>
              <w:t>责令限期改正，处</w:t>
            </w:r>
            <w:r>
              <w:rPr>
                <w:rFonts w:hint="eastAsia"/>
                <w:sz w:val="21"/>
                <w:szCs w:val="21"/>
              </w:rPr>
              <w:t>2万元</w:t>
            </w:r>
            <w:r>
              <w:rPr>
                <w:spacing w:val="-20"/>
                <w:sz w:val="21"/>
                <w:szCs w:val="21"/>
              </w:rPr>
              <w:t>罚款；拒不改正的，</w:t>
            </w:r>
            <w:r>
              <w:rPr>
                <w:spacing w:val="-8"/>
                <w:sz w:val="21"/>
                <w:szCs w:val="21"/>
              </w:rPr>
              <w:t>由省人民政府交通运输主</w:t>
            </w:r>
            <w:r>
              <w:rPr>
                <w:spacing w:val="-3"/>
                <w:sz w:val="21"/>
                <w:szCs w:val="21"/>
              </w:rPr>
              <w:t>管部门吊销其资质证书</w:t>
            </w:r>
            <w:r>
              <w:rPr>
                <w:rFonts w:hint="eastAsia"/>
                <w:spacing w:val="-3"/>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5" w:hRule="atLeast"/>
          <w:jc w:val="center"/>
        </w:trPr>
        <w:tc>
          <w:tcPr>
            <w:tcW w:w="706" w:type="dxa"/>
            <w:vMerge w:val="continue"/>
            <w:tcBorders>
              <w:top w:val="nil"/>
            </w:tcBorders>
          </w:tcPr>
          <w:p>
            <w:pPr>
              <w:jc w:val="both"/>
              <w:rPr>
                <w:sz w:val="21"/>
                <w:szCs w:val="21"/>
              </w:rPr>
            </w:pPr>
          </w:p>
        </w:tc>
        <w:tc>
          <w:tcPr>
            <w:tcW w:w="1878" w:type="dxa"/>
            <w:vMerge w:val="continue"/>
            <w:tcBorders>
              <w:top w:val="nil"/>
            </w:tcBorders>
          </w:tcPr>
          <w:p>
            <w:pPr>
              <w:jc w:val="both"/>
              <w:rPr>
                <w:sz w:val="21"/>
                <w:szCs w:val="21"/>
              </w:rPr>
            </w:pPr>
          </w:p>
        </w:tc>
        <w:tc>
          <w:tcPr>
            <w:tcW w:w="2243" w:type="dxa"/>
            <w:vMerge w:val="continue"/>
            <w:tcBorders>
              <w:top w:val="nil"/>
            </w:tcBorders>
          </w:tcPr>
          <w:p>
            <w:pPr>
              <w:jc w:val="both"/>
              <w:rPr>
                <w:sz w:val="21"/>
                <w:szCs w:val="21"/>
              </w:rPr>
            </w:pPr>
          </w:p>
        </w:tc>
        <w:tc>
          <w:tcPr>
            <w:tcW w:w="2197" w:type="dxa"/>
            <w:vMerge w:val="continue"/>
            <w:tcBorders>
              <w:top w:val="nil"/>
            </w:tcBorders>
          </w:tcPr>
          <w:p>
            <w:pPr>
              <w:jc w:val="both"/>
              <w:rPr>
                <w:sz w:val="21"/>
                <w:szCs w:val="21"/>
              </w:rPr>
            </w:pPr>
          </w:p>
        </w:tc>
        <w:tc>
          <w:tcPr>
            <w:tcW w:w="783" w:type="dxa"/>
          </w:tcPr>
          <w:p>
            <w:pPr>
              <w:pStyle w:val="9"/>
              <w:jc w:val="center"/>
              <w:rPr>
                <w:rFonts w:ascii="黑体"/>
                <w:sz w:val="21"/>
                <w:szCs w:val="21"/>
              </w:rPr>
            </w:pPr>
          </w:p>
          <w:p>
            <w:pPr>
              <w:pStyle w:val="9"/>
              <w:spacing w:before="11"/>
              <w:jc w:val="center"/>
              <w:rPr>
                <w:rFonts w:ascii="黑体"/>
                <w:sz w:val="21"/>
                <w:szCs w:val="21"/>
              </w:rPr>
            </w:pPr>
          </w:p>
          <w:p>
            <w:pPr>
              <w:pStyle w:val="9"/>
              <w:ind w:left="158" w:right="155"/>
              <w:jc w:val="center"/>
              <w:rPr>
                <w:sz w:val="21"/>
                <w:szCs w:val="21"/>
              </w:rPr>
            </w:pPr>
          </w:p>
          <w:p>
            <w:pPr>
              <w:pStyle w:val="9"/>
              <w:ind w:left="158" w:right="155"/>
              <w:jc w:val="center"/>
              <w:rPr>
                <w:sz w:val="21"/>
                <w:szCs w:val="21"/>
              </w:rPr>
            </w:pPr>
          </w:p>
          <w:p>
            <w:pPr>
              <w:pStyle w:val="9"/>
              <w:ind w:left="158" w:right="155"/>
              <w:jc w:val="center"/>
              <w:rPr>
                <w:sz w:val="21"/>
                <w:szCs w:val="21"/>
              </w:rPr>
            </w:pPr>
            <w:r>
              <w:rPr>
                <w:sz w:val="21"/>
                <w:szCs w:val="21"/>
              </w:rPr>
              <w:t>严重</w:t>
            </w:r>
          </w:p>
        </w:tc>
        <w:tc>
          <w:tcPr>
            <w:tcW w:w="4422"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ascii="黑体"/>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ascii="黑体"/>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ascii="黑体"/>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eastAsia="宋体"/>
                <w:sz w:val="21"/>
                <w:szCs w:val="21"/>
                <w:lang w:eastAsia="zh-CN"/>
              </w:rPr>
            </w:pPr>
            <w:r>
              <w:rPr>
                <w:sz w:val="21"/>
                <w:szCs w:val="21"/>
              </w:rPr>
              <w:t>公路养护作业单位未按规定的技术规范和操作规程进行公路养护作业，严重影响公路畅通的</w:t>
            </w:r>
            <w:r>
              <w:rPr>
                <w:rFonts w:hint="eastAsia"/>
                <w:sz w:val="21"/>
                <w:szCs w:val="21"/>
                <w:lang w:eastAsia="zh-CN"/>
              </w:rPr>
              <w:t>。</w:t>
            </w:r>
          </w:p>
        </w:tc>
        <w:tc>
          <w:tcPr>
            <w:tcW w:w="2928"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ascii="黑体"/>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ascii="黑体"/>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eastAsia="宋体"/>
                <w:sz w:val="21"/>
                <w:szCs w:val="21"/>
                <w:lang w:eastAsia="zh-CN"/>
              </w:rPr>
            </w:pPr>
            <w:r>
              <w:rPr>
                <w:spacing w:val="-17"/>
                <w:sz w:val="21"/>
                <w:szCs w:val="21"/>
              </w:rPr>
              <w:t>责令限期改正，处</w:t>
            </w:r>
            <w:r>
              <w:rPr>
                <w:rFonts w:hint="eastAsia"/>
                <w:sz w:val="21"/>
                <w:szCs w:val="21"/>
              </w:rPr>
              <w:t>3万元</w:t>
            </w:r>
            <w:r>
              <w:rPr>
                <w:spacing w:val="-20"/>
                <w:sz w:val="21"/>
                <w:szCs w:val="21"/>
              </w:rPr>
              <w:t>罚款；拒不改正的，</w:t>
            </w:r>
            <w:r>
              <w:rPr>
                <w:spacing w:val="-8"/>
                <w:sz w:val="21"/>
                <w:szCs w:val="21"/>
              </w:rPr>
              <w:t>由省人民政府交通运输主</w:t>
            </w:r>
            <w:r>
              <w:rPr>
                <w:spacing w:val="-5"/>
                <w:sz w:val="21"/>
                <w:szCs w:val="21"/>
              </w:rPr>
              <w:t>管部门吊销其资质证书</w:t>
            </w:r>
            <w:r>
              <w:rPr>
                <w:rFonts w:hint="eastAsia"/>
                <w:spacing w:val="-5"/>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3" w:hRule="atLeast"/>
          <w:jc w:val="center"/>
        </w:trPr>
        <w:tc>
          <w:tcPr>
            <w:tcW w:w="706" w:type="dxa"/>
            <w:vMerge w:val="continue"/>
            <w:tcBorders>
              <w:top w:val="nil"/>
            </w:tcBorders>
          </w:tcPr>
          <w:p>
            <w:pPr>
              <w:jc w:val="both"/>
              <w:rPr>
                <w:sz w:val="21"/>
                <w:szCs w:val="21"/>
              </w:rPr>
            </w:pPr>
          </w:p>
        </w:tc>
        <w:tc>
          <w:tcPr>
            <w:tcW w:w="1878" w:type="dxa"/>
            <w:vMerge w:val="continue"/>
            <w:tcBorders>
              <w:top w:val="nil"/>
            </w:tcBorders>
          </w:tcPr>
          <w:p>
            <w:pPr>
              <w:jc w:val="both"/>
              <w:rPr>
                <w:sz w:val="21"/>
                <w:szCs w:val="21"/>
              </w:rPr>
            </w:pPr>
          </w:p>
        </w:tc>
        <w:tc>
          <w:tcPr>
            <w:tcW w:w="2243" w:type="dxa"/>
            <w:vMerge w:val="continue"/>
            <w:tcBorders>
              <w:top w:val="nil"/>
            </w:tcBorders>
          </w:tcPr>
          <w:p>
            <w:pPr>
              <w:jc w:val="both"/>
              <w:rPr>
                <w:sz w:val="21"/>
                <w:szCs w:val="21"/>
              </w:rPr>
            </w:pPr>
          </w:p>
        </w:tc>
        <w:tc>
          <w:tcPr>
            <w:tcW w:w="2197" w:type="dxa"/>
            <w:vMerge w:val="continue"/>
            <w:tcBorders>
              <w:top w:val="nil"/>
            </w:tcBorders>
          </w:tcPr>
          <w:p>
            <w:pPr>
              <w:jc w:val="both"/>
              <w:rPr>
                <w:sz w:val="21"/>
                <w:szCs w:val="21"/>
              </w:rPr>
            </w:pPr>
          </w:p>
        </w:tc>
        <w:tc>
          <w:tcPr>
            <w:tcW w:w="783" w:type="dxa"/>
          </w:tcPr>
          <w:p>
            <w:pPr>
              <w:pStyle w:val="9"/>
              <w:ind w:left="158" w:right="155"/>
              <w:jc w:val="center"/>
              <w:rPr>
                <w:rFonts w:hint="eastAsia"/>
                <w:sz w:val="21"/>
                <w:szCs w:val="21"/>
              </w:rPr>
            </w:pPr>
          </w:p>
          <w:p>
            <w:pPr>
              <w:pStyle w:val="9"/>
              <w:ind w:left="158" w:right="155"/>
              <w:jc w:val="center"/>
              <w:rPr>
                <w:sz w:val="21"/>
                <w:szCs w:val="21"/>
              </w:rPr>
            </w:pPr>
            <w:r>
              <w:rPr>
                <w:rFonts w:hint="eastAsia"/>
                <w:sz w:val="21"/>
                <w:szCs w:val="21"/>
              </w:rPr>
              <w:t>特别</w:t>
            </w:r>
            <w:r>
              <w:rPr>
                <w:sz w:val="21"/>
                <w:szCs w:val="21"/>
              </w:rPr>
              <w:t>严重</w:t>
            </w:r>
          </w:p>
        </w:tc>
        <w:tc>
          <w:tcPr>
            <w:tcW w:w="4422"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eastAsia="宋体"/>
                <w:sz w:val="21"/>
                <w:szCs w:val="21"/>
                <w:lang w:eastAsia="zh-CN"/>
              </w:rPr>
            </w:pPr>
            <w:r>
              <w:rPr>
                <w:sz w:val="21"/>
                <w:szCs w:val="21"/>
              </w:rPr>
              <w:t>公路养护作业单位未按规定的技术规范和操作规程进行公路养护作业，造成公路中断交通</w:t>
            </w:r>
            <w:r>
              <w:rPr>
                <w:rFonts w:hint="eastAsia"/>
                <w:sz w:val="21"/>
                <w:szCs w:val="21"/>
              </w:rPr>
              <w:t>或造成事故的</w:t>
            </w:r>
            <w:r>
              <w:rPr>
                <w:rFonts w:hint="eastAsia"/>
                <w:sz w:val="21"/>
                <w:szCs w:val="21"/>
                <w:lang w:eastAsia="zh-CN"/>
              </w:rPr>
              <w:t>。</w:t>
            </w:r>
          </w:p>
        </w:tc>
        <w:tc>
          <w:tcPr>
            <w:tcW w:w="2928" w:type="dxa"/>
          </w:tcPr>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spacing w:val="-17"/>
                <w:sz w:val="21"/>
                <w:szCs w:val="21"/>
              </w:rPr>
            </w:pPr>
          </w:p>
          <w:p>
            <w:pPr>
              <w:pStyle w:val="9"/>
              <w:keepNext w:val="0"/>
              <w:keepLines w:val="0"/>
              <w:pageBreakBefore w:val="0"/>
              <w:widowControl w:val="0"/>
              <w:kinsoku/>
              <w:wordWrap/>
              <w:overflowPunct/>
              <w:topLinePunct w:val="0"/>
              <w:autoSpaceDE w:val="0"/>
              <w:autoSpaceDN w:val="0"/>
              <w:bidi w:val="0"/>
              <w:adjustRightInd/>
              <w:snapToGrid/>
              <w:spacing w:line="300" w:lineRule="exact"/>
              <w:ind w:right="0"/>
              <w:jc w:val="both"/>
              <w:textAlignment w:val="auto"/>
              <w:rPr>
                <w:rFonts w:hint="eastAsia" w:eastAsia="宋体"/>
                <w:sz w:val="21"/>
                <w:szCs w:val="21"/>
                <w:lang w:eastAsia="zh-CN"/>
              </w:rPr>
            </w:pPr>
            <w:r>
              <w:rPr>
                <w:spacing w:val="-17"/>
                <w:sz w:val="21"/>
                <w:szCs w:val="21"/>
              </w:rPr>
              <w:t>责令限期改正，处</w:t>
            </w:r>
            <w:r>
              <w:rPr>
                <w:rFonts w:hint="eastAsia"/>
                <w:sz w:val="21"/>
                <w:szCs w:val="21"/>
              </w:rPr>
              <w:t>5万元</w:t>
            </w:r>
            <w:r>
              <w:rPr>
                <w:spacing w:val="-20"/>
                <w:sz w:val="21"/>
                <w:szCs w:val="21"/>
              </w:rPr>
              <w:t>罚款；拒不改正的，</w:t>
            </w:r>
            <w:r>
              <w:rPr>
                <w:spacing w:val="-8"/>
                <w:sz w:val="21"/>
                <w:szCs w:val="21"/>
              </w:rPr>
              <w:t>由省人民政府交通运输主</w:t>
            </w:r>
            <w:r>
              <w:rPr>
                <w:spacing w:val="-5"/>
                <w:sz w:val="21"/>
                <w:szCs w:val="21"/>
              </w:rPr>
              <w:t>管部门吊销其资质证书</w:t>
            </w:r>
            <w:r>
              <w:rPr>
                <w:rFonts w:hint="eastAsia"/>
                <w:spacing w:val="-5"/>
                <w:sz w:val="21"/>
                <w:szCs w:val="21"/>
                <w:lang w:eastAsia="zh-CN"/>
              </w:rPr>
              <w:t>。</w:t>
            </w:r>
          </w:p>
        </w:tc>
      </w:tr>
    </w:tbl>
    <w:p>
      <w:pPr>
        <w:jc w:val="both"/>
      </w:pPr>
    </w:p>
    <w:sectPr>
      <w:pgSz w:w="16850" w:h="11910" w:orient="landscape"/>
      <w:pgMar w:top="1060" w:right="440" w:bottom="280" w:left="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NotTrackMoves/>
  <w:documentProtection w:enforcement="0"/>
  <w:defaultTabStop w:val="720"/>
  <w:drawingGridHorizontalSpacing w:val="0"/>
  <w:noPunctuationKerning w:val="1"/>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NzljZTVkOTBlYWUyZmQ3MDMxM2Q5MGYxOGFkY2IifQ=="/>
  </w:docVars>
  <w:rsids>
    <w:rsidRoot w:val="00642870"/>
    <w:rsid w:val="000C66DF"/>
    <w:rsid w:val="00101A9E"/>
    <w:rsid w:val="0013613F"/>
    <w:rsid w:val="00183A8C"/>
    <w:rsid w:val="001879C8"/>
    <w:rsid w:val="001C1618"/>
    <w:rsid w:val="00214D87"/>
    <w:rsid w:val="00230E9A"/>
    <w:rsid w:val="0026240F"/>
    <w:rsid w:val="0026432D"/>
    <w:rsid w:val="0029148B"/>
    <w:rsid w:val="002B3B14"/>
    <w:rsid w:val="00305717"/>
    <w:rsid w:val="00357EA9"/>
    <w:rsid w:val="00384A3E"/>
    <w:rsid w:val="00405D05"/>
    <w:rsid w:val="00426CE5"/>
    <w:rsid w:val="004629F4"/>
    <w:rsid w:val="0048417C"/>
    <w:rsid w:val="004D5F54"/>
    <w:rsid w:val="00593A4C"/>
    <w:rsid w:val="006019B0"/>
    <w:rsid w:val="00642870"/>
    <w:rsid w:val="00644750"/>
    <w:rsid w:val="00680975"/>
    <w:rsid w:val="006A18A2"/>
    <w:rsid w:val="006F463C"/>
    <w:rsid w:val="0074347B"/>
    <w:rsid w:val="0076589B"/>
    <w:rsid w:val="007864DA"/>
    <w:rsid w:val="007E24DC"/>
    <w:rsid w:val="007E609A"/>
    <w:rsid w:val="008D4C8E"/>
    <w:rsid w:val="00932FCB"/>
    <w:rsid w:val="009858D5"/>
    <w:rsid w:val="009E34A6"/>
    <w:rsid w:val="009F3C3E"/>
    <w:rsid w:val="00A34209"/>
    <w:rsid w:val="00A66F70"/>
    <w:rsid w:val="00A92BE1"/>
    <w:rsid w:val="00A94605"/>
    <w:rsid w:val="00AA619F"/>
    <w:rsid w:val="00AC29CE"/>
    <w:rsid w:val="00AC2DBE"/>
    <w:rsid w:val="00AE09F2"/>
    <w:rsid w:val="00B364B1"/>
    <w:rsid w:val="00B77241"/>
    <w:rsid w:val="00B779C9"/>
    <w:rsid w:val="00B92738"/>
    <w:rsid w:val="00C135A2"/>
    <w:rsid w:val="00C72DD0"/>
    <w:rsid w:val="00C90E4F"/>
    <w:rsid w:val="00CF0ADB"/>
    <w:rsid w:val="00CF17E1"/>
    <w:rsid w:val="00D14861"/>
    <w:rsid w:val="00D240FB"/>
    <w:rsid w:val="00D57F08"/>
    <w:rsid w:val="00D96DF7"/>
    <w:rsid w:val="00DF6569"/>
    <w:rsid w:val="00E0701B"/>
    <w:rsid w:val="00E43E68"/>
    <w:rsid w:val="00F13709"/>
    <w:rsid w:val="00F8563B"/>
    <w:rsid w:val="016245C6"/>
    <w:rsid w:val="065973B0"/>
    <w:rsid w:val="13EF44F2"/>
    <w:rsid w:val="16FF3402"/>
    <w:rsid w:val="17E7106C"/>
    <w:rsid w:val="1A384090"/>
    <w:rsid w:val="1BDBC345"/>
    <w:rsid w:val="22AF4873"/>
    <w:rsid w:val="29696329"/>
    <w:rsid w:val="2C02754C"/>
    <w:rsid w:val="2D9C5F18"/>
    <w:rsid w:val="3AC532A1"/>
    <w:rsid w:val="3AF53E1D"/>
    <w:rsid w:val="3E0E2800"/>
    <w:rsid w:val="43FDFC97"/>
    <w:rsid w:val="4FDE7696"/>
    <w:rsid w:val="53B809C9"/>
    <w:rsid w:val="53F720C9"/>
    <w:rsid w:val="57981DED"/>
    <w:rsid w:val="57EAA79E"/>
    <w:rsid w:val="59FBDC6E"/>
    <w:rsid w:val="5B7F1D16"/>
    <w:rsid w:val="5CA078AD"/>
    <w:rsid w:val="5EFFCF53"/>
    <w:rsid w:val="5F7F69F7"/>
    <w:rsid w:val="5FFC20D0"/>
    <w:rsid w:val="6145B99B"/>
    <w:rsid w:val="61B825BC"/>
    <w:rsid w:val="63F9CEC5"/>
    <w:rsid w:val="6DFFD0B6"/>
    <w:rsid w:val="73E30CAE"/>
    <w:rsid w:val="779C5C1A"/>
    <w:rsid w:val="78DE3DFE"/>
    <w:rsid w:val="7AF1A21D"/>
    <w:rsid w:val="7BEE8651"/>
    <w:rsid w:val="7BFD6507"/>
    <w:rsid w:val="7BFF994F"/>
    <w:rsid w:val="7DED7D5E"/>
    <w:rsid w:val="7DF74927"/>
    <w:rsid w:val="7DFD256C"/>
    <w:rsid w:val="7FF7D358"/>
    <w:rsid w:val="7FFB2E8A"/>
    <w:rsid w:val="7FFD0DC1"/>
    <w:rsid w:val="9E61B16C"/>
    <w:rsid w:val="AFBF446C"/>
    <w:rsid w:val="B55F82E9"/>
    <w:rsid w:val="B663D562"/>
    <w:rsid w:val="B87F592E"/>
    <w:rsid w:val="BF7E0D82"/>
    <w:rsid w:val="D3FE4C07"/>
    <w:rsid w:val="D6FFF7F3"/>
    <w:rsid w:val="DB53A6AB"/>
    <w:rsid w:val="DEF46CAE"/>
    <w:rsid w:val="DFDCB68A"/>
    <w:rsid w:val="E9FB1C9F"/>
    <w:rsid w:val="EBC7FE43"/>
    <w:rsid w:val="EF711211"/>
    <w:rsid w:val="F6EF57B9"/>
    <w:rsid w:val="FBF37269"/>
    <w:rsid w:val="FDFB4E17"/>
    <w:rsid w:val="FE76AD48"/>
    <w:rsid w:val="FF5EC0A1"/>
    <w:rsid w:val="FFBF5B8E"/>
    <w:rsid w:val="FFC5E3B9"/>
    <w:rsid w:val="FFEF5CC2"/>
    <w:rsid w:val="FFF9E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1"/>
    </w:pPr>
    <w:rPr>
      <w:rFonts w:ascii="黑体" w:hAnsi="黑体" w:eastAsia="黑体" w:cs="黑体"/>
      <w:sz w:val="44"/>
      <w:szCs w:val="44"/>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customStyle="1" w:styleId="8">
    <w:name w:val="列出段落1"/>
    <w:basedOn w:val="1"/>
    <w:qFormat/>
    <w:uiPriority w:val="1"/>
  </w:style>
  <w:style w:type="paragraph" w:customStyle="1" w:styleId="9">
    <w:name w:val="Table Paragraph"/>
    <w:basedOn w:val="1"/>
    <w:qFormat/>
    <w:uiPriority w:val="1"/>
  </w:style>
  <w:style w:type="character" w:customStyle="1" w:styleId="10">
    <w:name w:val="批注框文本 Char"/>
    <w:link w:val="3"/>
    <w:qFormat/>
    <w:uiPriority w:val="0"/>
    <w:rPr>
      <w:rFonts w:ascii="宋体" w:hAnsi="宋体" w:cs="宋体"/>
      <w:sz w:val="18"/>
      <w:szCs w:val="18"/>
      <w:lang w:val="zh-CN" w:bidi="zh-CN"/>
    </w:rPr>
  </w:style>
  <w:style w:type="character" w:customStyle="1" w:styleId="11">
    <w:name w:val="页眉 Char"/>
    <w:link w:val="5"/>
    <w:qFormat/>
    <w:uiPriority w:val="0"/>
    <w:rPr>
      <w:rFonts w:ascii="宋体" w:hAnsi="宋体" w:cs="宋体"/>
      <w:sz w:val="18"/>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17039</Words>
  <Characters>17704</Characters>
  <Lines>158</Lines>
  <Paragraphs>44</Paragraphs>
  <TotalTime>15</TotalTime>
  <ScaleCrop>false</ScaleCrop>
  <LinksUpToDate>false</LinksUpToDate>
  <CharactersWithSpaces>17712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2023-01-15T11:07:00Z</dcterms:created>
  <dc:creator>微软中国</dc:creator>
  <cp:lastModifiedBy>黄凯</cp:lastModifiedBy>
  <dcterms:modified xsi:type="dcterms:W3CDTF">2024-01-29T12:18:35Z</dcterms:modified>
  <dc:title>序号</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2020-08-25T00:00:00Z</vt:filetime>
  </property>
  <property fmtid="{D5CDD505-2E9C-101B-9397-08002B2CF9AE}" pid="3" name="Creator">
    <vt:lpwstr>Microsoft® Word 2010</vt:lpwstr>
  </property>
  <property fmtid="{D5CDD505-2E9C-101B-9397-08002B2CF9AE}" pid="4" name="LastSaved">
    <vt:filetime>2023-01-09T00:00:00Z</vt:filetime>
  </property>
  <property fmtid="{D5CDD505-2E9C-101B-9397-08002B2CF9AE}" pid="5" name="KSOProductBuildVer">
    <vt:lpwstr>2052-11.8.6.11825</vt:lpwstr>
  </property>
  <property fmtid="{D5CDD505-2E9C-101B-9397-08002B2CF9AE}" pid="6" name="ICV">
    <vt:lpwstr>4B0B4617648D4F0A905AE5506375A3B2</vt:lpwstr>
  </property>
</Properties>
</file>