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line="315" w:lineRule="atLeast"/>
        <w:ind w:left="0" w:firstLine="420"/>
      </w:pPr>
      <w:r>
        <w:t>为建立公正透明的管理体制，转变政府职能，更好地为公众提供政府信息公开服务，方便公民、法人和其他组织获得政府信息服务，根据国务院和省政府的安排部署，结合我市实际，按照《中华人民共和国政府信息公开条例》有关要求，特编制本指南。</w:t>
      </w:r>
    </w:p>
    <w:p>
      <w:pPr>
        <w:pStyle w:val="2"/>
        <w:keepNext w:val="0"/>
        <w:keepLines w:val="0"/>
        <w:widowControl/>
        <w:suppressLineNumbers w:val="0"/>
        <w:spacing w:line="315" w:lineRule="atLeast"/>
        <w:ind w:left="0" w:firstLine="420"/>
      </w:pPr>
      <w:r>
        <w:t>公民、法人和其他组织可以在“庐山市人民政府”网上查阅《指南》，也可以到庐山市人民政府办公室查阅。</w:t>
      </w:r>
    </w:p>
    <w:p>
      <w:pPr>
        <w:pStyle w:val="2"/>
        <w:keepNext w:val="0"/>
        <w:keepLines w:val="0"/>
        <w:widowControl/>
        <w:suppressLineNumbers w:val="0"/>
        <w:spacing w:line="315" w:lineRule="atLeast"/>
        <w:ind w:left="0" w:firstLine="420"/>
      </w:pPr>
      <w:r>
        <w:t>一、主动公开</w:t>
      </w:r>
    </w:p>
    <w:p>
      <w:pPr>
        <w:pStyle w:val="2"/>
        <w:keepNext w:val="0"/>
        <w:keepLines w:val="0"/>
        <w:widowControl/>
        <w:suppressLineNumbers w:val="0"/>
        <w:spacing w:line="315" w:lineRule="atLeast"/>
        <w:ind w:left="0" w:firstLine="420"/>
      </w:pPr>
      <w:r>
        <w:t>●公开范围</w:t>
      </w:r>
    </w:p>
    <w:p>
      <w:pPr>
        <w:pStyle w:val="2"/>
        <w:keepNext w:val="0"/>
        <w:keepLines w:val="0"/>
        <w:widowControl/>
        <w:suppressLineNumbers w:val="0"/>
        <w:spacing w:line="315" w:lineRule="atLeast"/>
        <w:ind w:left="0" w:firstLine="420"/>
      </w:pPr>
      <w:r>
        <w:t>主动向社会免费公开的信息范围参见市政府编制的《庐山市政府信息公开目录》（以下简称《目录》），主要包括：</w:t>
      </w:r>
    </w:p>
    <w:p>
      <w:pPr>
        <w:pStyle w:val="2"/>
        <w:keepNext w:val="0"/>
        <w:keepLines w:val="0"/>
        <w:widowControl/>
        <w:suppressLineNumbers w:val="0"/>
        <w:spacing w:line="315" w:lineRule="atLeast"/>
        <w:ind w:left="0" w:firstLine="420"/>
      </w:pPr>
      <w:r>
        <w:t>（一）公开范围</w:t>
      </w:r>
    </w:p>
    <w:p>
      <w:pPr>
        <w:pStyle w:val="2"/>
        <w:keepNext w:val="0"/>
        <w:keepLines w:val="0"/>
        <w:widowControl/>
        <w:suppressLineNumbers w:val="0"/>
        <w:spacing w:line="315" w:lineRule="atLeast"/>
        <w:ind w:left="0" w:firstLine="420"/>
      </w:pPr>
      <w:r>
        <w:t>1、政务资讯类信息公开。包括工作动态、重要会议及重要通知通告等信息。</w:t>
      </w:r>
    </w:p>
    <w:p>
      <w:pPr>
        <w:pStyle w:val="2"/>
        <w:keepNext w:val="0"/>
        <w:keepLines w:val="0"/>
        <w:widowControl/>
        <w:suppressLineNumbers w:val="0"/>
        <w:spacing w:line="315" w:lineRule="atLeast"/>
        <w:ind w:left="0" w:firstLine="420"/>
      </w:pPr>
      <w:r>
        <w:t>2、决策类信息公开。包括政策文件、规范性文件、调查征集及反馈等信息。</w:t>
      </w:r>
    </w:p>
    <w:p>
      <w:pPr>
        <w:pStyle w:val="2"/>
        <w:keepNext w:val="0"/>
        <w:keepLines w:val="0"/>
        <w:widowControl/>
        <w:suppressLineNumbers w:val="0"/>
        <w:spacing w:line="315" w:lineRule="atLeast"/>
        <w:ind w:left="0" w:firstLine="420"/>
      </w:pPr>
      <w:r>
        <w:t>3、管理和服务类信息公开。包括履职依据、机构信息、领导信息、财政预决算、财政资金项目绩效、政府集中采购等信息 。</w:t>
      </w:r>
    </w:p>
    <w:p>
      <w:pPr>
        <w:pStyle w:val="2"/>
        <w:keepNext w:val="0"/>
        <w:keepLines w:val="0"/>
        <w:widowControl/>
        <w:suppressLineNumbers w:val="0"/>
        <w:spacing w:line="315" w:lineRule="atLeast"/>
        <w:ind w:left="0" w:firstLine="420"/>
      </w:pPr>
      <w:r>
        <w:t>4、执行和结果类信息公开。包括工作报告、建议提案办理等信息。</w:t>
      </w:r>
    </w:p>
    <w:p>
      <w:pPr>
        <w:pStyle w:val="2"/>
        <w:keepNext w:val="0"/>
        <w:keepLines w:val="0"/>
        <w:widowControl/>
        <w:suppressLineNumbers w:val="0"/>
        <w:spacing w:line="315" w:lineRule="atLeast"/>
        <w:ind w:left="0" w:firstLine="420"/>
      </w:pPr>
      <w:r>
        <w:t>5、新闻发布、政策解读类信息公开。包括公开新闻发布预告、新闻发布词，单位主要负责人解读、媒体解读等信息。</w:t>
      </w:r>
    </w:p>
    <w:p>
      <w:pPr>
        <w:pStyle w:val="2"/>
        <w:keepNext w:val="0"/>
        <w:keepLines w:val="0"/>
        <w:widowControl/>
        <w:suppressLineNumbers w:val="0"/>
        <w:spacing w:line="315" w:lineRule="atLeast"/>
        <w:ind w:left="0" w:firstLine="420"/>
      </w:pPr>
      <w:r>
        <w:t>6、其他需要公开的信息。除上述6类信息以外的本机关认为需要公开的其他信息。</w:t>
      </w:r>
    </w:p>
    <w:p>
      <w:pPr>
        <w:pStyle w:val="2"/>
        <w:keepNext w:val="0"/>
        <w:keepLines w:val="0"/>
        <w:widowControl/>
        <w:suppressLineNumbers w:val="0"/>
        <w:spacing w:line="315" w:lineRule="atLeast"/>
        <w:ind w:left="0" w:firstLine="420"/>
      </w:pPr>
      <w:r>
        <w:t>●公开形式</w:t>
      </w:r>
    </w:p>
    <w:p>
      <w:pPr>
        <w:pStyle w:val="2"/>
        <w:keepNext w:val="0"/>
        <w:keepLines w:val="0"/>
        <w:widowControl/>
        <w:suppressLineNumbers w:val="0"/>
        <w:spacing w:line="315" w:lineRule="atLeast"/>
        <w:ind w:left="0" w:firstLine="420"/>
      </w:pPr>
      <w:r>
        <w:t>对于主动公开信息，主要采取网上公开，和在规定范围公示两种公开形式。对一些老的已归档的信息，采取现场查阅公开。公开渠道主要有：</w:t>
      </w:r>
    </w:p>
    <w:p>
      <w:pPr>
        <w:pStyle w:val="2"/>
        <w:keepNext w:val="0"/>
        <w:keepLines w:val="0"/>
        <w:widowControl/>
        <w:suppressLineNumbers w:val="0"/>
        <w:spacing w:line="315" w:lineRule="atLeast"/>
        <w:ind w:left="0" w:firstLine="420"/>
      </w:pPr>
      <w:r>
        <w:t>1.庐山市人民政府门户网站 (www.lushan.gov.cn);</w:t>
      </w:r>
    </w:p>
    <w:p>
      <w:pPr>
        <w:pStyle w:val="2"/>
        <w:keepNext w:val="0"/>
        <w:keepLines w:val="0"/>
        <w:widowControl/>
        <w:suppressLineNumbers w:val="0"/>
        <w:spacing w:line="315" w:lineRule="atLeast"/>
        <w:ind w:left="0" w:firstLine="420"/>
      </w:pPr>
      <w:r>
        <w:t>2.“庐山工业园微讯”微信公众号；</w:t>
      </w:r>
    </w:p>
    <w:p>
      <w:pPr>
        <w:pStyle w:val="2"/>
        <w:keepNext w:val="0"/>
        <w:keepLines w:val="0"/>
        <w:widowControl/>
        <w:suppressLineNumbers w:val="0"/>
        <w:spacing w:line="315" w:lineRule="atLeast"/>
        <w:ind w:left="0" w:firstLine="420"/>
      </w:pPr>
      <w:r>
        <w:t>3.为方便公众进行线下查阅，开设了庐山市政务公开专区:</w:t>
      </w:r>
    </w:p>
    <w:p>
      <w:pPr>
        <w:pStyle w:val="2"/>
        <w:keepNext w:val="0"/>
        <w:keepLines w:val="0"/>
        <w:widowControl/>
        <w:suppressLineNumbers w:val="0"/>
        <w:spacing w:line="315" w:lineRule="atLeast"/>
        <w:ind w:left="0" w:firstLine="420"/>
      </w:pPr>
      <w:r>
        <w:t>(1)庐山市数字经济发展中心，地址:江西省九江市庐山市南康镇紫阳南路45号；电话0792-2673239；查阅时间:法定工作日9:00—12:00，13:30—18:00（夏令时）9:00—12:00，13:30—17:30(冬令时)法定节假日除外。</w:t>
      </w:r>
    </w:p>
    <w:p>
      <w:pPr>
        <w:pStyle w:val="2"/>
        <w:keepNext w:val="0"/>
        <w:keepLines w:val="0"/>
        <w:widowControl/>
        <w:suppressLineNumbers w:val="0"/>
        <w:spacing w:line="315" w:lineRule="atLeast"/>
        <w:ind w:left="0" w:firstLine="420"/>
      </w:pPr>
      <w:r>
        <w:t>(2)庐山市行政审批局，地址:江西省九江市庐山市南康镇沿山新区上京路（庐山市行政审批局一楼大厅）；电话:0792-2555517;查阅时间:法定工作日9:00—12:00，13:30—18:00(夏令时)9:00—12:00，13:30—17:30(冬令时)法定节假日除外。</w:t>
      </w:r>
    </w:p>
    <w:p>
      <w:pPr>
        <w:pStyle w:val="2"/>
        <w:keepNext w:val="0"/>
        <w:keepLines w:val="0"/>
        <w:widowControl/>
        <w:suppressLineNumbers w:val="0"/>
        <w:spacing w:line="315" w:lineRule="atLeast"/>
        <w:ind w:left="0" w:firstLine="420"/>
      </w:pPr>
      <w:r>
        <w:t>4.本机关还将采用新闻发布会、便民资料等辅助性的公开方式。</w:t>
      </w:r>
    </w:p>
    <w:p>
      <w:pPr>
        <w:pStyle w:val="2"/>
        <w:keepNext w:val="0"/>
        <w:keepLines w:val="0"/>
        <w:widowControl/>
        <w:suppressLineNumbers w:val="0"/>
        <w:spacing w:line="315" w:lineRule="atLeast"/>
        <w:ind w:left="0" w:firstLine="420"/>
      </w:pPr>
      <w:r>
        <w:t>●公开时限</w:t>
      </w:r>
    </w:p>
    <w:p>
      <w:pPr>
        <w:pStyle w:val="2"/>
        <w:keepNext w:val="0"/>
        <w:keepLines w:val="0"/>
        <w:widowControl/>
        <w:suppressLineNumbers w:val="0"/>
        <w:spacing w:line="315" w:lineRule="atLeast"/>
        <w:ind w:left="0" w:firstLine="420"/>
      </w:pPr>
      <w:r>
        <w:t>各类政府信息产生后，本机关将在第一时间予以公开，最迟自信息产生后的20个工作日内公开。</w:t>
      </w:r>
    </w:p>
    <w:p>
      <w:pPr>
        <w:pStyle w:val="2"/>
        <w:keepNext w:val="0"/>
        <w:keepLines w:val="0"/>
        <w:widowControl/>
        <w:suppressLineNumbers w:val="0"/>
        <w:spacing w:line="315" w:lineRule="atLeast"/>
        <w:ind w:left="0" w:firstLine="420"/>
      </w:pPr>
      <w:r>
        <w:t>●编排体系</w:t>
      </w:r>
    </w:p>
    <w:p>
      <w:pPr>
        <w:pStyle w:val="2"/>
        <w:keepNext w:val="0"/>
        <w:keepLines w:val="0"/>
        <w:widowControl/>
        <w:suppressLineNumbers w:val="0"/>
        <w:spacing w:line="315" w:lineRule="atLeast"/>
        <w:ind w:left="0" w:firstLine="420"/>
      </w:pPr>
      <w:r>
        <w:t>政府信息公开目录使用电子文档方式编排、记录和存储各类信息,主要含以下要素:</w:t>
      </w:r>
    </w:p>
    <w:p>
      <w:pPr>
        <w:pStyle w:val="2"/>
        <w:keepNext w:val="0"/>
        <w:keepLines w:val="0"/>
        <w:widowControl/>
        <w:suppressLineNumbers w:val="0"/>
        <w:spacing w:line="315" w:lineRule="atLeast"/>
        <w:ind w:left="0" w:firstLine="420"/>
      </w:pPr>
      <w:r>
        <w:t>信息类别</w:t>
      </w:r>
    </w:p>
    <w:p>
      <w:pPr>
        <w:pStyle w:val="2"/>
        <w:keepNext w:val="0"/>
        <w:keepLines w:val="0"/>
        <w:widowControl/>
        <w:suppressLineNumbers w:val="0"/>
        <w:spacing w:line="315" w:lineRule="atLeast"/>
        <w:ind w:left="0" w:firstLine="420"/>
      </w:pPr>
      <w:r>
        <w:t>文件编号</w:t>
      </w:r>
    </w:p>
    <w:p>
      <w:pPr>
        <w:pStyle w:val="2"/>
        <w:keepNext w:val="0"/>
        <w:keepLines w:val="0"/>
        <w:widowControl/>
        <w:suppressLineNumbers w:val="0"/>
        <w:spacing w:line="315" w:lineRule="atLeast"/>
        <w:ind w:left="0" w:firstLine="420"/>
      </w:pPr>
      <w:r>
        <w:t>公开方式</w:t>
      </w:r>
    </w:p>
    <w:p>
      <w:pPr>
        <w:pStyle w:val="2"/>
        <w:keepNext w:val="0"/>
        <w:keepLines w:val="0"/>
        <w:widowControl/>
        <w:suppressLineNumbers w:val="0"/>
        <w:spacing w:line="315" w:lineRule="atLeast"/>
        <w:ind w:left="0" w:firstLine="420"/>
      </w:pPr>
      <w:r>
        <w:t>生成日期</w:t>
      </w:r>
    </w:p>
    <w:p>
      <w:pPr>
        <w:pStyle w:val="2"/>
        <w:keepNext w:val="0"/>
        <w:keepLines w:val="0"/>
        <w:widowControl/>
        <w:suppressLineNumbers w:val="0"/>
        <w:spacing w:line="315" w:lineRule="atLeast"/>
        <w:ind w:left="0" w:firstLine="420"/>
      </w:pPr>
      <w:r>
        <w:t>公开时限</w:t>
      </w:r>
    </w:p>
    <w:p>
      <w:pPr>
        <w:pStyle w:val="2"/>
        <w:keepNext w:val="0"/>
        <w:keepLines w:val="0"/>
        <w:widowControl/>
        <w:suppressLineNumbers w:val="0"/>
        <w:spacing w:line="315" w:lineRule="atLeast"/>
        <w:ind w:left="0" w:firstLine="420"/>
      </w:pPr>
      <w:r>
        <w:t>公开范围</w:t>
      </w:r>
    </w:p>
    <w:p>
      <w:pPr>
        <w:pStyle w:val="2"/>
        <w:keepNext w:val="0"/>
        <w:keepLines w:val="0"/>
        <w:widowControl/>
        <w:suppressLineNumbers w:val="0"/>
        <w:spacing w:line="315" w:lineRule="atLeast"/>
        <w:ind w:left="0" w:firstLine="420"/>
      </w:pPr>
      <w:r>
        <w:t>信息索取号</w:t>
      </w:r>
    </w:p>
    <w:p>
      <w:pPr>
        <w:pStyle w:val="2"/>
        <w:keepNext w:val="0"/>
        <w:keepLines w:val="0"/>
        <w:widowControl/>
        <w:suppressLineNumbers w:val="0"/>
        <w:spacing w:line="315" w:lineRule="atLeast"/>
        <w:ind w:left="0" w:firstLine="420"/>
      </w:pPr>
      <w:r>
        <w:t>1、信息类别:政府信息所属目录;</w:t>
      </w:r>
    </w:p>
    <w:p>
      <w:pPr>
        <w:pStyle w:val="2"/>
        <w:keepNext w:val="0"/>
        <w:keepLines w:val="0"/>
        <w:widowControl/>
        <w:suppressLineNumbers w:val="0"/>
        <w:spacing w:line="315" w:lineRule="atLeast"/>
        <w:ind w:left="0" w:firstLine="420"/>
      </w:pPr>
      <w:r>
        <w:t>2、文件编号:政府信息在政府信息公开平台自动生成的文件编号;</w:t>
      </w:r>
    </w:p>
    <w:p>
      <w:pPr>
        <w:pStyle w:val="2"/>
        <w:keepNext w:val="0"/>
        <w:keepLines w:val="0"/>
        <w:widowControl/>
        <w:suppressLineNumbers w:val="0"/>
        <w:spacing w:line="315" w:lineRule="atLeast"/>
        <w:ind w:left="0" w:firstLine="420"/>
      </w:pPr>
      <w:r>
        <w:t>3、公开方式:是指该信息公开的方式是主动公开还是依申请公开;</w:t>
      </w:r>
    </w:p>
    <w:p>
      <w:pPr>
        <w:pStyle w:val="2"/>
        <w:keepNext w:val="0"/>
        <w:keepLines w:val="0"/>
        <w:widowControl/>
        <w:suppressLineNumbers w:val="0"/>
        <w:spacing w:line="315" w:lineRule="atLeast"/>
        <w:ind w:left="0" w:firstLine="420"/>
      </w:pPr>
      <w:r>
        <w:t>4、生成日期:即该信息在政府信息公开平台公开时的生成时间;</w:t>
      </w:r>
    </w:p>
    <w:p>
      <w:pPr>
        <w:pStyle w:val="2"/>
        <w:keepNext w:val="0"/>
        <w:keepLines w:val="0"/>
        <w:widowControl/>
        <w:suppressLineNumbers w:val="0"/>
        <w:spacing w:line="315" w:lineRule="atLeast"/>
        <w:ind w:left="0" w:firstLine="420"/>
      </w:pPr>
      <w:r>
        <w:t>5、公开时限:是指该信息公开时限是长年公开还是限时公开;</w:t>
      </w:r>
    </w:p>
    <w:p>
      <w:pPr>
        <w:pStyle w:val="2"/>
        <w:keepNext w:val="0"/>
        <w:keepLines w:val="0"/>
        <w:widowControl/>
        <w:suppressLineNumbers w:val="0"/>
        <w:spacing w:line="315" w:lineRule="atLeast"/>
        <w:ind w:left="0" w:firstLine="420"/>
      </w:pPr>
      <w:r>
        <w:t>6、公开范围:指该信息是面对全社会还是面向申请人公开;</w:t>
      </w:r>
    </w:p>
    <w:p>
      <w:pPr>
        <w:pStyle w:val="2"/>
        <w:keepNext w:val="0"/>
        <w:keepLines w:val="0"/>
        <w:widowControl/>
        <w:suppressLineNumbers w:val="0"/>
        <w:spacing w:line="315" w:lineRule="atLeast"/>
        <w:ind w:left="0" w:firstLine="420"/>
      </w:pPr>
      <w:r>
        <w:t>7、信息索取号:按索取号编码规则生成，每条政府信息的标识符。</w:t>
      </w:r>
    </w:p>
    <w:p>
      <w:pPr>
        <w:pStyle w:val="2"/>
        <w:keepNext w:val="0"/>
        <w:keepLines w:val="0"/>
        <w:widowControl/>
        <w:suppressLineNumbers w:val="0"/>
        <w:spacing w:line="315" w:lineRule="atLeast"/>
        <w:ind w:left="0" w:firstLine="420"/>
      </w:pPr>
      <w:r>
        <w:t>二、依申请公开</w:t>
      </w:r>
    </w:p>
    <w:p>
      <w:pPr>
        <w:pStyle w:val="2"/>
        <w:keepNext w:val="0"/>
        <w:keepLines w:val="0"/>
        <w:widowControl/>
        <w:suppressLineNumbers w:val="0"/>
        <w:spacing w:line="315" w:lineRule="atLeast"/>
        <w:ind w:left="0" w:firstLine="420"/>
      </w:pPr>
      <w:r>
        <w:t>公民、法人和其他组织需要本机关主动公开以外的政府信息，可以向本机关申请获取。本机关依申请提供信息时，根据掌握该信息的实际状态进行提供，不对信息进行加工、统计、研究、分析或者其他处理。</w:t>
      </w:r>
    </w:p>
    <w:p>
      <w:pPr>
        <w:pStyle w:val="2"/>
        <w:keepNext w:val="0"/>
        <w:keepLines w:val="0"/>
        <w:widowControl/>
        <w:suppressLineNumbers w:val="0"/>
        <w:spacing w:line="315" w:lineRule="atLeast"/>
        <w:ind w:left="0" w:firstLine="420"/>
      </w:pPr>
      <w:r>
        <w:t>●受理机构</w:t>
      </w:r>
    </w:p>
    <w:p>
      <w:pPr>
        <w:pStyle w:val="2"/>
        <w:keepNext w:val="0"/>
        <w:keepLines w:val="0"/>
        <w:widowControl/>
        <w:suppressLineNumbers w:val="0"/>
        <w:spacing w:line="315" w:lineRule="atLeast"/>
        <w:ind w:left="0" w:firstLine="420"/>
      </w:pPr>
      <w:r>
        <w:t>本机关信息公开申请受理机构：庐山市工业园区管委会办公室（江西省九江市庐山市工业园区管委会）；</w:t>
      </w:r>
    </w:p>
    <w:p>
      <w:pPr>
        <w:pStyle w:val="2"/>
        <w:keepNext w:val="0"/>
        <w:keepLines w:val="0"/>
        <w:widowControl/>
        <w:suppressLineNumbers w:val="0"/>
        <w:spacing w:line="315" w:lineRule="atLeast"/>
        <w:ind w:left="0" w:firstLine="420"/>
      </w:pPr>
      <w:r>
        <w:t>办公时间：法定工作日9:00—12:00，13:30—18:00（夏令时）9:00—12:00，13:30—17:30(冬令时)法定节假日除外；</w:t>
      </w:r>
    </w:p>
    <w:p>
      <w:pPr>
        <w:pStyle w:val="2"/>
        <w:keepNext w:val="0"/>
        <w:keepLines w:val="0"/>
        <w:widowControl/>
        <w:suppressLineNumbers w:val="0"/>
        <w:spacing w:line="315" w:lineRule="atLeast"/>
        <w:ind w:left="0" w:firstLine="420"/>
      </w:pPr>
      <w:r>
        <w:t>联系电话：0792-2672156；</w:t>
      </w:r>
    </w:p>
    <w:p>
      <w:pPr>
        <w:pStyle w:val="2"/>
        <w:keepNext w:val="0"/>
        <w:keepLines w:val="0"/>
        <w:widowControl/>
        <w:suppressLineNumbers w:val="0"/>
        <w:spacing w:line="315" w:lineRule="atLeast"/>
        <w:ind w:left="0" w:firstLine="420"/>
      </w:pPr>
      <w:r>
        <w:t>传真号码：0792-2672156；</w:t>
      </w:r>
    </w:p>
    <w:p>
      <w:pPr>
        <w:pStyle w:val="2"/>
        <w:keepNext w:val="0"/>
        <w:keepLines w:val="0"/>
        <w:widowControl/>
        <w:suppressLineNumbers w:val="0"/>
        <w:spacing w:line="315" w:lineRule="atLeast"/>
        <w:ind w:left="0" w:firstLine="420"/>
      </w:pPr>
      <w:r>
        <w:t>邮政编码：332800；</w:t>
      </w:r>
    </w:p>
    <w:p>
      <w:pPr>
        <w:pStyle w:val="2"/>
        <w:keepNext w:val="0"/>
        <w:keepLines w:val="0"/>
        <w:widowControl/>
        <w:suppressLineNumbers w:val="0"/>
        <w:spacing w:line="315" w:lineRule="atLeast"/>
        <w:ind w:left="0" w:firstLine="420"/>
      </w:pPr>
      <w:r>
        <w:t>电子邮箱：2427742668@qq.com（电子邮箱只用于提供咨询服务，不接受信息公开申请）；</w:t>
      </w:r>
    </w:p>
    <w:p>
      <w:pPr>
        <w:pStyle w:val="2"/>
        <w:keepNext w:val="0"/>
        <w:keepLines w:val="0"/>
        <w:widowControl/>
        <w:suppressLineNumbers w:val="0"/>
        <w:spacing w:line="315" w:lineRule="atLeast"/>
        <w:ind w:left="0" w:firstLine="420"/>
      </w:pPr>
      <w:r>
        <w:t>互联网在线申请：点击网页中菜单“依申请公开”，填写网上申请表格。</w:t>
      </w:r>
    </w:p>
    <w:p>
      <w:pPr>
        <w:pStyle w:val="2"/>
        <w:keepNext w:val="0"/>
        <w:keepLines w:val="0"/>
        <w:widowControl/>
        <w:suppressLineNumbers w:val="0"/>
        <w:spacing w:line="315" w:lineRule="atLeast"/>
        <w:ind w:left="0" w:firstLine="420"/>
      </w:pPr>
      <w:r>
        <w:t>●受理程序</w:t>
      </w:r>
    </w:p>
    <w:p>
      <w:pPr>
        <w:pStyle w:val="2"/>
        <w:keepNext w:val="0"/>
        <w:keepLines w:val="0"/>
        <w:widowControl/>
        <w:suppressLineNumbers w:val="0"/>
        <w:spacing w:line="315" w:lineRule="atLeast"/>
        <w:ind w:left="0" w:firstLine="420"/>
      </w:pPr>
      <w:r>
        <w:t>(一)提出申请</w:t>
      </w:r>
    </w:p>
    <w:p>
      <w:pPr>
        <w:pStyle w:val="2"/>
        <w:keepNext w:val="0"/>
        <w:keepLines w:val="0"/>
        <w:widowControl/>
        <w:suppressLineNumbers w:val="0"/>
        <w:spacing w:line="315" w:lineRule="atLeast"/>
        <w:ind w:left="0" w:firstLine="420"/>
      </w:pPr>
      <w:r>
        <w:t>申请人向本机关申请政府信息公开，应填写《政府信息公开申请表》。政府信息公开申请应明确下列内容:</w:t>
      </w:r>
    </w:p>
    <w:p>
      <w:pPr>
        <w:pStyle w:val="2"/>
        <w:keepNext w:val="0"/>
        <w:keepLines w:val="0"/>
        <w:widowControl/>
        <w:suppressLineNumbers w:val="0"/>
        <w:spacing w:line="315" w:lineRule="atLeast"/>
        <w:ind w:left="0" w:firstLine="420"/>
      </w:pPr>
      <w:r>
        <w:t>1.申请人的姓名或者名称、身份证明、联系方式;</w:t>
      </w:r>
    </w:p>
    <w:p>
      <w:pPr>
        <w:pStyle w:val="2"/>
        <w:keepNext w:val="0"/>
        <w:keepLines w:val="0"/>
        <w:widowControl/>
        <w:suppressLineNumbers w:val="0"/>
        <w:spacing w:line="315" w:lineRule="atLeast"/>
        <w:ind w:left="0" w:firstLine="420"/>
      </w:pPr>
      <w:r>
        <w:t>2.申请公开的政府信息的名称、文号或者便于行政机关查询的其他特征性描述;</w:t>
      </w:r>
    </w:p>
    <w:p>
      <w:pPr>
        <w:pStyle w:val="2"/>
        <w:keepNext w:val="0"/>
        <w:keepLines w:val="0"/>
        <w:widowControl/>
        <w:suppressLineNumbers w:val="0"/>
        <w:spacing w:line="315" w:lineRule="atLeast"/>
        <w:ind w:left="0" w:firstLine="420"/>
      </w:pPr>
      <w:r>
        <w:t>3.申请公开的政府信息的形式要求，包括获取信息的方式、途径。</w:t>
      </w:r>
    </w:p>
    <w:p>
      <w:pPr>
        <w:pStyle w:val="2"/>
        <w:keepNext w:val="0"/>
        <w:keepLines w:val="0"/>
        <w:widowControl/>
        <w:suppressLineNumbers w:val="0"/>
        <w:spacing w:line="315" w:lineRule="atLeast"/>
        <w:ind w:left="0" w:firstLine="420"/>
      </w:pPr>
      <w:r>
        <w:t>(二)申请方式</w:t>
      </w:r>
    </w:p>
    <w:p>
      <w:pPr>
        <w:pStyle w:val="2"/>
        <w:keepNext w:val="0"/>
        <w:keepLines w:val="0"/>
        <w:widowControl/>
        <w:suppressLineNumbers w:val="0"/>
        <w:spacing w:line="315" w:lineRule="atLeast"/>
        <w:ind w:left="0" w:firstLine="420"/>
      </w:pPr>
      <w:r>
        <w:t>1、现场申请。申请人可以到本机关受理机构申请获取政府信息，并填写《申请表》。书写有困难的，申请人可以口头提出，由工作人员代为填写《申请表》。申请人申请获取与自身相关的政府信息，应持有效身份证件，当面提交书面申请。</w:t>
      </w:r>
    </w:p>
    <w:p>
      <w:pPr>
        <w:pStyle w:val="2"/>
        <w:keepNext w:val="0"/>
        <w:keepLines w:val="0"/>
        <w:widowControl/>
        <w:suppressLineNumbers w:val="0"/>
        <w:spacing w:line="315" w:lineRule="atLeast"/>
        <w:ind w:left="0" w:firstLine="420"/>
      </w:pPr>
      <w:r>
        <w:t>2、书面申请。申请人填写《申请表》(下载地址见本文附件)后，可以通过传真、信函方式提出申请，通过信函方式申请的，应在信封左下角注明“政府信息公开申请”字样。</w:t>
      </w:r>
    </w:p>
    <w:p>
      <w:pPr>
        <w:pStyle w:val="2"/>
        <w:keepNext w:val="0"/>
        <w:keepLines w:val="0"/>
        <w:widowControl/>
        <w:suppressLineNumbers w:val="0"/>
        <w:spacing w:line="315" w:lineRule="atLeast"/>
        <w:ind w:left="0" w:firstLine="420"/>
      </w:pPr>
      <w:r>
        <w:t>3、网络申请。申请人可以通过“庐山市人民政府”网上的“依申请公开”链接进入在线申请界面，按提示填写与操作后，即可提交。</w:t>
      </w:r>
    </w:p>
    <w:p>
      <w:pPr>
        <w:pStyle w:val="2"/>
        <w:keepNext w:val="0"/>
        <w:keepLines w:val="0"/>
        <w:widowControl/>
        <w:suppressLineNumbers w:val="0"/>
        <w:spacing w:line="315" w:lineRule="atLeast"/>
        <w:ind w:left="0" w:firstLine="420"/>
      </w:pPr>
      <w:r>
        <w:t>(网址:://www.lushan.gov.cn/bmxzxxgk/bumeng/gyy/xxgk_195526/)提出申请。</w:t>
      </w:r>
    </w:p>
    <w:p>
      <w:pPr>
        <w:pStyle w:val="2"/>
        <w:keepNext w:val="0"/>
        <w:keepLines w:val="0"/>
        <w:widowControl/>
        <w:suppressLineNumbers w:val="0"/>
        <w:spacing w:line="315" w:lineRule="atLeast"/>
        <w:ind w:left="0" w:firstLine="420"/>
      </w:pPr>
      <w:r>
        <w:t>本机关不受理通过电话、电子邮件方式提出的申请。</w:t>
      </w:r>
    </w:p>
    <w:p>
      <w:pPr>
        <w:pStyle w:val="2"/>
        <w:keepNext w:val="0"/>
        <w:keepLines w:val="0"/>
        <w:widowControl/>
        <w:suppressLineNumbers w:val="0"/>
        <w:spacing w:line="315" w:lineRule="atLeast"/>
        <w:ind w:left="0" w:firstLine="420"/>
      </w:pPr>
      <w:r>
        <w:t>(三)申请处理</w:t>
      </w:r>
    </w:p>
    <w:p>
      <w:pPr>
        <w:pStyle w:val="2"/>
        <w:keepNext w:val="0"/>
        <w:keepLines w:val="0"/>
        <w:widowControl/>
        <w:suppressLineNumbers w:val="0"/>
        <w:spacing w:line="315" w:lineRule="atLeast"/>
        <w:ind w:left="0" w:firstLine="420"/>
      </w:pPr>
      <w:r>
        <w:t>1、本机关收到申请后，将先从形式上对申请的要件是否完备进行审查，对于要件不完备的申请予以退回，要求申请人补正。对申请内容不明确的，将自收到申请之日起7个工作日内一次性告知申请人作出补正，说明需要补正的事项和合理的补正期限。答复期限自行政机关收到补正的申请之日起计算。申请人无正当理由逾期不补正的，视为放弃申请，本机关对该申请将不再予以处理。</w:t>
      </w:r>
    </w:p>
    <w:p>
      <w:pPr>
        <w:pStyle w:val="2"/>
        <w:keepNext w:val="0"/>
        <w:keepLines w:val="0"/>
        <w:widowControl/>
        <w:suppressLineNumbers w:val="0"/>
        <w:spacing w:line="315" w:lineRule="atLeast"/>
        <w:ind w:left="0" w:firstLine="420"/>
      </w:pPr>
      <w:r>
        <w:t>2、本机关将自收到申请之日起20个工作日内做出申请答复。需要延长答复期限的，本机关会在答复期限内告知申请人，延长的期限不超过20个工作日。</w:t>
      </w:r>
    </w:p>
    <w:p>
      <w:pPr>
        <w:pStyle w:val="2"/>
        <w:keepNext w:val="0"/>
        <w:keepLines w:val="0"/>
        <w:widowControl/>
        <w:suppressLineNumbers w:val="0"/>
        <w:spacing w:line="315" w:lineRule="atLeast"/>
        <w:ind w:left="0" w:firstLine="420"/>
      </w:pPr>
      <w:r>
        <w:t>3、申请人申请公开政府信息的数量、频次明显超过合理范围的，申请人应说明理由。本机关将对申请理由进行审查，不合理的将不予处理；理由合理的，自审查结束之日起计答复时限。</w:t>
      </w:r>
    </w:p>
    <w:p>
      <w:pPr>
        <w:pStyle w:val="2"/>
        <w:keepNext w:val="0"/>
        <w:keepLines w:val="0"/>
        <w:widowControl/>
        <w:suppressLineNumbers w:val="0"/>
        <w:spacing w:line="315" w:lineRule="atLeast"/>
        <w:ind w:left="0" w:firstLine="420"/>
      </w:pPr>
      <w:r>
        <w:t>4、对政府信息公开申请，本机关将根据下列情况分别作出答复：</w:t>
      </w:r>
    </w:p>
    <w:p>
      <w:pPr>
        <w:pStyle w:val="2"/>
        <w:keepNext w:val="0"/>
        <w:keepLines w:val="0"/>
        <w:widowControl/>
        <w:suppressLineNumbers w:val="0"/>
        <w:spacing w:line="315" w:lineRule="atLeast"/>
        <w:ind w:left="0" w:firstLine="420"/>
      </w:pPr>
      <w:r>
        <w:t>（1）所申请公开信息已经主动公开的，告知申请人获取该政府信息的方式、途径；</w:t>
      </w:r>
    </w:p>
    <w:p>
      <w:pPr>
        <w:pStyle w:val="2"/>
        <w:keepNext w:val="0"/>
        <w:keepLines w:val="0"/>
        <w:widowControl/>
        <w:suppressLineNumbers w:val="0"/>
        <w:spacing w:line="315" w:lineRule="atLeast"/>
        <w:ind w:left="0" w:firstLine="420"/>
      </w:pPr>
      <w:r>
        <w:t>（2）所申请公开信息可以公开的，向申请人提供该政府信息，或者告知申请人获取该政府信息的方式、途径和时间；</w:t>
      </w:r>
    </w:p>
    <w:p>
      <w:pPr>
        <w:pStyle w:val="2"/>
        <w:keepNext w:val="0"/>
        <w:keepLines w:val="0"/>
        <w:widowControl/>
        <w:suppressLineNumbers w:val="0"/>
        <w:spacing w:line="315" w:lineRule="atLeast"/>
        <w:ind w:left="0" w:firstLine="420"/>
      </w:pPr>
      <w:r>
        <w:t>（3）本机关依据相关规定不予公开的，告知申请人不予公开并说明理由；</w:t>
      </w:r>
    </w:p>
    <w:p>
      <w:pPr>
        <w:pStyle w:val="2"/>
        <w:keepNext w:val="0"/>
        <w:keepLines w:val="0"/>
        <w:widowControl/>
        <w:suppressLineNumbers w:val="0"/>
        <w:spacing w:line="315" w:lineRule="atLeast"/>
        <w:ind w:left="0" w:firstLine="420"/>
      </w:pPr>
      <w:r>
        <w:t>（4）经检索没有所申请公开信息的，告知申请人该政府信息不存在；</w:t>
      </w:r>
    </w:p>
    <w:p>
      <w:pPr>
        <w:pStyle w:val="2"/>
        <w:keepNext w:val="0"/>
        <w:keepLines w:val="0"/>
        <w:widowControl/>
        <w:suppressLineNumbers w:val="0"/>
        <w:spacing w:line="315" w:lineRule="atLeast"/>
        <w:ind w:left="0" w:firstLine="420"/>
      </w:pPr>
      <w:r>
        <w:t>（5）所申请公开信息不属于本行政机关负责公开的，告知申请人并说明理由；能够确定负责公开该政府信息的行政机关的，告知申请人该行政机关的名称、联系方式；</w:t>
      </w:r>
    </w:p>
    <w:p>
      <w:pPr>
        <w:pStyle w:val="2"/>
        <w:keepNext w:val="0"/>
        <w:keepLines w:val="0"/>
        <w:widowControl/>
        <w:suppressLineNumbers w:val="0"/>
        <w:spacing w:line="315" w:lineRule="atLeast"/>
        <w:ind w:left="0" w:firstLine="420"/>
      </w:pPr>
      <w:r>
        <w:t>（6）本机关已就申请人提出的政府信息公开申请作出答复、申请人重复申请公开相同政府信息的，告知申请人不予重复处理；</w:t>
      </w:r>
    </w:p>
    <w:p>
      <w:pPr>
        <w:pStyle w:val="2"/>
        <w:keepNext w:val="0"/>
        <w:keepLines w:val="0"/>
        <w:widowControl/>
        <w:suppressLineNumbers w:val="0"/>
        <w:spacing w:line="315" w:lineRule="atLeast"/>
        <w:ind w:left="0" w:firstLine="420"/>
      </w:pPr>
      <w:r>
        <w:t>（7）所申请公开信息属于工商、不动产登记资料等信息，有关法律、行政法规对信息的获取有特别规定的，告知申请人依照有关法律、行政法规的规定办理。</w:t>
      </w:r>
    </w:p>
    <w:p>
      <w:pPr>
        <w:pStyle w:val="2"/>
        <w:keepNext w:val="0"/>
        <w:keepLines w:val="0"/>
        <w:widowControl/>
        <w:suppressLineNumbers w:val="0"/>
        <w:spacing w:line="315" w:lineRule="atLeast"/>
        <w:ind w:left="0" w:firstLine="420"/>
      </w:pPr>
      <w:r>
        <w:t>(四)申请收费</w:t>
      </w:r>
    </w:p>
    <w:p>
      <w:pPr>
        <w:pStyle w:val="2"/>
        <w:keepNext w:val="0"/>
        <w:keepLines w:val="0"/>
        <w:widowControl/>
        <w:suppressLineNumbers w:val="0"/>
        <w:spacing w:line="315" w:lineRule="atLeast"/>
        <w:ind w:left="0" w:firstLine="420"/>
      </w:pPr>
      <w:r>
        <w:t>本机关依申请提供政府信息的收费严格按照国务院办公厅《政府信息公开信息处理费管理办法》(国办函〔2020〕109号)执行，信息处理费按照超额累进方式计算收费金额，采取按件计收或按量计收方式(根据实际情况选择适用一种标准，不按照两种标准重复计算)。</w:t>
      </w:r>
    </w:p>
    <w:p>
      <w:pPr>
        <w:pStyle w:val="2"/>
        <w:keepNext w:val="0"/>
        <w:keepLines w:val="0"/>
        <w:widowControl/>
        <w:suppressLineNumbers w:val="0"/>
        <w:spacing w:line="315" w:lineRule="atLeast"/>
        <w:ind w:left="0" w:firstLine="420"/>
      </w:pPr>
      <w:r>
        <w:t>1.按件计收适用于所有政府信息公开申请处理决定类型。申请人的一份政府信息公开申请包含多项内容的，行政机关可以按照“一事一申请”原则，以合理的最小单位拆分计算件数。收费标准为:a.同一申请人一个自然月内累计申请10件以下(含10件)的，不收费。b.同一申请人一个自然月内累计申请11—30件(含30件)的部分:100元/件。c.同一申请人一个自然月内累计申请31件以上的部分:以10件为一档，每增加一档，收费标准提高100元/件。</w:t>
      </w:r>
    </w:p>
    <w:p>
      <w:pPr>
        <w:pStyle w:val="2"/>
        <w:keepNext w:val="0"/>
        <w:keepLines w:val="0"/>
        <w:widowControl/>
        <w:suppressLineNumbers w:val="0"/>
        <w:spacing w:line="315" w:lineRule="atLeast"/>
        <w:ind w:left="0" w:firstLine="420"/>
      </w:pPr>
      <w:r>
        <w:t>2.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收费标准为:A.30页以下(含30页)的，不收费。B.31—100页(含100页)的部分:10元/页。C.101—200页(含200页)的部分:20元/页。D.201页以上的部分:40元/页。</w:t>
      </w:r>
    </w:p>
    <w:p>
      <w:pPr>
        <w:pStyle w:val="2"/>
        <w:keepNext w:val="0"/>
        <w:keepLines w:val="0"/>
        <w:widowControl/>
        <w:suppressLineNumbers w:val="0"/>
        <w:spacing w:line="315" w:lineRule="atLeast"/>
        <w:ind w:left="0" w:firstLine="420"/>
        <w:rPr>
          <w:rFonts w:hint="eastAsia" w:eastAsiaTheme="minorEastAsia"/>
          <w:lang w:eastAsia="zh-CN"/>
        </w:rPr>
      </w:pPr>
      <w:r>
        <w:t>(五)答复救济</w:t>
      </w:r>
      <w:r>
        <w:drawing>
          <wp:inline distT="0" distB="0" distL="114300" distR="114300">
            <wp:extent cx="304800" cy="304800"/>
            <wp:effectExtent l="0" t="0" r="0" b="0"/>
            <wp:docPr id="1" name="图片 1" descr="4d8493db9d60818403245a4453f24a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d8493db9d60818403245a4453f24af1.png"/>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eastAsia" w:eastAsiaTheme="minorEastAsia"/>
          <w:lang w:eastAsia="zh-CN"/>
        </w:rPr>
        <w:drawing>
          <wp:inline distT="0" distB="0" distL="114300" distR="114300">
            <wp:extent cx="5272405" cy="7459345"/>
            <wp:effectExtent l="0" t="0" r="4445" b="8255"/>
            <wp:docPr id="2" name="图片 2" descr="4d8493db9d60818403245a4453f24a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d8493db9d60818403245a4453f24af1"/>
                    <pic:cNvPicPr>
                      <a:picLocks noChangeAspect="1"/>
                    </pic:cNvPicPr>
                  </pic:nvPicPr>
                  <pic:blipFill>
                    <a:blip r:embed="rId5"/>
                    <a:stretch>
                      <a:fillRect/>
                    </a:stretch>
                  </pic:blipFill>
                  <pic:spPr>
                    <a:xfrm>
                      <a:off x="0" y="0"/>
                      <a:ext cx="5272405" cy="7459345"/>
                    </a:xfrm>
                    <a:prstGeom prst="rect">
                      <a:avLst/>
                    </a:prstGeom>
                  </pic:spPr>
                </pic:pic>
              </a:graphicData>
            </a:graphic>
          </wp:inline>
        </w:drawing>
      </w:r>
      <w:bookmarkStart w:id="0" w:name="_GoBack"/>
      <w:bookmarkEnd w:id="0"/>
    </w:p>
    <w:p>
      <w:pPr>
        <w:pStyle w:val="2"/>
        <w:keepNext w:val="0"/>
        <w:keepLines w:val="0"/>
        <w:widowControl/>
        <w:suppressLineNumbers w:val="0"/>
        <w:spacing w:line="315" w:lineRule="atLeast"/>
        <w:ind w:left="0" w:firstLine="420"/>
      </w:pPr>
      <w:r>
        <w:t>申请人对本机关作出的申请答复有异议的，可自收到答复告知书之日起60日内向本级行政复议机构或上级行政部门提请行政复议，或自收到答复告知书之日起6个月内向本级行政诉讼管辖法院提起行政诉讼。 </w:t>
      </w:r>
    </w:p>
    <w:p>
      <w:pPr>
        <w:pStyle w:val="2"/>
        <w:keepNext w:val="0"/>
        <w:keepLines w:val="0"/>
        <w:widowControl/>
        <w:suppressLineNumbers w:val="0"/>
        <w:spacing w:line="315" w:lineRule="atLeast"/>
        <w:ind w:left="0" w:firstLine="420"/>
      </w:pPr>
      <w:r>
        <w:t>三、不予公开的有关信息</w:t>
      </w:r>
    </w:p>
    <w:p>
      <w:pPr>
        <w:pStyle w:val="2"/>
        <w:keepNext w:val="0"/>
        <w:keepLines w:val="0"/>
        <w:widowControl/>
        <w:suppressLineNumbers w:val="0"/>
        <w:spacing w:line="315" w:lineRule="atLeast"/>
        <w:ind w:left="0" w:firstLine="420"/>
      </w:pPr>
      <w:r>
        <w:t>1.依法确定为国家秘密的政府信息，法律、行政法规禁止公开的政府信息，以及公开后可能危及国家安全、公共安全、经济安全、社会稳定的政府信息，不予公开。</w:t>
      </w:r>
    </w:p>
    <w:p>
      <w:pPr>
        <w:pStyle w:val="2"/>
        <w:keepNext w:val="0"/>
        <w:keepLines w:val="0"/>
        <w:widowControl/>
        <w:suppressLineNumbers w:val="0"/>
        <w:spacing w:line="315" w:lineRule="atLeast"/>
        <w:ind w:left="0" w:firstLine="420"/>
      </w:pPr>
      <w:r>
        <w:t>2.涉及商业秘密、个人隐私等公开会对第三方合法权益造成损害的政府信息，不予公开。但是，第三方同意公开或者本机关认为不公开会对公共利益造成重大影响的，予以公开。</w:t>
      </w:r>
    </w:p>
    <w:p>
      <w:pPr>
        <w:pStyle w:val="2"/>
        <w:keepNext w:val="0"/>
        <w:keepLines w:val="0"/>
        <w:widowControl/>
        <w:suppressLineNumbers w:val="0"/>
        <w:spacing w:line="315" w:lineRule="atLeast"/>
        <w:ind w:left="0" w:firstLine="420"/>
      </w:pPr>
      <w:r>
        <w:t>3.机关的内部事务信息，包括人事管理、后勤管理、内部工作流程等方面的信息，不予公开。</w:t>
      </w:r>
    </w:p>
    <w:p>
      <w:pPr>
        <w:pStyle w:val="2"/>
        <w:keepNext w:val="0"/>
        <w:keepLines w:val="0"/>
        <w:widowControl/>
        <w:suppressLineNumbers w:val="0"/>
        <w:spacing w:line="315" w:lineRule="atLeast"/>
        <w:ind w:left="0" w:firstLine="420"/>
      </w:pPr>
      <w:r>
        <w:t>4.机关在履行行政管理职能过程中形成的讨论记录、过程稿、磋商信函、请示报告等过程性信息以及行政执法案卷信息，不予公开。</w:t>
      </w:r>
    </w:p>
    <w:p>
      <w:pPr>
        <w:pStyle w:val="2"/>
        <w:keepNext w:val="0"/>
        <w:keepLines w:val="0"/>
        <w:widowControl/>
        <w:suppressLineNumbers w:val="0"/>
        <w:spacing w:line="315" w:lineRule="atLeast"/>
        <w:ind w:left="0" w:firstLine="420"/>
      </w:pPr>
      <w:r>
        <w:t>5.法律、法规、规章规定上述信息应当公开的，从其规定。</w:t>
      </w:r>
    </w:p>
    <w:p>
      <w:pPr>
        <w:pStyle w:val="2"/>
        <w:keepNext w:val="0"/>
        <w:keepLines w:val="0"/>
        <w:widowControl/>
        <w:suppressLineNumbers w:val="0"/>
        <w:spacing w:line="315" w:lineRule="atLeast"/>
        <w:ind w:left="0" w:firstLine="420"/>
      </w:pPr>
      <w:r>
        <w:t>四、监督方式及程序</w:t>
      </w:r>
    </w:p>
    <w:p>
      <w:pPr>
        <w:pStyle w:val="2"/>
        <w:keepNext w:val="0"/>
        <w:keepLines w:val="0"/>
        <w:widowControl/>
        <w:suppressLineNumbers w:val="0"/>
        <w:spacing w:line="315" w:lineRule="atLeast"/>
        <w:ind w:left="0" w:firstLine="420"/>
      </w:pPr>
      <w:r>
        <w:t>1.公民、法人或者其他组织认为本机关在政府信息公开工作中侵犯其合法权益的，可以向上一级行政机关或者政府信息公开工作主管部门投诉、举报，也可以依法申请行政复议或者提起行政诉讼。</w:t>
      </w:r>
    </w:p>
    <w:p>
      <w:pPr>
        <w:pStyle w:val="2"/>
        <w:keepNext w:val="0"/>
        <w:keepLines w:val="0"/>
        <w:widowControl/>
        <w:suppressLineNumbers w:val="0"/>
        <w:spacing w:line="315" w:lineRule="atLeast"/>
        <w:ind w:left="0" w:firstLine="420"/>
      </w:pPr>
      <w:r>
        <w:t>2.公民、法人或其他组织可以向庐山市工业园区管委会办公室（电话：0792-2672156；邮政编码：332800；地址：江西省九江市庐山市工业园区管委会）提出政府信息公开举报，请通过邮寄方式寄送举报内容及相关证据材料，并在信封左下角注明“政府信息公开”的字样。</w:t>
      </w:r>
    </w:p>
    <w:p>
      <w:pPr>
        <w:pStyle w:val="2"/>
        <w:keepNext w:val="0"/>
        <w:keepLines w:val="0"/>
        <w:widowControl/>
        <w:suppressLineNumbers w:val="0"/>
        <w:spacing w:line="315" w:lineRule="atLeas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mZDU5NmRmZTEwNWFjNWFiMjM2ZmUzZTM5MjM3MTYifQ=="/>
  </w:docVars>
  <w:rsids>
    <w:rsidRoot w:val="33877217"/>
    <w:rsid w:val="33877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2023-11-20T03:59:00Z</dcterms:created>
  <dc:creator>哒哒哒</dc:creator>
  <cp:lastModifiedBy>哒哒哒</cp:lastModifiedBy>
  <dcterms:modified xsi:type="dcterms:W3CDTF">2023-11-20T04:00:45Z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284BA8CDD9434BE28239CD5B205353DD_11</vt:lpwstr>
  </property>
</Properties>
</file>