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jc w:val="center"/>
        <w:rPr>
          <w:rFonts w:ascii="黑体" w:hAnsi="黑体" w:eastAsia="黑体" w:cs="Times New Roman"/>
          <w:b/>
          <w:bCs/>
          <w:color w:val="000000"/>
          <w:kern w:val="0"/>
          <w:sz w:val="44"/>
          <w:szCs w:val="44"/>
        </w:rPr>
      </w:pPr>
      <w:r>
        <w:rPr>
          <w:rFonts w:hint="eastAsia" w:ascii="黑体" w:hAnsi="黑体" w:eastAsia="黑体" w:cs="Times New Roman"/>
          <w:b/>
          <w:bCs/>
          <w:color w:val="auto"/>
          <w:kern w:val="0"/>
          <w:sz w:val="44"/>
          <w:szCs w:val="44"/>
          <w:lang w:val="en-US" w:eastAsia="zh-CN"/>
        </w:rPr>
        <w:t>庐山市人大</w:t>
      </w:r>
      <w:r>
        <w:rPr>
          <w:rFonts w:hint="eastAsia" w:ascii="黑体" w:hAnsi="黑体" w:eastAsia="黑体" w:cs="Times New Roman"/>
          <w:b/>
          <w:bCs/>
          <w:color w:val="000000"/>
          <w:kern w:val="0"/>
          <w:sz w:val="44"/>
          <w:szCs w:val="44"/>
        </w:rPr>
        <w:t>202</w:t>
      </w:r>
      <w:r>
        <w:rPr>
          <w:rFonts w:hint="eastAsia" w:ascii="黑体" w:hAnsi="黑体" w:eastAsia="黑体" w:cs="Times New Roman"/>
          <w:b/>
          <w:bCs/>
          <w:color w:val="000000"/>
          <w:kern w:val="0"/>
          <w:sz w:val="44"/>
          <w:szCs w:val="44"/>
          <w:lang w:val="en-US" w:eastAsia="zh-CN"/>
        </w:rPr>
        <w:t>5</w:t>
      </w:r>
      <w:r>
        <w:rPr>
          <w:rFonts w:hint="eastAsia" w:ascii="黑体" w:hAnsi="黑体" w:eastAsia="黑体" w:cs="Times New Roman"/>
          <w:b/>
          <w:bCs/>
          <w:color w:val="000000"/>
          <w:kern w:val="0"/>
          <w:sz w:val="44"/>
          <w:szCs w:val="44"/>
        </w:rPr>
        <w:t>年</w:t>
      </w:r>
      <w:r>
        <w:rPr>
          <w:rFonts w:hint="eastAsia" w:ascii="黑体" w:hAnsi="黑体" w:eastAsia="黑体" w:cs="Times New Roman"/>
          <w:b/>
          <w:bCs/>
          <w:color w:val="000000" w:themeColor="text1"/>
          <w:kern w:val="0"/>
          <w:sz w:val="44"/>
          <w:szCs w:val="44"/>
        </w:rPr>
        <w:t>单位预算</w:t>
      </w:r>
    </w:p>
    <w:p w14:paraId="498C7EDA">
      <w:pPr>
        <w:pStyle w:val="13"/>
        <w:spacing w:line="600" w:lineRule="atLeast"/>
        <w:jc w:val="center"/>
        <w:rPr>
          <w:rFonts w:ascii="黑体" w:hAnsi="黑体" w:eastAsia="黑体"/>
          <w:color w:val="000000"/>
          <w:sz w:val="32"/>
          <w:szCs w:val="32"/>
        </w:rPr>
      </w:pPr>
    </w:p>
    <w:p w14:paraId="69E2A7D1">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B296CE0">
      <w:pPr>
        <w:pStyle w:val="13"/>
        <w:rPr>
          <w:rFonts w:ascii="宋体" w:hAnsi="宋体"/>
          <w:color w:val="000000"/>
        </w:rPr>
      </w:pPr>
    </w:p>
    <w:p w14:paraId="76C06260">
      <w:pPr>
        <w:pStyle w:val="13"/>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sz w:val="32"/>
          <w:szCs w:val="32"/>
        </w:rPr>
        <w:t>庐山市人大</w:t>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1781340C">
      <w:pPr>
        <w:pStyle w:val="13"/>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32B09088">
      <w:pPr>
        <w:pStyle w:val="13"/>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5F8403A">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sz w:val="32"/>
          <w:szCs w:val="32"/>
        </w:rPr>
        <w:t>庐山市人大</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年单位预算表</w:t>
      </w:r>
    </w:p>
    <w:p w14:paraId="738F6C4D">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6B00989B">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534747C5">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60838A72">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0DD026F">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5FCA1FAD">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693EB889">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73E9BA2F">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5EB0AC47">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58096140">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6518D6B3">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sz w:val="32"/>
          <w:szCs w:val="32"/>
        </w:rPr>
        <w:t>庐山市人大</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年单位预算情况说明</w:t>
      </w:r>
    </w:p>
    <w:p w14:paraId="0EA90059">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51C15875">
      <w:pPr>
        <w:pStyle w:val="13"/>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年“三公”经费预算情况说明</w:t>
      </w:r>
    </w:p>
    <w:p w14:paraId="12528033">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508696F3">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43A519E3">
      <w:pPr>
        <w:widowControl/>
        <w:spacing w:line="580" w:lineRule="exact"/>
        <w:jc w:val="center"/>
        <w:rPr>
          <w:rFonts w:ascii="仿宋_GB2312" w:eastAsia="仿宋_GB2312"/>
          <w:b/>
          <w:sz w:val="32"/>
          <w:szCs w:val="30"/>
        </w:rPr>
      </w:pPr>
    </w:p>
    <w:p w14:paraId="4FDF4162">
      <w:pPr>
        <w:widowControl/>
        <w:spacing w:line="580" w:lineRule="exact"/>
        <w:jc w:val="center"/>
        <w:rPr>
          <w:rFonts w:ascii="仿宋_GB2312" w:eastAsia="仿宋_GB2312"/>
          <w:b/>
          <w:sz w:val="32"/>
          <w:szCs w:val="30"/>
        </w:rPr>
      </w:pPr>
    </w:p>
    <w:p w14:paraId="46D4EB4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bCs/>
          <w:sz w:val="32"/>
          <w:szCs w:val="32"/>
        </w:rPr>
        <w:t>庐山市人大</w:t>
      </w:r>
      <w:r>
        <w:rPr>
          <w:rFonts w:hint="eastAsia" w:ascii="仿宋_GB2312" w:eastAsia="仿宋_GB2312"/>
          <w:b/>
          <w:sz w:val="32"/>
          <w:szCs w:val="30"/>
        </w:rPr>
        <w:t>概况</w:t>
      </w:r>
    </w:p>
    <w:p w14:paraId="15A22ED2">
      <w:pPr>
        <w:widowControl/>
        <w:spacing w:line="580" w:lineRule="exact"/>
        <w:jc w:val="left"/>
        <w:rPr>
          <w:rFonts w:asciiTheme="minorEastAsia" w:hAnsiTheme="minorEastAsia"/>
          <w:b/>
          <w:sz w:val="36"/>
          <w:szCs w:val="36"/>
        </w:rPr>
      </w:pPr>
    </w:p>
    <w:p w14:paraId="30E02E61">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一、单位主要职责</w:t>
      </w:r>
    </w:p>
    <w:p w14:paraId="20DC390A">
      <w:pPr>
        <w:spacing w:line="540" w:lineRule="exact"/>
        <w:ind w:firstLine="640" w:firstLineChars="200"/>
        <w:rPr>
          <w:rFonts w:ascii="仿宋_GB2312" w:hAnsi="Adobe 仿宋 Std R" w:eastAsia="仿宋_GB2312"/>
          <w:sz w:val="32"/>
          <w:szCs w:val="32"/>
        </w:rPr>
      </w:pPr>
      <w:r>
        <w:rPr>
          <w:rFonts w:hint="eastAsia" w:ascii="仿宋_GB2312" w:hAnsi="Adobe 仿宋 Std R" w:eastAsia="仿宋_GB2312"/>
          <w:sz w:val="32"/>
          <w:szCs w:val="32"/>
        </w:rPr>
        <w:t>庐山市人民代表大会常务委员会是庐山市人民代表大会的常设机关，市人大常委会现设有7个委办，主要职责是：</w:t>
      </w:r>
    </w:p>
    <w:p w14:paraId="7A540B21">
      <w:pPr>
        <w:numPr>
          <w:ilvl w:val="0"/>
          <w:numId w:val="2"/>
        </w:numPr>
        <w:spacing w:line="540" w:lineRule="exact"/>
        <w:ind w:firstLine="640" w:firstLineChars="200"/>
        <w:rPr>
          <w:rFonts w:ascii="仿宋_GB2312" w:hAnsi="Adobe 仿宋 Std R" w:eastAsia="仿宋_GB2312"/>
          <w:sz w:val="32"/>
          <w:szCs w:val="32"/>
        </w:rPr>
      </w:pPr>
      <w:r>
        <w:rPr>
          <w:rFonts w:hint="eastAsia" w:ascii="仿宋_GB2312" w:hAnsi="Adobe 仿宋 Std R" w:eastAsia="仿宋_GB2312"/>
          <w:sz w:val="32"/>
          <w:szCs w:val="32"/>
        </w:rPr>
        <w:t>办公室负责收集、综合人大常委会各委办、市直各部门、各乡（镇、场）等单位提交市人大常委会和主任会议审议和研究的议题，做好市人大代表会议、常委会会议、主任会议以及以市人大常委会名义召开的各类工作会议的筹备和会务工作；</w:t>
      </w:r>
    </w:p>
    <w:p w14:paraId="30694F6C">
      <w:pPr>
        <w:numPr>
          <w:ilvl w:val="0"/>
          <w:numId w:val="2"/>
        </w:numPr>
        <w:spacing w:line="540" w:lineRule="exact"/>
        <w:ind w:firstLine="640" w:firstLineChars="200"/>
        <w:rPr>
          <w:rFonts w:ascii="仿宋_GB2312" w:hAnsi="Adobe 仿宋 Std R" w:eastAsia="仿宋_GB2312"/>
          <w:sz w:val="32"/>
          <w:szCs w:val="32"/>
        </w:rPr>
      </w:pPr>
      <w:r>
        <w:rPr>
          <w:rFonts w:hint="eastAsia" w:ascii="仿宋_GB2312" w:hAnsi="Adobe 仿宋 Std R" w:eastAsia="仿宋_GB2312"/>
          <w:sz w:val="32"/>
          <w:szCs w:val="32"/>
        </w:rPr>
        <w:t>负责市人大常委会组织的委员、代表视察、检查、调查活动的事务、后勤工作；</w:t>
      </w:r>
    </w:p>
    <w:p w14:paraId="6E43B32E">
      <w:pPr>
        <w:numPr>
          <w:ilvl w:val="0"/>
          <w:numId w:val="2"/>
        </w:numPr>
        <w:spacing w:line="540" w:lineRule="exact"/>
        <w:ind w:firstLine="640" w:firstLineChars="200"/>
        <w:rPr>
          <w:rFonts w:ascii="仿宋_GB2312" w:hAnsi="Adobe 仿宋 Std R" w:eastAsia="仿宋_GB2312"/>
          <w:sz w:val="32"/>
          <w:szCs w:val="32"/>
        </w:rPr>
      </w:pPr>
      <w:r>
        <w:rPr>
          <w:rFonts w:hint="eastAsia" w:ascii="仿宋_GB2312" w:hAnsi="Adobe 仿宋 Std R" w:eastAsia="仿宋_GB2312"/>
          <w:sz w:val="32"/>
          <w:szCs w:val="32"/>
        </w:rPr>
        <w:t>负责接待处理人民群众来信来访工作，及时向常委会领导或主任会议反馈重要信访信息、负责市人大常委会及办公室文稿的制发和市人大机关的宣传报道、文件处理、保密、印鉴掌管、图书资料及档案管理工作；</w:t>
      </w:r>
    </w:p>
    <w:p w14:paraId="04FC2206">
      <w:pPr>
        <w:numPr>
          <w:ilvl w:val="0"/>
          <w:numId w:val="2"/>
        </w:numPr>
        <w:spacing w:line="540" w:lineRule="exact"/>
        <w:ind w:firstLine="640" w:firstLineChars="200"/>
        <w:rPr>
          <w:rFonts w:ascii="仿宋_GB2312" w:hAnsi="Adobe 仿宋 Std R" w:eastAsia="仿宋_GB2312"/>
          <w:sz w:val="32"/>
          <w:szCs w:val="32"/>
        </w:rPr>
      </w:pPr>
      <w:r>
        <w:rPr>
          <w:rFonts w:hint="eastAsia" w:ascii="仿宋_GB2312" w:hAnsi="Adobe 仿宋 Std R" w:eastAsia="仿宋_GB2312"/>
          <w:sz w:val="32"/>
          <w:szCs w:val="32"/>
        </w:rPr>
        <w:t>承办本会中层以上干部的任免呈报及一般干部、职工人事调配、考核、奖惩、工资、福利、退休等工作、负责机关的财务、财产、房屋、生活、车辆的管理和机关的安全保卫、来客接待工作；</w:t>
      </w:r>
    </w:p>
    <w:p w14:paraId="69809F27">
      <w:pPr>
        <w:numPr>
          <w:ilvl w:val="0"/>
          <w:numId w:val="2"/>
        </w:numPr>
        <w:spacing w:line="540" w:lineRule="exact"/>
        <w:ind w:firstLine="640" w:firstLineChars="200"/>
        <w:rPr>
          <w:rFonts w:ascii="仿宋_GB2312" w:hAnsi="Adobe 仿宋 Std R" w:eastAsia="仿宋_GB2312"/>
          <w:sz w:val="32"/>
          <w:szCs w:val="32"/>
        </w:rPr>
      </w:pPr>
      <w:r>
        <w:rPr>
          <w:rFonts w:hint="eastAsia" w:ascii="仿宋_GB2312" w:hAnsi="Adobe 仿宋 Std R" w:eastAsia="仿宋_GB2312"/>
          <w:sz w:val="32"/>
          <w:szCs w:val="32"/>
        </w:rPr>
        <w:t>主持召开机关行政生活会议，做好机关的政治思想工作和行政管理工作；</w:t>
      </w:r>
    </w:p>
    <w:p w14:paraId="6C1DA436">
      <w:pPr>
        <w:numPr>
          <w:ilvl w:val="0"/>
          <w:numId w:val="2"/>
        </w:numPr>
        <w:spacing w:line="540" w:lineRule="exact"/>
        <w:ind w:firstLine="640" w:firstLineChars="200"/>
        <w:rPr>
          <w:rFonts w:ascii="仿宋_GB2312" w:hAnsi="Adobe 仿宋 Std R" w:eastAsia="仿宋_GB2312"/>
          <w:sz w:val="32"/>
          <w:szCs w:val="32"/>
        </w:rPr>
      </w:pPr>
      <w:r>
        <w:rPr>
          <w:rFonts w:hint="eastAsia" w:ascii="仿宋_GB2312" w:hAnsi="Adobe 仿宋 Std R" w:eastAsia="仿宋_GB2312"/>
          <w:sz w:val="32"/>
          <w:szCs w:val="32"/>
        </w:rPr>
        <w:t>承办市人大常委会、主任会议和领导交办的其他工作。</w:t>
      </w:r>
    </w:p>
    <w:p w14:paraId="6A2A716D">
      <w:pPr>
        <w:ind w:firstLine="723" w:firstLineChars="200"/>
        <w:rPr>
          <w:b/>
          <w:sz w:val="36"/>
          <w:szCs w:val="36"/>
        </w:rPr>
      </w:pPr>
      <w:r>
        <w:rPr>
          <w:rFonts w:hint="eastAsia"/>
          <w:b/>
          <w:sz w:val="36"/>
          <w:szCs w:val="36"/>
        </w:rPr>
        <w:t>二、机构设置及人员情况</w:t>
      </w:r>
    </w:p>
    <w:p w14:paraId="646B8AE0">
      <w:pPr>
        <w:ind w:firstLine="640" w:firstLineChars="200"/>
        <w:rPr>
          <w:rFonts w:hint="eastAsia" w:ascii="仿宋" w:hAnsi="仿宋" w:eastAsia="仿宋" w:cs="仿宋"/>
          <w:b w:val="0"/>
          <w:bCs w:val="0"/>
          <w:color w:val="auto"/>
          <w:sz w:val="32"/>
          <w:szCs w:val="32"/>
          <w:highlight w:val="none"/>
          <w:u w:val="none"/>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庐山市人大</w:t>
      </w:r>
      <w:r>
        <w:rPr>
          <w:rFonts w:hint="eastAsia" w:ascii="仿宋" w:hAnsi="仿宋" w:eastAsia="仿宋"/>
          <w:sz w:val="32"/>
          <w:szCs w:val="32"/>
        </w:rPr>
        <w:t>内设处室</w:t>
      </w:r>
      <w:r>
        <w:rPr>
          <w:rFonts w:hint="eastAsia" w:ascii="仿宋_GB2312" w:eastAsia="仿宋_GB2312"/>
          <w:color w:val="auto"/>
          <w:sz w:val="32"/>
          <w:szCs w:val="30"/>
          <w:u w:val="single"/>
        </w:rPr>
        <w:t xml:space="preserve"> </w:t>
      </w:r>
      <w:r>
        <w:rPr>
          <w:rFonts w:hint="eastAsia" w:ascii="仿宋_GB2312" w:eastAsia="仿宋_GB2312"/>
          <w:color w:val="auto"/>
          <w:sz w:val="32"/>
          <w:szCs w:val="30"/>
          <w:u w:val="single"/>
          <w:lang w:val="en-US" w:eastAsia="zh-CN"/>
        </w:rPr>
        <w:t>10</w:t>
      </w:r>
      <w:r>
        <w:rPr>
          <w:rFonts w:hint="eastAsia" w:ascii="仿宋_GB2312" w:eastAsia="仿宋_GB2312"/>
          <w:color w:val="auto"/>
          <w:sz w:val="32"/>
          <w:szCs w:val="30"/>
          <w:u w:val="single"/>
        </w:rPr>
        <w:t xml:space="preserve"> </w:t>
      </w:r>
      <w:r>
        <w:rPr>
          <w:rFonts w:ascii="仿宋" w:hAnsi="仿宋" w:eastAsia="仿宋"/>
          <w:color w:val="auto"/>
          <w:sz w:val="32"/>
          <w:szCs w:val="32"/>
        </w:rPr>
        <w:t xml:space="preserve"> </w:t>
      </w:r>
      <w:r>
        <w:rPr>
          <w:rFonts w:hint="eastAsia" w:ascii="仿宋" w:hAnsi="仿宋" w:eastAsia="仿宋"/>
          <w:color w:val="auto"/>
          <w:sz w:val="32"/>
          <w:szCs w:val="32"/>
        </w:rPr>
        <w:t>个</w:t>
      </w:r>
      <w:r>
        <w:rPr>
          <w:rFonts w:hint="eastAsia" w:ascii="仿宋" w:hAnsi="仿宋" w:eastAsia="仿宋"/>
          <w:color w:val="auto"/>
          <w:sz w:val="32"/>
          <w:szCs w:val="32"/>
          <w:lang w:eastAsia="zh-CN"/>
        </w:rPr>
        <w:t>，</w:t>
      </w:r>
      <w:r>
        <w:rPr>
          <w:rFonts w:ascii="仿宋" w:hAnsi="仿宋" w:eastAsia="仿宋"/>
          <w:color w:val="auto"/>
          <w:sz w:val="32"/>
          <w:szCs w:val="32"/>
        </w:rPr>
        <w:t>包括</w:t>
      </w:r>
      <w:r>
        <w:rPr>
          <w:rFonts w:hint="eastAsia" w:ascii="仿宋" w:hAnsi="仿宋" w:eastAsia="仿宋"/>
          <w:color w:val="auto"/>
          <w:sz w:val="32"/>
          <w:szCs w:val="32"/>
        </w:rPr>
        <w:t>：</w:t>
      </w:r>
      <w:r>
        <w:rPr>
          <w:rFonts w:hint="eastAsia" w:ascii="仿宋" w:hAnsi="仿宋" w:eastAsia="仿宋" w:cs="仿宋"/>
          <w:b w:val="0"/>
          <w:bCs w:val="0"/>
          <w:color w:val="auto"/>
          <w:sz w:val="32"/>
          <w:szCs w:val="32"/>
          <w:highlight w:val="none"/>
          <w:u w:val="none"/>
          <w:lang w:val="en-US" w:eastAsia="zh-CN"/>
        </w:rPr>
        <w:t>办公室</w:t>
      </w:r>
      <w:r>
        <w:rPr>
          <w:rFonts w:hint="eastAsia" w:ascii="仿宋" w:hAnsi="仿宋" w:eastAsia="仿宋" w:cs="仿宋"/>
          <w:b w:val="0"/>
          <w:bCs w:val="0"/>
          <w:i w:val="0"/>
          <w:iCs w:val="0"/>
          <w:color w:val="auto"/>
          <w:sz w:val="32"/>
          <w:szCs w:val="32"/>
          <w:u w:val="none"/>
          <w:vertAlign w:val="baseline"/>
          <w:lang w:val="en-US" w:eastAsia="zh-CN"/>
        </w:rPr>
        <w:t>、</w:t>
      </w:r>
      <w:r>
        <w:rPr>
          <w:rFonts w:hint="eastAsia" w:ascii="仿宋" w:hAnsi="仿宋" w:eastAsia="仿宋" w:cs="仿宋"/>
          <w:b w:val="0"/>
          <w:bCs w:val="0"/>
          <w:kern w:val="0"/>
          <w:sz w:val="32"/>
          <w:szCs w:val="32"/>
          <w:u w:val="none"/>
        </w:rPr>
        <w:t>法制工作委员会</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u w:val="none"/>
        </w:rPr>
        <w:t>预算工作委员会</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u w:val="none"/>
        </w:rPr>
        <w:t>代表工作委员会</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u w:val="none"/>
        </w:rPr>
        <w:t>社会建设委员会</w:t>
      </w:r>
      <w:r>
        <w:rPr>
          <w:rFonts w:hint="eastAsia" w:ascii="仿宋" w:hAnsi="仿宋" w:eastAsia="仿宋" w:cs="仿宋"/>
          <w:b w:val="0"/>
          <w:bCs w:val="0"/>
          <w:kern w:val="0"/>
          <w:sz w:val="32"/>
          <w:szCs w:val="32"/>
          <w:u w:val="none"/>
          <w:lang w:eastAsia="zh-CN"/>
        </w:rPr>
        <w:t>、</w:t>
      </w:r>
      <w:r>
        <w:rPr>
          <w:rFonts w:hint="eastAsia" w:ascii="仿宋" w:hAnsi="仿宋" w:eastAsia="仿宋" w:cs="仿宋"/>
          <w:sz w:val="32"/>
          <w:szCs w:val="32"/>
          <w:u w:val="none"/>
        </w:rPr>
        <w:t>农业和农村委员会</w:t>
      </w:r>
      <w:r>
        <w:rPr>
          <w:rFonts w:hint="eastAsia" w:ascii="仿宋" w:hAnsi="仿宋" w:eastAsia="仿宋" w:cs="仿宋"/>
          <w:b w:val="0"/>
          <w:bCs w:val="0"/>
          <w:color w:val="auto"/>
          <w:sz w:val="32"/>
          <w:szCs w:val="32"/>
          <w:u w:val="none"/>
          <w:vertAlign w:val="baseline"/>
          <w:lang w:val="en-US" w:eastAsia="zh-CN"/>
        </w:rPr>
        <w:t>、</w:t>
      </w:r>
      <w:r>
        <w:rPr>
          <w:rFonts w:hint="eastAsia" w:ascii="仿宋" w:hAnsi="仿宋" w:eastAsia="仿宋" w:cs="仿宋"/>
          <w:sz w:val="32"/>
          <w:szCs w:val="32"/>
          <w:u w:val="none"/>
        </w:rPr>
        <w:t>环境与资源保护委员会</w:t>
      </w:r>
      <w:r>
        <w:rPr>
          <w:rFonts w:hint="eastAsia" w:ascii="仿宋" w:hAnsi="仿宋" w:eastAsia="仿宋" w:cs="仿宋"/>
          <w:sz w:val="32"/>
          <w:szCs w:val="32"/>
          <w:u w:val="none"/>
          <w:lang w:eastAsia="zh-CN"/>
        </w:rPr>
        <w:t>、</w:t>
      </w:r>
      <w:r>
        <w:rPr>
          <w:rFonts w:hint="eastAsia" w:ascii="仿宋" w:hAnsi="仿宋" w:eastAsia="仿宋" w:cs="仿宋"/>
          <w:b w:val="0"/>
          <w:bCs w:val="0"/>
          <w:kern w:val="0"/>
          <w:sz w:val="32"/>
          <w:szCs w:val="32"/>
          <w:u w:val="none"/>
        </w:rPr>
        <w:t>教育科学文化卫生和民宗外侨委员会</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u w:val="none"/>
        </w:rPr>
        <w:t>监察司法和法制委员会</w:t>
      </w:r>
      <w:r>
        <w:rPr>
          <w:rFonts w:hint="eastAsia" w:ascii="仿宋" w:hAnsi="仿宋" w:eastAsia="仿宋" w:cs="仿宋"/>
          <w:b w:val="0"/>
          <w:bCs w:val="0"/>
          <w:kern w:val="0"/>
          <w:sz w:val="32"/>
          <w:szCs w:val="32"/>
          <w:u w:val="none"/>
          <w:lang w:eastAsia="zh-CN"/>
        </w:rPr>
        <w:t>、</w:t>
      </w:r>
      <w:r>
        <w:rPr>
          <w:rFonts w:hint="eastAsia" w:ascii="仿宋" w:hAnsi="仿宋" w:eastAsia="仿宋" w:cs="仿宋"/>
          <w:b w:val="0"/>
          <w:bCs w:val="0"/>
          <w:kern w:val="0"/>
          <w:sz w:val="32"/>
          <w:szCs w:val="32"/>
          <w:u w:val="none"/>
        </w:rPr>
        <w:t>财政经济委员会</w:t>
      </w:r>
      <w:r>
        <w:rPr>
          <w:rFonts w:hint="eastAsia" w:ascii="仿宋" w:hAnsi="仿宋" w:eastAsia="仿宋" w:cs="仿宋"/>
          <w:b w:val="0"/>
          <w:bCs w:val="0"/>
          <w:color w:val="auto"/>
          <w:sz w:val="32"/>
          <w:szCs w:val="32"/>
          <w:highlight w:val="none"/>
          <w:u w:val="none"/>
        </w:rPr>
        <w:t>。</w:t>
      </w:r>
      <w:bookmarkStart w:id="0" w:name="_GoBack"/>
      <w:bookmarkEnd w:id="0"/>
    </w:p>
    <w:p w14:paraId="54B8DF78">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36</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27</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35</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35</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26</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29</w:t>
      </w:r>
      <w:r>
        <w:rPr>
          <w:rFonts w:ascii="仿宋" w:hAnsi="仿宋" w:eastAsia="仿宋"/>
          <w:sz w:val="32"/>
          <w:szCs w:val="32"/>
        </w:rPr>
        <w:t>人,遗属人数</w:t>
      </w:r>
      <w:r>
        <w:rPr>
          <w:rFonts w:hint="eastAsia" w:ascii="仿宋" w:hAnsi="仿宋" w:eastAsia="仿宋"/>
          <w:sz w:val="32"/>
          <w:szCs w:val="32"/>
          <w:lang w:val="en-US" w:eastAsia="zh-CN"/>
        </w:rPr>
        <w:t>1</w:t>
      </w:r>
      <w:r>
        <w:rPr>
          <w:rFonts w:ascii="仿宋" w:hAnsi="仿宋" w:eastAsia="仿宋"/>
          <w:sz w:val="32"/>
          <w:szCs w:val="32"/>
        </w:rPr>
        <w:t>人。</w:t>
      </w:r>
      <w:r>
        <w:fldChar w:fldCharType="end"/>
      </w:r>
    </w:p>
    <w:p w14:paraId="16F2BEB3">
      <w:pPr>
        <w:widowControl/>
        <w:spacing w:line="580" w:lineRule="exact"/>
        <w:jc w:val="center"/>
        <w:rPr>
          <w:rFonts w:ascii="仿宋_GB2312" w:eastAsia="仿宋_GB2312"/>
          <w:b/>
          <w:szCs w:val="30"/>
        </w:rPr>
      </w:pPr>
    </w:p>
    <w:p w14:paraId="71936C0D">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bCs/>
          <w:sz w:val="32"/>
          <w:szCs w:val="32"/>
        </w:rPr>
        <w:t>庐山市人大</w:t>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年单位预算表</w:t>
      </w:r>
    </w:p>
    <w:p w14:paraId="4C58407A">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4CDA4259">
      <w:pPr>
        <w:ind w:firstLine="640" w:firstLineChars="200"/>
        <w:jc w:val="left"/>
        <w:rPr>
          <w:rStyle w:val="12"/>
          <w:rFonts w:ascii="仿宋" w:hAnsi="仿宋" w:eastAsia="仿宋"/>
          <w:bCs/>
          <w:sz w:val="32"/>
          <w:szCs w:val="32"/>
        </w:rPr>
      </w:pPr>
    </w:p>
    <w:p w14:paraId="18783953">
      <w:pPr>
        <w:ind w:firstLine="640" w:firstLineChars="200"/>
        <w:jc w:val="left"/>
        <w:rPr>
          <w:rStyle w:val="12"/>
          <w:rFonts w:ascii="仿宋" w:hAnsi="仿宋" w:eastAsia="仿宋"/>
          <w:bCs/>
          <w:sz w:val="32"/>
          <w:szCs w:val="32"/>
        </w:rPr>
      </w:pPr>
    </w:p>
    <w:p w14:paraId="5D285DC7">
      <w:pPr>
        <w:ind w:firstLine="640" w:firstLineChars="200"/>
        <w:jc w:val="left"/>
        <w:rPr>
          <w:rStyle w:val="12"/>
          <w:rFonts w:ascii="仿宋" w:hAnsi="仿宋" w:eastAsia="仿宋"/>
          <w:bCs/>
          <w:sz w:val="32"/>
          <w:szCs w:val="32"/>
        </w:rPr>
      </w:pPr>
    </w:p>
    <w:p w14:paraId="59E77F81">
      <w:pPr>
        <w:ind w:firstLine="640" w:firstLineChars="200"/>
        <w:jc w:val="left"/>
        <w:rPr>
          <w:rStyle w:val="12"/>
          <w:rFonts w:ascii="仿宋" w:hAnsi="仿宋" w:eastAsia="仿宋"/>
          <w:bCs/>
          <w:sz w:val="32"/>
          <w:szCs w:val="32"/>
        </w:rPr>
      </w:pPr>
    </w:p>
    <w:p w14:paraId="28F6104D">
      <w:pPr>
        <w:ind w:firstLine="640" w:firstLineChars="200"/>
        <w:jc w:val="left"/>
        <w:rPr>
          <w:rStyle w:val="12"/>
          <w:rFonts w:ascii="仿宋" w:hAnsi="仿宋" w:eastAsia="仿宋"/>
          <w:bCs/>
          <w:sz w:val="32"/>
          <w:szCs w:val="32"/>
        </w:rPr>
      </w:pPr>
    </w:p>
    <w:p w14:paraId="723A36D4">
      <w:pPr>
        <w:ind w:firstLine="640" w:firstLineChars="200"/>
        <w:jc w:val="left"/>
        <w:rPr>
          <w:rStyle w:val="12"/>
          <w:rFonts w:ascii="仿宋" w:hAnsi="仿宋" w:eastAsia="仿宋"/>
          <w:bCs/>
          <w:sz w:val="32"/>
          <w:szCs w:val="32"/>
        </w:rPr>
      </w:pPr>
    </w:p>
    <w:p w14:paraId="7BE70C74">
      <w:pPr>
        <w:ind w:firstLine="640" w:firstLineChars="200"/>
        <w:jc w:val="left"/>
        <w:rPr>
          <w:rStyle w:val="12"/>
          <w:rFonts w:ascii="仿宋" w:hAnsi="仿宋" w:eastAsia="仿宋"/>
          <w:bCs/>
          <w:sz w:val="32"/>
          <w:szCs w:val="32"/>
        </w:rPr>
      </w:pPr>
    </w:p>
    <w:p w14:paraId="4C893936">
      <w:pPr>
        <w:ind w:firstLine="640" w:firstLineChars="200"/>
        <w:jc w:val="left"/>
        <w:rPr>
          <w:rStyle w:val="12"/>
          <w:rFonts w:ascii="仿宋" w:hAnsi="仿宋" w:eastAsia="仿宋"/>
          <w:bCs/>
          <w:sz w:val="32"/>
          <w:szCs w:val="32"/>
        </w:rPr>
      </w:pPr>
    </w:p>
    <w:p w14:paraId="72CD0240">
      <w:pPr>
        <w:ind w:firstLine="640" w:firstLineChars="200"/>
        <w:jc w:val="left"/>
        <w:rPr>
          <w:rStyle w:val="12"/>
          <w:rFonts w:ascii="仿宋" w:hAnsi="仿宋" w:eastAsia="仿宋"/>
          <w:bCs/>
          <w:sz w:val="32"/>
          <w:szCs w:val="32"/>
        </w:rPr>
      </w:pPr>
    </w:p>
    <w:p w14:paraId="519144F3">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_GB2312" w:eastAsia="仿宋_GB2312"/>
          <w:b/>
          <w:bCs/>
          <w:sz w:val="32"/>
          <w:szCs w:val="32"/>
        </w:rPr>
        <w:t>庐山市人大</w:t>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年单位预算情况说明</w:t>
      </w:r>
    </w:p>
    <w:p w14:paraId="55541937">
      <w:pPr>
        <w:widowControl/>
        <w:spacing w:line="580" w:lineRule="exact"/>
        <w:jc w:val="center"/>
        <w:rPr>
          <w:rFonts w:ascii="仿宋_GB2312" w:eastAsia="仿宋_GB2312"/>
          <w:b/>
          <w:sz w:val="32"/>
          <w:szCs w:val="30"/>
        </w:rPr>
      </w:pPr>
    </w:p>
    <w:p w14:paraId="5C41EEFF">
      <w:pPr>
        <w:widowControl/>
        <w:spacing w:line="580" w:lineRule="exact"/>
        <w:jc w:val="left"/>
        <w:rPr>
          <w:rFonts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5</w:t>
      </w:r>
      <w:r>
        <w:rPr>
          <w:rFonts w:hint="eastAsia" w:ascii="楷体_GB2312" w:eastAsia="楷体_GB2312"/>
          <w:b/>
          <w:sz w:val="32"/>
          <w:szCs w:val="30"/>
        </w:rPr>
        <w:t>年单位预算收支情况说明</w:t>
      </w:r>
    </w:p>
    <w:p w14:paraId="2697FCC0">
      <w:pPr>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(一)收入预算情况</w:t>
      </w:r>
    </w:p>
    <w:p w14:paraId="431AA5CD">
      <w:pPr>
        <w:widowControl/>
        <w:ind w:firstLine="640" w:firstLineChars="200"/>
        <w:rPr>
          <w:rFonts w:hint="default" w:ascii="仿宋" w:hAnsi="仿宋" w:cs="Times New Roman" w:eastAsiaTheme="minorEastAsia"/>
          <w:color w:val="FF0000"/>
          <w:kern w:val="0"/>
          <w:sz w:val="32"/>
          <w:szCs w:val="32"/>
          <w:lang w:val="en-US" w:eastAsia="zh-CN"/>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5</w:t>
      </w:r>
      <w:r>
        <w:rPr>
          <w:rFonts w:hint="eastAsia" w:ascii="仿宋" w:hAnsi="仿宋" w:eastAsia="仿宋" w:cs="Times New Roman"/>
          <w:kern w:val="0"/>
          <w:sz w:val="32"/>
          <w:szCs w:val="32"/>
        </w:rPr>
        <w:t>年</w:t>
      </w:r>
      <w:r>
        <w:rPr>
          <w:rFonts w:hint="eastAsia" w:ascii="仿宋_GB2312" w:eastAsia="仿宋_GB2312"/>
          <w:b w:val="0"/>
          <w:bCs w:val="0"/>
          <w:sz w:val="32"/>
          <w:szCs w:val="32"/>
        </w:rPr>
        <w:t>庐山市人大</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1136.64</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56.16</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1136.64</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56.16</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增加变化原因为</w:t>
      </w:r>
      <w:r>
        <w:rPr>
          <w:rFonts w:hint="eastAsia" w:ascii="仿宋" w:hAnsi="仿宋" w:eastAsia="仿宋" w:cs="Times New Roman"/>
          <w:color w:val="auto"/>
          <w:kern w:val="0"/>
          <w:sz w:val="32"/>
          <w:szCs w:val="32"/>
          <w:lang w:val="en-US" w:eastAsia="zh-CN"/>
        </w:rPr>
        <w:t>增加了九江市人大系统第十四届乒乓球、第三届羽毛球比赛项目50万元。</w:t>
      </w:r>
    </w:p>
    <w:p w14:paraId="45D45D83">
      <w:pPr>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(二)支出预算情况</w:t>
      </w:r>
    </w:p>
    <w:p w14:paraId="75A00619">
      <w:pPr>
        <w:widowControl/>
        <w:ind w:firstLine="640" w:firstLineChars="200"/>
        <w:rPr>
          <w:rFonts w:hint="eastAsia" w:ascii="仿宋" w:hAnsi="仿宋" w:eastAsia="仿宋" w:cs="Times New Roman"/>
          <w:color w:val="auto"/>
          <w:kern w:val="0"/>
          <w:sz w:val="32"/>
          <w:szCs w:val="32"/>
          <w:lang w:val="en-US" w:eastAsia="zh-CN"/>
        </w:rPr>
      </w:pPr>
      <w:r>
        <w:rPr>
          <w:rStyle w:val="12"/>
          <w:rFonts w:hint="eastAsia" w:ascii="仿宋" w:hAnsi="仿宋" w:eastAsia="仿宋"/>
          <w:sz w:val="32"/>
          <w:szCs w:val="32"/>
        </w:rPr>
        <w:t>2</w:t>
      </w:r>
      <w:r>
        <w:rPr>
          <w:rStyle w:val="12"/>
          <w:rFonts w:ascii="仿宋" w:hAnsi="仿宋" w:eastAsia="仿宋"/>
          <w:sz w:val="32"/>
          <w:szCs w:val="32"/>
        </w:rPr>
        <w:t>02</w:t>
      </w:r>
      <w:r>
        <w:rPr>
          <w:rStyle w:val="12"/>
          <w:rFonts w:hint="eastAsia" w:ascii="仿宋" w:hAnsi="仿宋" w:eastAsia="仿宋"/>
          <w:sz w:val="32"/>
          <w:szCs w:val="32"/>
          <w:lang w:val="en-US" w:eastAsia="zh-CN"/>
        </w:rPr>
        <w:t>5</w:t>
      </w:r>
      <w:r>
        <w:rPr>
          <w:rStyle w:val="12"/>
          <w:rFonts w:hint="eastAsia" w:ascii="仿宋" w:hAnsi="仿宋" w:eastAsia="仿宋"/>
          <w:sz w:val="32"/>
          <w:szCs w:val="32"/>
        </w:rPr>
        <w:t>年</w:t>
      </w:r>
      <w:r>
        <w:rPr>
          <w:rStyle w:val="12"/>
          <w:rFonts w:hint="eastAsia" w:ascii="仿宋" w:hAnsi="仿宋" w:eastAsia="仿宋"/>
          <w:sz w:val="32"/>
          <w:szCs w:val="32"/>
          <w:lang w:val="en-US" w:eastAsia="zh-CN"/>
        </w:rPr>
        <w:t>庐山市人大</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${page540426799.ds357974894_REP_BGT_T_HC1100002019_DXQ02DW_S_ZJ}</w:instrText>
      </w:r>
      <w:r>
        <w:rPr>
          <w:rStyle w:val="12"/>
          <w:rFonts w:ascii="仿宋" w:hAnsi="仿宋" w:eastAsia="仿宋"/>
          <w:sz w:val="32"/>
          <w:szCs w:val="32"/>
        </w:rPr>
        <w:fldChar w:fldCharType="separate"/>
      </w:r>
      <w:r>
        <w:rPr>
          <w:rStyle w:val="12"/>
          <w:rFonts w:ascii="仿宋" w:hAnsi="仿宋" w:eastAsia="仿宋"/>
          <w:sz w:val="32"/>
          <w:szCs w:val="32"/>
        </w:rPr>
        <w:t>支出预算总额为</w:t>
      </w:r>
      <w:r>
        <w:rPr>
          <w:rStyle w:val="12"/>
          <w:rFonts w:hint="eastAsia" w:ascii="仿宋" w:hAnsi="仿宋" w:eastAsia="仿宋"/>
          <w:sz w:val="32"/>
          <w:szCs w:val="32"/>
          <w:lang w:val="en-US" w:eastAsia="zh-CN"/>
        </w:rPr>
        <w:t>1136.64</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56.16</w:t>
      </w:r>
      <w:r>
        <w:rPr>
          <w:rStyle w:val="12"/>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w:t>
      </w:r>
      <w:r>
        <w:rPr>
          <w:rFonts w:hint="eastAsia" w:ascii="仿宋" w:hAnsi="仿宋" w:eastAsia="仿宋" w:cs="Times New Roman"/>
          <w:color w:val="auto"/>
          <w:kern w:val="0"/>
          <w:sz w:val="32"/>
          <w:szCs w:val="32"/>
          <w:lang w:val="en-US" w:eastAsia="zh-CN"/>
        </w:rPr>
        <w:t>增加了九江市人大系统第十四届乒乓球、第三届羽毛球比赛项目50万元。</w:t>
      </w:r>
    </w:p>
    <w:p w14:paraId="347A5A02">
      <w:pPr>
        <w:widowControl/>
        <w:ind w:firstLine="640" w:firstLineChars="200"/>
        <w:rPr>
          <w:rStyle w:val="12"/>
          <w:rFonts w:ascii="仿宋" w:hAnsi="仿宋" w:eastAsia="仿宋"/>
          <w:sz w:val="32"/>
          <w:szCs w:val="32"/>
        </w:rPr>
      </w:pPr>
      <w:r>
        <w:rPr>
          <w:rStyle w:val="12"/>
          <w:rFonts w:hint="eastAsia" w:ascii="仿宋" w:hAnsi="仿宋" w:eastAsia="仿宋"/>
          <w:color w:val="auto"/>
          <w:sz w:val="32"/>
          <w:szCs w:val="32"/>
        </w:rPr>
        <w:t>其中：按支出项目类别划分：</w:t>
      </w:r>
      <w:r>
        <w:rPr>
          <w:rStyle w:val="12"/>
          <w:rFonts w:ascii="仿宋" w:hAnsi="仿宋" w:eastAsia="仿宋"/>
          <w:color w:val="auto"/>
          <w:sz w:val="32"/>
          <w:szCs w:val="32"/>
        </w:rPr>
        <w:t xml:space="preserve"> </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${page540426799.ds357974894_REP_BGT_T_HC1100002019_DXQ02DW_JBZCQK}</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基本支出</w:t>
      </w:r>
      <w:r>
        <w:rPr>
          <w:rStyle w:val="12"/>
          <w:rFonts w:hint="eastAsia" w:ascii="仿宋" w:hAnsi="仿宋" w:eastAsia="仿宋"/>
          <w:color w:val="auto"/>
          <w:sz w:val="32"/>
          <w:szCs w:val="32"/>
          <w:lang w:val="en-US" w:eastAsia="zh-CN"/>
        </w:rPr>
        <w:t>844.73</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13.15</w:t>
      </w:r>
      <w:r>
        <w:rPr>
          <w:rStyle w:val="12"/>
          <w:rFonts w:ascii="仿宋" w:hAnsi="仿宋" w:eastAsia="仿宋"/>
          <w:color w:val="auto"/>
          <w:sz w:val="32"/>
          <w:szCs w:val="32"/>
        </w:rPr>
        <w:t>万元;其中：工资福利支出</w:t>
      </w:r>
      <w:r>
        <w:rPr>
          <w:rStyle w:val="12"/>
          <w:rFonts w:hint="eastAsia" w:ascii="仿宋" w:hAnsi="仿宋" w:eastAsia="仿宋"/>
          <w:color w:val="auto"/>
          <w:sz w:val="32"/>
          <w:szCs w:val="32"/>
          <w:lang w:val="en-US" w:eastAsia="zh-CN"/>
        </w:rPr>
        <w:t>661.74</w:t>
      </w:r>
      <w:r>
        <w:rPr>
          <w:rStyle w:val="12"/>
          <w:rFonts w:ascii="仿宋" w:hAnsi="仿宋" w:eastAsia="仿宋"/>
          <w:color w:val="auto"/>
          <w:sz w:val="32"/>
          <w:szCs w:val="32"/>
        </w:rPr>
        <w:t>万元,商品和服务支出</w:t>
      </w:r>
      <w:r>
        <w:rPr>
          <w:rStyle w:val="12"/>
          <w:rFonts w:hint="eastAsia" w:ascii="仿宋" w:hAnsi="仿宋" w:eastAsia="仿宋"/>
          <w:color w:val="auto"/>
          <w:sz w:val="32"/>
          <w:szCs w:val="32"/>
          <w:lang w:val="en-US" w:eastAsia="zh-CN"/>
        </w:rPr>
        <w:t>90.76</w:t>
      </w:r>
      <w:r>
        <w:rPr>
          <w:rStyle w:val="12"/>
          <w:rFonts w:ascii="仿宋" w:hAnsi="仿宋" w:eastAsia="仿宋"/>
          <w:color w:val="auto"/>
          <w:sz w:val="32"/>
          <w:szCs w:val="32"/>
        </w:rPr>
        <w:t>万元,对个人和家庭的补助</w:t>
      </w:r>
      <w:r>
        <w:rPr>
          <w:rStyle w:val="12"/>
          <w:rFonts w:hint="eastAsia" w:ascii="仿宋" w:hAnsi="仿宋" w:eastAsia="仿宋"/>
          <w:color w:val="auto"/>
          <w:sz w:val="32"/>
          <w:szCs w:val="32"/>
          <w:lang w:val="en-US" w:eastAsia="zh-CN"/>
        </w:rPr>
        <w:t>85.73</w:t>
      </w:r>
      <w:r>
        <w:rPr>
          <w:rStyle w:val="12"/>
          <w:rFonts w:ascii="仿宋" w:hAnsi="仿宋" w:eastAsia="仿宋"/>
          <w:color w:val="auto"/>
          <w:sz w:val="32"/>
          <w:szCs w:val="32"/>
        </w:rPr>
        <w:t>万元</w:t>
      </w:r>
      <w:r>
        <w:rPr>
          <w:rStyle w:val="12"/>
          <w:rFonts w:hint="eastAsia" w:ascii="仿宋" w:hAnsi="仿宋" w:eastAsia="仿宋"/>
          <w:color w:val="auto"/>
          <w:sz w:val="32"/>
          <w:szCs w:val="32"/>
          <w:lang w:eastAsia="zh-CN"/>
        </w:rPr>
        <w:t>，</w:t>
      </w:r>
      <w:r>
        <w:rPr>
          <w:rStyle w:val="12"/>
          <w:rFonts w:ascii="仿宋" w:hAnsi="仿宋" w:eastAsia="仿宋"/>
          <w:color w:val="auto"/>
          <w:sz w:val="32"/>
          <w:szCs w:val="32"/>
        </w:rPr>
        <w:t>资本性支出</w:t>
      </w:r>
      <w:r>
        <w:rPr>
          <w:rStyle w:val="12"/>
          <w:rFonts w:hint="eastAsia" w:ascii="仿宋" w:hAnsi="仿宋" w:eastAsia="仿宋"/>
          <w:color w:val="auto"/>
          <w:sz w:val="32"/>
          <w:szCs w:val="32"/>
          <w:lang w:val="en-US" w:eastAsia="zh-CN"/>
        </w:rPr>
        <w:t>6.5</w:t>
      </w:r>
      <w:r>
        <w:rPr>
          <w:rStyle w:val="12"/>
          <w:rFonts w:ascii="仿宋" w:hAnsi="仿宋" w:eastAsia="仿宋"/>
          <w:color w:val="auto"/>
          <w:sz w:val="32"/>
          <w:szCs w:val="32"/>
        </w:rPr>
        <w:t>万元。</w:t>
      </w:r>
      <w:r>
        <w:rPr>
          <w:color w:val="auto"/>
        </w:rPr>
        <w:fldChar w:fldCharType="end"/>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${page540426799.ds357974894_REP_BGT_T_HC1100002019_DXQ02DW_XMZCQK}</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项目支出</w:t>
      </w:r>
      <w:r>
        <w:rPr>
          <w:rStyle w:val="12"/>
          <w:rFonts w:hint="eastAsia" w:ascii="仿宋" w:hAnsi="仿宋" w:eastAsia="仿宋"/>
          <w:color w:val="auto"/>
          <w:sz w:val="32"/>
          <w:szCs w:val="32"/>
          <w:lang w:val="en-US" w:eastAsia="zh-CN"/>
        </w:rPr>
        <w:t>291.92</w:t>
      </w:r>
      <w:r>
        <w:rPr>
          <w:rStyle w:val="12"/>
          <w:rFonts w:ascii="仿宋" w:hAnsi="仿宋" w:eastAsia="仿宋"/>
          <w:color w:val="auto"/>
          <w:sz w:val="32"/>
          <w:szCs w:val="32"/>
        </w:rPr>
        <w:t>万元,较上年预算安排增加增加</w:t>
      </w:r>
      <w:r>
        <w:rPr>
          <w:rStyle w:val="12"/>
          <w:rFonts w:hint="eastAsia" w:ascii="仿宋" w:hAnsi="仿宋" w:eastAsia="仿宋"/>
          <w:color w:val="auto"/>
          <w:sz w:val="32"/>
          <w:szCs w:val="32"/>
          <w:lang w:val="en-US" w:eastAsia="zh-CN"/>
        </w:rPr>
        <w:t>43.02</w:t>
      </w:r>
      <w:r>
        <w:rPr>
          <w:rStyle w:val="12"/>
          <w:rFonts w:ascii="仿宋" w:hAnsi="仿宋" w:eastAsia="仿宋"/>
          <w:color w:val="auto"/>
          <w:sz w:val="32"/>
          <w:szCs w:val="32"/>
        </w:rPr>
        <w:t>万元;其中：商品和服务支出</w:t>
      </w:r>
      <w:r>
        <w:rPr>
          <w:rStyle w:val="12"/>
          <w:rFonts w:hint="eastAsia" w:ascii="仿宋" w:hAnsi="仿宋" w:eastAsia="仿宋"/>
          <w:color w:val="auto"/>
          <w:sz w:val="32"/>
          <w:szCs w:val="32"/>
          <w:lang w:val="en-US" w:eastAsia="zh-CN"/>
        </w:rPr>
        <w:t>271.28</w:t>
      </w:r>
      <w:r>
        <w:rPr>
          <w:rStyle w:val="12"/>
          <w:rFonts w:ascii="仿宋" w:hAnsi="仿宋" w:eastAsia="仿宋"/>
          <w:color w:val="auto"/>
          <w:sz w:val="32"/>
          <w:szCs w:val="32"/>
        </w:rPr>
        <w:t>万元,资本性支出</w:t>
      </w:r>
      <w:r>
        <w:rPr>
          <w:rStyle w:val="12"/>
          <w:rFonts w:hint="eastAsia" w:ascii="仿宋" w:hAnsi="仿宋" w:eastAsia="仿宋"/>
          <w:color w:val="auto"/>
          <w:sz w:val="32"/>
          <w:szCs w:val="32"/>
          <w:lang w:val="en-US" w:eastAsia="zh-CN"/>
        </w:rPr>
        <w:t>2</w:t>
      </w:r>
      <w:r>
        <w:rPr>
          <w:rStyle w:val="12"/>
          <w:rFonts w:ascii="仿宋" w:hAnsi="仿宋" w:eastAsia="仿宋"/>
          <w:color w:val="auto"/>
          <w:sz w:val="32"/>
          <w:szCs w:val="32"/>
        </w:rPr>
        <w:t>万元。</w:t>
      </w:r>
      <w:r>
        <w:rPr>
          <w:color w:val="auto"/>
        </w:rPr>
        <w:fldChar w:fldCharType="end"/>
      </w:r>
    </w:p>
    <w:p w14:paraId="1F108E63">
      <w:pPr>
        <w:ind w:firstLine="640" w:firstLineChars="200"/>
        <w:rPr>
          <w:rStyle w:val="12"/>
          <w:rFonts w:ascii="仿宋" w:hAnsi="仿宋" w:eastAsia="仿宋"/>
          <w:b/>
          <w:color w:val="auto"/>
          <w:sz w:val="20"/>
          <w:szCs w:val="32"/>
        </w:rPr>
      </w:pPr>
      <w:r>
        <w:rPr>
          <w:rStyle w:val="12"/>
          <w:rFonts w:hint="eastAsia" w:ascii="仿宋" w:hAnsi="仿宋" w:eastAsia="仿宋"/>
          <w:color w:val="auto"/>
          <w:sz w:val="32"/>
          <w:szCs w:val="32"/>
        </w:rPr>
        <w:t>按支出功能科目划分：</w:t>
      </w:r>
      <w:r>
        <w:rPr>
          <w:rStyle w:val="12"/>
          <w:rFonts w:ascii="仿宋" w:hAnsi="仿宋" w:eastAsia="仿宋"/>
          <w:color w:val="auto"/>
          <w:sz w:val="32"/>
          <w:szCs w:val="32"/>
        </w:rPr>
        <w:t xml:space="preserve"> </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${page540426799.ds197859873_REP_BGT_T_HC1100002019DXQ01DW_GNZJMX}</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一般公共服务支出</w:t>
      </w:r>
      <w:r>
        <w:rPr>
          <w:rStyle w:val="12"/>
          <w:rFonts w:hint="eastAsia" w:ascii="仿宋" w:hAnsi="仿宋" w:eastAsia="仿宋"/>
          <w:color w:val="auto"/>
          <w:sz w:val="32"/>
          <w:szCs w:val="32"/>
          <w:lang w:val="en-US" w:eastAsia="zh-CN"/>
        </w:rPr>
        <w:t>937.35</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48.34</w:t>
      </w:r>
      <w:r>
        <w:rPr>
          <w:rStyle w:val="12"/>
          <w:rFonts w:ascii="仿宋" w:hAnsi="仿宋" w:eastAsia="仿宋"/>
          <w:color w:val="auto"/>
          <w:sz w:val="32"/>
          <w:szCs w:val="32"/>
        </w:rPr>
        <w:t>万元;社会保障和就业支出</w:t>
      </w:r>
      <w:r>
        <w:rPr>
          <w:rStyle w:val="12"/>
          <w:rFonts w:hint="eastAsia" w:ascii="仿宋" w:hAnsi="仿宋" w:eastAsia="仿宋"/>
          <w:color w:val="auto"/>
          <w:sz w:val="32"/>
          <w:szCs w:val="32"/>
          <w:lang w:val="en-US" w:eastAsia="zh-CN"/>
        </w:rPr>
        <w:t>102.41</w:t>
      </w:r>
      <w:r>
        <w:rPr>
          <w:rStyle w:val="12"/>
          <w:rFonts w:ascii="仿宋" w:hAnsi="仿宋" w:eastAsia="仿宋"/>
          <w:color w:val="auto"/>
          <w:sz w:val="32"/>
          <w:szCs w:val="32"/>
        </w:rPr>
        <w:t>万元,较上年预算安排</w:t>
      </w:r>
      <w:r>
        <w:rPr>
          <w:rStyle w:val="12"/>
          <w:rFonts w:hint="eastAsia" w:ascii="仿宋" w:hAnsi="仿宋" w:eastAsia="仿宋"/>
          <w:color w:val="auto"/>
          <w:sz w:val="32"/>
          <w:szCs w:val="32"/>
          <w:lang w:val="en-US" w:eastAsia="zh-CN"/>
        </w:rPr>
        <w:t>增加4</w:t>
      </w:r>
      <w:r>
        <w:rPr>
          <w:rStyle w:val="12"/>
          <w:rFonts w:ascii="仿宋" w:hAnsi="仿宋" w:eastAsia="仿宋"/>
          <w:color w:val="auto"/>
          <w:sz w:val="32"/>
          <w:szCs w:val="32"/>
        </w:rPr>
        <w:t>万元;卫生健康支出</w:t>
      </w:r>
      <w:r>
        <w:rPr>
          <w:rStyle w:val="12"/>
          <w:rFonts w:hint="eastAsia" w:ascii="仿宋" w:hAnsi="仿宋" w:eastAsia="仿宋"/>
          <w:color w:val="auto"/>
          <w:sz w:val="32"/>
          <w:szCs w:val="32"/>
          <w:lang w:val="en-US" w:eastAsia="zh-CN"/>
        </w:rPr>
        <w:t>41.61</w:t>
      </w:r>
      <w:r>
        <w:rPr>
          <w:rStyle w:val="12"/>
          <w:rFonts w:ascii="仿宋" w:hAnsi="仿宋" w:eastAsia="仿宋"/>
          <w:color w:val="auto"/>
          <w:sz w:val="32"/>
          <w:szCs w:val="32"/>
        </w:rPr>
        <w:t>万元,较上年预算安排增</w:t>
      </w:r>
      <w:r>
        <w:rPr>
          <w:rStyle w:val="12"/>
          <w:rFonts w:hint="eastAsia" w:ascii="仿宋" w:hAnsi="仿宋" w:eastAsia="仿宋"/>
          <w:color w:val="auto"/>
          <w:sz w:val="32"/>
          <w:szCs w:val="32"/>
          <w:lang w:val="en-US" w:eastAsia="zh-CN"/>
        </w:rPr>
        <w:t>加2.9</w:t>
      </w:r>
      <w:r>
        <w:rPr>
          <w:rStyle w:val="12"/>
          <w:rFonts w:ascii="仿宋" w:hAnsi="仿宋" w:eastAsia="仿宋"/>
          <w:color w:val="auto"/>
          <w:sz w:val="32"/>
          <w:szCs w:val="32"/>
        </w:rPr>
        <w:t>万元;住房保障支出</w:t>
      </w:r>
      <w:r>
        <w:rPr>
          <w:rStyle w:val="12"/>
          <w:rFonts w:hint="eastAsia" w:ascii="仿宋" w:hAnsi="仿宋" w:eastAsia="仿宋"/>
          <w:color w:val="auto"/>
          <w:sz w:val="32"/>
          <w:szCs w:val="32"/>
          <w:lang w:val="en-US" w:eastAsia="zh-CN"/>
        </w:rPr>
        <w:t>55,27</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0.92</w:t>
      </w:r>
      <w:r>
        <w:rPr>
          <w:rStyle w:val="12"/>
          <w:rFonts w:ascii="仿宋" w:hAnsi="仿宋" w:eastAsia="仿宋"/>
          <w:color w:val="auto"/>
          <w:sz w:val="32"/>
          <w:szCs w:val="32"/>
        </w:rPr>
        <w:t>万元。</w:t>
      </w:r>
      <w:r>
        <w:rPr>
          <w:color w:val="auto"/>
        </w:rPr>
        <w:fldChar w:fldCharType="end"/>
      </w:r>
    </w:p>
    <w:p w14:paraId="752E5B1D">
      <w:pPr>
        <w:ind w:firstLine="640" w:firstLineChars="200"/>
      </w:pPr>
      <w:r>
        <w:rPr>
          <w:rStyle w:val="12"/>
          <w:rFonts w:hint="eastAsia" w:ascii="仿宋" w:hAnsi="仿宋" w:eastAsia="仿宋"/>
          <w:color w:val="auto"/>
          <w:sz w:val="32"/>
          <w:szCs w:val="32"/>
        </w:rPr>
        <w:t>按支出经济分类划分：</w:t>
      </w:r>
      <w:r>
        <w:rPr>
          <w:rStyle w:val="12"/>
          <w:rFonts w:ascii="仿宋" w:hAnsi="仿宋" w:eastAsia="仿宋"/>
          <w:color w:val="auto"/>
          <w:sz w:val="32"/>
          <w:szCs w:val="32"/>
        </w:rPr>
        <w:t xml:space="preserve"> </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${page540426799.ds197859873_REP_BGT_T_HC1100002019DXQ01DW_JJMX}</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工资福利支出</w:t>
      </w:r>
      <w:r>
        <w:rPr>
          <w:rStyle w:val="12"/>
          <w:rFonts w:hint="eastAsia" w:ascii="仿宋" w:hAnsi="仿宋" w:eastAsia="仿宋"/>
          <w:color w:val="auto"/>
          <w:sz w:val="32"/>
          <w:szCs w:val="32"/>
          <w:lang w:val="en-US" w:eastAsia="zh-CN"/>
        </w:rPr>
        <w:t>668.38</w:t>
      </w:r>
      <w:r>
        <w:rPr>
          <w:rStyle w:val="12"/>
          <w:rFonts w:ascii="仿宋" w:hAnsi="仿宋" w:eastAsia="仿宋"/>
          <w:color w:val="auto"/>
          <w:sz w:val="32"/>
          <w:szCs w:val="32"/>
        </w:rPr>
        <w:t>万元,较上年预算安排减少</w:t>
      </w:r>
      <w:r>
        <w:rPr>
          <w:rStyle w:val="12"/>
          <w:rFonts w:hint="eastAsia" w:ascii="仿宋" w:hAnsi="仿宋" w:eastAsia="仿宋"/>
          <w:color w:val="auto"/>
          <w:sz w:val="32"/>
          <w:szCs w:val="32"/>
          <w:lang w:val="en-US" w:eastAsia="zh-CN"/>
        </w:rPr>
        <w:t>108.5</w:t>
      </w:r>
      <w:r>
        <w:rPr>
          <w:rStyle w:val="12"/>
          <w:rFonts w:ascii="仿宋" w:hAnsi="仿宋" w:eastAsia="仿宋"/>
          <w:color w:val="auto"/>
          <w:sz w:val="32"/>
          <w:szCs w:val="32"/>
        </w:rPr>
        <w:t>万元;商品和服务支出</w:t>
      </w:r>
      <w:r>
        <w:rPr>
          <w:rStyle w:val="12"/>
          <w:rFonts w:hint="eastAsia" w:ascii="仿宋" w:hAnsi="仿宋" w:eastAsia="仿宋"/>
          <w:color w:val="auto"/>
          <w:sz w:val="32"/>
          <w:szCs w:val="32"/>
          <w:lang w:val="en-US" w:eastAsia="zh-CN"/>
        </w:rPr>
        <w:t>362.04</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84.68</w:t>
      </w:r>
      <w:r>
        <w:rPr>
          <w:rStyle w:val="12"/>
          <w:rFonts w:ascii="仿宋" w:hAnsi="仿宋" w:eastAsia="仿宋"/>
          <w:color w:val="auto"/>
          <w:sz w:val="32"/>
          <w:szCs w:val="32"/>
        </w:rPr>
        <w:t>万元;对个人和家庭的补助</w:t>
      </w:r>
      <w:r>
        <w:rPr>
          <w:rStyle w:val="12"/>
          <w:rFonts w:hint="eastAsia" w:ascii="仿宋" w:hAnsi="仿宋" w:eastAsia="仿宋"/>
          <w:color w:val="auto"/>
          <w:sz w:val="32"/>
          <w:szCs w:val="32"/>
          <w:lang w:val="en-US" w:eastAsia="zh-CN"/>
        </w:rPr>
        <w:t>97.73</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84.24</w:t>
      </w:r>
      <w:r>
        <w:rPr>
          <w:rStyle w:val="12"/>
          <w:rFonts w:ascii="仿宋" w:hAnsi="仿宋" w:eastAsia="仿宋"/>
          <w:color w:val="auto"/>
          <w:sz w:val="32"/>
          <w:szCs w:val="32"/>
        </w:rPr>
        <w:t>万元;资本性支出</w:t>
      </w:r>
      <w:r>
        <w:rPr>
          <w:rStyle w:val="12"/>
          <w:rFonts w:hint="eastAsia" w:ascii="仿宋" w:hAnsi="仿宋" w:eastAsia="仿宋"/>
          <w:color w:val="auto"/>
          <w:sz w:val="32"/>
          <w:szCs w:val="32"/>
          <w:lang w:val="en-US" w:eastAsia="zh-CN"/>
        </w:rPr>
        <w:t>8.5</w:t>
      </w:r>
      <w:r>
        <w:rPr>
          <w:rStyle w:val="12"/>
          <w:rFonts w:ascii="仿宋" w:hAnsi="仿宋" w:eastAsia="仿宋"/>
          <w:color w:val="auto"/>
          <w:sz w:val="32"/>
          <w:szCs w:val="32"/>
        </w:rPr>
        <w:t>万元,较上年预算安排减少</w:t>
      </w:r>
      <w:r>
        <w:rPr>
          <w:rStyle w:val="12"/>
          <w:rFonts w:hint="eastAsia" w:ascii="仿宋" w:hAnsi="仿宋" w:eastAsia="仿宋"/>
          <w:color w:val="auto"/>
          <w:sz w:val="32"/>
          <w:szCs w:val="32"/>
          <w:lang w:val="en-US" w:eastAsia="zh-CN"/>
        </w:rPr>
        <w:t>4.25</w:t>
      </w:r>
      <w:r>
        <w:rPr>
          <w:rStyle w:val="12"/>
          <w:rFonts w:ascii="仿宋" w:hAnsi="仿宋" w:eastAsia="仿宋"/>
          <w:color w:val="auto"/>
          <w:sz w:val="32"/>
          <w:szCs w:val="32"/>
        </w:rPr>
        <w:t>万元。</w:t>
      </w:r>
      <w:r>
        <w:rPr>
          <w:color w:val="auto"/>
        </w:rPr>
        <w:fldChar w:fldCharType="end"/>
      </w:r>
    </w:p>
    <w:p w14:paraId="1F9283F6">
      <w:pPr>
        <w:ind w:firstLine="321" w:firstLineChars="100"/>
        <w:rPr>
          <w:rStyle w:val="12"/>
          <w:rFonts w:hint="eastAsia" w:ascii="Adobe 仿宋 Std R" w:hAnsi="Adobe 仿宋 Std R" w:eastAsia="Adobe 仿宋 Std R"/>
          <w:b/>
          <w:sz w:val="32"/>
          <w:szCs w:val="32"/>
          <w:lang w:eastAsia="zh-CN"/>
        </w:rPr>
      </w:pPr>
      <w:r>
        <w:rPr>
          <w:rStyle w:val="12"/>
          <w:rFonts w:hint="eastAsia" w:ascii="Adobe 仿宋 Std R" w:hAnsi="Adobe 仿宋 Std R" w:eastAsia="Adobe 仿宋 Std R"/>
          <w:b/>
          <w:sz w:val="32"/>
          <w:szCs w:val="32"/>
        </w:rPr>
        <w:t xml:space="preserve"> (三)财政拨款支出情况</w:t>
      </w:r>
    </w:p>
    <w:p w14:paraId="7815F494">
      <w:pPr>
        <w:widowControl/>
        <w:ind w:firstLine="640" w:firstLineChars="200"/>
        <w:rPr>
          <w:rFonts w:hint="default" w:ascii="仿宋" w:hAnsi="仿宋" w:cs="Times New Roman" w:eastAsiaTheme="minorEastAsia"/>
          <w:color w:val="FF0000"/>
          <w:kern w:val="0"/>
          <w:sz w:val="32"/>
          <w:szCs w:val="32"/>
          <w:lang w:val="en-US" w:eastAsia="zh-CN"/>
        </w:rPr>
      </w:pPr>
      <w:r>
        <w:rPr>
          <w:rStyle w:val="12"/>
          <w:rFonts w:hint="eastAsia" w:ascii="仿宋" w:hAnsi="仿宋" w:eastAsia="仿宋"/>
          <w:sz w:val="32"/>
          <w:szCs w:val="32"/>
        </w:rPr>
        <w:t>2</w:t>
      </w:r>
      <w:r>
        <w:rPr>
          <w:rStyle w:val="12"/>
          <w:rFonts w:ascii="仿宋" w:hAnsi="仿宋" w:eastAsia="仿宋"/>
          <w:sz w:val="32"/>
          <w:szCs w:val="32"/>
        </w:rPr>
        <w:t>02</w:t>
      </w:r>
      <w:r>
        <w:rPr>
          <w:rStyle w:val="12"/>
          <w:rFonts w:hint="eastAsia" w:ascii="仿宋" w:hAnsi="仿宋" w:eastAsia="仿宋"/>
          <w:sz w:val="32"/>
          <w:szCs w:val="32"/>
          <w:lang w:val="en-US" w:eastAsia="zh-CN"/>
        </w:rPr>
        <w:t>5</w:t>
      </w:r>
      <w:r>
        <w:rPr>
          <w:rStyle w:val="12"/>
          <w:rFonts w:hint="eastAsia" w:ascii="仿宋" w:hAnsi="仿宋" w:eastAsia="仿宋"/>
          <w:sz w:val="32"/>
          <w:szCs w:val="32"/>
        </w:rPr>
        <w:t>年</w:t>
      </w:r>
      <w:r>
        <w:rPr>
          <w:rStyle w:val="12"/>
          <w:rFonts w:hint="eastAsia" w:ascii="仿宋" w:hAnsi="仿宋" w:eastAsia="仿宋"/>
          <w:color w:val="auto"/>
          <w:sz w:val="32"/>
          <w:szCs w:val="32"/>
          <w:lang w:val="en-US" w:eastAsia="zh-CN"/>
        </w:rPr>
        <w:t>庐山市人大</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${page540426799.ds357974894_REP_BGT_T_HC1100002019_DXQ02DW_S_CBXJ}</w:instrText>
      </w:r>
      <w:r>
        <w:rPr>
          <w:rStyle w:val="12"/>
          <w:rFonts w:ascii="仿宋" w:hAnsi="仿宋" w:eastAsia="仿宋"/>
          <w:sz w:val="32"/>
          <w:szCs w:val="32"/>
        </w:rPr>
        <w:fldChar w:fldCharType="separate"/>
      </w:r>
      <w:r>
        <w:rPr>
          <w:rStyle w:val="12"/>
          <w:rFonts w:ascii="仿宋" w:hAnsi="仿宋" w:eastAsia="仿宋"/>
          <w:sz w:val="32"/>
          <w:szCs w:val="32"/>
        </w:rPr>
        <w:t>财政拨款支出预算总额</w:t>
      </w:r>
      <w:r>
        <w:rPr>
          <w:rStyle w:val="12"/>
          <w:rFonts w:hint="eastAsia" w:ascii="仿宋" w:hAnsi="仿宋" w:eastAsia="仿宋"/>
          <w:sz w:val="32"/>
          <w:szCs w:val="32"/>
          <w:lang w:val="en-US" w:eastAsia="zh-CN"/>
        </w:rPr>
        <w:t>1136.64</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56.16</w:t>
      </w:r>
      <w:r>
        <w:rPr>
          <w:rStyle w:val="12"/>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增加变化原因为增加了九江市人大系统第十四届乒乓球、第三届羽毛球比赛项目50万元。</w:t>
      </w:r>
    </w:p>
    <w:p w14:paraId="53F56414">
      <w:pPr>
        <w:ind w:firstLine="640" w:firstLineChars="200"/>
        <w:rPr>
          <w:rStyle w:val="12"/>
          <w:rFonts w:ascii="仿宋" w:hAnsi="仿宋" w:eastAsia="仿宋"/>
          <w:color w:val="auto"/>
          <w:sz w:val="32"/>
          <w:szCs w:val="32"/>
        </w:rPr>
      </w:pPr>
      <w:r>
        <w:rPr>
          <w:rStyle w:val="12"/>
          <w:rFonts w:hint="eastAsia" w:ascii="仿宋" w:hAnsi="仿宋" w:eastAsia="仿宋"/>
          <w:color w:val="auto"/>
          <w:sz w:val="32"/>
          <w:szCs w:val="32"/>
        </w:rPr>
        <w:t>按支出功能科目划分：</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${page400644146.ds247441498_REP_BGT_T_HC1100002019DXQ01_GNCBMX}</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一般公共服务支出</w:t>
      </w:r>
      <w:r>
        <w:rPr>
          <w:rStyle w:val="12"/>
          <w:rFonts w:hint="eastAsia" w:ascii="仿宋" w:hAnsi="仿宋" w:eastAsia="仿宋"/>
          <w:color w:val="auto"/>
          <w:sz w:val="32"/>
          <w:szCs w:val="32"/>
          <w:lang w:val="en-US" w:eastAsia="zh-CN"/>
        </w:rPr>
        <w:t>937.35</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48.34</w:t>
      </w:r>
      <w:r>
        <w:rPr>
          <w:rStyle w:val="12"/>
          <w:rFonts w:ascii="仿宋" w:hAnsi="仿宋" w:eastAsia="仿宋"/>
          <w:color w:val="auto"/>
          <w:sz w:val="32"/>
          <w:szCs w:val="32"/>
        </w:rPr>
        <w:t>万元</w:t>
      </w:r>
      <w:r>
        <w:rPr>
          <w:rStyle w:val="12"/>
          <w:rFonts w:hint="eastAsia" w:ascii="仿宋" w:hAnsi="仿宋" w:eastAsia="仿宋"/>
          <w:color w:val="auto"/>
          <w:sz w:val="32"/>
          <w:szCs w:val="32"/>
          <w:lang w:eastAsia="zh-CN"/>
        </w:rPr>
        <w:t>；</w:t>
      </w:r>
      <w:r>
        <w:rPr>
          <w:rStyle w:val="12"/>
          <w:rFonts w:ascii="仿宋" w:hAnsi="仿宋" w:eastAsia="仿宋"/>
          <w:color w:val="auto"/>
          <w:sz w:val="32"/>
          <w:szCs w:val="32"/>
        </w:rPr>
        <w:t>社会保障和就业支出</w:t>
      </w:r>
      <w:r>
        <w:rPr>
          <w:rStyle w:val="12"/>
          <w:rFonts w:hint="eastAsia" w:ascii="仿宋" w:hAnsi="仿宋" w:eastAsia="仿宋"/>
          <w:color w:val="auto"/>
          <w:sz w:val="32"/>
          <w:szCs w:val="32"/>
          <w:lang w:val="en-US" w:eastAsia="zh-CN"/>
        </w:rPr>
        <w:t>102.41</w:t>
      </w:r>
      <w:r>
        <w:rPr>
          <w:rStyle w:val="12"/>
          <w:rFonts w:ascii="仿宋" w:hAnsi="仿宋" w:eastAsia="仿宋"/>
          <w:color w:val="auto"/>
          <w:sz w:val="32"/>
          <w:szCs w:val="32"/>
        </w:rPr>
        <w:t>万元,较上年预算安排</w:t>
      </w:r>
      <w:r>
        <w:rPr>
          <w:rStyle w:val="12"/>
          <w:rFonts w:hint="eastAsia" w:ascii="仿宋" w:hAnsi="仿宋" w:eastAsia="仿宋"/>
          <w:color w:val="auto"/>
          <w:sz w:val="32"/>
          <w:szCs w:val="32"/>
          <w:lang w:val="en-US" w:eastAsia="zh-CN"/>
        </w:rPr>
        <w:t>增加4</w:t>
      </w:r>
      <w:r>
        <w:rPr>
          <w:rStyle w:val="12"/>
          <w:rFonts w:ascii="仿宋" w:hAnsi="仿宋" w:eastAsia="仿宋"/>
          <w:color w:val="auto"/>
          <w:sz w:val="32"/>
          <w:szCs w:val="32"/>
        </w:rPr>
        <w:t>万元</w:t>
      </w:r>
      <w:r>
        <w:rPr>
          <w:rStyle w:val="12"/>
          <w:rFonts w:hint="eastAsia" w:ascii="仿宋" w:hAnsi="仿宋" w:eastAsia="仿宋"/>
          <w:color w:val="auto"/>
          <w:sz w:val="32"/>
          <w:szCs w:val="32"/>
          <w:lang w:eastAsia="zh-CN"/>
        </w:rPr>
        <w:t>；</w:t>
      </w:r>
      <w:r>
        <w:rPr>
          <w:rStyle w:val="12"/>
          <w:rFonts w:ascii="仿宋" w:hAnsi="仿宋" w:eastAsia="仿宋"/>
          <w:color w:val="auto"/>
          <w:sz w:val="32"/>
          <w:szCs w:val="32"/>
        </w:rPr>
        <w:t>卫生健康支出</w:t>
      </w:r>
      <w:r>
        <w:rPr>
          <w:rStyle w:val="12"/>
          <w:rFonts w:hint="eastAsia" w:ascii="仿宋" w:hAnsi="仿宋" w:eastAsia="仿宋"/>
          <w:color w:val="auto"/>
          <w:sz w:val="32"/>
          <w:szCs w:val="32"/>
          <w:lang w:val="en-US" w:eastAsia="zh-CN"/>
        </w:rPr>
        <w:t>41.61</w:t>
      </w:r>
      <w:r>
        <w:rPr>
          <w:rStyle w:val="12"/>
          <w:rFonts w:ascii="仿宋" w:hAnsi="仿宋" w:eastAsia="仿宋"/>
          <w:color w:val="auto"/>
          <w:sz w:val="32"/>
          <w:szCs w:val="32"/>
        </w:rPr>
        <w:t>万元,较上年预算安排增</w:t>
      </w:r>
      <w:r>
        <w:rPr>
          <w:rStyle w:val="12"/>
          <w:rFonts w:hint="eastAsia" w:ascii="仿宋" w:hAnsi="仿宋" w:eastAsia="仿宋"/>
          <w:color w:val="auto"/>
          <w:sz w:val="32"/>
          <w:szCs w:val="32"/>
          <w:lang w:val="en-US" w:eastAsia="zh-CN"/>
        </w:rPr>
        <w:t>加2.9</w:t>
      </w:r>
      <w:r>
        <w:rPr>
          <w:rStyle w:val="12"/>
          <w:rFonts w:ascii="仿宋" w:hAnsi="仿宋" w:eastAsia="仿宋"/>
          <w:color w:val="auto"/>
          <w:sz w:val="32"/>
          <w:szCs w:val="32"/>
        </w:rPr>
        <w:t>万元</w:t>
      </w:r>
      <w:r>
        <w:rPr>
          <w:rStyle w:val="12"/>
          <w:rFonts w:hint="eastAsia" w:ascii="仿宋" w:hAnsi="仿宋" w:eastAsia="仿宋"/>
          <w:color w:val="auto"/>
          <w:sz w:val="32"/>
          <w:szCs w:val="32"/>
          <w:lang w:eastAsia="zh-CN"/>
        </w:rPr>
        <w:t>；</w:t>
      </w:r>
      <w:r>
        <w:rPr>
          <w:rStyle w:val="12"/>
          <w:rFonts w:ascii="仿宋" w:hAnsi="仿宋" w:eastAsia="仿宋"/>
          <w:color w:val="auto"/>
          <w:sz w:val="32"/>
          <w:szCs w:val="32"/>
        </w:rPr>
        <w:t>住房保障支出</w:t>
      </w:r>
      <w:r>
        <w:rPr>
          <w:rStyle w:val="12"/>
          <w:rFonts w:hint="eastAsia" w:ascii="仿宋" w:hAnsi="仿宋" w:eastAsia="仿宋"/>
          <w:color w:val="auto"/>
          <w:sz w:val="32"/>
          <w:szCs w:val="32"/>
          <w:lang w:val="en-US" w:eastAsia="zh-CN"/>
        </w:rPr>
        <w:t>55,27</w:t>
      </w:r>
      <w:r>
        <w:rPr>
          <w:rStyle w:val="12"/>
          <w:rFonts w:ascii="仿宋" w:hAnsi="仿宋" w:eastAsia="仿宋"/>
          <w:color w:val="auto"/>
          <w:sz w:val="32"/>
          <w:szCs w:val="32"/>
        </w:rPr>
        <w:t>万元</w:t>
      </w:r>
      <w:r>
        <w:rPr>
          <w:rStyle w:val="12"/>
          <w:rFonts w:hint="eastAsia" w:ascii="仿宋" w:hAnsi="仿宋" w:eastAsia="仿宋"/>
          <w:color w:val="auto"/>
          <w:sz w:val="32"/>
          <w:szCs w:val="32"/>
          <w:lang w:eastAsia="zh-CN"/>
        </w:rPr>
        <w:t>，</w:t>
      </w:r>
      <w:r>
        <w:rPr>
          <w:rStyle w:val="12"/>
          <w:rFonts w:ascii="仿宋" w:hAnsi="仿宋" w:eastAsia="仿宋"/>
          <w:color w:val="auto"/>
          <w:sz w:val="32"/>
          <w:szCs w:val="32"/>
        </w:rPr>
        <w:t>较上年预算安排增加</w:t>
      </w:r>
      <w:r>
        <w:rPr>
          <w:rStyle w:val="12"/>
          <w:rFonts w:hint="eastAsia" w:ascii="仿宋" w:hAnsi="仿宋" w:eastAsia="仿宋"/>
          <w:color w:val="auto"/>
          <w:sz w:val="32"/>
          <w:szCs w:val="32"/>
          <w:lang w:val="en-US" w:eastAsia="zh-CN"/>
        </w:rPr>
        <w:t>0.92</w:t>
      </w:r>
      <w:r>
        <w:rPr>
          <w:rStyle w:val="12"/>
          <w:rFonts w:ascii="仿宋" w:hAnsi="仿宋" w:eastAsia="仿宋"/>
          <w:color w:val="auto"/>
          <w:sz w:val="32"/>
          <w:szCs w:val="32"/>
        </w:rPr>
        <w:t>万元。</w:t>
      </w:r>
      <w:r>
        <w:rPr>
          <w:color w:val="auto"/>
        </w:rPr>
        <w:fldChar w:fldCharType="end"/>
      </w:r>
    </w:p>
    <w:p w14:paraId="64E81F8C">
      <w:pPr>
        <w:ind w:firstLine="640" w:firstLineChars="200"/>
      </w:pPr>
      <w:r>
        <w:rPr>
          <w:rStyle w:val="12"/>
          <w:rFonts w:hint="eastAsia" w:ascii="仿宋" w:hAnsi="仿宋" w:eastAsia="仿宋"/>
          <w:color w:val="auto"/>
          <w:sz w:val="32"/>
          <w:szCs w:val="32"/>
        </w:rPr>
        <w:t>按支出项目类别划分：</w:t>
      </w:r>
      <w:r>
        <w:rPr>
          <w:rStyle w:val="12"/>
          <w:rFonts w:ascii="仿宋" w:hAnsi="仿宋" w:eastAsia="仿宋"/>
          <w:color w:val="auto"/>
          <w:sz w:val="32"/>
          <w:szCs w:val="32"/>
        </w:rPr>
        <w:t xml:space="preserve"> </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${page400644146.ds215660413_REP_BGT_T_HC1100002019_DXQ02_JBZCQKCB}</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基本支出</w:t>
      </w:r>
      <w:r>
        <w:rPr>
          <w:rStyle w:val="12"/>
          <w:rFonts w:hint="eastAsia" w:ascii="仿宋" w:hAnsi="仿宋" w:eastAsia="仿宋"/>
          <w:color w:val="auto"/>
          <w:sz w:val="32"/>
          <w:szCs w:val="32"/>
          <w:lang w:val="en-US" w:eastAsia="zh-CN"/>
        </w:rPr>
        <w:t>844.73</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13.15</w:t>
      </w:r>
      <w:r>
        <w:rPr>
          <w:rStyle w:val="12"/>
          <w:rFonts w:ascii="仿宋" w:hAnsi="仿宋" w:eastAsia="仿宋"/>
          <w:color w:val="auto"/>
          <w:sz w:val="32"/>
          <w:szCs w:val="32"/>
        </w:rPr>
        <w:t>万元;其中：工资福利支出</w:t>
      </w:r>
      <w:r>
        <w:rPr>
          <w:rStyle w:val="12"/>
          <w:rFonts w:hint="eastAsia" w:ascii="仿宋" w:hAnsi="仿宋" w:eastAsia="仿宋"/>
          <w:color w:val="auto"/>
          <w:sz w:val="32"/>
          <w:szCs w:val="32"/>
          <w:lang w:val="en-US" w:eastAsia="zh-CN"/>
        </w:rPr>
        <w:t>661.74</w:t>
      </w:r>
      <w:r>
        <w:rPr>
          <w:rStyle w:val="12"/>
          <w:rFonts w:ascii="仿宋" w:hAnsi="仿宋" w:eastAsia="仿宋"/>
          <w:color w:val="auto"/>
          <w:sz w:val="32"/>
          <w:szCs w:val="32"/>
        </w:rPr>
        <w:t>万元,商品和服务支出</w:t>
      </w:r>
      <w:r>
        <w:rPr>
          <w:rStyle w:val="12"/>
          <w:rFonts w:hint="eastAsia" w:ascii="仿宋" w:hAnsi="仿宋" w:eastAsia="仿宋"/>
          <w:color w:val="auto"/>
          <w:sz w:val="32"/>
          <w:szCs w:val="32"/>
          <w:lang w:val="en-US" w:eastAsia="zh-CN"/>
        </w:rPr>
        <w:t>90.76</w:t>
      </w:r>
      <w:r>
        <w:rPr>
          <w:rStyle w:val="12"/>
          <w:rFonts w:ascii="仿宋" w:hAnsi="仿宋" w:eastAsia="仿宋"/>
          <w:color w:val="auto"/>
          <w:sz w:val="32"/>
          <w:szCs w:val="32"/>
        </w:rPr>
        <w:t>万元,对个人和家庭的补助</w:t>
      </w:r>
      <w:r>
        <w:rPr>
          <w:rStyle w:val="12"/>
          <w:rFonts w:hint="eastAsia" w:ascii="仿宋" w:hAnsi="仿宋" w:eastAsia="仿宋"/>
          <w:color w:val="auto"/>
          <w:sz w:val="32"/>
          <w:szCs w:val="32"/>
          <w:lang w:val="en-US" w:eastAsia="zh-CN"/>
        </w:rPr>
        <w:t>85.73</w:t>
      </w:r>
      <w:r>
        <w:rPr>
          <w:rStyle w:val="12"/>
          <w:rFonts w:ascii="仿宋" w:hAnsi="仿宋" w:eastAsia="仿宋"/>
          <w:color w:val="auto"/>
          <w:sz w:val="32"/>
          <w:szCs w:val="32"/>
        </w:rPr>
        <w:t>万元</w:t>
      </w:r>
      <w:r>
        <w:rPr>
          <w:rStyle w:val="12"/>
          <w:rFonts w:hint="eastAsia" w:ascii="仿宋" w:hAnsi="仿宋" w:eastAsia="仿宋"/>
          <w:color w:val="auto"/>
          <w:sz w:val="32"/>
          <w:szCs w:val="32"/>
          <w:lang w:eastAsia="zh-CN"/>
        </w:rPr>
        <w:t>，</w:t>
      </w:r>
      <w:r>
        <w:rPr>
          <w:rStyle w:val="12"/>
          <w:rFonts w:ascii="仿宋" w:hAnsi="仿宋" w:eastAsia="仿宋"/>
          <w:color w:val="auto"/>
          <w:sz w:val="32"/>
          <w:szCs w:val="32"/>
        </w:rPr>
        <w:t>资本性支出</w:t>
      </w:r>
      <w:r>
        <w:rPr>
          <w:rStyle w:val="12"/>
          <w:rFonts w:hint="eastAsia" w:ascii="仿宋" w:hAnsi="仿宋" w:eastAsia="仿宋"/>
          <w:color w:val="auto"/>
          <w:sz w:val="32"/>
          <w:szCs w:val="32"/>
          <w:lang w:val="en-US" w:eastAsia="zh-CN"/>
        </w:rPr>
        <w:t>6.5</w:t>
      </w:r>
      <w:r>
        <w:rPr>
          <w:rStyle w:val="12"/>
          <w:rFonts w:ascii="仿宋" w:hAnsi="仿宋" w:eastAsia="仿宋"/>
          <w:color w:val="auto"/>
          <w:sz w:val="32"/>
          <w:szCs w:val="32"/>
        </w:rPr>
        <w:t>万元。</w:t>
      </w:r>
      <w:r>
        <w:rPr>
          <w:color w:val="auto"/>
        </w:rP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${page400644146.ds215660413_REP_BGT_T_HC1100002019_DXQ02_XMZCQKCB}</w:instrText>
      </w:r>
      <w:r>
        <w:rPr>
          <w:rStyle w:val="12"/>
          <w:rFonts w:ascii="仿宋" w:hAnsi="仿宋" w:eastAsia="仿宋"/>
          <w:sz w:val="32"/>
          <w:szCs w:val="32"/>
        </w:rPr>
        <w:fldChar w:fldCharType="separate"/>
      </w:r>
      <w:r>
        <w:rPr>
          <w:rStyle w:val="12"/>
          <w:rFonts w:ascii="仿宋" w:hAnsi="仿宋" w:eastAsia="仿宋"/>
          <w:sz w:val="32"/>
          <w:szCs w:val="32"/>
        </w:rPr>
        <w:t>项目支出</w:t>
      </w:r>
      <w:r>
        <w:rPr>
          <w:rStyle w:val="12"/>
          <w:rFonts w:hint="eastAsia" w:ascii="仿宋" w:hAnsi="仿宋" w:eastAsia="仿宋"/>
          <w:sz w:val="32"/>
          <w:szCs w:val="32"/>
          <w:lang w:val="en-US" w:eastAsia="zh-CN"/>
        </w:rPr>
        <w:t>291.92</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43.02</w:t>
      </w:r>
      <w:r>
        <w:rPr>
          <w:rStyle w:val="12"/>
          <w:rFonts w:ascii="仿宋" w:hAnsi="仿宋" w:eastAsia="仿宋"/>
          <w:sz w:val="32"/>
          <w:szCs w:val="32"/>
        </w:rPr>
        <w:t>万元;其中：商品和服务支出</w:t>
      </w:r>
      <w:r>
        <w:rPr>
          <w:rStyle w:val="12"/>
          <w:rFonts w:hint="eastAsia" w:ascii="仿宋" w:hAnsi="仿宋" w:eastAsia="仿宋"/>
          <w:sz w:val="32"/>
          <w:szCs w:val="32"/>
          <w:lang w:val="en-US" w:eastAsia="zh-CN"/>
        </w:rPr>
        <w:t>271.28</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2</w:t>
      </w:r>
      <w:r>
        <w:rPr>
          <w:rStyle w:val="12"/>
          <w:rFonts w:ascii="仿宋" w:hAnsi="仿宋" w:eastAsia="仿宋"/>
          <w:sz w:val="32"/>
          <w:szCs w:val="32"/>
        </w:rPr>
        <w:t>万元。</w:t>
      </w:r>
      <w:r>
        <w:fldChar w:fldCharType="end"/>
      </w:r>
    </w:p>
    <w:p w14:paraId="30CBFFCB">
      <w:pPr>
        <w:ind w:firstLine="420" w:firstLineChars="200"/>
      </w:pPr>
    </w:p>
    <w:p w14:paraId="0B4F38DD">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(四)政府性基金情况</w:t>
      </w:r>
    </w:p>
    <w:p w14:paraId="66A956E4">
      <w:pPr>
        <w:ind w:firstLine="640" w:firstLineChars="200"/>
        <w:rPr>
          <w:rStyle w:val="12"/>
          <w:rFonts w:ascii="仿宋" w:hAnsi="仿宋" w:eastAsia="仿宋" w:cs="Times New Roman"/>
          <w:sz w:val="32"/>
          <w:szCs w:val="32"/>
        </w:rPr>
      </w:pPr>
      <w:r>
        <w:rPr>
          <w:rStyle w:val="12"/>
          <w:rFonts w:hint="eastAsia" w:ascii="仿宋" w:hAnsi="仿宋" w:eastAsia="仿宋" w:cs="Times New Roman"/>
          <w:sz w:val="32"/>
          <w:szCs w:val="32"/>
        </w:rPr>
        <w:t>本</w:t>
      </w:r>
      <w:r>
        <w:rPr>
          <w:rStyle w:val="12"/>
          <w:rFonts w:hint="eastAsia" w:ascii="仿宋" w:hAnsi="仿宋" w:eastAsia="仿宋" w:cs="Times New Roman"/>
          <w:sz w:val="32"/>
          <w:szCs w:val="32"/>
          <w:lang w:val="en-US" w:eastAsia="zh-CN"/>
        </w:rPr>
        <w:t>单位</w:t>
      </w:r>
      <w:r>
        <w:rPr>
          <w:rStyle w:val="12"/>
          <w:rFonts w:hint="eastAsia" w:ascii="仿宋" w:hAnsi="仿宋" w:eastAsia="仿宋" w:cs="Times New Roman"/>
          <w:sz w:val="32"/>
          <w:szCs w:val="32"/>
        </w:rPr>
        <w:t>没有使用政府性基金预算拨款安排的支出。</w:t>
      </w:r>
    </w:p>
    <w:p w14:paraId="6EE05F82">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（五）国有资本经营情况</w:t>
      </w:r>
    </w:p>
    <w:p w14:paraId="26ACB2DA">
      <w:pPr>
        <w:ind w:firstLine="640" w:firstLineChars="200"/>
        <w:rPr>
          <w:rStyle w:val="12"/>
          <w:rFonts w:ascii="仿宋" w:hAnsi="仿宋" w:eastAsia="仿宋" w:cs="Times New Roman"/>
          <w:sz w:val="32"/>
          <w:szCs w:val="32"/>
        </w:rPr>
      </w:pPr>
      <w:r>
        <w:rPr>
          <w:rStyle w:val="12"/>
          <w:rFonts w:hint="eastAsia" w:ascii="仿宋" w:hAnsi="仿宋" w:eastAsia="仿宋" w:cs="Times New Roman"/>
          <w:sz w:val="32"/>
          <w:szCs w:val="32"/>
        </w:rPr>
        <w:t>本</w:t>
      </w:r>
      <w:r>
        <w:rPr>
          <w:rStyle w:val="12"/>
          <w:rFonts w:hint="eastAsia" w:ascii="仿宋" w:hAnsi="仿宋" w:eastAsia="仿宋" w:cs="Times New Roman"/>
          <w:sz w:val="32"/>
          <w:szCs w:val="32"/>
          <w:lang w:val="en-US" w:eastAsia="zh-CN"/>
        </w:rPr>
        <w:t>单位</w:t>
      </w:r>
      <w:r>
        <w:rPr>
          <w:rStyle w:val="12"/>
          <w:rFonts w:hint="eastAsia" w:ascii="仿宋" w:hAnsi="仿宋" w:eastAsia="仿宋" w:cs="Times New Roman"/>
          <w:sz w:val="32"/>
          <w:szCs w:val="32"/>
        </w:rPr>
        <w:t>没有使用国有资本经营预算拨款安排的支出。</w:t>
      </w:r>
    </w:p>
    <w:p w14:paraId="76E34934">
      <w:pPr>
        <w:ind w:firstLine="321" w:firstLineChars="100"/>
        <w:rPr>
          <w:rStyle w:val="12"/>
          <w:rFonts w:ascii="Adobe 仿宋 Std R" w:hAnsi="Adobe 仿宋 Std R" w:eastAsia="Adobe 仿宋 Std R"/>
          <w:b/>
          <w:sz w:val="32"/>
          <w:szCs w:val="32"/>
        </w:rPr>
      </w:pPr>
      <w:r>
        <w:rPr>
          <w:rStyle w:val="12"/>
          <w:rFonts w:hint="eastAsia" w:asciiTheme="majorEastAsia" w:hAnsiTheme="majorEastAsia" w:eastAsiaTheme="majorEastAsia"/>
          <w:b/>
          <w:sz w:val="32"/>
          <w:szCs w:val="32"/>
        </w:rPr>
        <w:t xml:space="preserve"> </w:t>
      </w:r>
      <w:r>
        <w:rPr>
          <w:rStyle w:val="12"/>
          <w:rFonts w:hint="eastAsia" w:ascii="Adobe 仿宋 Std R" w:hAnsi="Adobe 仿宋 Std R" w:eastAsia="Adobe 仿宋 Std R"/>
          <w:b/>
          <w:sz w:val="32"/>
          <w:szCs w:val="32"/>
        </w:rPr>
        <w:t>(六)机关运行经费等重要事项的说明</w:t>
      </w:r>
    </w:p>
    <w:p w14:paraId="019CF74A">
      <w:pPr>
        <w:widowControl/>
        <w:ind w:firstLine="640" w:firstLineChars="200"/>
        <w:rPr>
          <w:rFonts w:hint="eastAsia" w:ascii="Adobe 仿宋 Std R" w:hAnsi="Adobe 仿宋 Std R" w:eastAsia="Adobe 仿宋 Std R"/>
          <w:sz w:val="32"/>
          <w:szCs w:val="32"/>
          <w:lang w:val="en-US" w:eastAsia="zh-CN"/>
        </w:rPr>
      </w:pPr>
      <w:r>
        <w:rPr>
          <w:rStyle w:val="12"/>
          <w:rFonts w:hint="eastAsia" w:ascii="Adobe 仿宋 Std R" w:hAnsi="Adobe 仿宋 Std R" w:eastAsia="Adobe 仿宋 Std R"/>
          <w:sz w:val="32"/>
          <w:szCs w:val="32"/>
        </w:rPr>
        <w:t>202</w:t>
      </w:r>
      <w:r>
        <w:rPr>
          <w:rStyle w:val="12"/>
          <w:rFonts w:hint="eastAsia" w:ascii="Adobe 仿宋 Std R" w:hAnsi="Adobe 仿宋 Std R" w:eastAsia="Adobe 仿宋 Std R"/>
          <w:sz w:val="32"/>
          <w:szCs w:val="32"/>
          <w:lang w:val="en-US" w:eastAsia="zh-CN"/>
        </w:rPr>
        <w:t>5</w:t>
      </w:r>
      <w:r>
        <w:rPr>
          <w:rStyle w:val="12"/>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单位机关运行费预算</w:t>
      </w:r>
      <w:r>
        <w:rPr>
          <w:rFonts w:hint="eastAsia" w:ascii="仿宋_GB2312" w:eastAsia="仿宋_GB2312"/>
          <w:sz w:val="32"/>
          <w:szCs w:val="30"/>
          <w:u w:val="single"/>
          <w:lang w:val="en-US" w:eastAsia="zh-CN"/>
        </w:rPr>
        <w:t>73.05</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年预算增加</w:t>
      </w:r>
      <w:r>
        <w:rPr>
          <w:rFonts w:hint="eastAsia" w:ascii="Adobe 仿宋 Std R" w:hAnsi="Adobe 仿宋 Std R" w:eastAsia="Adobe 仿宋 Std R"/>
          <w:sz w:val="32"/>
          <w:szCs w:val="32"/>
          <w:lang w:val="en-US" w:eastAsia="zh-CN"/>
        </w:rPr>
        <w:t>7.75</w:t>
      </w:r>
      <w:r>
        <w:rPr>
          <w:rFonts w:hint="eastAsia" w:ascii="Adobe 仿宋 Std R" w:hAnsi="Adobe 仿宋 Std R" w:eastAsia="Adobe 仿宋 Std R"/>
          <w:sz w:val="32"/>
          <w:szCs w:val="32"/>
        </w:rPr>
        <w:t>万元，增长</w:t>
      </w:r>
      <w:r>
        <w:rPr>
          <w:rFonts w:hint="eastAsia" w:ascii="Adobe 仿宋 Std R" w:hAnsi="Adobe 仿宋 Std R" w:eastAsia="Adobe 仿宋 Std R"/>
          <w:sz w:val="32"/>
          <w:szCs w:val="32"/>
          <w:lang w:val="en-US" w:eastAsia="zh-CN"/>
        </w:rPr>
        <w:t>11.87</w:t>
      </w:r>
      <w:r>
        <w:rPr>
          <w:rFonts w:hint="eastAsia" w:ascii="Adobe 仿宋 Std R" w:hAnsi="Adobe 仿宋 Std R" w:eastAsia="Adobe 仿宋 Std R"/>
          <w:sz w:val="32"/>
          <w:szCs w:val="32"/>
        </w:rPr>
        <w:t>%。</w:t>
      </w:r>
      <w:r>
        <w:rPr>
          <w:rFonts w:hint="eastAsia" w:ascii="仿宋" w:hAnsi="仿宋" w:eastAsia="仿宋" w:cs="Times New Roman"/>
          <w:kern w:val="0"/>
          <w:sz w:val="32"/>
          <w:szCs w:val="32"/>
          <w:lang w:val="en-US" w:eastAsia="zh-CN"/>
        </w:rPr>
        <w:t>增长变化原因为增加的7.75万元为办公设备购置，2024年单位机关运行经费未登记办公设备购置费用，其他费用无变化。</w:t>
      </w:r>
    </w:p>
    <w:p w14:paraId="2058FC9E">
      <w:pPr>
        <w:widowControl/>
        <w:spacing w:line="580" w:lineRule="exact"/>
        <w:ind w:firstLine="636"/>
        <w:jc w:val="left"/>
        <w:rPr>
          <w:rFonts w:ascii="Adobe 仿宋 Std R" w:hAnsi="Adobe 仿宋 Std R" w:eastAsia="Adobe 仿宋 Std R"/>
          <w:sz w:val="32"/>
          <w:szCs w:val="32"/>
        </w:rPr>
      </w:pPr>
      <w:r>
        <w:rPr>
          <w:rFonts w:hint="eastAsia" w:ascii="Adobe 仿宋 Std R" w:hAnsi="Adobe 仿宋 Std R" w:eastAsia="Adobe 仿宋 Std R"/>
          <w:sz w:val="32"/>
          <w:szCs w:val="32"/>
        </w:rPr>
        <w:t>按照财政部《地方预决算公开操作规程》明确的口径，机关运行费指各部门的公用经费，包括</w:t>
      </w:r>
      <w:r>
        <w:rPr>
          <w:rFonts w:hint="eastAsia" w:ascii="Adobe 仿宋 Std R" w:hAnsi="Adobe 仿宋 Std R" w:eastAsia="Adobe 仿宋 Std R"/>
          <w:color w:val="000000" w:themeColor="text1"/>
          <w:sz w:val="32"/>
          <w:szCs w:val="32"/>
        </w:rPr>
        <w:t>办公及印刷费</w:t>
      </w:r>
      <w:r>
        <w:rPr>
          <w:rFonts w:hint="eastAsia" w:ascii="Adobe 仿宋 Std R" w:hAnsi="Adobe 仿宋 Std R" w:eastAsia="Adobe 仿宋 Std R"/>
          <w:color w:val="000000" w:themeColor="text1"/>
          <w:sz w:val="32"/>
          <w:szCs w:val="32"/>
          <w:lang w:val="en-US" w:eastAsia="zh-CN"/>
        </w:rPr>
        <w:t>2.5万元</w:t>
      </w:r>
      <w:r>
        <w:rPr>
          <w:rFonts w:hint="eastAsia" w:ascii="Adobe 仿宋 Std R" w:hAnsi="Adobe 仿宋 Std R" w:eastAsia="Adobe 仿宋 Std R"/>
          <w:color w:val="000000" w:themeColor="text1"/>
          <w:sz w:val="32"/>
          <w:szCs w:val="32"/>
        </w:rPr>
        <w:t>、邮电费</w:t>
      </w:r>
      <w:r>
        <w:rPr>
          <w:rFonts w:hint="eastAsia" w:ascii="Adobe 仿宋 Std R" w:hAnsi="Adobe 仿宋 Std R" w:eastAsia="Adobe 仿宋 Std R"/>
          <w:color w:val="000000" w:themeColor="text1"/>
          <w:sz w:val="32"/>
          <w:szCs w:val="32"/>
          <w:lang w:val="en-US" w:eastAsia="zh-CN"/>
        </w:rPr>
        <w:t>7.3万元</w:t>
      </w:r>
      <w:r>
        <w:rPr>
          <w:rFonts w:hint="eastAsia" w:ascii="Adobe 仿宋 Std R" w:hAnsi="Adobe 仿宋 Std R" w:eastAsia="Adobe 仿宋 Std R"/>
          <w:color w:val="000000" w:themeColor="text1"/>
          <w:sz w:val="32"/>
          <w:szCs w:val="32"/>
        </w:rPr>
        <w:t>、差旅费</w:t>
      </w:r>
      <w:r>
        <w:rPr>
          <w:rFonts w:hint="eastAsia" w:ascii="Adobe 仿宋 Std R" w:hAnsi="Adobe 仿宋 Std R" w:eastAsia="Adobe 仿宋 Std R"/>
          <w:color w:val="000000" w:themeColor="text1"/>
          <w:sz w:val="32"/>
          <w:szCs w:val="32"/>
          <w:lang w:val="en-US" w:eastAsia="zh-CN"/>
        </w:rPr>
        <w:t>1万元</w:t>
      </w:r>
      <w:r>
        <w:rPr>
          <w:rFonts w:hint="eastAsia" w:ascii="Adobe 仿宋 Std R" w:hAnsi="Adobe 仿宋 Std R" w:eastAsia="Adobe 仿宋 Std R"/>
          <w:color w:val="000000" w:themeColor="text1"/>
          <w:sz w:val="32"/>
          <w:szCs w:val="32"/>
        </w:rPr>
        <w:t>、福利费</w:t>
      </w:r>
      <w:r>
        <w:rPr>
          <w:rFonts w:hint="eastAsia" w:ascii="Adobe 仿宋 Std R" w:hAnsi="Adobe 仿宋 Std R" w:eastAsia="Adobe 仿宋 Std R"/>
          <w:color w:val="000000" w:themeColor="text1"/>
          <w:sz w:val="32"/>
          <w:szCs w:val="32"/>
          <w:lang w:val="en-US" w:eastAsia="zh-CN"/>
        </w:rPr>
        <w:t>15万元</w:t>
      </w:r>
      <w:r>
        <w:rPr>
          <w:rFonts w:hint="eastAsia" w:ascii="Adobe 仿宋 Std R" w:hAnsi="Adobe 仿宋 Std R" w:eastAsia="Adobe 仿宋 Std R"/>
          <w:color w:val="000000" w:themeColor="text1"/>
          <w:sz w:val="32"/>
          <w:szCs w:val="32"/>
        </w:rPr>
        <w:t>、专用材料及一般设备购置费</w:t>
      </w:r>
      <w:r>
        <w:rPr>
          <w:rFonts w:hint="eastAsia" w:ascii="Adobe 仿宋 Std R" w:hAnsi="Adobe 仿宋 Std R" w:eastAsia="Adobe 仿宋 Std R"/>
          <w:color w:val="000000" w:themeColor="text1"/>
          <w:sz w:val="32"/>
          <w:szCs w:val="32"/>
          <w:lang w:val="en-US" w:eastAsia="zh-CN"/>
        </w:rPr>
        <w:t>7.75万元</w:t>
      </w:r>
      <w:r>
        <w:rPr>
          <w:rFonts w:hint="eastAsia" w:ascii="Adobe 仿宋 Std R" w:hAnsi="Adobe 仿宋 Std R" w:eastAsia="Adobe 仿宋 Std R"/>
          <w:color w:val="000000" w:themeColor="text1"/>
          <w:sz w:val="32"/>
          <w:szCs w:val="32"/>
        </w:rPr>
        <w:t>、办公用房水电费</w:t>
      </w:r>
      <w:r>
        <w:rPr>
          <w:rFonts w:hint="eastAsia" w:ascii="Adobe 仿宋 Std R" w:hAnsi="Adobe 仿宋 Std R" w:eastAsia="Adobe 仿宋 Std R"/>
          <w:color w:val="000000" w:themeColor="text1"/>
          <w:sz w:val="32"/>
          <w:szCs w:val="32"/>
          <w:lang w:val="en-US" w:eastAsia="zh-CN"/>
        </w:rPr>
        <w:t>4.5万元</w:t>
      </w:r>
      <w:r>
        <w:rPr>
          <w:rFonts w:hint="eastAsia" w:ascii="Adobe 仿宋 Std R" w:hAnsi="Adobe 仿宋 Std R" w:eastAsia="Adobe 仿宋 Std R"/>
          <w:color w:val="000000" w:themeColor="text1"/>
          <w:sz w:val="32"/>
          <w:szCs w:val="32"/>
        </w:rPr>
        <w:t>、</w:t>
      </w:r>
      <w:r>
        <w:rPr>
          <w:rFonts w:hint="eastAsia" w:ascii="仿宋" w:hAnsi="仿宋" w:eastAsia="仿宋" w:cs="仿宋"/>
          <w:sz w:val="32"/>
          <w:szCs w:val="32"/>
        </w:rPr>
        <w:t>培训费1万元、公务接待费1万元、劳务费12万元、其他商品和服务支出1万元、工会经费20万元</w:t>
      </w:r>
    </w:p>
    <w:p w14:paraId="13492D42">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(七)政府采购情况</w:t>
      </w:r>
    </w:p>
    <w:p w14:paraId="0477A1F7">
      <w:pPr>
        <w:rPr>
          <w:rFonts w:ascii="Adobe 仿宋 Std R" w:hAnsi="Adobe 仿宋 Std R" w:eastAsia="Adobe 仿宋 Std R"/>
          <w:sz w:val="32"/>
          <w:szCs w:val="32"/>
        </w:rPr>
      </w:pPr>
      <w:r>
        <w:rPr>
          <w:rStyle w:val="12"/>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年政府采购总额</w:t>
      </w:r>
      <w:r>
        <w:rPr>
          <w:rFonts w:hint="eastAsia" w:ascii="Adobe 仿宋 Std R" w:hAnsi="Adobe 仿宋 Std R" w:eastAsia="Adobe 仿宋 Std R"/>
          <w:sz w:val="32"/>
          <w:szCs w:val="32"/>
          <w:lang w:val="en-US" w:eastAsia="zh-CN"/>
        </w:rPr>
        <w:t>8.5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8.5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8B2EF70">
      <w:pPr>
        <w:ind w:firstLine="643" w:firstLineChars="2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(八)国有资产占有使用情况</w:t>
      </w:r>
    </w:p>
    <w:p w14:paraId="5E6BBC70">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2024</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32683904">
      <w:pPr>
        <w:ind w:firstLine="642"/>
        <w:rPr>
          <w:rFonts w:ascii="仿宋_GB2312" w:eastAsia="仿宋_GB2312"/>
          <w:sz w:val="32"/>
          <w:szCs w:val="30"/>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年单位预算安排购置车辆</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w:t>
      </w:r>
      <w:r>
        <w:rPr>
          <w:rFonts w:hint="eastAsia" w:ascii="仿宋_GB2312" w:eastAsia="仿宋_GB2312"/>
          <w:sz w:val="32"/>
          <w:szCs w:val="30"/>
          <w:u w:val="single"/>
        </w:rPr>
        <w:t xml:space="preserve"> </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无</w:t>
      </w:r>
      <w:r>
        <w:rPr>
          <w:rFonts w:hint="eastAsia" w:ascii="仿宋_GB2312" w:eastAsia="仿宋_GB2312"/>
          <w:sz w:val="32"/>
          <w:szCs w:val="30"/>
          <w:u w:val="single"/>
        </w:rPr>
        <w:t xml:space="preserve">              </w:t>
      </w:r>
      <w:r>
        <w:rPr>
          <w:rFonts w:hint="eastAsia" w:ascii="仿宋_GB2312" w:eastAsia="仿宋_GB2312"/>
          <w:sz w:val="32"/>
          <w:szCs w:val="30"/>
        </w:rPr>
        <w:t>。</w:t>
      </w:r>
    </w:p>
    <w:p w14:paraId="310667B9">
      <w:pPr>
        <w:ind w:firstLine="321" w:firstLineChars="100"/>
        <w:rPr>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（九）庐山市人大项目情况说明</w:t>
      </w:r>
    </w:p>
    <w:p w14:paraId="64EE9329">
      <w:pPr>
        <w:ind w:firstLine="642"/>
        <w:rPr>
          <w:rFonts w:hint="eastAsia" w:ascii="仿宋" w:hAnsi="仿宋" w:eastAsia="仿宋" w:cs="仿宋"/>
          <w:sz w:val="32"/>
          <w:szCs w:val="32"/>
        </w:rPr>
      </w:pPr>
      <w:r>
        <w:rPr>
          <w:rFonts w:hint="eastAsia" w:ascii="Adobe 仿宋 Std R" w:hAnsi="Adobe 仿宋 Std R" w:eastAsia="Adobe 仿宋 Std R"/>
          <w:sz w:val="32"/>
          <w:szCs w:val="32"/>
        </w:rPr>
        <w:t xml:space="preserve">   </w:t>
      </w:r>
      <w:r>
        <w:rPr>
          <w:rFonts w:hint="eastAsia" w:ascii="仿宋" w:hAnsi="仿宋" w:eastAsia="仿宋" w:cs="仿宋"/>
          <w:sz w:val="32"/>
          <w:szCs w:val="32"/>
        </w:rPr>
        <w:t xml:space="preserve"> 1.处级干部通讯费</w:t>
      </w:r>
    </w:p>
    <w:p w14:paraId="326E8D14">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4D486A2A">
      <w:pPr>
        <w:pStyle w:val="3"/>
        <w:numPr>
          <w:ilvl w:val="0"/>
          <w:numId w:val="0"/>
        </w:numPr>
        <w:ind w:left="420"/>
        <w:rPr>
          <w:rFonts w:ascii="仿宋" w:hAnsi="仿宋" w:eastAsia="仿宋" w:cs="仿宋"/>
        </w:rPr>
      </w:pPr>
      <w:r>
        <w:rPr>
          <w:rFonts w:hint="eastAsia" w:ascii="仿宋" w:hAnsi="仿宋" w:eastAsia="仿宋" w:cs="仿宋"/>
          <w:sz w:val="32"/>
          <w:szCs w:val="32"/>
        </w:rPr>
        <w:t xml:space="preserve">    保障处级领导通讯费。</w:t>
      </w:r>
    </w:p>
    <w:p w14:paraId="4C473CEB">
      <w:pPr>
        <w:ind w:left="1050"/>
        <w:rPr>
          <w:rFonts w:ascii="仿宋" w:hAnsi="仿宋" w:eastAsia="仿宋" w:cs="仿宋"/>
          <w:sz w:val="32"/>
          <w:szCs w:val="32"/>
        </w:rPr>
      </w:pPr>
      <w:r>
        <w:rPr>
          <w:rFonts w:hint="eastAsia" w:ascii="仿宋" w:hAnsi="仿宋" w:eastAsia="仿宋" w:cs="仿宋"/>
          <w:sz w:val="32"/>
          <w:szCs w:val="32"/>
        </w:rPr>
        <w:t>（2）立项依据</w:t>
      </w:r>
    </w:p>
    <w:p w14:paraId="452D8519">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人大处级领导人数和发放标准</w:t>
      </w:r>
    </w:p>
    <w:p w14:paraId="3A9FE340">
      <w:pPr>
        <w:ind w:firstLine="960" w:firstLineChars="300"/>
        <w:rPr>
          <w:rFonts w:ascii="仿宋" w:hAnsi="仿宋" w:eastAsia="仿宋" w:cs="仿宋"/>
          <w:sz w:val="32"/>
          <w:szCs w:val="32"/>
        </w:rPr>
      </w:pPr>
      <w:r>
        <w:rPr>
          <w:rFonts w:hint="eastAsia" w:ascii="仿宋" w:hAnsi="仿宋" w:eastAsia="仿宋" w:cs="仿宋"/>
          <w:sz w:val="32"/>
          <w:szCs w:val="32"/>
        </w:rPr>
        <w:t>（3）实施主体</w:t>
      </w:r>
    </w:p>
    <w:p w14:paraId="200E2981">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700ED572">
      <w:pPr>
        <w:ind w:firstLine="960" w:firstLineChars="300"/>
        <w:rPr>
          <w:rFonts w:ascii="仿宋" w:hAnsi="仿宋" w:eastAsia="仿宋" w:cs="仿宋"/>
          <w:sz w:val="32"/>
          <w:szCs w:val="32"/>
        </w:rPr>
      </w:pPr>
      <w:r>
        <w:rPr>
          <w:rFonts w:hint="eastAsia" w:ascii="仿宋" w:hAnsi="仿宋" w:eastAsia="仿宋" w:cs="仿宋"/>
          <w:sz w:val="32"/>
          <w:szCs w:val="32"/>
        </w:rPr>
        <w:t>（4）实施方案</w:t>
      </w:r>
    </w:p>
    <w:p w14:paraId="14661836">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根据处级领导400元/月，副处领导320元/月，年终一次性发放</w:t>
      </w:r>
    </w:p>
    <w:p w14:paraId="03C225B7">
      <w:pPr>
        <w:ind w:firstLine="960" w:firstLineChars="300"/>
        <w:rPr>
          <w:rFonts w:ascii="仿宋" w:hAnsi="仿宋" w:eastAsia="仿宋" w:cs="仿宋"/>
          <w:sz w:val="32"/>
          <w:szCs w:val="32"/>
        </w:rPr>
      </w:pPr>
      <w:r>
        <w:rPr>
          <w:rFonts w:hint="eastAsia" w:ascii="仿宋" w:hAnsi="仿宋" w:eastAsia="仿宋" w:cs="仿宋"/>
          <w:sz w:val="32"/>
          <w:szCs w:val="32"/>
        </w:rPr>
        <w:t>（5）实施周期</w:t>
      </w:r>
    </w:p>
    <w:p w14:paraId="0071A175">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68935B82">
      <w:pPr>
        <w:ind w:firstLine="960" w:firstLineChars="300"/>
        <w:rPr>
          <w:rFonts w:ascii="仿宋" w:hAnsi="仿宋" w:eastAsia="仿宋" w:cs="仿宋"/>
          <w:sz w:val="32"/>
          <w:szCs w:val="32"/>
        </w:rPr>
      </w:pPr>
      <w:r>
        <w:rPr>
          <w:rFonts w:hint="eastAsia" w:ascii="仿宋" w:hAnsi="仿宋" w:eastAsia="仿宋" w:cs="仿宋"/>
          <w:sz w:val="32"/>
          <w:szCs w:val="32"/>
        </w:rPr>
        <w:t>（6）年度预算安排</w:t>
      </w:r>
    </w:p>
    <w:p w14:paraId="40D3F02C">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49</w:t>
      </w:r>
      <w:r>
        <w:rPr>
          <w:rFonts w:hint="eastAsia" w:ascii="仿宋" w:hAnsi="仿宋" w:eastAsia="仿宋" w:cs="仿宋"/>
          <w:sz w:val="32"/>
          <w:szCs w:val="32"/>
        </w:rPr>
        <w:t>万</w:t>
      </w:r>
    </w:p>
    <w:p w14:paraId="552B9D70">
      <w:pPr>
        <w:ind w:firstLine="642"/>
        <w:rPr>
          <w:rFonts w:hint="eastAsia" w:ascii="仿宋" w:hAnsi="仿宋" w:eastAsia="仿宋" w:cs="仿宋"/>
          <w:sz w:val="32"/>
          <w:szCs w:val="32"/>
        </w:rPr>
      </w:pPr>
      <w:r>
        <w:rPr>
          <w:rFonts w:hint="eastAsia" w:ascii="仿宋" w:hAnsi="仿宋" w:eastAsia="仿宋" w:cs="仿宋"/>
          <w:sz w:val="32"/>
          <w:szCs w:val="32"/>
        </w:rPr>
        <w:t>2.人大专门委员会经费</w:t>
      </w:r>
    </w:p>
    <w:p w14:paraId="4571478B">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4601DD77">
      <w:pPr>
        <w:pStyle w:val="3"/>
        <w:numPr>
          <w:ilvl w:val="0"/>
          <w:numId w:val="0"/>
        </w:numPr>
        <w:ind w:left="420"/>
        <w:rPr>
          <w:rFonts w:ascii="仿宋" w:hAnsi="仿宋" w:eastAsia="仿宋" w:cs="仿宋"/>
        </w:rPr>
      </w:pPr>
      <w:r>
        <w:rPr>
          <w:rFonts w:hint="eastAsia" w:ascii="仿宋" w:hAnsi="仿宋" w:eastAsia="仿宋" w:cs="仿宋"/>
          <w:sz w:val="32"/>
          <w:szCs w:val="32"/>
        </w:rPr>
        <w:t xml:space="preserve">    人大有</w:t>
      </w:r>
      <w:r>
        <w:rPr>
          <w:rFonts w:hint="eastAsia" w:ascii="仿宋" w:hAnsi="仿宋" w:eastAsia="仿宋" w:cs="仿宋"/>
          <w:sz w:val="32"/>
          <w:szCs w:val="32"/>
          <w:lang w:val="en-US" w:eastAsia="zh-CN"/>
        </w:rPr>
        <w:t>10</w:t>
      </w:r>
      <w:r>
        <w:rPr>
          <w:rFonts w:hint="eastAsia" w:ascii="仿宋" w:hAnsi="仿宋" w:eastAsia="仿宋" w:cs="仿宋"/>
          <w:sz w:val="32"/>
          <w:szCs w:val="32"/>
        </w:rPr>
        <w:t>个工委办，保障各部门的日常工作活动开展。</w:t>
      </w:r>
    </w:p>
    <w:p w14:paraId="3836F7A3">
      <w:pPr>
        <w:ind w:left="1122"/>
        <w:rPr>
          <w:rFonts w:ascii="仿宋" w:hAnsi="仿宋" w:eastAsia="仿宋" w:cs="仿宋"/>
          <w:sz w:val="32"/>
          <w:szCs w:val="32"/>
        </w:rPr>
      </w:pPr>
      <w:r>
        <w:rPr>
          <w:rFonts w:hint="eastAsia" w:ascii="仿宋" w:hAnsi="仿宋" w:eastAsia="仿宋" w:cs="仿宋"/>
          <w:sz w:val="32"/>
          <w:szCs w:val="32"/>
        </w:rPr>
        <w:t>（2）立项依据</w:t>
      </w:r>
    </w:p>
    <w:p w14:paraId="1441C8A5">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《庐山市机构改革实施方案》庐办字[2019]1号</w:t>
      </w:r>
    </w:p>
    <w:p w14:paraId="17C02284">
      <w:pPr>
        <w:ind w:left="1122"/>
        <w:rPr>
          <w:rFonts w:ascii="仿宋" w:hAnsi="仿宋" w:eastAsia="仿宋" w:cs="仿宋"/>
          <w:sz w:val="32"/>
          <w:szCs w:val="32"/>
        </w:rPr>
      </w:pPr>
      <w:r>
        <w:rPr>
          <w:rFonts w:hint="eastAsia" w:ascii="仿宋" w:hAnsi="仿宋" w:eastAsia="仿宋" w:cs="仿宋"/>
          <w:sz w:val="32"/>
          <w:szCs w:val="32"/>
        </w:rPr>
        <w:t>（3）实施主体</w:t>
      </w:r>
    </w:p>
    <w:p w14:paraId="79C1F31C">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609EE274">
      <w:pPr>
        <w:ind w:left="1122"/>
        <w:rPr>
          <w:rFonts w:ascii="仿宋" w:hAnsi="仿宋" w:eastAsia="仿宋" w:cs="仿宋"/>
          <w:sz w:val="32"/>
          <w:szCs w:val="32"/>
        </w:rPr>
      </w:pPr>
      <w:r>
        <w:rPr>
          <w:rFonts w:hint="eastAsia" w:ascii="仿宋" w:hAnsi="仿宋" w:eastAsia="仿宋" w:cs="仿宋"/>
          <w:sz w:val="32"/>
          <w:szCs w:val="32"/>
        </w:rPr>
        <w:t>（4）实施方案</w:t>
      </w:r>
    </w:p>
    <w:p w14:paraId="43B7B554">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根据每个工委办10000元/年，保障日常运转开支</w:t>
      </w:r>
    </w:p>
    <w:p w14:paraId="548AE4DB">
      <w:pPr>
        <w:ind w:left="1122"/>
        <w:rPr>
          <w:rFonts w:ascii="仿宋" w:hAnsi="仿宋" w:eastAsia="仿宋" w:cs="仿宋"/>
          <w:sz w:val="32"/>
          <w:szCs w:val="32"/>
        </w:rPr>
      </w:pPr>
      <w:r>
        <w:rPr>
          <w:rFonts w:hint="eastAsia" w:ascii="仿宋" w:hAnsi="仿宋" w:eastAsia="仿宋" w:cs="仿宋"/>
          <w:sz w:val="32"/>
          <w:szCs w:val="32"/>
        </w:rPr>
        <w:t>（5）实施周期</w:t>
      </w:r>
    </w:p>
    <w:p w14:paraId="7FFBBB54">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5A273D56">
      <w:pPr>
        <w:ind w:left="1122"/>
        <w:rPr>
          <w:rFonts w:ascii="仿宋" w:hAnsi="仿宋" w:eastAsia="仿宋" w:cs="仿宋"/>
          <w:sz w:val="32"/>
          <w:szCs w:val="32"/>
        </w:rPr>
      </w:pPr>
      <w:r>
        <w:rPr>
          <w:rFonts w:hint="eastAsia" w:ascii="仿宋" w:hAnsi="仿宋" w:eastAsia="仿宋" w:cs="仿宋"/>
          <w:sz w:val="32"/>
          <w:szCs w:val="32"/>
        </w:rPr>
        <w:t>（6）年度预算安排</w:t>
      </w:r>
    </w:p>
    <w:p w14:paraId="19E540BB">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8.1万</w:t>
      </w:r>
    </w:p>
    <w:p w14:paraId="331745F7">
      <w:pPr>
        <w:ind w:firstLine="642"/>
        <w:rPr>
          <w:rFonts w:hint="eastAsia" w:ascii="仿宋" w:hAnsi="仿宋" w:eastAsia="仿宋" w:cs="仿宋"/>
          <w:sz w:val="32"/>
          <w:szCs w:val="32"/>
        </w:rPr>
      </w:pPr>
      <w:r>
        <w:rPr>
          <w:rFonts w:hint="eastAsia" w:ascii="仿宋" w:hAnsi="仿宋" w:eastAsia="仿宋" w:cs="仿宋"/>
          <w:sz w:val="32"/>
          <w:szCs w:val="32"/>
        </w:rPr>
        <w:t>3.人大老干部活动经费</w:t>
      </w:r>
    </w:p>
    <w:p w14:paraId="5EA51B4B">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61D847CB">
      <w:pPr>
        <w:pStyle w:val="3"/>
        <w:numPr>
          <w:ilvl w:val="0"/>
          <w:numId w:val="0"/>
        </w:numPr>
        <w:ind w:left="420"/>
        <w:rPr>
          <w:rFonts w:ascii="仿宋" w:hAnsi="仿宋" w:eastAsia="仿宋" w:cs="仿宋"/>
        </w:rPr>
      </w:pPr>
      <w:r>
        <w:rPr>
          <w:rFonts w:hint="eastAsia" w:ascii="仿宋" w:hAnsi="仿宋" w:eastAsia="仿宋" w:cs="仿宋"/>
          <w:sz w:val="32"/>
          <w:szCs w:val="32"/>
        </w:rPr>
        <w:t xml:space="preserve">    保障退休干部的活动、报刊订阅费用，体现对退休人员的政策关怀。</w:t>
      </w:r>
    </w:p>
    <w:p w14:paraId="266A6241">
      <w:pPr>
        <w:ind w:left="1122"/>
        <w:rPr>
          <w:rFonts w:ascii="仿宋" w:hAnsi="仿宋" w:eastAsia="仿宋" w:cs="仿宋"/>
          <w:sz w:val="32"/>
          <w:szCs w:val="32"/>
        </w:rPr>
      </w:pPr>
      <w:r>
        <w:rPr>
          <w:rFonts w:hint="eastAsia" w:ascii="仿宋" w:hAnsi="仿宋" w:eastAsia="仿宋" w:cs="仿宋"/>
          <w:sz w:val="32"/>
          <w:szCs w:val="32"/>
        </w:rPr>
        <w:t>（2）立项依据</w:t>
      </w:r>
    </w:p>
    <w:p w14:paraId="7BA72A26">
      <w:pPr>
        <w:pStyle w:val="3"/>
        <w:numPr>
          <w:ilvl w:val="0"/>
          <w:numId w:val="0"/>
        </w:numPr>
        <w:ind w:left="420"/>
        <w:rPr>
          <w:rFonts w:ascii="仿宋" w:hAnsi="仿宋" w:eastAsia="仿宋" w:cs="仿宋"/>
        </w:rPr>
      </w:pPr>
      <w:r>
        <w:rPr>
          <w:rFonts w:hint="eastAsia" w:ascii="仿宋" w:hAnsi="仿宋" w:eastAsia="仿宋" w:cs="仿宋"/>
          <w:sz w:val="32"/>
          <w:szCs w:val="32"/>
        </w:rPr>
        <w:t xml:space="preserve">    财政部关于印发《行政单位离退休经费管理办法》</w:t>
      </w:r>
    </w:p>
    <w:p w14:paraId="17338452">
      <w:pPr>
        <w:ind w:left="1122"/>
        <w:rPr>
          <w:rFonts w:ascii="仿宋" w:hAnsi="仿宋" w:eastAsia="仿宋" w:cs="仿宋"/>
          <w:sz w:val="32"/>
          <w:szCs w:val="32"/>
        </w:rPr>
      </w:pPr>
      <w:r>
        <w:rPr>
          <w:rFonts w:hint="eastAsia" w:ascii="仿宋" w:hAnsi="仿宋" w:eastAsia="仿宋" w:cs="仿宋"/>
          <w:sz w:val="32"/>
          <w:szCs w:val="32"/>
        </w:rPr>
        <w:t>（3）实施主体</w:t>
      </w:r>
    </w:p>
    <w:p w14:paraId="254152EC">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7581130A">
      <w:pPr>
        <w:ind w:left="1122"/>
        <w:rPr>
          <w:rFonts w:ascii="仿宋" w:hAnsi="仿宋" w:eastAsia="仿宋" w:cs="仿宋"/>
          <w:sz w:val="32"/>
          <w:szCs w:val="32"/>
        </w:rPr>
      </w:pPr>
      <w:r>
        <w:rPr>
          <w:rFonts w:hint="eastAsia" w:ascii="仿宋" w:hAnsi="仿宋" w:eastAsia="仿宋" w:cs="仿宋"/>
          <w:sz w:val="32"/>
          <w:szCs w:val="32"/>
        </w:rPr>
        <w:t>（4）实施方案</w:t>
      </w:r>
    </w:p>
    <w:p w14:paraId="4073395C">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根据18000元/年，保障退休干部的活动、报刊订阅费用。</w:t>
      </w:r>
    </w:p>
    <w:p w14:paraId="259F0D2E">
      <w:pPr>
        <w:ind w:left="1122"/>
        <w:rPr>
          <w:rFonts w:ascii="仿宋" w:hAnsi="仿宋" w:eastAsia="仿宋" w:cs="仿宋"/>
          <w:sz w:val="32"/>
          <w:szCs w:val="32"/>
        </w:rPr>
      </w:pPr>
      <w:r>
        <w:rPr>
          <w:rFonts w:hint="eastAsia" w:ascii="仿宋" w:hAnsi="仿宋" w:eastAsia="仿宋" w:cs="仿宋"/>
          <w:sz w:val="32"/>
          <w:szCs w:val="32"/>
        </w:rPr>
        <w:t>（5）实施周期</w:t>
      </w:r>
    </w:p>
    <w:p w14:paraId="0C9364C0">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7F14D05D">
      <w:pPr>
        <w:ind w:left="1122"/>
        <w:rPr>
          <w:rFonts w:ascii="仿宋" w:hAnsi="仿宋" w:eastAsia="仿宋" w:cs="仿宋"/>
          <w:sz w:val="32"/>
          <w:szCs w:val="32"/>
        </w:rPr>
      </w:pPr>
      <w:r>
        <w:rPr>
          <w:rFonts w:hint="eastAsia" w:ascii="仿宋" w:hAnsi="仿宋" w:eastAsia="仿宋" w:cs="仿宋"/>
          <w:sz w:val="32"/>
          <w:szCs w:val="32"/>
        </w:rPr>
        <w:t>（6）年度预算安排</w:t>
      </w:r>
    </w:p>
    <w:p w14:paraId="13929E43">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1.8万</w:t>
      </w:r>
    </w:p>
    <w:p w14:paraId="04B4743E">
      <w:pPr>
        <w:ind w:firstLine="642"/>
        <w:rPr>
          <w:rFonts w:ascii="仿宋" w:hAnsi="仿宋" w:eastAsia="仿宋" w:cs="仿宋"/>
          <w:sz w:val="32"/>
          <w:szCs w:val="32"/>
        </w:rPr>
      </w:pPr>
      <w:r>
        <w:rPr>
          <w:rFonts w:hint="eastAsia" w:ascii="仿宋" w:hAnsi="仿宋" w:eastAsia="仿宋" w:cs="仿宋"/>
          <w:sz w:val="32"/>
          <w:szCs w:val="32"/>
        </w:rPr>
        <w:t>4.人大代表活动经费</w:t>
      </w:r>
    </w:p>
    <w:p w14:paraId="0CD647E9">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1990DD92">
      <w:pPr>
        <w:pStyle w:val="3"/>
        <w:numPr>
          <w:ilvl w:val="0"/>
          <w:numId w:val="0"/>
        </w:numPr>
        <w:ind w:left="420"/>
        <w:rPr>
          <w:rFonts w:ascii="仿宋" w:hAnsi="仿宋" w:eastAsia="仿宋" w:cs="仿宋"/>
        </w:rPr>
      </w:pPr>
      <w:r>
        <w:rPr>
          <w:rFonts w:hint="eastAsia" w:ascii="仿宋" w:hAnsi="仿宋" w:eastAsia="仿宋" w:cs="仿宋"/>
          <w:sz w:val="32"/>
          <w:szCs w:val="32"/>
        </w:rPr>
        <w:t xml:space="preserve">    保障代表开展调研视察活动，开展代表培训</w:t>
      </w:r>
    </w:p>
    <w:p w14:paraId="6CC28AA0">
      <w:pPr>
        <w:ind w:left="1122"/>
        <w:rPr>
          <w:rFonts w:ascii="仿宋" w:hAnsi="仿宋" w:eastAsia="仿宋" w:cs="仿宋"/>
          <w:sz w:val="32"/>
          <w:szCs w:val="32"/>
        </w:rPr>
      </w:pPr>
      <w:r>
        <w:rPr>
          <w:rFonts w:hint="eastAsia" w:ascii="仿宋" w:hAnsi="仿宋" w:eastAsia="仿宋" w:cs="仿宋"/>
          <w:sz w:val="32"/>
          <w:szCs w:val="32"/>
        </w:rPr>
        <w:t>（2）立项依据</w:t>
      </w:r>
    </w:p>
    <w:p w14:paraId="0C1096DC">
      <w:pPr>
        <w:pStyle w:val="3"/>
        <w:numPr>
          <w:ilvl w:val="0"/>
          <w:numId w:val="0"/>
        </w:numPr>
        <w:ind w:left="420"/>
        <w:rPr>
          <w:rFonts w:ascii="仿宋" w:hAnsi="仿宋" w:eastAsia="仿宋" w:cs="仿宋"/>
        </w:rPr>
      </w:pPr>
      <w:r>
        <w:rPr>
          <w:rFonts w:hint="eastAsia" w:ascii="仿宋" w:hAnsi="仿宋" w:eastAsia="仿宋" w:cs="仿宋"/>
          <w:sz w:val="32"/>
          <w:szCs w:val="32"/>
        </w:rPr>
        <w:t xml:space="preserve">   根据 《中国人民共和国和全国人民代表大会和地方各级人民代表大会选举法》第十一条、第十二条、第十三条</w:t>
      </w:r>
    </w:p>
    <w:p w14:paraId="6456CA46">
      <w:pPr>
        <w:ind w:firstLine="960" w:firstLineChars="300"/>
        <w:rPr>
          <w:rFonts w:ascii="仿宋" w:hAnsi="仿宋" w:eastAsia="仿宋" w:cs="仿宋"/>
          <w:sz w:val="32"/>
          <w:szCs w:val="32"/>
        </w:rPr>
      </w:pPr>
      <w:r>
        <w:rPr>
          <w:rFonts w:hint="eastAsia" w:ascii="仿宋" w:hAnsi="仿宋" w:eastAsia="仿宋" w:cs="仿宋"/>
          <w:sz w:val="32"/>
          <w:szCs w:val="32"/>
        </w:rPr>
        <w:t>（3）实施主体</w:t>
      </w:r>
    </w:p>
    <w:p w14:paraId="662A88FF">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7B49455D">
      <w:pPr>
        <w:ind w:left="1122"/>
        <w:rPr>
          <w:rFonts w:ascii="仿宋" w:hAnsi="仿宋" w:eastAsia="仿宋" w:cs="仿宋"/>
          <w:sz w:val="32"/>
          <w:szCs w:val="32"/>
        </w:rPr>
      </w:pPr>
      <w:r>
        <w:rPr>
          <w:rFonts w:hint="eastAsia" w:ascii="仿宋" w:hAnsi="仿宋" w:eastAsia="仿宋" w:cs="仿宋"/>
          <w:sz w:val="32"/>
          <w:szCs w:val="32"/>
        </w:rPr>
        <w:t>（4）实施方案</w:t>
      </w:r>
    </w:p>
    <w:p w14:paraId="16983ED1">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根据1300元/人.年，保障代表调研视察的差旅、培训费用等。</w:t>
      </w:r>
    </w:p>
    <w:p w14:paraId="0D45F1C0">
      <w:pPr>
        <w:ind w:left="1122"/>
        <w:rPr>
          <w:rFonts w:ascii="仿宋" w:hAnsi="仿宋" w:eastAsia="仿宋" w:cs="仿宋"/>
          <w:sz w:val="32"/>
          <w:szCs w:val="32"/>
        </w:rPr>
      </w:pPr>
      <w:r>
        <w:rPr>
          <w:rFonts w:hint="eastAsia" w:ascii="仿宋" w:hAnsi="仿宋" w:eastAsia="仿宋" w:cs="仿宋"/>
          <w:sz w:val="32"/>
          <w:szCs w:val="32"/>
        </w:rPr>
        <w:t>（5）实施周期</w:t>
      </w:r>
    </w:p>
    <w:p w14:paraId="04133EBD">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1D876AC6">
      <w:pPr>
        <w:ind w:left="1122"/>
        <w:rPr>
          <w:rFonts w:ascii="仿宋" w:hAnsi="仿宋" w:eastAsia="仿宋" w:cs="仿宋"/>
          <w:sz w:val="32"/>
          <w:szCs w:val="32"/>
        </w:rPr>
      </w:pPr>
      <w:r>
        <w:rPr>
          <w:rFonts w:hint="eastAsia" w:ascii="仿宋" w:hAnsi="仿宋" w:eastAsia="仿宋" w:cs="仿宋"/>
          <w:sz w:val="32"/>
          <w:szCs w:val="32"/>
        </w:rPr>
        <w:t>（6）年度预算安排</w:t>
      </w:r>
    </w:p>
    <w:p w14:paraId="299D8F6A">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25.09万</w:t>
      </w:r>
    </w:p>
    <w:p w14:paraId="2E93C234">
      <w:pPr>
        <w:ind w:firstLine="642"/>
        <w:rPr>
          <w:rFonts w:ascii="仿宋" w:hAnsi="仿宋" w:eastAsia="仿宋" w:cs="仿宋"/>
          <w:sz w:val="32"/>
          <w:szCs w:val="32"/>
        </w:rPr>
      </w:pPr>
      <w:r>
        <w:rPr>
          <w:rFonts w:hint="eastAsia" w:ascii="仿宋" w:hAnsi="仿宋" w:eastAsia="仿宋" w:cs="仿宋"/>
          <w:sz w:val="32"/>
          <w:szCs w:val="32"/>
        </w:rPr>
        <w:t>5.人大代表履职和交通补贴</w:t>
      </w:r>
    </w:p>
    <w:p w14:paraId="51FB1541">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47D459E1">
      <w:pPr>
        <w:pStyle w:val="3"/>
        <w:numPr>
          <w:ilvl w:val="0"/>
          <w:numId w:val="0"/>
        </w:numPr>
        <w:ind w:left="420"/>
        <w:rPr>
          <w:rFonts w:ascii="仿宋" w:hAnsi="仿宋" w:eastAsia="仿宋" w:cs="仿宋"/>
        </w:rPr>
      </w:pPr>
      <w:r>
        <w:rPr>
          <w:rFonts w:hint="eastAsia" w:ascii="仿宋" w:hAnsi="仿宋" w:eastAsia="仿宋" w:cs="仿宋"/>
          <w:sz w:val="32"/>
          <w:szCs w:val="32"/>
        </w:rPr>
        <w:t xml:space="preserve">    为了让代表更好的履职尽责，对代表通讯交通给予一定补助。</w:t>
      </w:r>
    </w:p>
    <w:p w14:paraId="70AE1F37">
      <w:pPr>
        <w:ind w:left="1122"/>
        <w:rPr>
          <w:rFonts w:ascii="仿宋" w:hAnsi="仿宋" w:eastAsia="仿宋" w:cs="仿宋"/>
          <w:sz w:val="32"/>
          <w:szCs w:val="32"/>
        </w:rPr>
      </w:pPr>
      <w:r>
        <w:rPr>
          <w:rFonts w:hint="eastAsia" w:ascii="仿宋" w:hAnsi="仿宋" w:eastAsia="仿宋" w:cs="仿宋"/>
          <w:sz w:val="32"/>
          <w:szCs w:val="32"/>
        </w:rPr>
        <w:t>（2）立项依据</w:t>
      </w:r>
    </w:p>
    <w:p w14:paraId="021D876F">
      <w:pPr>
        <w:pStyle w:val="3"/>
        <w:numPr>
          <w:ilvl w:val="0"/>
          <w:numId w:val="0"/>
        </w:numPr>
        <w:ind w:left="420"/>
        <w:rPr>
          <w:rFonts w:ascii="仿宋" w:hAnsi="仿宋" w:eastAsia="仿宋" w:cs="仿宋"/>
        </w:rPr>
      </w:pPr>
      <w:r>
        <w:rPr>
          <w:rFonts w:hint="eastAsia" w:ascii="仿宋" w:hAnsi="仿宋" w:eastAsia="仿宋" w:cs="仿宋"/>
          <w:sz w:val="32"/>
          <w:szCs w:val="32"/>
        </w:rPr>
        <w:t xml:space="preserve">    根据九江市人大常委会选举任免联络工作委员会</w:t>
      </w:r>
    </w:p>
    <w:p w14:paraId="55E8162A">
      <w:pPr>
        <w:ind w:left="1122"/>
        <w:rPr>
          <w:rFonts w:ascii="仿宋" w:hAnsi="仿宋" w:eastAsia="仿宋" w:cs="仿宋"/>
          <w:sz w:val="32"/>
          <w:szCs w:val="32"/>
        </w:rPr>
      </w:pPr>
      <w:r>
        <w:rPr>
          <w:rFonts w:hint="eastAsia" w:ascii="仿宋" w:hAnsi="仿宋" w:eastAsia="仿宋" w:cs="仿宋"/>
          <w:sz w:val="32"/>
          <w:szCs w:val="32"/>
        </w:rPr>
        <w:t>（3）实施主体</w:t>
      </w:r>
    </w:p>
    <w:p w14:paraId="0BBBEEAA">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1B27E566">
      <w:pPr>
        <w:ind w:left="1122"/>
        <w:rPr>
          <w:rFonts w:ascii="仿宋" w:hAnsi="仿宋" w:eastAsia="仿宋" w:cs="仿宋"/>
          <w:sz w:val="32"/>
          <w:szCs w:val="32"/>
        </w:rPr>
      </w:pPr>
      <w:r>
        <w:rPr>
          <w:rFonts w:hint="eastAsia" w:ascii="仿宋" w:hAnsi="仿宋" w:eastAsia="仿宋" w:cs="仿宋"/>
          <w:sz w:val="32"/>
          <w:szCs w:val="32"/>
        </w:rPr>
        <w:t>（4）实施方案</w:t>
      </w:r>
    </w:p>
    <w:p w14:paraId="4750E5A8">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根据800元/人.年，保障委员通讯交通费用，更好促使代表履职尽责。</w:t>
      </w:r>
    </w:p>
    <w:p w14:paraId="50F8FDE4">
      <w:pPr>
        <w:ind w:left="1122"/>
        <w:rPr>
          <w:rFonts w:ascii="仿宋" w:hAnsi="仿宋" w:eastAsia="仿宋" w:cs="仿宋"/>
          <w:sz w:val="32"/>
          <w:szCs w:val="32"/>
        </w:rPr>
      </w:pPr>
      <w:r>
        <w:rPr>
          <w:rFonts w:hint="eastAsia" w:ascii="仿宋" w:hAnsi="仿宋" w:eastAsia="仿宋" w:cs="仿宋"/>
          <w:sz w:val="32"/>
          <w:szCs w:val="32"/>
        </w:rPr>
        <w:t>（5）实施周期</w:t>
      </w:r>
    </w:p>
    <w:p w14:paraId="5A53059A">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1A31667B">
      <w:pPr>
        <w:ind w:left="1122"/>
        <w:rPr>
          <w:rFonts w:ascii="仿宋" w:hAnsi="仿宋" w:eastAsia="仿宋" w:cs="仿宋"/>
          <w:sz w:val="32"/>
          <w:szCs w:val="32"/>
        </w:rPr>
      </w:pPr>
      <w:r>
        <w:rPr>
          <w:rFonts w:hint="eastAsia" w:ascii="仿宋" w:hAnsi="仿宋" w:eastAsia="仿宋" w:cs="仿宋"/>
          <w:sz w:val="32"/>
          <w:szCs w:val="32"/>
        </w:rPr>
        <w:t>（6）年度预算安排</w:t>
      </w:r>
    </w:p>
    <w:p w14:paraId="0E256BCF">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16.8万</w:t>
      </w:r>
    </w:p>
    <w:p w14:paraId="3B4E79E9">
      <w:pPr>
        <w:numPr>
          <w:ilvl w:val="0"/>
          <w:numId w:val="3"/>
        </w:numPr>
        <w:ind w:firstLine="642"/>
        <w:rPr>
          <w:rFonts w:ascii="仿宋" w:hAnsi="仿宋" w:eastAsia="仿宋" w:cs="仿宋"/>
          <w:sz w:val="32"/>
          <w:szCs w:val="32"/>
        </w:rPr>
      </w:pPr>
      <w:r>
        <w:rPr>
          <w:rFonts w:hint="eastAsia" w:ascii="仿宋" w:hAnsi="仿宋" w:eastAsia="仿宋" w:cs="仿宋"/>
          <w:sz w:val="32"/>
          <w:szCs w:val="32"/>
        </w:rPr>
        <w:t>人民代表大会</w:t>
      </w:r>
      <w:r>
        <w:rPr>
          <w:rFonts w:hint="eastAsia" w:ascii="仿宋" w:hAnsi="仿宋" w:eastAsia="仿宋" w:cs="仿宋"/>
          <w:sz w:val="32"/>
          <w:szCs w:val="32"/>
          <w:lang w:val="en-US" w:eastAsia="zh-CN"/>
        </w:rPr>
        <w:t>会议</w:t>
      </w:r>
      <w:r>
        <w:rPr>
          <w:rFonts w:hint="eastAsia" w:ascii="仿宋" w:hAnsi="仿宋" w:eastAsia="仿宋" w:cs="仿宋"/>
          <w:sz w:val="32"/>
          <w:szCs w:val="32"/>
        </w:rPr>
        <w:t>经费</w:t>
      </w:r>
    </w:p>
    <w:p w14:paraId="3D01BE1B">
      <w:pPr>
        <w:rPr>
          <w:rFonts w:ascii="仿宋" w:hAnsi="仿宋" w:eastAsia="仿宋" w:cs="仿宋"/>
          <w:sz w:val="32"/>
          <w:szCs w:val="32"/>
        </w:rPr>
      </w:pPr>
      <w:r>
        <w:rPr>
          <w:rFonts w:hint="eastAsia" w:ascii="仿宋" w:hAnsi="仿宋" w:eastAsia="仿宋" w:cs="仿宋"/>
          <w:sz w:val="32"/>
          <w:szCs w:val="32"/>
        </w:rPr>
        <w:t xml:space="preserve">     （1）项目概述</w:t>
      </w:r>
    </w:p>
    <w:p w14:paraId="3E4E0F56">
      <w:pPr>
        <w:pStyle w:val="3"/>
        <w:numPr>
          <w:ilvl w:val="0"/>
          <w:numId w:val="0"/>
        </w:numPr>
        <w:ind w:left="420"/>
        <w:rPr>
          <w:rFonts w:ascii="仿宋" w:hAnsi="仿宋" w:eastAsia="仿宋" w:cs="仿宋"/>
        </w:rPr>
      </w:pPr>
      <w:r>
        <w:rPr>
          <w:rFonts w:hint="eastAsia" w:ascii="仿宋" w:hAnsi="仿宋" w:eastAsia="仿宋" w:cs="仿宋"/>
          <w:sz w:val="32"/>
          <w:szCs w:val="32"/>
        </w:rPr>
        <w:t xml:space="preserve">    根据人大的要求，每年人大要举行全体代表大会至少1次，常委会数次，保障会议费用。</w:t>
      </w:r>
    </w:p>
    <w:p w14:paraId="229FBDCE">
      <w:pPr>
        <w:ind w:left="1122"/>
        <w:rPr>
          <w:rFonts w:ascii="仿宋" w:hAnsi="仿宋" w:eastAsia="仿宋" w:cs="仿宋"/>
          <w:sz w:val="32"/>
          <w:szCs w:val="32"/>
        </w:rPr>
      </w:pPr>
      <w:r>
        <w:rPr>
          <w:rFonts w:hint="eastAsia" w:ascii="仿宋" w:hAnsi="仿宋" w:eastAsia="仿宋" w:cs="仿宋"/>
          <w:sz w:val="32"/>
          <w:szCs w:val="32"/>
        </w:rPr>
        <w:t>（2）立项依据</w:t>
      </w:r>
    </w:p>
    <w:p w14:paraId="70D7EF11">
      <w:pPr>
        <w:pStyle w:val="3"/>
        <w:numPr>
          <w:ilvl w:val="0"/>
          <w:numId w:val="0"/>
        </w:numPr>
        <w:ind w:left="420"/>
        <w:rPr>
          <w:rFonts w:ascii="仿宋" w:hAnsi="仿宋" w:eastAsia="仿宋" w:cs="仿宋"/>
        </w:rPr>
      </w:pPr>
      <w:r>
        <w:rPr>
          <w:rFonts w:hint="eastAsia" w:ascii="仿宋" w:hAnsi="仿宋" w:eastAsia="仿宋" w:cs="仿宋"/>
          <w:sz w:val="32"/>
          <w:szCs w:val="32"/>
        </w:rPr>
        <w:t xml:space="preserve">     根据 《中国人民共和国和全国人民代表大会和地方各级人民政府组织法》第十一条规定，地方各级人民代表大会会议每年至少举行一次。</w:t>
      </w:r>
    </w:p>
    <w:p w14:paraId="3F48780B">
      <w:pPr>
        <w:ind w:left="1122"/>
        <w:rPr>
          <w:rFonts w:ascii="仿宋" w:hAnsi="仿宋" w:eastAsia="仿宋" w:cs="仿宋"/>
          <w:sz w:val="32"/>
          <w:szCs w:val="32"/>
        </w:rPr>
      </w:pPr>
      <w:r>
        <w:rPr>
          <w:rFonts w:hint="eastAsia" w:ascii="仿宋" w:hAnsi="仿宋" w:eastAsia="仿宋" w:cs="仿宋"/>
          <w:sz w:val="32"/>
          <w:szCs w:val="32"/>
        </w:rPr>
        <w:t>（3）实施主体</w:t>
      </w:r>
    </w:p>
    <w:p w14:paraId="7246F7FD">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03C4823D">
      <w:pPr>
        <w:ind w:left="1122"/>
        <w:rPr>
          <w:rFonts w:ascii="仿宋" w:hAnsi="仿宋" w:eastAsia="仿宋" w:cs="仿宋"/>
          <w:sz w:val="32"/>
          <w:szCs w:val="32"/>
        </w:rPr>
      </w:pPr>
      <w:r>
        <w:rPr>
          <w:rFonts w:hint="eastAsia" w:ascii="仿宋" w:hAnsi="仿宋" w:eastAsia="仿宋" w:cs="仿宋"/>
          <w:sz w:val="32"/>
          <w:szCs w:val="32"/>
        </w:rPr>
        <w:t>（4）实施方案</w:t>
      </w:r>
    </w:p>
    <w:p w14:paraId="42803A2A">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根据</w:t>
      </w:r>
      <w:r>
        <w:rPr>
          <w:rFonts w:hint="eastAsia" w:ascii="仿宋" w:hAnsi="仿宋" w:eastAsia="仿宋" w:cs="仿宋"/>
          <w:sz w:val="32"/>
          <w:szCs w:val="32"/>
          <w:lang w:val="en-US" w:eastAsia="zh-CN"/>
        </w:rPr>
        <w:t>359200</w:t>
      </w:r>
      <w:r>
        <w:rPr>
          <w:rFonts w:hint="eastAsia" w:ascii="仿宋" w:hAnsi="仿宋" w:eastAsia="仿宋" w:cs="仿宋"/>
          <w:sz w:val="32"/>
          <w:szCs w:val="32"/>
        </w:rPr>
        <w:t>元/年，保障人大会议如期正常召开。</w:t>
      </w:r>
    </w:p>
    <w:p w14:paraId="7E46AFD4">
      <w:pPr>
        <w:ind w:left="1122"/>
        <w:rPr>
          <w:rFonts w:ascii="仿宋" w:hAnsi="仿宋" w:eastAsia="仿宋" w:cs="仿宋"/>
          <w:sz w:val="32"/>
          <w:szCs w:val="32"/>
        </w:rPr>
      </w:pPr>
      <w:r>
        <w:rPr>
          <w:rFonts w:hint="eastAsia" w:ascii="仿宋" w:hAnsi="仿宋" w:eastAsia="仿宋" w:cs="仿宋"/>
          <w:sz w:val="32"/>
          <w:szCs w:val="32"/>
        </w:rPr>
        <w:t>（5）实施周期</w:t>
      </w:r>
    </w:p>
    <w:p w14:paraId="3BF7C33E">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3CFB122A">
      <w:pPr>
        <w:ind w:left="1122"/>
        <w:rPr>
          <w:rFonts w:ascii="仿宋" w:hAnsi="仿宋" w:eastAsia="仿宋" w:cs="仿宋"/>
          <w:sz w:val="32"/>
          <w:szCs w:val="32"/>
        </w:rPr>
      </w:pPr>
      <w:r>
        <w:rPr>
          <w:rFonts w:hint="eastAsia" w:ascii="仿宋" w:hAnsi="仿宋" w:eastAsia="仿宋" w:cs="仿宋"/>
          <w:sz w:val="32"/>
          <w:szCs w:val="32"/>
        </w:rPr>
        <w:t>（6）年度预算安排</w:t>
      </w:r>
    </w:p>
    <w:p w14:paraId="46786D67">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lang w:val="en-US" w:eastAsia="zh-CN"/>
        </w:rPr>
        <w:t>35.92</w:t>
      </w:r>
      <w:r>
        <w:rPr>
          <w:rFonts w:hint="eastAsia" w:ascii="仿宋" w:hAnsi="仿宋" w:eastAsia="仿宋" w:cs="仿宋"/>
          <w:sz w:val="32"/>
          <w:szCs w:val="32"/>
        </w:rPr>
        <w:t>万</w:t>
      </w:r>
    </w:p>
    <w:p w14:paraId="47AEFBB8">
      <w:pPr>
        <w:ind w:firstLine="642"/>
        <w:rPr>
          <w:rFonts w:ascii="仿宋" w:hAnsi="仿宋" w:eastAsia="仿宋" w:cs="仿宋"/>
          <w:sz w:val="32"/>
          <w:szCs w:val="32"/>
        </w:rPr>
      </w:pPr>
      <w:r>
        <w:rPr>
          <w:rFonts w:hint="eastAsia" w:ascii="仿宋" w:hAnsi="仿宋" w:eastAsia="仿宋" w:cs="仿宋"/>
          <w:sz w:val="32"/>
          <w:szCs w:val="32"/>
        </w:rPr>
        <w:t>7.人大工作经费</w:t>
      </w:r>
    </w:p>
    <w:p w14:paraId="12AC9898">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2B96447B">
      <w:pPr>
        <w:pStyle w:val="3"/>
        <w:numPr>
          <w:ilvl w:val="0"/>
          <w:numId w:val="0"/>
        </w:numPr>
        <w:ind w:left="420"/>
        <w:rPr>
          <w:rFonts w:ascii="仿宋" w:hAnsi="仿宋" w:eastAsia="仿宋" w:cs="仿宋"/>
        </w:rPr>
      </w:pPr>
      <w:r>
        <w:rPr>
          <w:rFonts w:hint="eastAsia" w:ascii="仿宋" w:hAnsi="仿宋" w:eastAsia="仿宋" w:cs="仿宋"/>
          <w:sz w:val="32"/>
          <w:szCs w:val="32"/>
        </w:rPr>
        <w:t xml:space="preserve">    保障人大机关日常运行，职工工会经费、食堂运转及临时工工资.</w:t>
      </w:r>
    </w:p>
    <w:p w14:paraId="6FBD357D">
      <w:pPr>
        <w:ind w:left="1122"/>
        <w:rPr>
          <w:rFonts w:ascii="仿宋" w:hAnsi="仿宋" w:eastAsia="仿宋" w:cs="仿宋"/>
          <w:sz w:val="32"/>
          <w:szCs w:val="32"/>
        </w:rPr>
      </w:pPr>
      <w:r>
        <w:rPr>
          <w:rFonts w:hint="eastAsia" w:ascii="仿宋" w:hAnsi="仿宋" w:eastAsia="仿宋" w:cs="仿宋"/>
          <w:sz w:val="32"/>
          <w:szCs w:val="32"/>
        </w:rPr>
        <w:t>（2）立项依据</w:t>
      </w:r>
    </w:p>
    <w:p w14:paraId="6AA308F8">
      <w:pPr>
        <w:pStyle w:val="3"/>
        <w:numPr>
          <w:ilvl w:val="0"/>
          <w:numId w:val="0"/>
        </w:numPr>
        <w:ind w:left="420"/>
        <w:rPr>
          <w:rFonts w:ascii="仿宋" w:hAnsi="仿宋" w:eastAsia="仿宋" w:cs="仿宋"/>
        </w:rPr>
      </w:pPr>
      <w:r>
        <w:rPr>
          <w:rFonts w:hint="eastAsia" w:ascii="仿宋" w:hAnsi="仿宋" w:eastAsia="仿宋" w:cs="仿宋"/>
          <w:sz w:val="32"/>
          <w:szCs w:val="32"/>
        </w:rPr>
        <w:t xml:space="preserve">    《关于弥补人大工作经费不足给予财政支持的报告》</w:t>
      </w:r>
    </w:p>
    <w:p w14:paraId="2A557F7F">
      <w:pPr>
        <w:ind w:left="1122"/>
        <w:rPr>
          <w:rFonts w:ascii="仿宋" w:hAnsi="仿宋" w:eastAsia="仿宋" w:cs="仿宋"/>
          <w:sz w:val="32"/>
          <w:szCs w:val="32"/>
        </w:rPr>
      </w:pPr>
      <w:r>
        <w:rPr>
          <w:rFonts w:hint="eastAsia" w:ascii="仿宋" w:hAnsi="仿宋" w:eastAsia="仿宋" w:cs="仿宋"/>
          <w:sz w:val="32"/>
          <w:szCs w:val="32"/>
        </w:rPr>
        <w:t>（3）实施主体</w:t>
      </w:r>
    </w:p>
    <w:p w14:paraId="32D83C13">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3D9E44AC">
      <w:pPr>
        <w:ind w:left="1122"/>
        <w:rPr>
          <w:rFonts w:ascii="仿宋" w:hAnsi="仿宋" w:eastAsia="仿宋" w:cs="仿宋"/>
          <w:sz w:val="32"/>
          <w:szCs w:val="32"/>
        </w:rPr>
      </w:pPr>
      <w:r>
        <w:rPr>
          <w:rFonts w:hint="eastAsia" w:ascii="仿宋" w:hAnsi="仿宋" w:eastAsia="仿宋" w:cs="仿宋"/>
          <w:sz w:val="32"/>
          <w:szCs w:val="32"/>
        </w:rPr>
        <w:t>（4）实施方案</w:t>
      </w:r>
    </w:p>
    <w:p w14:paraId="4E7277F1">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根据6</w:t>
      </w:r>
      <w:r>
        <w:rPr>
          <w:rFonts w:hint="eastAsia" w:ascii="仿宋" w:hAnsi="仿宋" w:eastAsia="仿宋" w:cs="仿宋"/>
          <w:sz w:val="32"/>
          <w:szCs w:val="32"/>
          <w:lang w:val="en-US" w:eastAsia="zh-CN"/>
        </w:rPr>
        <w:t>2856</w:t>
      </w:r>
      <w:r>
        <w:rPr>
          <w:rFonts w:hint="eastAsia" w:ascii="仿宋" w:hAnsi="仿宋" w:eastAsia="仿宋" w:cs="仿宋"/>
          <w:sz w:val="32"/>
          <w:szCs w:val="32"/>
        </w:rPr>
        <w:t>0元/年，保障人大工作运转与人员福利。</w:t>
      </w:r>
    </w:p>
    <w:p w14:paraId="61855607">
      <w:pPr>
        <w:ind w:left="1122"/>
        <w:rPr>
          <w:rFonts w:ascii="仿宋" w:hAnsi="仿宋" w:eastAsia="仿宋" w:cs="仿宋"/>
          <w:sz w:val="32"/>
          <w:szCs w:val="32"/>
        </w:rPr>
      </w:pPr>
      <w:r>
        <w:rPr>
          <w:rFonts w:hint="eastAsia" w:ascii="仿宋" w:hAnsi="仿宋" w:eastAsia="仿宋" w:cs="仿宋"/>
          <w:sz w:val="32"/>
          <w:szCs w:val="32"/>
        </w:rPr>
        <w:t>（5）实施周期</w:t>
      </w:r>
    </w:p>
    <w:p w14:paraId="6FAC260E">
      <w:pPr>
        <w:ind w:left="1122"/>
        <w:rPr>
          <w:rFonts w:ascii="仿宋" w:hAnsi="仿宋" w:eastAsia="仿宋" w:cs="仿宋"/>
          <w:sz w:val="32"/>
          <w:szCs w:val="32"/>
        </w:rPr>
      </w:pPr>
      <w:r>
        <w:rPr>
          <w:rFonts w:hint="eastAsia" w:ascii="仿宋" w:hAnsi="仿宋" w:eastAsia="仿宋" w:cs="仿宋"/>
          <w:sz w:val="32"/>
          <w:szCs w:val="32"/>
        </w:rPr>
        <w:t>中长期</w:t>
      </w:r>
    </w:p>
    <w:p w14:paraId="1BDF0155">
      <w:pPr>
        <w:ind w:left="1122"/>
        <w:rPr>
          <w:rFonts w:ascii="仿宋" w:hAnsi="仿宋" w:eastAsia="仿宋" w:cs="仿宋"/>
          <w:sz w:val="32"/>
          <w:szCs w:val="32"/>
        </w:rPr>
      </w:pPr>
      <w:r>
        <w:rPr>
          <w:rFonts w:hint="eastAsia" w:ascii="仿宋" w:hAnsi="仿宋" w:eastAsia="仿宋" w:cs="仿宋"/>
          <w:sz w:val="32"/>
          <w:szCs w:val="32"/>
        </w:rPr>
        <w:t>（6）年度预算安排</w:t>
      </w:r>
    </w:p>
    <w:p w14:paraId="6D84E1FC">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lang w:val="en-US" w:eastAsia="zh-CN"/>
        </w:rPr>
        <w:t>62.856</w:t>
      </w:r>
      <w:r>
        <w:rPr>
          <w:rFonts w:hint="eastAsia" w:ascii="仿宋" w:hAnsi="仿宋" w:eastAsia="仿宋" w:cs="仿宋"/>
          <w:sz w:val="32"/>
          <w:szCs w:val="32"/>
        </w:rPr>
        <w:t>万</w:t>
      </w:r>
    </w:p>
    <w:p w14:paraId="40A29225">
      <w:pPr>
        <w:ind w:left="1122"/>
        <w:rPr>
          <w:rFonts w:ascii="仿宋" w:hAnsi="仿宋" w:eastAsia="仿宋" w:cs="仿宋"/>
          <w:sz w:val="32"/>
          <w:szCs w:val="32"/>
        </w:rPr>
      </w:pPr>
      <w:r>
        <w:rPr>
          <w:rFonts w:hint="eastAsia" w:ascii="仿宋" w:hAnsi="仿宋" w:eastAsia="仿宋" w:cs="仿宋"/>
          <w:sz w:val="32"/>
          <w:szCs w:val="32"/>
        </w:rPr>
        <w:t>8、异地干部交流经费</w:t>
      </w:r>
    </w:p>
    <w:p w14:paraId="7BD716CB">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14BAA9ED">
      <w:pPr>
        <w:pStyle w:val="3"/>
        <w:numPr>
          <w:ilvl w:val="0"/>
          <w:numId w:val="0"/>
        </w:numPr>
        <w:ind w:left="420"/>
        <w:rPr>
          <w:rFonts w:ascii="仿宋" w:hAnsi="仿宋" w:eastAsia="仿宋" w:cs="仿宋"/>
        </w:rPr>
      </w:pPr>
      <w:r>
        <w:rPr>
          <w:rFonts w:hint="eastAsia" w:ascii="仿宋" w:hAnsi="仿宋" w:eastAsia="仿宋" w:cs="仿宋"/>
          <w:sz w:val="32"/>
          <w:szCs w:val="32"/>
        </w:rPr>
        <w:t xml:space="preserve">    互相交流，更好地提高经济效益。</w:t>
      </w:r>
    </w:p>
    <w:p w14:paraId="14A8765A">
      <w:pPr>
        <w:ind w:left="1122"/>
        <w:rPr>
          <w:rFonts w:ascii="仿宋" w:hAnsi="仿宋" w:eastAsia="仿宋" w:cs="仿宋"/>
          <w:sz w:val="32"/>
          <w:szCs w:val="32"/>
        </w:rPr>
      </w:pPr>
      <w:r>
        <w:rPr>
          <w:rFonts w:hint="eastAsia" w:ascii="仿宋" w:hAnsi="仿宋" w:eastAsia="仿宋" w:cs="仿宋"/>
          <w:sz w:val="32"/>
          <w:szCs w:val="32"/>
        </w:rPr>
        <w:t>（2）立项依据</w:t>
      </w:r>
    </w:p>
    <w:p w14:paraId="67B02EA1">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经费及时解决，更好地提高经济效益.</w:t>
      </w:r>
    </w:p>
    <w:p w14:paraId="6C620C14">
      <w:pPr>
        <w:ind w:left="1122"/>
        <w:rPr>
          <w:rFonts w:ascii="仿宋" w:hAnsi="仿宋" w:eastAsia="仿宋" w:cs="仿宋"/>
          <w:sz w:val="32"/>
          <w:szCs w:val="32"/>
        </w:rPr>
      </w:pPr>
      <w:r>
        <w:rPr>
          <w:rFonts w:hint="eastAsia" w:ascii="仿宋" w:hAnsi="仿宋" w:eastAsia="仿宋" w:cs="仿宋"/>
          <w:sz w:val="32"/>
          <w:szCs w:val="32"/>
        </w:rPr>
        <w:t>（3）实施主体</w:t>
      </w:r>
    </w:p>
    <w:p w14:paraId="720018C0">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7E3739F3">
      <w:pPr>
        <w:ind w:left="1122"/>
        <w:rPr>
          <w:rFonts w:ascii="仿宋" w:hAnsi="仿宋" w:eastAsia="仿宋" w:cs="仿宋"/>
          <w:sz w:val="32"/>
          <w:szCs w:val="32"/>
        </w:rPr>
      </w:pPr>
      <w:r>
        <w:rPr>
          <w:rFonts w:hint="eastAsia" w:ascii="仿宋" w:hAnsi="仿宋" w:eastAsia="仿宋" w:cs="仿宋"/>
          <w:sz w:val="32"/>
          <w:szCs w:val="32"/>
        </w:rPr>
        <w:t>（4）实施方案</w:t>
      </w:r>
    </w:p>
    <w:p w14:paraId="440D20EC">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用于差旅费及其他商品服务支出。</w:t>
      </w:r>
    </w:p>
    <w:p w14:paraId="2BBDF2EA">
      <w:pPr>
        <w:ind w:left="1122"/>
        <w:rPr>
          <w:rFonts w:ascii="仿宋" w:hAnsi="仿宋" w:eastAsia="仿宋" w:cs="仿宋"/>
          <w:sz w:val="32"/>
          <w:szCs w:val="32"/>
        </w:rPr>
      </w:pPr>
      <w:r>
        <w:rPr>
          <w:rFonts w:hint="eastAsia" w:ascii="仿宋" w:hAnsi="仿宋" w:eastAsia="仿宋" w:cs="仿宋"/>
          <w:sz w:val="32"/>
          <w:szCs w:val="32"/>
        </w:rPr>
        <w:t>（5）实施周期</w:t>
      </w:r>
    </w:p>
    <w:p w14:paraId="3C77B404">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554A0990">
      <w:pPr>
        <w:ind w:left="1122"/>
        <w:rPr>
          <w:rFonts w:ascii="仿宋" w:hAnsi="仿宋" w:eastAsia="仿宋" w:cs="仿宋"/>
          <w:sz w:val="32"/>
          <w:szCs w:val="32"/>
        </w:rPr>
      </w:pPr>
      <w:r>
        <w:rPr>
          <w:rFonts w:hint="eastAsia" w:ascii="仿宋" w:hAnsi="仿宋" w:eastAsia="仿宋" w:cs="仿宋"/>
          <w:sz w:val="32"/>
          <w:szCs w:val="32"/>
        </w:rPr>
        <w:t>（6）年度预算安排</w:t>
      </w:r>
    </w:p>
    <w:p w14:paraId="1908A1E2">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8万</w:t>
      </w:r>
    </w:p>
    <w:p w14:paraId="4B7003F9">
      <w:pPr>
        <w:ind w:left="1122"/>
        <w:rPr>
          <w:rFonts w:ascii="仿宋" w:hAnsi="仿宋" w:eastAsia="仿宋" w:cs="仿宋"/>
          <w:sz w:val="32"/>
          <w:szCs w:val="32"/>
        </w:rPr>
      </w:pPr>
      <w:r>
        <w:rPr>
          <w:rFonts w:hint="eastAsia" w:ascii="仿宋" w:hAnsi="仿宋" w:eastAsia="仿宋" w:cs="仿宋"/>
          <w:sz w:val="32"/>
          <w:szCs w:val="32"/>
        </w:rPr>
        <w:t>9、人大联络工作站经费</w:t>
      </w:r>
    </w:p>
    <w:p w14:paraId="48362CEE">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2C789611">
      <w:pPr>
        <w:pStyle w:val="3"/>
        <w:numPr>
          <w:ilvl w:val="0"/>
          <w:numId w:val="0"/>
        </w:numPr>
        <w:ind w:left="420"/>
        <w:rPr>
          <w:rFonts w:ascii="仿宋" w:hAnsi="仿宋" w:eastAsia="仿宋" w:cs="仿宋"/>
        </w:rPr>
      </w:pPr>
      <w:r>
        <w:rPr>
          <w:rFonts w:hint="eastAsia" w:ascii="仿宋" w:hAnsi="仿宋" w:eastAsia="仿宋" w:cs="仿宋"/>
          <w:sz w:val="32"/>
          <w:szCs w:val="32"/>
        </w:rPr>
        <w:t xml:space="preserve">    保障人大代表联络站正常运转。</w:t>
      </w:r>
    </w:p>
    <w:p w14:paraId="51E9E221">
      <w:pPr>
        <w:ind w:left="1122"/>
        <w:rPr>
          <w:rFonts w:ascii="仿宋" w:hAnsi="仿宋" w:eastAsia="仿宋" w:cs="仿宋"/>
          <w:sz w:val="32"/>
          <w:szCs w:val="32"/>
        </w:rPr>
      </w:pPr>
      <w:r>
        <w:rPr>
          <w:rFonts w:hint="eastAsia" w:ascii="仿宋" w:hAnsi="仿宋" w:eastAsia="仿宋" w:cs="仿宋"/>
          <w:sz w:val="32"/>
          <w:szCs w:val="32"/>
        </w:rPr>
        <w:t>（2）立项依据</w:t>
      </w:r>
    </w:p>
    <w:p w14:paraId="5901B0AC">
      <w:pPr>
        <w:pStyle w:val="3"/>
        <w:numPr>
          <w:ilvl w:val="0"/>
          <w:numId w:val="0"/>
        </w:numPr>
        <w:ind w:left="420"/>
        <w:rPr>
          <w:rFonts w:ascii="仿宋" w:hAnsi="仿宋" w:eastAsia="仿宋" w:cs="仿宋"/>
        </w:rPr>
      </w:pPr>
      <w:r>
        <w:rPr>
          <w:rFonts w:hint="eastAsia" w:ascii="仿宋" w:hAnsi="仿宋" w:eastAsia="仿宋" w:cs="仿宋"/>
          <w:sz w:val="32"/>
          <w:szCs w:val="32"/>
        </w:rPr>
        <w:t xml:space="preserve">    根据庐常发【2017】11号</w:t>
      </w:r>
    </w:p>
    <w:p w14:paraId="3B1798F2">
      <w:pPr>
        <w:ind w:left="1122"/>
        <w:rPr>
          <w:rFonts w:ascii="仿宋" w:hAnsi="仿宋" w:eastAsia="仿宋" w:cs="仿宋"/>
          <w:sz w:val="32"/>
          <w:szCs w:val="32"/>
        </w:rPr>
      </w:pPr>
      <w:r>
        <w:rPr>
          <w:rFonts w:hint="eastAsia" w:ascii="仿宋" w:hAnsi="仿宋" w:eastAsia="仿宋" w:cs="仿宋"/>
          <w:sz w:val="32"/>
          <w:szCs w:val="32"/>
        </w:rPr>
        <w:t>（3）实施主体</w:t>
      </w:r>
    </w:p>
    <w:p w14:paraId="41EDF545">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5F60C3F5">
      <w:pPr>
        <w:ind w:left="1122"/>
        <w:rPr>
          <w:rFonts w:ascii="仿宋" w:hAnsi="仿宋" w:eastAsia="仿宋" w:cs="仿宋"/>
          <w:sz w:val="32"/>
          <w:szCs w:val="32"/>
        </w:rPr>
      </w:pPr>
      <w:r>
        <w:rPr>
          <w:rFonts w:hint="eastAsia" w:ascii="仿宋" w:hAnsi="仿宋" w:eastAsia="仿宋" w:cs="仿宋"/>
          <w:sz w:val="32"/>
          <w:szCs w:val="32"/>
        </w:rPr>
        <w:t>（4）实施方案</w:t>
      </w:r>
    </w:p>
    <w:p w14:paraId="64C23FEF">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保证各站工作正常运转。。</w:t>
      </w:r>
    </w:p>
    <w:p w14:paraId="0ABC32BD">
      <w:pPr>
        <w:ind w:left="1122"/>
        <w:rPr>
          <w:rFonts w:ascii="仿宋" w:hAnsi="仿宋" w:eastAsia="仿宋" w:cs="仿宋"/>
          <w:sz w:val="32"/>
          <w:szCs w:val="32"/>
        </w:rPr>
      </w:pPr>
      <w:r>
        <w:rPr>
          <w:rFonts w:hint="eastAsia" w:ascii="仿宋" w:hAnsi="仿宋" w:eastAsia="仿宋" w:cs="仿宋"/>
          <w:sz w:val="32"/>
          <w:szCs w:val="32"/>
        </w:rPr>
        <w:t>（5）实施周期</w:t>
      </w:r>
    </w:p>
    <w:p w14:paraId="68C7FE43">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1611E12B">
      <w:pPr>
        <w:ind w:left="1122"/>
        <w:rPr>
          <w:rFonts w:ascii="仿宋" w:hAnsi="仿宋" w:eastAsia="仿宋" w:cs="仿宋"/>
          <w:sz w:val="32"/>
          <w:szCs w:val="32"/>
        </w:rPr>
      </w:pPr>
      <w:r>
        <w:rPr>
          <w:rFonts w:hint="eastAsia" w:ascii="仿宋" w:hAnsi="仿宋" w:eastAsia="仿宋" w:cs="仿宋"/>
          <w:sz w:val="32"/>
          <w:szCs w:val="32"/>
        </w:rPr>
        <w:t>（6）年度预算安排</w:t>
      </w:r>
    </w:p>
    <w:p w14:paraId="7B5BEE22">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lang w:val="en-US" w:eastAsia="zh-CN"/>
        </w:rPr>
        <w:t>50</w:t>
      </w:r>
      <w:r>
        <w:rPr>
          <w:rFonts w:hint="eastAsia" w:ascii="仿宋" w:hAnsi="仿宋" w:eastAsia="仿宋" w:cs="仿宋"/>
          <w:sz w:val="32"/>
          <w:szCs w:val="32"/>
        </w:rPr>
        <w:t>万</w:t>
      </w:r>
    </w:p>
    <w:p w14:paraId="40F531C9">
      <w:pPr>
        <w:ind w:left="1122"/>
        <w:rPr>
          <w:rFonts w:hint="default" w:ascii="仿宋" w:hAnsi="仿宋" w:eastAsia="仿宋" w:cs="仿宋"/>
          <w:sz w:val="32"/>
          <w:szCs w:val="32"/>
          <w:lang w:val="en-US" w:eastAsia="zh-CN"/>
        </w:rPr>
      </w:pPr>
      <w:r>
        <w:rPr>
          <w:rFonts w:hint="eastAsia" w:ascii="仿宋" w:hAnsi="仿宋" w:eastAsia="仿宋" w:cs="仿宋"/>
          <w:sz w:val="32"/>
          <w:szCs w:val="32"/>
        </w:rPr>
        <w:t>10、</w:t>
      </w:r>
      <w:r>
        <w:rPr>
          <w:rFonts w:hint="eastAsia" w:ascii="仿宋" w:hAnsi="仿宋" w:eastAsia="仿宋" w:cs="仿宋"/>
          <w:sz w:val="32"/>
          <w:szCs w:val="32"/>
          <w:lang w:val="en-US" w:eastAsia="zh-CN"/>
        </w:rPr>
        <w:t>人大常委会议费</w:t>
      </w:r>
    </w:p>
    <w:p w14:paraId="62FBDA45">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78EF6E4F">
      <w:pPr>
        <w:pStyle w:val="3"/>
        <w:numPr>
          <w:ilvl w:val="0"/>
          <w:numId w:val="0"/>
        </w:numPr>
        <w:ind w:left="420"/>
        <w:rPr>
          <w:rFonts w:ascii="仿宋" w:hAnsi="仿宋" w:eastAsia="仿宋" w:cs="仿宋"/>
        </w:rPr>
      </w:pPr>
      <w:r>
        <w:rPr>
          <w:rFonts w:hint="eastAsia" w:ascii="仿宋" w:hAnsi="仿宋" w:eastAsia="仿宋" w:cs="仿宋"/>
          <w:sz w:val="32"/>
          <w:szCs w:val="32"/>
        </w:rPr>
        <w:t xml:space="preserve">    根据《中国人民共和国和全国人民代表大会和地方各级人民政府组织法》第四十五条规定，每两个月至少举行一次。</w:t>
      </w:r>
    </w:p>
    <w:p w14:paraId="7D53B211">
      <w:pPr>
        <w:ind w:left="1122"/>
        <w:rPr>
          <w:rFonts w:ascii="仿宋" w:hAnsi="仿宋" w:eastAsia="仿宋" w:cs="仿宋"/>
          <w:sz w:val="32"/>
          <w:szCs w:val="32"/>
        </w:rPr>
      </w:pPr>
      <w:r>
        <w:rPr>
          <w:rFonts w:hint="eastAsia" w:ascii="仿宋" w:hAnsi="仿宋" w:eastAsia="仿宋" w:cs="仿宋"/>
          <w:sz w:val="32"/>
          <w:szCs w:val="32"/>
        </w:rPr>
        <w:t>（2）立项依据</w:t>
      </w:r>
    </w:p>
    <w:p w14:paraId="690FEDC2">
      <w:pPr>
        <w:pStyle w:val="3"/>
        <w:numPr>
          <w:ilvl w:val="0"/>
          <w:numId w:val="0"/>
        </w:numPr>
        <w:ind w:left="420"/>
        <w:rPr>
          <w:rFonts w:ascii="仿宋" w:hAnsi="仿宋" w:eastAsia="仿宋" w:cs="仿宋"/>
        </w:rPr>
      </w:pPr>
      <w:r>
        <w:rPr>
          <w:rFonts w:hint="eastAsia" w:ascii="仿宋" w:hAnsi="仿宋" w:eastAsia="仿宋" w:cs="仿宋"/>
          <w:sz w:val="32"/>
          <w:szCs w:val="32"/>
        </w:rPr>
        <w:t xml:space="preserve">    中国人民共和国和全国人民代表大会和地方各级人民政府组织法</w:t>
      </w:r>
    </w:p>
    <w:p w14:paraId="629BD877">
      <w:pPr>
        <w:rPr>
          <w:rFonts w:ascii="仿宋" w:hAnsi="仿宋" w:eastAsia="仿宋" w:cs="仿宋"/>
          <w:sz w:val="32"/>
          <w:szCs w:val="32"/>
        </w:rPr>
      </w:pPr>
      <w:r>
        <w:rPr>
          <w:rFonts w:hint="eastAsia" w:ascii="仿宋" w:hAnsi="仿宋" w:eastAsia="仿宋" w:cs="仿宋"/>
          <w:sz w:val="32"/>
          <w:szCs w:val="32"/>
        </w:rPr>
        <w:t xml:space="preserve">       （3）实施主体</w:t>
      </w:r>
    </w:p>
    <w:p w14:paraId="43F92BFE">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42914318">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（4）实施方案</w:t>
      </w:r>
    </w:p>
    <w:p w14:paraId="6B633D92">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根据5</w:t>
      </w:r>
      <w:r>
        <w:rPr>
          <w:rFonts w:hint="eastAsia" w:ascii="仿宋" w:hAnsi="仿宋" w:eastAsia="仿宋" w:cs="仿宋"/>
          <w:sz w:val="32"/>
          <w:szCs w:val="32"/>
          <w:lang w:val="en-US" w:eastAsia="zh-CN"/>
        </w:rPr>
        <w:t>3700</w:t>
      </w:r>
      <w:r>
        <w:rPr>
          <w:rFonts w:hint="eastAsia" w:ascii="仿宋" w:hAnsi="仿宋" w:eastAsia="仿宋" w:cs="仿宋"/>
          <w:sz w:val="32"/>
          <w:szCs w:val="32"/>
        </w:rPr>
        <w:t>元/年，保障人大常委会会议如期正常召开。</w:t>
      </w:r>
    </w:p>
    <w:p w14:paraId="4BB56B05">
      <w:pPr>
        <w:ind w:left="1122"/>
        <w:rPr>
          <w:rFonts w:ascii="仿宋" w:hAnsi="仿宋" w:eastAsia="仿宋" w:cs="仿宋"/>
          <w:sz w:val="32"/>
          <w:szCs w:val="32"/>
        </w:rPr>
      </w:pPr>
      <w:r>
        <w:rPr>
          <w:rFonts w:hint="eastAsia" w:ascii="仿宋" w:hAnsi="仿宋" w:eastAsia="仿宋" w:cs="仿宋"/>
          <w:sz w:val="32"/>
          <w:szCs w:val="32"/>
        </w:rPr>
        <w:t>（5）实施周期</w:t>
      </w:r>
    </w:p>
    <w:p w14:paraId="77588C2F">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0E0B7933">
      <w:pPr>
        <w:ind w:left="1122"/>
        <w:rPr>
          <w:rFonts w:ascii="仿宋" w:hAnsi="仿宋" w:eastAsia="仿宋" w:cs="仿宋"/>
          <w:sz w:val="32"/>
          <w:szCs w:val="32"/>
        </w:rPr>
      </w:pPr>
      <w:r>
        <w:rPr>
          <w:rFonts w:hint="eastAsia" w:ascii="仿宋" w:hAnsi="仿宋" w:eastAsia="仿宋" w:cs="仿宋"/>
          <w:sz w:val="32"/>
          <w:szCs w:val="32"/>
        </w:rPr>
        <w:t>（6）年度预算安排</w:t>
      </w:r>
    </w:p>
    <w:p w14:paraId="58FFAF02">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37</w:t>
      </w:r>
      <w:r>
        <w:rPr>
          <w:rFonts w:hint="eastAsia" w:ascii="仿宋" w:hAnsi="仿宋" w:eastAsia="仿宋" w:cs="仿宋"/>
          <w:sz w:val="32"/>
          <w:szCs w:val="32"/>
        </w:rPr>
        <w:t xml:space="preserve">万元 </w:t>
      </w:r>
    </w:p>
    <w:p w14:paraId="5C0F7A14">
      <w:pPr>
        <w:ind w:left="1122"/>
        <w:rPr>
          <w:rFonts w:ascii="仿宋" w:hAnsi="仿宋" w:eastAsia="仿宋" w:cs="仿宋"/>
          <w:sz w:val="32"/>
          <w:szCs w:val="32"/>
        </w:rPr>
      </w:pPr>
      <w:r>
        <w:rPr>
          <w:rFonts w:hint="eastAsia" w:ascii="仿宋" w:hAnsi="仿宋" w:eastAsia="仿宋" w:cs="仿宋"/>
          <w:sz w:val="32"/>
          <w:szCs w:val="32"/>
        </w:rPr>
        <w:t>11、常委会活动经费</w:t>
      </w:r>
    </w:p>
    <w:p w14:paraId="1668BF24">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5A3E724C">
      <w:pPr>
        <w:pStyle w:val="3"/>
        <w:numPr>
          <w:ilvl w:val="0"/>
          <w:numId w:val="0"/>
        </w:numPr>
        <w:ind w:left="420"/>
        <w:rPr>
          <w:rFonts w:ascii="仿宋" w:hAnsi="仿宋" w:eastAsia="仿宋" w:cs="仿宋"/>
        </w:rPr>
      </w:pPr>
      <w:r>
        <w:rPr>
          <w:rFonts w:hint="eastAsia" w:ascii="仿宋" w:hAnsi="仿宋" w:eastAsia="仿宋" w:cs="仿宋"/>
          <w:sz w:val="32"/>
          <w:szCs w:val="32"/>
        </w:rPr>
        <w:t xml:space="preserve">    根据《中国人民共和国和全国人民代表大会和地方各级人民代表选举法》第十一条、第十二条、第十三条</w:t>
      </w:r>
    </w:p>
    <w:p w14:paraId="53006932">
      <w:pPr>
        <w:ind w:firstLine="960" w:firstLineChars="300"/>
        <w:rPr>
          <w:rFonts w:ascii="仿宋" w:hAnsi="仿宋" w:eastAsia="仿宋" w:cs="仿宋"/>
          <w:sz w:val="32"/>
          <w:szCs w:val="32"/>
        </w:rPr>
      </w:pPr>
      <w:r>
        <w:rPr>
          <w:rFonts w:hint="eastAsia" w:ascii="仿宋" w:hAnsi="仿宋" w:eastAsia="仿宋" w:cs="仿宋"/>
          <w:sz w:val="32"/>
          <w:szCs w:val="32"/>
        </w:rPr>
        <w:t>（2）立项依据</w:t>
      </w:r>
    </w:p>
    <w:p w14:paraId="1704A6A6">
      <w:pPr>
        <w:pStyle w:val="3"/>
        <w:numPr>
          <w:ilvl w:val="0"/>
          <w:numId w:val="0"/>
        </w:numPr>
        <w:ind w:left="420"/>
        <w:rPr>
          <w:rFonts w:ascii="仿宋" w:hAnsi="仿宋" w:eastAsia="仿宋" w:cs="仿宋"/>
        </w:rPr>
      </w:pPr>
      <w:r>
        <w:rPr>
          <w:rFonts w:hint="eastAsia" w:ascii="仿宋" w:hAnsi="仿宋" w:eastAsia="仿宋" w:cs="仿宋"/>
          <w:sz w:val="32"/>
          <w:szCs w:val="32"/>
        </w:rPr>
        <w:t xml:space="preserve">    中国人民共和国和全国人民代表大会和地方各级人民代表选举法</w:t>
      </w:r>
    </w:p>
    <w:p w14:paraId="599BAE8A">
      <w:pPr>
        <w:ind w:left="1122"/>
        <w:rPr>
          <w:rFonts w:ascii="仿宋" w:hAnsi="仿宋" w:eastAsia="仿宋" w:cs="仿宋"/>
          <w:sz w:val="32"/>
          <w:szCs w:val="32"/>
        </w:rPr>
      </w:pPr>
      <w:r>
        <w:rPr>
          <w:rFonts w:hint="eastAsia" w:ascii="仿宋" w:hAnsi="仿宋" w:eastAsia="仿宋" w:cs="仿宋"/>
          <w:sz w:val="32"/>
          <w:szCs w:val="32"/>
        </w:rPr>
        <w:t>（3）实施主体</w:t>
      </w:r>
    </w:p>
    <w:p w14:paraId="167BC7DD">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037594D4">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（4）实施方案</w:t>
      </w:r>
    </w:p>
    <w:p w14:paraId="55230E02">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根据26100元/年，保障人大常委会会议如期正常召开。</w:t>
      </w:r>
    </w:p>
    <w:p w14:paraId="42FB729A">
      <w:pPr>
        <w:ind w:left="1122"/>
        <w:rPr>
          <w:rFonts w:ascii="仿宋" w:hAnsi="仿宋" w:eastAsia="仿宋" w:cs="仿宋"/>
          <w:sz w:val="32"/>
          <w:szCs w:val="32"/>
        </w:rPr>
      </w:pPr>
      <w:r>
        <w:rPr>
          <w:rFonts w:hint="eastAsia" w:ascii="仿宋" w:hAnsi="仿宋" w:eastAsia="仿宋" w:cs="仿宋"/>
          <w:sz w:val="32"/>
          <w:szCs w:val="32"/>
        </w:rPr>
        <w:t>（5）实施周期</w:t>
      </w:r>
    </w:p>
    <w:p w14:paraId="3D35949F">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59E56768">
      <w:pPr>
        <w:ind w:left="1122"/>
        <w:rPr>
          <w:rFonts w:ascii="仿宋" w:hAnsi="仿宋" w:eastAsia="仿宋" w:cs="仿宋"/>
          <w:sz w:val="32"/>
          <w:szCs w:val="32"/>
        </w:rPr>
      </w:pPr>
      <w:r>
        <w:rPr>
          <w:rFonts w:hint="eastAsia" w:ascii="仿宋" w:hAnsi="仿宋" w:eastAsia="仿宋" w:cs="仿宋"/>
          <w:sz w:val="32"/>
          <w:szCs w:val="32"/>
        </w:rPr>
        <w:t>（6）年度预算安排</w:t>
      </w:r>
    </w:p>
    <w:p w14:paraId="3256181C">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2.61万</w:t>
      </w:r>
    </w:p>
    <w:p w14:paraId="4100902C">
      <w:pPr>
        <w:ind w:left="1122"/>
        <w:rPr>
          <w:rFonts w:ascii="仿宋" w:hAnsi="仿宋" w:eastAsia="仿宋" w:cs="仿宋"/>
          <w:sz w:val="32"/>
          <w:szCs w:val="32"/>
        </w:rPr>
      </w:pPr>
      <w:r>
        <w:rPr>
          <w:rFonts w:hint="eastAsia" w:ascii="仿宋" w:hAnsi="仿宋" w:eastAsia="仿宋" w:cs="仿宋"/>
          <w:sz w:val="32"/>
          <w:szCs w:val="32"/>
        </w:rPr>
        <w:t>12、人大预算联网审查监督系统运行经费</w:t>
      </w:r>
    </w:p>
    <w:p w14:paraId="5B599E65">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60962E59">
      <w:pPr>
        <w:pStyle w:val="3"/>
        <w:numPr>
          <w:ilvl w:val="0"/>
          <w:numId w:val="0"/>
        </w:numPr>
        <w:ind w:left="420"/>
        <w:rPr>
          <w:rFonts w:ascii="仿宋" w:hAnsi="仿宋" w:eastAsia="仿宋" w:cs="仿宋"/>
        </w:rPr>
      </w:pPr>
      <w:r>
        <w:rPr>
          <w:rFonts w:hint="eastAsia" w:ascii="仿宋" w:hAnsi="仿宋" w:eastAsia="仿宋" w:cs="仿宋"/>
          <w:sz w:val="32"/>
          <w:szCs w:val="32"/>
        </w:rPr>
        <w:t xml:space="preserve">    关于《推进地方人大预算联网监督工作的指导意见》，全国人大常委会要求，2019年基本实现地市级人大预算联网监督系统建设和使用全覆盖。</w:t>
      </w:r>
    </w:p>
    <w:p w14:paraId="706ACEFF">
      <w:pPr>
        <w:ind w:left="1122"/>
        <w:rPr>
          <w:rFonts w:ascii="仿宋" w:hAnsi="仿宋" w:eastAsia="仿宋" w:cs="仿宋"/>
          <w:sz w:val="32"/>
          <w:szCs w:val="32"/>
        </w:rPr>
      </w:pPr>
      <w:r>
        <w:rPr>
          <w:rFonts w:hint="eastAsia" w:ascii="仿宋" w:hAnsi="仿宋" w:eastAsia="仿宋" w:cs="仿宋"/>
          <w:sz w:val="32"/>
          <w:szCs w:val="32"/>
        </w:rPr>
        <w:t>（2）立项依据</w:t>
      </w:r>
    </w:p>
    <w:p w14:paraId="16CBD299">
      <w:pPr>
        <w:pStyle w:val="3"/>
        <w:numPr>
          <w:ilvl w:val="0"/>
          <w:numId w:val="0"/>
        </w:numPr>
        <w:ind w:left="420"/>
        <w:rPr>
          <w:rFonts w:ascii="仿宋" w:hAnsi="仿宋" w:eastAsia="仿宋" w:cs="仿宋"/>
          <w:sz w:val="32"/>
          <w:szCs w:val="32"/>
        </w:rPr>
      </w:pPr>
      <w:r>
        <w:rPr>
          <w:rFonts w:hint="eastAsia" w:ascii="仿宋" w:hAnsi="仿宋" w:eastAsia="仿宋" w:cs="仿宋"/>
          <w:sz w:val="32"/>
          <w:szCs w:val="32"/>
        </w:rPr>
        <w:t xml:space="preserve">    庐山市一届人民政府第36次常委会会议纪要.</w:t>
      </w:r>
    </w:p>
    <w:p w14:paraId="46426C7F">
      <w:pPr>
        <w:ind w:left="1122"/>
        <w:rPr>
          <w:rFonts w:ascii="仿宋" w:hAnsi="仿宋" w:eastAsia="仿宋" w:cs="仿宋"/>
          <w:sz w:val="32"/>
          <w:szCs w:val="32"/>
        </w:rPr>
      </w:pPr>
      <w:r>
        <w:rPr>
          <w:rFonts w:hint="eastAsia" w:ascii="仿宋" w:hAnsi="仿宋" w:eastAsia="仿宋" w:cs="仿宋"/>
          <w:sz w:val="32"/>
          <w:szCs w:val="32"/>
        </w:rPr>
        <w:t>（3）实施主体</w:t>
      </w:r>
    </w:p>
    <w:p w14:paraId="1BB16A8D">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00684FAC">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（4）实施方案</w:t>
      </w:r>
    </w:p>
    <w:p w14:paraId="0B8AF7C6">
      <w:pPr>
        <w:ind w:left="1122"/>
        <w:rPr>
          <w:rFonts w:ascii="仿宋" w:hAnsi="仿宋" w:eastAsia="仿宋" w:cs="仿宋"/>
          <w:sz w:val="32"/>
          <w:szCs w:val="32"/>
        </w:rPr>
      </w:pPr>
      <w:r>
        <w:rPr>
          <w:rFonts w:hint="eastAsia" w:ascii="仿宋" w:hAnsi="仿宋" w:eastAsia="仿宋" w:cs="仿宋"/>
          <w:sz w:val="32"/>
          <w:szCs w:val="32"/>
        </w:rPr>
        <w:t>根据</w:t>
      </w:r>
      <w:r>
        <w:rPr>
          <w:rFonts w:hint="eastAsia" w:ascii="仿宋" w:hAnsi="仿宋" w:eastAsia="仿宋" w:cs="仿宋"/>
          <w:sz w:val="32"/>
          <w:szCs w:val="32"/>
          <w:lang w:val="en-US" w:eastAsia="zh-CN"/>
        </w:rPr>
        <w:t>988</w:t>
      </w:r>
      <w:r>
        <w:rPr>
          <w:rFonts w:hint="eastAsia" w:ascii="仿宋" w:hAnsi="仿宋" w:eastAsia="仿宋" w:cs="仿宋"/>
          <w:sz w:val="32"/>
          <w:szCs w:val="32"/>
        </w:rPr>
        <w:t>00元/年，保证预算联网监督系统正常运转。</w:t>
      </w:r>
    </w:p>
    <w:p w14:paraId="0AA5ED99">
      <w:pPr>
        <w:ind w:left="1122"/>
        <w:rPr>
          <w:rFonts w:ascii="仿宋" w:hAnsi="仿宋" w:eastAsia="仿宋" w:cs="仿宋"/>
          <w:sz w:val="32"/>
          <w:szCs w:val="32"/>
        </w:rPr>
      </w:pPr>
      <w:r>
        <w:rPr>
          <w:rFonts w:hint="eastAsia" w:ascii="仿宋" w:hAnsi="仿宋" w:eastAsia="仿宋" w:cs="仿宋"/>
          <w:sz w:val="32"/>
          <w:szCs w:val="32"/>
        </w:rPr>
        <w:t>（5）实施周期</w:t>
      </w:r>
    </w:p>
    <w:p w14:paraId="744FFBD9">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16A1990D">
      <w:pPr>
        <w:ind w:left="1122"/>
        <w:rPr>
          <w:rFonts w:ascii="仿宋" w:hAnsi="仿宋" w:eastAsia="仿宋" w:cs="仿宋"/>
          <w:sz w:val="32"/>
          <w:szCs w:val="32"/>
        </w:rPr>
      </w:pPr>
      <w:r>
        <w:rPr>
          <w:rFonts w:hint="eastAsia" w:ascii="仿宋" w:hAnsi="仿宋" w:eastAsia="仿宋" w:cs="仿宋"/>
          <w:sz w:val="32"/>
          <w:szCs w:val="32"/>
        </w:rPr>
        <w:t>（6）年度预算安排</w:t>
      </w:r>
    </w:p>
    <w:p w14:paraId="17EE9F70">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lang w:val="en-US" w:eastAsia="zh-CN"/>
        </w:rPr>
        <w:t>9.88</w:t>
      </w:r>
      <w:r>
        <w:rPr>
          <w:rFonts w:hint="eastAsia" w:ascii="仿宋" w:hAnsi="仿宋" w:eastAsia="仿宋" w:cs="仿宋"/>
          <w:sz w:val="32"/>
          <w:szCs w:val="32"/>
        </w:rPr>
        <w:t>万</w:t>
      </w:r>
    </w:p>
    <w:p w14:paraId="47CF37B3">
      <w:pPr>
        <w:ind w:left="1122"/>
        <w:rPr>
          <w:rFonts w:ascii="仿宋" w:hAnsi="仿宋" w:eastAsia="仿宋" w:cs="仿宋"/>
          <w:sz w:val="32"/>
          <w:szCs w:val="32"/>
        </w:rPr>
      </w:pPr>
      <w:r>
        <w:rPr>
          <w:rFonts w:hint="eastAsia" w:ascii="仿宋" w:hAnsi="仿宋" w:eastAsia="仿宋" w:cs="仿宋"/>
          <w:sz w:val="32"/>
          <w:szCs w:val="32"/>
        </w:rPr>
        <w:t>13、人大机关院内管护费</w:t>
      </w:r>
    </w:p>
    <w:p w14:paraId="70EEF174">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3527B282">
      <w:pPr>
        <w:pStyle w:val="3"/>
        <w:numPr>
          <w:ilvl w:val="0"/>
          <w:numId w:val="0"/>
        </w:numPr>
        <w:ind w:left="420"/>
        <w:rPr>
          <w:rFonts w:ascii="仿宋" w:hAnsi="仿宋" w:eastAsia="仿宋" w:cs="仿宋"/>
        </w:rPr>
      </w:pPr>
      <w:r>
        <w:rPr>
          <w:rFonts w:hint="eastAsia" w:ascii="仿宋" w:hAnsi="仿宋" w:eastAsia="仿宋" w:cs="仿宋"/>
          <w:sz w:val="32"/>
          <w:szCs w:val="32"/>
        </w:rPr>
        <w:t xml:space="preserve">    保证机关院内维修及劳务工资。</w:t>
      </w:r>
    </w:p>
    <w:p w14:paraId="0C56BE9B">
      <w:pPr>
        <w:ind w:left="1122"/>
        <w:rPr>
          <w:rFonts w:ascii="仿宋" w:hAnsi="仿宋" w:eastAsia="仿宋" w:cs="仿宋"/>
          <w:sz w:val="32"/>
          <w:szCs w:val="32"/>
        </w:rPr>
      </w:pPr>
      <w:r>
        <w:rPr>
          <w:rFonts w:hint="eastAsia" w:ascii="仿宋" w:hAnsi="仿宋" w:eastAsia="仿宋" w:cs="仿宋"/>
          <w:sz w:val="32"/>
          <w:szCs w:val="32"/>
        </w:rPr>
        <w:t>（2）立项依据</w:t>
      </w:r>
    </w:p>
    <w:p w14:paraId="48F79A61">
      <w:pPr>
        <w:pStyle w:val="3"/>
        <w:numPr>
          <w:ilvl w:val="0"/>
          <w:numId w:val="0"/>
        </w:numPr>
        <w:ind w:left="420"/>
        <w:rPr>
          <w:rFonts w:ascii="仿宋" w:hAnsi="仿宋" w:eastAsia="仿宋" w:cs="仿宋"/>
          <w:sz w:val="32"/>
          <w:szCs w:val="32"/>
        </w:rPr>
      </w:pPr>
      <w:r>
        <w:rPr>
          <w:rFonts w:hint="eastAsia" w:ascii="仿宋" w:hAnsi="仿宋" w:eastAsia="仿宋" w:cs="仿宋"/>
          <w:sz w:val="32"/>
          <w:szCs w:val="32"/>
        </w:rPr>
        <w:t xml:space="preserve">    根据工作需要，保障人大机关工作正常运转。</w:t>
      </w:r>
    </w:p>
    <w:p w14:paraId="378FEEF2">
      <w:pPr>
        <w:ind w:left="1122"/>
        <w:rPr>
          <w:rFonts w:ascii="仿宋" w:hAnsi="仿宋" w:eastAsia="仿宋" w:cs="仿宋"/>
          <w:sz w:val="32"/>
          <w:szCs w:val="32"/>
        </w:rPr>
      </w:pPr>
      <w:r>
        <w:rPr>
          <w:rFonts w:hint="eastAsia" w:ascii="仿宋" w:hAnsi="仿宋" w:eastAsia="仿宋" w:cs="仿宋"/>
          <w:sz w:val="32"/>
          <w:szCs w:val="32"/>
        </w:rPr>
        <w:t>（3）实施主体</w:t>
      </w:r>
    </w:p>
    <w:p w14:paraId="03327E6E">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6D08BD3E">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（4）实施方案</w:t>
      </w:r>
    </w:p>
    <w:p w14:paraId="5A9B8671">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根据90000元/年，保障人大机关工作正常运转。</w:t>
      </w:r>
    </w:p>
    <w:p w14:paraId="0821C83E">
      <w:pPr>
        <w:ind w:left="1122"/>
        <w:rPr>
          <w:rFonts w:ascii="仿宋" w:hAnsi="仿宋" w:eastAsia="仿宋" w:cs="仿宋"/>
          <w:sz w:val="32"/>
          <w:szCs w:val="32"/>
        </w:rPr>
      </w:pPr>
      <w:r>
        <w:rPr>
          <w:rFonts w:hint="eastAsia" w:ascii="仿宋" w:hAnsi="仿宋" w:eastAsia="仿宋" w:cs="仿宋"/>
          <w:sz w:val="32"/>
          <w:szCs w:val="32"/>
        </w:rPr>
        <w:t>（5）实施周期</w:t>
      </w:r>
    </w:p>
    <w:p w14:paraId="71B12498">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68AAD75F">
      <w:pPr>
        <w:ind w:left="1122"/>
        <w:rPr>
          <w:rFonts w:ascii="仿宋" w:hAnsi="仿宋" w:eastAsia="仿宋" w:cs="仿宋"/>
          <w:sz w:val="32"/>
          <w:szCs w:val="32"/>
        </w:rPr>
      </w:pPr>
      <w:r>
        <w:rPr>
          <w:rFonts w:hint="eastAsia" w:ascii="仿宋" w:hAnsi="仿宋" w:eastAsia="仿宋" w:cs="仿宋"/>
          <w:sz w:val="32"/>
          <w:szCs w:val="32"/>
        </w:rPr>
        <w:t>（6）年度预算安排</w:t>
      </w:r>
    </w:p>
    <w:p w14:paraId="54AE5C08">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9万</w:t>
      </w:r>
    </w:p>
    <w:p w14:paraId="33409D48">
      <w:pPr>
        <w:numPr>
          <w:ilvl w:val="0"/>
          <w:numId w:val="4"/>
        </w:numPr>
        <w:ind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兵乓球、篮球比赛活动经费</w:t>
      </w:r>
    </w:p>
    <w:p w14:paraId="2313D983">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565D6148">
      <w:pPr>
        <w:numPr>
          <w:ilvl w:val="0"/>
          <w:numId w:val="0"/>
        </w:numPr>
        <w:ind w:firstLine="960" w:firstLineChars="300"/>
        <w:rPr>
          <w:rFonts w:hint="default" w:ascii="Adobe 仿宋 Std R" w:hAnsi="Adobe 仿宋 Std R" w:eastAsia="Adobe 仿宋 Std R"/>
          <w:sz w:val="32"/>
          <w:szCs w:val="32"/>
          <w:lang w:val="en-US" w:eastAsia="zh-CN"/>
        </w:rPr>
      </w:pPr>
      <w:r>
        <w:rPr>
          <w:rFonts w:hint="default" w:ascii="Adobe 仿宋 Std R" w:hAnsi="Adobe 仿宋 Std R" w:eastAsia="Adobe 仿宋 Std R"/>
          <w:sz w:val="32"/>
          <w:szCs w:val="32"/>
          <w:lang w:val="en-US" w:eastAsia="zh-CN"/>
        </w:rPr>
        <w:t>主要核算九江市人大系统第十四届乒乓球、第三届羽毛球比赛经费</w:t>
      </w:r>
    </w:p>
    <w:p w14:paraId="4FDEDE6F">
      <w:pPr>
        <w:numPr>
          <w:ilvl w:val="0"/>
          <w:numId w:val="5"/>
        </w:numPr>
        <w:ind w:firstLine="640" w:firstLineChars="200"/>
        <w:rPr>
          <w:rFonts w:hint="eastAsia" w:ascii="仿宋" w:hAnsi="仿宋" w:eastAsia="仿宋" w:cs="仿宋"/>
          <w:sz w:val="32"/>
          <w:szCs w:val="32"/>
        </w:rPr>
      </w:pPr>
      <w:r>
        <w:rPr>
          <w:rFonts w:hint="eastAsia" w:ascii="仿宋" w:hAnsi="仿宋" w:eastAsia="仿宋" w:cs="仿宋"/>
          <w:sz w:val="32"/>
          <w:szCs w:val="32"/>
        </w:rPr>
        <w:t>立项依据</w:t>
      </w:r>
    </w:p>
    <w:p w14:paraId="1F32F6E7">
      <w:pPr>
        <w:numPr>
          <w:ilvl w:val="0"/>
          <w:numId w:val="0"/>
        </w:numPr>
        <w:ind w:firstLine="960" w:firstLineChars="300"/>
        <w:rPr>
          <w:rFonts w:hint="default" w:ascii="仿宋" w:hAnsi="仿宋" w:eastAsia="仿宋" w:cs="仿宋"/>
          <w:sz w:val="32"/>
          <w:szCs w:val="32"/>
          <w:lang w:val="en-US"/>
        </w:rPr>
      </w:pPr>
      <w:r>
        <w:rPr>
          <w:rFonts w:hint="eastAsia" w:ascii="仿宋" w:hAnsi="仿宋" w:eastAsia="仿宋" w:cs="仿宋"/>
          <w:sz w:val="32"/>
          <w:szCs w:val="32"/>
          <w:lang w:eastAsia="zh-CN"/>
        </w:rPr>
        <w:t>《</w:t>
      </w:r>
      <w:r>
        <w:rPr>
          <w:rFonts w:hint="eastAsia" w:ascii="仿宋" w:hAnsi="仿宋" w:eastAsia="仿宋" w:cs="仿宋"/>
          <w:sz w:val="32"/>
          <w:szCs w:val="32"/>
        </w:rPr>
        <w:t>庐山市人大常委会办公室关于请予安排九江市人大系统第十四届乒乓球第三届羽毛球比赛经费的请示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文件</w:t>
      </w:r>
    </w:p>
    <w:p w14:paraId="0AB68C3A">
      <w:pPr>
        <w:ind w:firstLine="640" w:firstLineChars="200"/>
        <w:rPr>
          <w:rFonts w:ascii="仿宋" w:hAnsi="仿宋" w:eastAsia="仿宋" w:cs="仿宋"/>
          <w:sz w:val="32"/>
          <w:szCs w:val="32"/>
        </w:rPr>
      </w:pPr>
      <w:r>
        <w:rPr>
          <w:rFonts w:hint="eastAsia" w:ascii="仿宋" w:hAnsi="仿宋" w:eastAsia="仿宋" w:cs="仿宋"/>
          <w:sz w:val="32"/>
          <w:szCs w:val="32"/>
        </w:rPr>
        <w:t>（3）实施主体</w:t>
      </w:r>
    </w:p>
    <w:p w14:paraId="37CAAEC2">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1EA575AF">
      <w:pPr>
        <w:pStyle w:val="3"/>
        <w:numPr>
          <w:ilvl w:val="0"/>
          <w:numId w:val="0"/>
        </w:numPr>
        <w:ind w:firstLine="640" w:firstLineChars="200"/>
        <w:rPr>
          <w:rFonts w:ascii="仿宋" w:hAnsi="仿宋" w:eastAsia="仿宋" w:cs="仿宋"/>
          <w:sz w:val="32"/>
          <w:szCs w:val="32"/>
        </w:rPr>
      </w:pPr>
      <w:r>
        <w:rPr>
          <w:rFonts w:hint="eastAsia" w:ascii="仿宋" w:hAnsi="仿宋" w:eastAsia="仿宋" w:cs="仿宋"/>
          <w:sz w:val="32"/>
          <w:szCs w:val="32"/>
        </w:rPr>
        <w:t>（4）实施方案</w:t>
      </w:r>
    </w:p>
    <w:p w14:paraId="1BFA6075">
      <w:pPr>
        <w:numPr>
          <w:ilvl w:val="0"/>
          <w:numId w:val="0"/>
        </w:numPr>
        <w:ind w:firstLine="960" w:firstLineChars="300"/>
        <w:rPr>
          <w:rFonts w:ascii="仿宋" w:hAnsi="仿宋" w:eastAsia="仿宋" w:cs="仿宋"/>
          <w:sz w:val="32"/>
          <w:szCs w:val="32"/>
        </w:rPr>
      </w:pPr>
      <w:r>
        <w:rPr>
          <w:rFonts w:hint="eastAsia" w:ascii="仿宋" w:hAnsi="仿宋" w:eastAsia="仿宋" w:cs="仿宋"/>
          <w:sz w:val="32"/>
          <w:szCs w:val="32"/>
        </w:rPr>
        <w:t>根据</w:t>
      </w:r>
      <w:r>
        <w:rPr>
          <w:rFonts w:hint="eastAsia" w:ascii="仿宋" w:hAnsi="仿宋" w:eastAsia="仿宋" w:cs="仿宋"/>
          <w:sz w:val="32"/>
          <w:szCs w:val="32"/>
          <w:lang w:val="en-US" w:eastAsia="zh-CN"/>
        </w:rPr>
        <w:t>50</w:t>
      </w:r>
      <w:r>
        <w:rPr>
          <w:rFonts w:hint="eastAsia" w:ascii="仿宋" w:hAnsi="仿宋" w:eastAsia="仿宋" w:cs="仿宋"/>
          <w:sz w:val="32"/>
          <w:szCs w:val="32"/>
        </w:rPr>
        <w:t>0000元/年，确保</w:t>
      </w:r>
      <w:r>
        <w:rPr>
          <w:rFonts w:hint="default" w:ascii="Adobe 仿宋 Std R" w:hAnsi="Adobe 仿宋 Std R" w:eastAsia="Adobe 仿宋 Std R"/>
          <w:sz w:val="32"/>
          <w:szCs w:val="32"/>
          <w:lang w:val="en-US" w:eastAsia="zh-CN"/>
        </w:rPr>
        <w:t>九江市人大系统第十四届乒乓球、第三届羽毛球</w:t>
      </w:r>
      <w:r>
        <w:rPr>
          <w:rFonts w:hint="eastAsia" w:ascii="仿宋" w:hAnsi="仿宋" w:eastAsia="仿宋" w:cs="仿宋"/>
          <w:sz w:val="32"/>
          <w:szCs w:val="32"/>
        </w:rPr>
        <w:t>比赛圆满完成。</w:t>
      </w:r>
    </w:p>
    <w:p w14:paraId="7DB3A0CF">
      <w:pPr>
        <w:ind w:firstLine="640" w:firstLineChars="200"/>
        <w:rPr>
          <w:rFonts w:ascii="仿宋" w:hAnsi="仿宋" w:eastAsia="仿宋" w:cs="仿宋"/>
          <w:sz w:val="32"/>
          <w:szCs w:val="32"/>
        </w:rPr>
      </w:pPr>
      <w:r>
        <w:rPr>
          <w:rFonts w:hint="eastAsia" w:ascii="仿宋" w:hAnsi="仿宋" w:eastAsia="仿宋" w:cs="仿宋"/>
          <w:sz w:val="32"/>
          <w:szCs w:val="32"/>
        </w:rPr>
        <w:t>（5）实施周期</w:t>
      </w:r>
    </w:p>
    <w:p w14:paraId="35228390">
      <w:pPr>
        <w:ind w:left="112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一年</w:t>
      </w:r>
    </w:p>
    <w:p w14:paraId="06FDD6B8">
      <w:pPr>
        <w:ind w:firstLine="640" w:firstLineChars="200"/>
        <w:rPr>
          <w:rFonts w:ascii="仿宋" w:hAnsi="仿宋" w:eastAsia="仿宋" w:cs="仿宋"/>
          <w:sz w:val="32"/>
          <w:szCs w:val="32"/>
        </w:rPr>
      </w:pPr>
      <w:r>
        <w:rPr>
          <w:rFonts w:hint="eastAsia" w:ascii="仿宋" w:hAnsi="仿宋" w:eastAsia="仿宋" w:cs="仿宋"/>
          <w:sz w:val="32"/>
          <w:szCs w:val="32"/>
        </w:rPr>
        <w:t>（6）年度预算安排</w:t>
      </w:r>
    </w:p>
    <w:p w14:paraId="21F096C4">
      <w:pPr>
        <w:pStyle w:val="3"/>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lang w:val="en-US" w:eastAsia="zh-CN"/>
        </w:rPr>
        <w:t>50</w:t>
      </w:r>
      <w:r>
        <w:rPr>
          <w:rFonts w:hint="eastAsia" w:ascii="仿宋" w:hAnsi="仿宋" w:eastAsia="仿宋" w:cs="仿宋"/>
          <w:sz w:val="32"/>
          <w:szCs w:val="32"/>
        </w:rPr>
        <w:t>万</w:t>
      </w:r>
    </w:p>
    <w:p w14:paraId="0B4D8C54">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378EA2BB">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hint="eastAsia" w:ascii="仿宋" w:hAnsi="仿宋" w:eastAsia="仿宋"/>
          <w:bCs/>
          <w:sz w:val="32"/>
          <w:szCs w:val="32"/>
          <w:lang w:val="en-US" w:eastAsia="zh-CN"/>
        </w:rPr>
        <w:t>庐山市人大</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4.38</w:t>
      </w:r>
      <w:r>
        <w:rPr>
          <w:rFonts w:hint="eastAsia" w:ascii="仿宋" w:hAnsi="仿宋" w:eastAsia="仿宋"/>
          <w:bCs/>
          <w:sz w:val="32"/>
          <w:szCs w:val="32"/>
        </w:rPr>
        <w:t>万元，其中：</w:t>
      </w:r>
    </w:p>
    <w:p w14:paraId="36CA0B86">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Style w:val="12"/>
          <w:rFonts w:hint="eastAsia" w:ascii="仿宋" w:hAnsi="仿宋" w:eastAsia="仿宋"/>
          <w:bCs/>
          <w:sz w:val="32"/>
          <w:szCs w:val="32"/>
        </w:rPr>
        <w:t>与上年安排保持一致</w:t>
      </w:r>
      <w:r>
        <w:rPr>
          <w:rFonts w:ascii="仿宋" w:hAnsi="仿宋" w:eastAsia="仿宋"/>
          <w:bCs/>
          <w:sz w:val="32"/>
          <w:szCs w:val="32"/>
        </w:rPr>
        <w:t>。</w:t>
      </w:r>
    </w:p>
    <w:p w14:paraId="54B8EEFC">
      <w:pPr>
        <w:ind w:firstLine="640" w:firstLineChars="200"/>
        <w:jc w:val="left"/>
        <w:rPr>
          <w:rFonts w:hint="eastAsia" w:ascii="仿宋" w:hAnsi="仿宋" w:eastAsia="仿宋"/>
          <w:bCs/>
          <w:sz w:val="32"/>
          <w:szCs w:val="32"/>
          <w:lang w:eastAsia="zh-CN"/>
        </w:rPr>
      </w:pPr>
      <w:r>
        <w:rPr>
          <w:rFonts w:ascii="仿宋" w:hAnsi="仿宋" w:eastAsia="仿宋"/>
          <w:bCs/>
          <w:sz w:val="32"/>
          <w:szCs w:val="32"/>
        </w:rPr>
        <w:t>公务接待</w:t>
      </w:r>
      <w:r>
        <w:rPr>
          <w:rFonts w:hint="eastAsia" w:ascii="仿宋" w:hAnsi="仿宋" w:eastAsia="仿宋"/>
          <w:bCs/>
          <w:sz w:val="32"/>
          <w:szCs w:val="32"/>
          <w:lang w:val="en-US" w:eastAsia="zh-CN"/>
        </w:rPr>
        <w:t>4.38</w:t>
      </w:r>
      <w:r>
        <w:rPr>
          <w:rFonts w:ascii="仿宋" w:hAnsi="仿宋" w:eastAsia="仿宋"/>
          <w:bCs/>
          <w:sz w:val="32"/>
          <w:szCs w:val="32"/>
        </w:rPr>
        <w:t>万元,比上年减</w:t>
      </w:r>
      <w:r>
        <w:rPr>
          <w:rFonts w:hint="eastAsia" w:ascii="仿宋" w:hAnsi="仿宋" w:eastAsia="仿宋"/>
          <w:bCs/>
          <w:sz w:val="32"/>
          <w:szCs w:val="32"/>
          <w:lang w:val="en-US" w:eastAsia="zh-CN"/>
        </w:rPr>
        <w:t>0.12</w:t>
      </w:r>
      <w:r>
        <w:rPr>
          <w:rFonts w:ascii="仿宋" w:hAnsi="仿宋" w:eastAsia="仿宋"/>
          <w:bCs/>
          <w:sz w:val="32"/>
          <w:szCs w:val="32"/>
        </w:rPr>
        <w:t>万元，主要原因是：</w:t>
      </w:r>
      <w:r>
        <w:rPr>
          <w:rFonts w:hint="eastAsia" w:ascii="仿宋" w:hAnsi="仿宋" w:eastAsia="仿宋"/>
          <w:bCs/>
          <w:sz w:val="32"/>
          <w:szCs w:val="32"/>
          <w:lang w:eastAsia="zh-CN"/>
        </w:rPr>
        <w:t>响应号召，过紧日子，压缩“三公”支出</w:t>
      </w:r>
    </w:p>
    <w:p w14:paraId="6202FCA0">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Style w:val="12"/>
          <w:rFonts w:hint="eastAsia" w:ascii="仿宋" w:hAnsi="仿宋" w:eastAsia="仿宋"/>
          <w:bCs/>
          <w:sz w:val="32"/>
          <w:szCs w:val="32"/>
        </w:rPr>
        <w:t>与上年安排保持一致</w:t>
      </w:r>
      <w:r>
        <w:rPr>
          <w:rFonts w:ascii="仿宋" w:hAnsi="仿宋" w:eastAsia="仿宋"/>
          <w:bCs/>
          <w:sz w:val="32"/>
          <w:szCs w:val="32"/>
        </w:rPr>
        <w:t>。</w:t>
      </w:r>
    </w:p>
    <w:p w14:paraId="4A4211E1">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Style w:val="12"/>
          <w:rFonts w:hint="eastAsia" w:ascii="仿宋" w:hAnsi="仿宋" w:eastAsia="仿宋"/>
          <w:bCs/>
          <w:sz w:val="32"/>
          <w:szCs w:val="32"/>
        </w:rPr>
        <w:t>与上年安排保持一致</w:t>
      </w:r>
      <w:r>
        <w:rPr>
          <w:rFonts w:ascii="仿宋" w:hAnsi="仿宋" w:eastAsia="仿宋"/>
          <w:bCs/>
          <w:sz w:val="32"/>
          <w:szCs w:val="32"/>
        </w:rPr>
        <w:t>。</w:t>
      </w:r>
    </w:p>
    <w:p w14:paraId="7BD97E0C">
      <w:pPr>
        <w:widowControl/>
        <w:spacing w:line="580" w:lineRule="exact"/>
        <w:ind w:firstLine="636"/>
        <w:jc w:val="left"/>
        <w:rPr>
          <w:rStyle w:val="12"/>
          <w:rFonts w:hint="eastAsia" w:ascii="仿宋" w:hAnsi="仿宋" w:eastAsia="仿宋"/>
          <w:color w:val="FF0000"/>
          <w:sz w:val="32"/>
          <w:szCs w:val="32"/>
        </w:rPr>
      </w:pPr>
    </w:p>
    <w:p w14:paraId="4ABACB0E">
      <w:pPr>
        <w:widowControl/>
        <w:spacing w:line="580" w:lineRule="exact"/>
        <w:ind w:firstLine="636"/>
        <w:jc w:val="left"/>
        <w:rPr>
          <w:rStyle w:val="12"/>
          <w:rFonts w:hint="eastAsia" w:ascii="仿宋" w:hAnsi="仿宋" w:eastAsia="仿宋"/>
          <w:sz w:val="32"/>
          <w:szCs w:val="32"/>
        </w:rPr>
      </w:pPr>
    </w:p>
    <w:p w14:paraId="490A3954">
      <w:pPr>
        <w:widowControl/>
        <w:spacing w:line="580" w:lineRule="exact"/>
        <w:ind w:firstLine="636"/>
        <w:jc w:val="left"/>
        <w:rPr>
          <w:rStyle w:val="12"/>
          <w:rFonts w:hint="eastAsia" w:ascii="仿宋" w:hAnsi="仿宋" w:eastAsia="仿宋"/>
          <w:sz w:val="32"/>
          <w:szCs w:val="32"/>
        </w:rPr>
      </w:pPr>
    </w:p>
    <w:p w14:paraId="1B007772">
      <w:pPr>
        <w:widowControl/>
        <w:shd w:val="clear" w:color="auto" w:fill="FFFFFF"/>
        <w:spacing w:line="640" w:lineRule="atLeast"/>
        <w:jc w:val="both"/>
        <w:rPr>
          <w:rFonts w:ascii="仿宋_GB2312" w:eastAsia="仿宋_GB2312"/>
          <w:b/>
          <w:sz w:val="32"/>
          <w:szCs w:val="30"/>
        </w:rPr>
      </w:pPr>
    </w:p>
    <w:p w14:paraId="5EBA8DBF">
      <w:pPr>
        <w:widowControl/>
        <w:shd w:val="clear" w:color="auto" w:fill="FFFFFF"/>
        <w:spacing w:line="640" w:lineRule="atLeast"/>
        <w:ind w:firstLine="640"/>
        <w:jc w:val="center"/>
        <w:rPr>
          <w:rFonts w:hint="eastAsia" w:ascii="仿宋_GB2312" w:eastAsia="仿宋_GB2312"/>
          <w:b/>
          <w:sz w:val="32"/>
          <w:szCs w:val="30"/>
        </w:rPr>
      </w:pPr>
    </w:p>
    <w:p w14:paraId="57359D4A">
      <w:pPr>
        <w:widowControl/>
        <w:shd w:val="clear" w:color="auto" w:fill="FFFFFF"/>
        <w:spacing w:line="640" w:lineRule="atLeast"/>
        <w:ind w:firstLine="640"/>
        <w:jc w:val="center"/>
        <w:rPr>
          <w:rFonts w:hint="eastAsia" w:ascii="仿宋_GB2312" w:eastAsia="仿宋_GB2312"/>
          <w:b/>
          <w:sz w:val="32"/>
          <w:szCs w:val="30"/>
        </w:rPr>
      </w:pPr>
    </w:p>
    <w:p w14:paraId="6BD65B5E">
      <w:pPr>
        <w:widowControl/>
        <w:shd w:val="clear" w:color="auto" w:fill="FFFFFF"/>
        <w:spacing w:line="640" w:lineRule="atLeast"/>
        <w:ind w:firstLine="640"/>
        <w:jc w:val="center"/>
        <w:rPr>
          <w:rFonts w:hint="eastAsia" w:ascii="仿宋_GB2312" w:eastAsia="仿宋_GB2312"/>
          <w:b/>
          <w:sz w:val="32"/>
          <w:szCs w:val="30"/>
        </w:rPr>
      </w:pPr>
    </w:p>
    <w:p w14:paraId="15B472D2">
      <w:pPr>
        <w:widowControl/>
        <w:shd w:val="clear" w:color="auto" w:fill="FFFFFF"/>
        <w:spacing w:line="640" w:lineRule="atLeast"/>
        <w:ind w:firstLine="640"/>
        <w:jc w:val="center"/>
        <w:rPr>
          <w:rFonts w:hint="eastAsia" w:ascii="仿宋_GB2312" w:eastAsia="仿宋_GB2312"/>
          <w:b/>
          <w:sz w:val="32"/>
          <w:szCs w:val="30"/>
        </w:rPr>
      </w:pPr>
    </w:p>
    <w:p w14:paraId="0F8F35DF">
      <w:pPr>
        <w:widowControl/>
        <w:shd w:val="clear" w:color="auto" w:fill="FFFFFF"/>
        <w:spacing w:line="640" w:lineRule="atLeast"/>
        <w:ind w:firstLine="640"/>
        <w:jc w:val="center"/>
        <w:rPr>
          <w:rFonts w:hint="eastAsia" w:ascii="仿宋_GB2312" w:eastAsia="仿宋_GB2312"/>
          <w:b/>
          <w:sz w:val="32"/>
          <w:szCs w:val="30"/>
        </w:rPr>
      </w:pPr>
    </w:p>
    <w:p w14:paraId="0E980516">
      <w:pPr>
        <w:widowControl/>
        <w:shd w:val="clear" w:color="auto" w:fill="FFFFFF"/>
        <w:spacing w:line="640" w:lineRule="atLeast"/>
        <w:ind w:firstLine="640"/>
        <w:jc w:val="center"/>
        <w:rPr>
          <w:rFonts w:hint="eastAsia" w:ascii="仿宋_GB2312" w:eastAsia="仿宋_GB2312"/>
          <w:b/>
          <w:sz w:val="32"/>
          <w:szCs w:val="30"/>
        </w:rPr>
      </w:pPr>
    </w:p>
    <w:p w14:paraId="32F26E02">
      <w:pPr>
        <w:widowControl/>
        <w:shd w:val="clear" w:color="auto" w:fill="FFFFFF"/>
        <w:spacing w:line="640" w:lineRule="atLeast"/>
        <w:ind w:firstLine="640"/>
        <w:jc w:val="center"/>
        <w:rPr>
          <w:rFonts w:hint="eastAsia" w:ascii="仿宋_GB2312" w:eastAsia="仿宋_GB2312"/>
          <w:b/>
          <w:sz w:val="32"/>
          <w:szCs w:val="30"/>
        </w:rPr>
      </w:pPr>
    </w:p>
    <w:p w14:paraId="00316BEA">
      <w:pPr>
        <w:widowControl/>
        <w:shd w:val="clear" w:color="auto" w:fill="FFFFFF"/>
        <w:spacing w:line="640" w:lineRule="atLeast"/>
        <w:ind w:firstLine="640"/>
        <w:jc w:val="center"/>
        <w:rPr>
          <w:rFonts w:hint="eastAsia" w:ascii="仿宋_GB2312" w:eastAsia="仿宋_GB2312"/>
          <w:b/>
          <w:sz w:val="32"/>
          <w:szCs w:val="30"/>
        </w:rPr>
      </w:pPr>
    </w:p>
    <w:p w14:paraId="260C5855">
      <w:pPr>
        <w:widowControl/>
        <w:shd w:val="clear" w:color="auto" w:fill="FFFFFF"/>
        <w:spacing w:line="640" w:lineRule="atLeast"/>
        <w:ind w:firstLine="640"/>
        <w:jc w:val="center"/>
        <w:rPr>
          <w:rFonts w:hint="eastAsia" w:ascii="仿宋_GB2312" w:eastAsia="仿宋_GB2312"/>
          <w:b/>
          <w:sz w:val="32"/>
          <w:szCs w:val="30"/>
        </w:rPr>
      </w:pPr>
    </w:p>
    <w:p w14:paraId="50664EFE">
      <w:pPr>
        <w:widowControl/>
        <w:shd w:val="clear" w:color="auto" w:fill="FFFFFF"/>
        <w:spacing w:line="640" w:lineRule="atLeast"/>
        <w:ind w:firstLine="640"/>
        <w:jc w:val="center"/>
        <w:rPr>
          <w:rFonts w:hint="eastAsia" w:ascii="仿宋_GB2312" w:eastAsia="仿宋_GB2312"/>
          <w:b/>
          <w:sz w:val="32"/>
          <w:szCs w:val="30"/>
        </w:rPr>
      </w:pPr>
    </w:p>
    <w:p w14:paraId="5B18AB08">
      <w:pPr>
        <w:widowControl/>
        <w:shd w:val="clear" w:color="auto" w:fill="FFFFFF"/>
        <w:spacing w:line="640" w:lineRule="atLeast"/>
        <w:ind w:firstLine="640"/>
        <w:jc w:val="center"/>
        <w:rPr>
          <w:rFonts w:hint="eastAsia" w:ascii="仿宋_GB2312" w:eastAsia="仿宋_GB2312"/>
          <w:b/>
          <w:sz w:val="32"/>
          <w:szCs w:val="30"/>
        </w:rPr>
      </w:pPr>
    </w:p>
    <w:p w14:paraId="30881E58">
      <w:pPr>
        <w:widowControl/>
        <w:shd w:val="clear" w:color="auto" w:fill="FFFFFF"/>
        <w:spacing w:line="640" w:lineRule="atLeast"/>
        <w:ind w:firstLine="640"/>
        <w:jc w:val="center"/>
        <w:rPr>
          <w:rFonts w:hint="eastAsia" w:ascii="仿宋_GB2312" w:eastAsia="仿宋_GB2312"/>
          <w:b/>
          <w:sz w:val="32"/>
          <w:szCs w:val="30"/>
        </w:rPr>
      </w:pPr>
    </w:p>
    <w:p w14:paraId="41AC3ABB">
      <w:pPr>
        <w:widowControl/>
        <w:shd w:val="clear" w:color="auto" w:fill="FFFFFF"/>
        <w:spacing w:line="640" w:lineRule="atLeast"/>
        <w:ind w:firstLine="640"/>
        <w:jc w:val="center"/>
        <w:rPr>
          <w:rFonts w:hint="eastAsia" w:ascii="仿宋_GB2312" w:eastAsia="仿宋_GB2312"/>
          <w:b/>
          <w:sz w:val="32"/>
          <w:szCs w:val="30"/>
        </w:rPr>
      </w:pPr>
    </w:p>
    <w:p w14:paraId="4C1CC9FC">
      <w:pPr>
        <w:widowControl/>
        <w:shd w:val="clear" w:color="auto" w:fill="FFFFFF"/>
        <w:spacing w:line="640" w:lineRule="atLeast"/>
        <w:ind w:firstLine="640"/>
        <w:jc w:val="center"/>
        <w:rPr>
          <w:rFonts w:hint="eastAsia" w:ascii="仿宋_GB2312" w:eastAsia="仿宋_GB2312"/>
          <w:b/>
          <w:sz w:val="32"/>
          <w:szCs w:val="30"/>
        </w:rPr>
      </w:pPr>
    </w:p>
    <w:p w14:paraId="19B969CC">
      <w:pPr>
        <w:widowControl/>
        <w:shd w:val="clear" w:color="auto" w:fill="FFFFFF"/>
        <w:spacing w:line="640" w:lineRule="atLeast"/>
        <w:ind w:firstLine="640"/>
        <w:jc w:val="center"/>
        <w:rPr>
          <w:rFonts w:hint="eastAsia" w:ascii="仿宋_GB2312" w:eastAsia="仿宋_GB2312"/>
          <w:b/>
          <w:sz w:val="32"/>
          <w:szCs w:val="30"/>
        </w:rPr>
      </w:pPr>
    </w:p>
    <w:p w14:paraId="18EBB364">
      <w:pPr>
        <w:widowControl/>
        <w:shd w:val="clear" w:color="auto" w:fill="FFFFFF"/>
        <w:spacing w:line="640" w:lineRule="atLeast"/>
        <w:ind w:firstLine="640"/>
        <w:jc w:val="center"/>
        <w:rPr>
          <w:rFonts w:hint="eastAsia" w:ascii="仿宋_GB2312" w:eastAsia="仿宋_GB2312"/>
          <w:b/>
          <w:sz w:val="32"/>
          <w:szCs w:val="30"/>
        </w:rPr>
      </w:pPr>
    </w:p>
    <w:p w14:paraId="08F8B793">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58B4CD00">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4EF4C702">
      <w:pPr>
        <w:widowControl/>
        <w:numPr>
          <w:ilvl w:val="0"/>
          <w:numId w:val="6"/>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1FF24471">
      <w:pPr>
        <w:widowControl/>
        <w:numPr>
          <w:ilvl w:val="0"/>
          <w:numId w:val="6"/>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6A7B0EC">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63C8C56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18F973C3">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0412B29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4F01C83D">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21CBEC9C">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年收支差额的数额。</w:t>
      </w:r>
    </w:p>
    <w:p w14:paraId="5A738CCA">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年全部结转和结余的资金数，包括当年结转结余资金和历年滚存结转结余资金。</w:t>
      </w:r>
    </w:p>
    <w:p w14:paraId="7BFB0806">
      <w:pPr>
        <w:ind w:firstLine="640" w:firstLineChars="200"/>
        <w:rPr>
          <w:rFonts w:ascii="Adobe 仿宋 Std R" w:hAnsi="Adobe 仿宋 Std R" w:eastAsia="Adobe 仿宋 Std R"/>
          <w:sz w:val="32"/>
          <w:szCs w:val="32"/>
        </w:rPr>
      </w:pPr>
    </w:p>
    <w:p w14:paraId="31218EF0">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23689BF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D1A626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64AB8D3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5396D6BC">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56C2547B">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2219C9E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4AD818A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1C358820">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535C6434">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B746151">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67636DBC">
      <w:pPr>
        <w:widowControl/>
        <w:spacing w:line="600" w:lineRule="exact"/>
        <w:ind w:firstLine="640" w:firstLineChars="200"/>
        <w:jc w:val="left"/>
        <w:rPr>
          <w:rFonts w:hint="default" w:ascii="仿宋_GB2312" w:eastAsia="仿宋_GB2312"/>
          <w:color w:val="FF0000"/>
          <w:sz w:val="32"/>
          <w:szCs w:val="3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9963EF"/>
    <w:multiLevelType w:val="singleLevel"/>
    <w:tmpl w:val="DC9963EF"/>
    <w:lvl w:ilvl="0" w:tentative="0">
      <w:start w:val="6"/>
      <w:numFmt w:val="decimal"/>
      <w:lvlText w:val="%1."/>
      <w:lvlJc w:val="left"/>
      <w:pPr>
        <w:tabs>
          <w:tab w:val="left" w:pos="312"/>
        </w:tabs>
      </w:pPr>
    </w:lvl>
  </w:abstractNum>
  <w:abstractNum w:abstractNumId="1">
    <w:nsid w:val="F34041AB"/>
    <w:multiLevelType w:val="singleLevel"/>
    <w:tmpl w:val="F34041AB"/>
    <w:lvl w:ilvl="0" w:tentative="0">
      <w:start w:val="1"/>
      <w:numFmt w:val="bullet"/>
      <w:pStyle w:val="3"/>
      <w:lvlText w:val=""/>
      <w:lvlJc w:val="left"/>
      <w:pPr>
        <w:tabs>
          <w:tab w:val="left" w:pos="780"/>
        </w:tabs>
        <w:ind w:left="780" w:hanging="360"/>
      </w:pPr>
      <w:rPr>
        <w:rFonts w:hint="default" w:ascii="Wingdings" w:hAnsi="Wingdings"/>
      </w:rPr>
    </w:lvl>
  </w:abstractNum>
  <w:abstractNum w:abstractNumId="2">
    <w:nsid w:val="F7F1B039"/>
    <w:multiLevelType w:val="singleLevel"/>
    <w:tmpl w:val="F7F1B039"/>
    <w:lvl w:ilvl="0" w:tentative="0">
      <w:start w:val="2"/>
      <w:numFmt w:val="decimal"/>
      <w:suff w:val="nothing"/>
      <w:lvlText w:val="（%1）"/>
      <w:lvlJc w:val="left"/>
    </w:lvl>
  </w:abstractNum>
  <w:abstractNum w:abstractNumId="3">
    <w:nsid w:val="29F00608"/>
    <w:multiLevelType w:val="singleLevel"/>
    <w:tmpl w:val="29F00608"/>
    <w:lvl w:ilvl="0" w:tentative="0">
      <w:start w:val="1"/>
      <w:numFmt w:val="chineseCounting"/>
      <w:suff w:val="nothing"/>
      <w:lvlText w:val="（%1）"/>
      <w:lvlJc w:val="left"/>
      <w:rPr>
        <w:rFonts w:hint="eastAsia"/>
      </w:rPr>
    </w:lvl>
  </w:abstractNum>
  <w:abstractNum w:abstractNumId="4">
    <w:nsid w:val="39175B8C"/>
    <w:multiLevelType w:val="singleLevel"/>
    <w:tmpl w:val="39175B8C"/>
    <w:lvl w:ilvl="0" w:tentative="0">
      <w:start w:val="14"/>
      <w:numFmt w:val="decimal"/>
      <w:suff w:val="nothing"/>
      <w:lvlText w:val="%1、"/>
      <w:lvlJc w:val="left"/>
    </w:lvl>
  </w:abstractNum>
  <w:abstractNum w:abstractNumId="5">
    <w:nsid w:val="68CAD435"/>
    <w:multiLevelType w:val="singleLevel"/>
    <w:tmpl w:val="68CAD435"/>
    <w:lvl w:ilvl="0" w:tentative="0">
      <w:start w:val="1"/>
      <w:numFmt w:val="decimal"/>
      <w:suff w:val="nothing"/>
      <w:lvlText w:val="%1、"/>
      <w:lvlJc w:val="left"/>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8EC3843"/>
    <w:rsid w:val="0A0925FF"/>
    <w:rsid w:val="0C97247A"/>
    <w:rsid w:val="0D1A7920"/>
    <w:rsid w:val="0D2269B3"/>
    <w:rsid w:val="0DB3098E"/>
    <w:rsid w:val="0F0269FF"/>
    <w:rsid w:val="0FF01DBA"/>
    <w:rsid w:val="12220323"/>
    <w:rsid w:val="13FB007C"/>
    <w:rsid w:val="16B036C0"/>
    <w:rsid w:val="1A705E7F"/>
    <w:rsid w:val="1ABF2D84"/>
    <w:rsid w:val="1E172FD7"/>
    <w:rsid w:val="1E491A3B"/>
    <w:rsid w:val="1EF87753"/>
    <w:rsid w:val="1F1F7406"/>
    <w:rsid w:val="206D0602"/>
    <w:rsid w:val="20CB665F"/>
    <w:rsid w:val="22430342"/>
    <w:rsid w:val="22D66EA9"/>
    <w:rsid w:val="23977FB1"/>
    <w:rsid w:val="245C3447"/>
    <w:rsid w:val="25B931E9"/>
    <w:rsid w:val="270A7961"/>
    <w:rsid w:val="280F2182"/>
    <w:rsid w:val="28263441"/>
    <w:rsid w:val="2828673B"/>
    <w:rsid w:val="290B705B"/>
    <w:rsid w:val="29981D60"/>
    <w:rsid w:val="2B2339AC"/>
    <w:rsid w:val="2C57797E"/>
    <w:rsid w:val="304075B1"/>
    <w:rsid w:val="311C29BA"/>
    <w:rsid w:val="318814ED"/>
    <w:rsid w:val="31931AC3"/>
    <w:rsid w:val="3328400E"/>
    <w:rsid w:val="351512FA"/>
    <w:rsid w:val="35421770"/>
    <w:rsid w:val="374647FA"/>
    <w:rsid w:val="39A3581F"/>
    <w:rsid w:val="39CE49D8"/>
    <w:rsid w:val="3A841EE9"/>
    <w:rsid w:val="3A9F1A72"/>
    <w:rsid w:val="3ACF1B11"/>
    <w:rsid w:val="3B7D1841"/>
    <w:rsid w:val="3BA35A87"/>
    <w:rsid w:val="3BA6547C"/>
    <w:rsid w:val="3DD2151D"/>
    <w:rsid w:val="3EC0478E"/>
    <w:rsid w:val="3F383632"/>
    <w:rsid w:val="3FA910A9"/>
    <w:rsid w:val="3FF84E58"/>
    <w:rsid w:val="4052753A"/>
    <w:rsid w:val="41737C65"/>
    <w:rsid w:val="42DC038C"/>
    <w:rsid w:val="4301647B"/>
    <w:rsid w:val="43BF53DB"/>
    <w:rsid w:val="45D833CA"/>
    <w:rsid w:val="464E5AFF"/>
    <w:rsid w:val="4DB628F2"/>
    <w:rsid w:val="4E0D4F31"/>
    <w:rsid w:val="4EFF051F"/>
    <w:rsid w:val="528E6F80"/>
    <w:rsid w:val="53516268"/>
    <w:rsid w:val="544D38E7"/>
    <w:rsid w:val="55924F68"/>
    <w:rsid w:val="55EE43AE"/>
    <w:rsid w:val="56C47F55"/>
    <w:rsid w:val="573A53AA"/>
    <w:rsid w:val="5AB93E8B"/>
    <w:rsid w:val="5EA31F07"/>
    <w:rsid w:val="5EDA0640"/>
    <w:rsid w:val="5F193B70"/>
    <w:rsid w:val="61D17BB5"/>
    <w:rsid w:val="61E31A71"/>
    <w:rsid w:val="62283DE4"/>
    <w:rsid w:val="63E33020"/>
    <w:rsid w:val="656229B9"/>
    <w:rsid w:val="658856FB"/>
    <w:rsid w:val="67B10C38"/>
    <w:rsid w:val="67DC7D34"/>
    <w:rsid w:val="68E97589"/>
    <w:rsid w:val="6B197831"/>
    <w:rsid w:val="6BE248E5"/>
    <w:rsid w:val="6C617282"/>
    <w:rsid w:val="6CCB135B"/>
    <w:rsid w:val="6EAF555B"/>
    <w:rsid w:val="6EDB6140"/>
    <w:rsid w:val="6F2C7111"/>
    <w:rsid w:val="714A36AC"/>
    <w:rsid w:val="71AF11DD"/>
    <w:rsid w:val="72746F20"/>
    <w:rsid w:val="72B218D7"/>
    <w:rsid w:val="73543105"/>
    <w:rsid w:val="73A85115"/>
    <w:rsid w:val="759E1500"/>
    <w:rsid w:val="7C1C38B8"/>
    <w:rsid w:val="7D1C2D3E"/>
    <w:rsid w:val="7EAC037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List Bullet 2"/>
    <w:basedOn w:val="1"/>
    <w:semiHidden/>
    <w:unhideWhenUsed/>
    <w:qFormat/>
    <w:uiPriority w:val="99"/>
    <w:pPr>
      <w:numPr>
        <w:ilvl w:val="0"/>
        <w:numId w:val="1"/>
      </w:numPr>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autoRedefine/>
    <w:qFormat/>
    <w:uiPriority w:val="0"/>
    <w:rPr>
      <w:color w:val="0000FF"/>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autoRedefine/>
    <w:qFormat/>
    <w:uiPriority w:val="99"/>
    <w:rPr>
      <w:sz w:val="18"/>
      <w:szCs w:val="18"/>
    </w:rPr>
  </w:style>
  <w:style w:type="character" w:customStyle="1" w:styleId="11">
    <w:name w:val="row_tree_level_3"/>
    <w:basedOn w:val="7"/>
    <w:autoRedefine/>
    <w:qFormat/>
    <w:uiPriority w:val="0"/>
  </w:style>
  <w:style w:type="character" w:customStyle="1" w:styleId="12">
    <w:name w:val="row_tree_level_4"/>
    <w:basedOn w:val="7"/>
    <w:qFormat/>
    <w:uiPriority w:val="0"/>
  </w:style>
  <w:style w:type="paragraph" w:customStyle="1" w:styleId="13">
    <w:name w:val="p0"/>
    <w:basedOn w:val="1"/>
    <w:autoRedefine/>
    <w:qFormat/>
    <w:uiPriority w:val="0"/>
    <w:pPr>
      <w:widowControl/>
    </w:pPr>
    <w:rPr>
      <w:rFonts w:ascii="Times New Roman" w:hAnsi="Times New Roman" w:eastAsia="宋体" w:cs="Times New Roman"/>
      <w:kern w:val="0"/>
      <w:szCs w:val="21"/>
    </w:rPr>
  </w:style>
  <w:style w:type="character" w:customStyle="1" w:styleId="14">
    <w:name w:val="15"/>
    <w:basedOn w:val="7"/>
    <w:autoRedefine/>
    <w:qFormat/>
    <w:uiPriority w:val="0"/>
    <w:rPr>
      <w:rFonts w:hint="default" w:ascii="Times New Roman" w:hAnsi="Times New Roman" w:cs="Times New Roman"/>
      <w:sz w:val="20"/>
      <w:szCs w:val="20"/>
    </w:rPr>
  </w:style>
  <w:style w:type="character" w:customStyle="1" w:styleId="15">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5704</Words>
  <Characters>6132</Characters>
  <Lines>53</Lines>
  <Paragraphs>15</Paragraphs>
  <TotalTime>0</TotalTime>
  <ScaleCrop>false</ScaleCrop>
  <LinksUpToDate>false</LinksUpToDate>
  <CharactersWithSpaces>6338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白芷未央</cp:lastModifiedBy>
  <dcterms:modified xsi:type="dcterms:W3CDTF">2025-01-09T02:53:57Z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71ECD1639C7F45DE85E3DE8D80F2018C</vt:lpwstr>
  </property>
  <property fmtid="{D5CDD505-2E9C-101B-9397-08002B2CF9AE}" pid="4" name="KSOTemplateDocerSaveRecord">
    <vt:lpwstr>eyJoZGlkIjoiNTJhMjZlY2EwNjQ2Y2E3OTM2MmVmODk3M2NmMjdjNmEiLCJ1c2VySWQiOiI3MDUzMjUwNzQifQ==</vt:lpwstr>
  </property>
</Properties>
</file>