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08EA7">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庐山市人大</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36C58595">
      <w:pPr>
        <w:pStyle w:val="13"/>
        <w:spacing w:line="600" w:lineRule="atLeast"/>
        <w:jc w:val="center"/>
        <w:rPr>
          <w:rFonts w:ascii="黑体" w:hAnsi="黑体" w:eastAsia="黑体"/>
          <w:color w:val="auto"/>
          <w:sz w:val="32"/>
          <w:szCs w:val="32"/>
        </w:rPr>
      </w:pPr>
    </w:p>
    <w:p w14:paraId="77C25698">
      <w:pPr>
        <w:pStyle w:val="13"/>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479AA67C">
      <w:pPr>
        <w:pStyle w:val="13"/>
        <w:rPr>
          <w:rFonts w:ascii="宋体" w:hAnsi="宋体"/>
          <w:color w:val="auto"/>
        </w:rPr>
      </w:pPr>
    </w:p>
    <w:p w14:paraId="14981347">
      <w:pPr>
        <w:pStyle w:val="13"/>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hint="eastAsia" w:ascii="仿宋_GB2312" w:eastAsia="仿宋_GB2312"/>
          <w:b/>
          <w:bCs/>
          <w:color w:val="auto"/>
          <w:sz w:val="32"/>
          <w:szCs w:val="32"/>
          <w:lang w:val="en-US" w:eastAsia="zh-CN"/>
        </w:rPr>
        <w:t>庐山市人大常委会</w:t>
      </w:r>
      <w:r>
        <w:rPr>
          <w:rFonts w:hint="eastAsia" w:ascii="仿宋_GB2312" w:eastAsia="仿宋_GB2312"/>
          <w:b/>
          <w:bCs/>
          <w:color w:val="auto"/>
          <w:sz w:val="32"/>
          <w:szCs w:val="32"/>
        </w:rPr>
        <w:t>概况</w:t>
      </w:r>
      <w:r>
        <w:rPr>
          <w:rFonts w:ascii="仿宋_GB2312" w:eastAsia="仿宋_GB2312"/>
          <w:b/>
          <w:bCs/>
          <w:color w:val="auto"/>
          <w:sz w:val="32"/>
          <w:szCs w:val="32"/>
        </w:rPr>
        <w:tab/>
      </w:r>
    </w:p>
    <w:p w14:paraId="2963178C">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4DD46AB8">
      <w:pPr>
        <w:pStyle w:val="13"/>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4FC1795A">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hint="eastAsia" w:ascii="仿宋_GB2312" w:eastAsia="仿宋_GB2312"/>
          <w:b/>
          <w:bCs/>
          <w:color w:val="auto"/>
          <w:sz w:val="32"/>
          <w:szCs w:val="32"/>
          <w:lang w:val="en-US" w:eastAsia="zh-CN"/>
        </w:rPr>
        <w:t>庐山市人大常委会</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5EE38D26">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41EBED7D">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31E28CB7">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1037936F">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4388765E">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5FDBA632">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28F4B4C4">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1FDD523A">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0A6FE596">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07F74E5F">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2EE2E782">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hint="eastAsia" w:ascii="仿宋_GB2312" w:eastAsia="仿宋_GB2312"/>
          <w:b/>
          <w:bCs/>
          <w:color w:val="auto"/>
          <w:sz w:val="32"/>
          <w:szCs w:val="32"/>
          <w:lang w:val="en-US" w:eastAsia="zh-CN"/>
        </w:rPr>
        <w:t>庐山市人大常委会</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22AA165A">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4BA2BB2D">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738E2F46">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04337379">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7E9AEA17">
      <w:pPr>
        <w:widowControl/>
        <w:spacing w:line="580" w:lineRule="exact"/>
        <w:jc w:val="center"/>
        <w:rPr>
          <w:rFonts w:ascii="仿宋_GB2312" w:eastAsia="仿宋_GB2312"/>
          <w:b/>
          <w:color w:val="auto"/>
          <w:sz w:val="32"/>
          <w:szCs w:val="30"/>
        </w:rPr>
      </w:pPr>
    </w:p>
    <w:p w14:paraId="7D30DD47">
      <w:pPr>
        <w:widowControl/>
        <w:spacing w:line="580" w:lineRule="exact"/>
        <w:jc w:val="center"/>
        <w:rPr>
          <w:rFonts w:ascii="仿宋_GB2312" w:eastAsia="仿宋_GB2312"/>
          <w:b/>
          <w:color w:val="auto"/>
          <w:sz w:val="32"/>
          <w:szCs w:val="30"/>
        </w:rPr>
      </w:pPr>
    </w:p>
    <w:p w14:paraId="17E148C7">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hint="eastAsia" w:ascii="仿宋_GB2312" w:eastAsia="仿宋_GB2312"/>
          <w:b/>
          <w:bCs/>
          <w:color w:val="auto"/>
          <w:sz w:val="32"/>
          <w:szCs w:val="32"/>
          <w:lang w:val="en-US" w:eastAsia="zh-CN"/>
        </w:rPr>
        <w:t>庐山市人大常委会</w:t>
      </w:r>
      <w:r>
        <w:rPr>
          <w:rFonts w:hint="eastAsia" w:ascii="仿宋_GB2312" w:eastAsia="仿宋_GB2312"/>
          <w:b/>
          <w:color w:val="auto"/>
          <w:sz w:val="32"/>
          <w:szCs w:val="30"/>
        </w:rPr>
        <w:t>概况</w:t>
      </w:r>
    </w:p>
    <w:p w14:paraId="79731045">
      <w:pPr>
        <w:widowControl/>
        <w:spacing w:line="580" w:lineRule="exact"/>
        <w:jc w:val="left"/>
        <w:rPr>
          <w:rFonts w:asciiTheme="minorEastAsia" w:hAnsiTheme="minorEastAsia"/>
          <w:b/>
          <w:color w:val="auto"/>
          <w:sz w:val="36"/>
          <w:szCs w:val="36"/>
        </w:rPr>
      </w:pPr>
    </w:p>
    <w:p w14:paraId="7A13E0DC">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1F1A1907">
      <w:pPr>
        <w:spacing w:line="540" w:lineRule="exact"/>
        <w:ind w:firstLine="640" w:firstLineChars="200"/>
        <w:rPr>
          <w:rFonts w:hint="default" w:ascii="仿宋_GB2312" w:hAnsi="Adobe 仿宋 Std R" w:eastAsia="仿宋_GB2312"/>
          <w:color w:val="auto"/>
          <w:sz w:val="32"/>
          <w:szCs w:val="32"/>
          <w:lang w:val="en-US" w:eastAsia="zh-CN"/>
        </w:rPr>
      </w:pPr>
      <w:r>
        <w:rPr>
          <w:rFonts w:hint="eastAsia" w:ascii="仿宋_GB2312" w:hAnsi="Adobe 仿宋 Std R" w:eastAsia="仿宋_GB2312"/>
          <w:color w:val="auto"/>
          <w:sz w:val="32"/>
          <w:szCs w:val="32"/>
        </w:rPr>
        <w:t>庐山市人民代表大会常务委员会是庐山市人民代表大会的常设机关</w:t>
      </w:r>
      <w:r>
        <w:rPr>
          <w:rFonts w:hint="eastAsia" w:ascii="仿宋_GB2312" w:hAnsi="Adobe 仿宋 Std R" w:eastAsia="仿宋_GB2312"/>
          <w:color w:val="auto"/>
          <w:sz w:val="32"/>
          <w:szCs w:val="32"/>
          <w:lang w:eastAsia="zh-CN"/>
        </w:rPr>
        <w:t>，</w:t>
      </w:r>
      <w:r>
        <w:rPr>
          <w:rFonts w:hint="eastAsia" w:ascii="仿宋_GB2312" w:hAnsi="Adobe 仿宋 Std R" w:eastAsia="仿宋_GB2312"/>
          <w:color w:val="auto"/>
          <w:sz w:val="32"/>
          <w:szCs w:val="32"/>
        </w:rPr>
        <w:t>市人大常委会现设有</w:t>
      </w:r>
      <w:r>
        <w:rPr>
          <w:rFonts w:hint="eastAsia" w:ascii="仿宋_GB2312" w:hAnsi="Adobe 仿宋 Std R" w:eastAsia="仿宋_GB2312"/>
          <w:color w:val="auto"/>
          <w:sz w:val="32"/>
          <w:szCs w:val="32"/>
          <w:lang w:val="en-US" w:eastAsia="zh-CN"/>
        </w:rPr>
        <w:t>7</w:t>
      </w:r>
      <w:r>
        <w:rPr>
          <w:rFonts w:hint="eastAsia" w:ascii="仿宋_GB2312" w:hAnsi="Adobe 仿宋 Std R" w:eastAsia="仿宋_GB2312"/>
          <w:color w:val="auto"/>
          <w:sz w:val="32"/>
          <w:szCs w:val="32"/>
        </w:rPr>
        <w:t>个</w:t>
      </w:r>
      <w:r>
        <w:rPr>
          <w:rFonts w:hint="eastAsia" w:ascii="仿宋_GB2312" w:hAnsi="Adobe 仿宋 Std R" w:eastAsia="仿宋_GB2312"/>
          <w:color w:val="auto"/>
          <w:sz w:val="32"/>
          <w:szCs w:val="32"/>
          <w:lang w:val="en-US" w:eastAsia="zh-CN"/>
        </w:rPr>
        <w:t>委办</w:t>
      </w:r>
      <w:r>
        <w:rPr>
          <w:rFonts w:hint="eastAsia" w:ascii="仿宋_GB2312" w:hAnsi="Adobe 仿宋 Std R" w:eastAsia="仿宋_GB2312"/>
          <w:color w:val="auto"/>
          <w:sz w:val="32"/>
          <w:szCs w:val="32"/>
          <w:lang w:eastAsia="zh-CN"/>
        </w:rPr>
        <w:t>，</w:t>
      </w:r>
      <w:r>
        <w:rPr>
          <w:rFonts w:hint="eastAsia" w:ascii="仿宋_GB2312" w:hAnsi="Adobe 仿宋 Std R" w:eastAsia="仿宋_GB2312"/>
          <w:color w:val="auto"/>
          <w:sz w:val="32"/>
          <w:szCs w:val="32"/>
          <w:lang w:val="en-US" w:eastAsia="zh-CN"/>
        </w:rPr>
        <w:t>主要职责是：</w:t>
      </w:r>
    </w:p>
    <w:p w14:paraId="4C47070F">
      <w:pPr>
        <w:numPr>
          <w:ilvl w:val="0"/>
          <w:numId w:val="2"/>
        </w:numPr>
        <w:spacing w:line="540" w:lineRule="exact"/>
        <w:ind w:firstLine="640" w:firstLineChars="200"/>
        <w:rPr>
          <w:rFonts w:hint="eastAsia" w:ascii="仿宋_GB2312" w:hAnsi="Adobe 仿宋 Std R" w:eastAsia="仿宋_GB2312"/>
          <w:color w:val="auto"/>
          <w:sz w:val="32"/>
          <w:szCs w:val="32"/>
        </w:rPr>
      </w:pPr>
      <w:r>
        <w:rPr>
          <w:rFonts w:hint="eastAsia" w:ascii="仿宋_GB2312" w:hAnsi="Adobe 仿宋 Std R" w:eastAsia="仿宋_GB2312"/>
          <w:color w:val="auto"/>
          <w:sz w:val="32"/>
          <w:szCs w:val="32"/>
        </w:rPr>
        <w:t>办公室负责收集、综合人大常委会各委办、市直各部门、各乡（镇、场）等单位提交市人大常委会和主任会议审议和研究的议题，做好市人大代表会议、常委会会议、主任会议以及以市人大常委会名义召开的各类工作会议的筹备和会务工作；</w:t>
      </w:r>
    </w:p>
    <w:p w14:paraId="013DB829">
      <w:pPr>
        <w:numPr>
          <w:ilvl w:val="0"/>
          <w:numId w:val="2"/>
        </w:numPr>
        <w:spacing w:line="540" w:lineRule="exact"/>
        <w:ind w:firstLine="640" w:firstLineChars="200"/>
        <w:rPr>
          <w:rFonts w:hint="eastAsia" w:ascii="仿宋_GB2312" w:hAnsi="Adobe 仿宋 Std R" w:eastAsia="仿宋_GB2312"/>
          <w:color w:val="auto"/>
          <w:sz w:val="32"/>
          <w:szCs w:val="32"/>
        </w:rPr>
      </w:pPr>
      <w:r>
        <w:rPr>
          <w:rFonts w:hint="eastAsia" w:ascii="仿宋_GB2312" w:hAnsi="Adobe 仿宋 Std R" w:eastAsia="仿宋_GB2312"/>
          <w:color w:val="auto"/>
          <w:sz w:val="32"/>
          <w:szCs w:val="32"/>
        </w:rPr>
        <w:t>负责市人大常委会组织的委员、代表视察、检查、调查活动的事务、后勤工作；</w:t>
      </w:r>
    </w:p>
    <w:p w14:paraId="6C32EABA">
      <w:pPr>
        <w:numPr>
          <w:ilvl w:val="0"/>
          <w:numId w:val="2"/>
        </w:numPr>
        <w:spacing w:line="540" w:lineRule="exact"/>
        <w:ind w:firstLine="640" w:firstLineChars="200"/>
        <w:rPr>
          <w:rFonts w:hint="eastAsia" w:ascii="仿宋_GB2312" w:hAnsi="Adobe 仿宋 Std R" w:eastAsia="仿宋_GB2312"/>
          <w:color w:val="auto"/>
          <w:sz w:val="32"/>
          <w:szCs w:val="32"/>
        </w:rPr>
      </w:pPr>
      <w:r>
        <w:rPr>
          <w:rFonts w:hint="eastAsia" w:ascii="仿宋_GB2312" w:hAnsi="Adobe 仿宋 Std R" w:eastAsia="仿宋_GB2312"/>
          <w:color w:val="auto"/>
          <w:sz w:val="32"/>
          <w:szCs w:val="32"/>
        </w:rPr>
        <w:t>负责接待处理人民群众来信来访工作，及时向常委会领导或主任会议反馈重要信访信息、负责市人大常委会及办公室文稿的制发和市人大机关的宣传报道、文件处理、保密、印鉴掌管、图书资料及档案管理工作；</w:t>
      </w:r>
    </w:p>
    <w:p w14:paraId="568E3E5D">
      <w:pPr>
        <w:numPr>
          <w:ilvl w:val="0"/>
          <w:numId w:val="2"/>
        </w:numPr>
        <w:spacing w:line="540" w:lineRule="exact"/>
        <w:ind w:firstLine="640" w:firstLineChars="200"/>
        <w:rPr>
          <w:rFonts w:hint="eastAsia" w:ascii="仿宋_GB2312" w:hAnsi="Adobe 仿宋 Std R" w:eastAsia="仿宋_GB2312"/>
          <w:color w:val="auto"/>
          <w:sz w:val="32"/>
          <w:szCs w:val="32"/>
        </w:rPr>
      </w:pPr>
      <w:r>
        <w:rPr>
          <w:rFonts w:hint="eastAsia" w:ascii="仿宋_GB2312" w:hAnsi="Adobe 仿宋 Std R" w:eastAsia="仿宋_GB2312"/>
          <w:color w:val="auto"/>
          <w:sz w:val="32"/>
          <w:szCs w:val="32"/>
        </w:rPr>
        <w:t>承办本会中层以上干部的任免呈报及一般干部、职工人事调配、考核、奖惩、工资、福利、退休等工作、负责机关的财务、财产、房屋、生活、车辆的管理和机关的安全保卫、来客接待工作；</w:t>
      </w:r>
    </w:p>
    <w:p w14:paraId="65F0E5F8">
      <w:pPr>
        <w:numPr>
          <w:ilvl w:val="0"/>
          <w:numId w:val="2"/>
        </w:numPr>
        <w:spacing w:line="540" w:lineRule="exact"/>
        <w:ind w:firstLine="640" w:firstLineChars="200"/>
        <w:rPr>
          <w:rFonts w:hint="eastAsia" w:ascii="仿宋_GB2312" w:hAnsi="Adobe 仿宋 Std R" w:eastAsia="仿宋_GB2312"/>
          <w:color w:val="auto"/>
          <w:sz w:val="32"/>
          <w:szCs w:val="32"/>
        </w:rPr>
      </w:pPr>
      <w:r>
        <w:rPr>
          <w:rFonts w:hint="eastAsia" w:ascii="仿宋_GB2312" w:hAnsi="Adobe 仿宋 Std R" w:eastAsia="仿宋_GB2312"/>
          <w:color w:val="auto"/>
          <w:sz w:val="32"/>
          <w:szCs w:val="32"/>
        </w:rPr>
        <w:t>主持召开机关行政生活会议，做好机关的政治思想工作和行政管理工作；</w:t>
      </w:r>
    </w:p>
    <w:p w14:paraId="1E1791CC">
      <w:pPr>
        <w:numPr>
          <w:ilvl w:val="0"/>
          <w:numId w:val="2"/>
        </w:numPr>
        <w:spacing w:line="540" w:lineRule="exact"/>
        <w:ind w:firstLine="640" w:firstLineChars="200"/>
        <w:rPr>
          <w:rFonts w:hint="eastAsia" w:ascii="仿宋_GB2312" w:hAnsi="Adobe 仿宋 Std R" w:eastAsia="仿宋_GB2312"/>
          <w:color w:val="auto"/>
          <w:sz w:val="32"/>
          <w:szCs w:val="32"/>
        </w:rPr>
      </w:pPr>
      <w:r>
        <w:rPr>
          <w:rFonts w:hint="eastAsia" w:ascii="仿宋_GB2312" w:hAnsi="Adobe 仿宋 Std R" w:eastAsia="仿宋_GB2312"/>
          <w:color w:val="auto"/>
          <w:sz w:val="32"/>
          <w:szCs w:val="32"/>
        </w:rPr>
        <w:t>承办市人大常委会、主任会议和领导交办的其他工作。</w:t>
      </w:r>
    </w:p>
    <w:p w14:paraId="33E705C2">
      <w:pPr>
        <w:rPr>
          <w:b/>
          <w:color w:val="auto"/>
          <w:sz w:val="36"/>
          <w:szCs w:val="36"/>
        </w:rPr>
      </w:pPr>
      <w:r>
        <w:rPr>
          <w:rFonts w:hint="eastAsia"/>
          <w:b/>
          <w:color w:val="auto"/>
          <w:sz w:val="36"/>
          <w:szCs w:val="36"/>
        </w:rPr>
        <w:t>二、机构设置及人员情况</w:t>
      </w:r>
    </w:p>
    <w:p w14:paraId="646B8AE0">
      <w:pPr>
        <w:ind w:firstLine="640" w:firstLineChars="200"/>
        <w:rPr>
          <w:rFonts w:ascii="仿宋" w:hAnsi="仿宋" w:eastAsia="仿宋"/>
          <w:color w:val="auto"/>
          <w:sz w:val="32"/>
          <w:szCs w:val="32"/>
          <w:highlight w:val="none"/>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highlight w:val="none"/>
          <w:lang w:val="en-US" w:eastAsia="zh-CN"/>
        </w:rPr>
        <w:t>庐山市人大</w:t>
      </w:r>
      <w:r>
        <w:rPr>
          <w:rFonts w:hint="eastAsia" w:ascii="仿宋" w:hAnsi="仿宋" w:eastAsia="仿宋"/>
          <w:color w:val="auto"/>
          <w:sz w:val="32"/>
          <w:szCs w:val="32"/>
        </w:rPr>
        <w:t>内设处室</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7</w:t>
      </w:r>
      <w:r>
        <w:rPr>
          <w:rFonts w:hint="eastAsia" w:ascii="仿宋_GB2312" w:eastAsia="仿宋_GB2312"/>
          <w:color w:val="auto"/>
          <w:sz w:val="32"/>
          <w:szCs w:val="30"/>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rPr>
        <w:t>个，</w:t>
      </w:r>
      <w:r>
        <w:rPr>
          <w:rFonts w:ascii="仿宋" w:hAnsi="仿宋" w:eastAsia="仿宋"/>
          <w:color w:val="auto"/>
          <w:sz w:val="32"/>
          <w:szCs w:val="32"/>
        </w:rPr>
        <w:t>包括</w:t>
      </w:r>
      <w:r>
        <w:rPr>
          <w:rFonts w:hint="eastAsia" w:ascii="仿宋" w:hAnsi="仿宋" w:eastAsia="仿宋"/>
          <w:color w:val="auto"/>
          <w:sz w:val="32"/>
          <w:szCs w:val="32"/>
        </w:rPr>
        <w:t>：</w:t>
      </w:r>
      <w:r>
        <w:rPr>
          <w:rFonts w:hint="eastAsia" w:ascii="仿宋" w:hAnsi="仿宋" w:eastAsia="仿宋"/>
          <w:color w:val="auto"/>
          <w:sz w:val="32"/>
          <w:szCs w:val="32"/>
          <w:highlight w:val="none"/>
          <w:u w:val="single"/>
          <w:lang w:val="en-US" w:eastAsia="zh-CN"/>
        </w:rPr>
        <w:t>办公室、</w:t>
      </w:r>
      <w:r>
        <w:rPr>
          <w:rFonts w:hint="eastAsia" w:ascii="仿宋_GB2312" w:hAnsi="仿宋_GB2312" w:eastAsia="仿宋_GB2312" w:cs="仿宋_GB2312"/>
          <w:i w:val="0"/>
          <w:iCs w:val="0"/>
          <w:color w:val="auto"/>
          <w:sz w:val="32"/>
          <w:szCs w:val="32"/>
          <w:u w:val="single"/>
          <w:vertAlign w:val="baseline"/>
          <w:lang w:val="en-US" w:eastAsia="zh-CN"/>
        </w:rPr>
        <w:t>法制委员会、</w:t>
      </w:r>
      <w:r>
        <w:rPr>
          <w:rFonts w:hint="eastAsia" w:ascii="仿宋_GB2312" w:hAnsi="仿宋_GB2312" w:eastAsia="仿宋_GB2312" w:cs="仿宋_GB2312"/>
          <w:color w:val="auto"/>
          <w:sz w:val="32"/>
          <w:szCs w:val="32"/>
          <w:u w:val="single"/>
          <w:vertAlign w:val="baseline"/>
          <w:lang w:val="en-US" w:eastAsia="zh-CN"/>
        </w:rPr>
        <w:t>财政经济委员会、社会建设委员会、选任联工委、农业农村城乡建设与环境保护工作委员会、科教文卫和民宗外侨工作委员会</w:t>
      </w:r>
      <w:r>
        <w:rPr>
          <w:rFonts w:hint="eastAsia" w:ascii="仿宋_GB2312" w:hAnsi="仿宋" w:eastAsia="仿宋_GB2312" w:cs="Times New Roman"/>
          <w:color w:val="auto"/>
          <w:sz w:val="32"/>
          <w:szCs w:val="32"/>
          <w:highlight w:val="none"/>
        </w:rPr>
        <w:t>。</w:t>
      </w:r>
    </w:p>
    <w:p w14:paraId="596F7145">
      <w:pPr>
        <w:ind w:firstLine="640" w:firstLineChars="200"/>
        <w:rPr>
          <w:rFonts w:hint="eastAsia"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29</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20</w:t>
      </w:r>
      <w:r>
        <w:rPr>
          <w:rFonts w:ascii="仿宋" w:hAnsi="仿宋" w:eastAsia="仿宋"/>
          <w:color w:val="auto"/>
          <w:sz w:val="32"/>
          <w:szCs w:val="32"/>
        </w:rPr>
        <w:t>人,</w:t>
      </w:r>
      <w:r>
        <w:rPr>
          <w:rFonts w:hint="eastAsia" w:ascii="仿宋" w:hAnsi="仿宋" w:eastAsia="仿宋"/>
          <w:color w:val="auto"/>
          <w:sz w:val="32"/>
          <w:szCs w:val="32"/>
          <w:lang w:val="en-US" w:eastAsia="zh-CN"/>
        </w:rPr>
        <w:t>工勤编制人数2人，</w:t>
      </w:r>
      <w:r>
        <w:rPr>
          <w:rFonts w:ascii="仿宋" w:hAnsi="仿宋" w:eastAsia="仿宋"/>
          <w:color w:val="auto"/>
          <w:sz w:val="32"/>
          <w:szCs w:val="32"/>
        </w:rPr>
        <w:t>全部补助事业编制人数</w:t>
      </w:r>
      <w:r>
        <w:rPr>
          <w:rFonts w:hint="eastAsia" w:ascii="仿宋" w:hAnsi="仿宋" w:eastAsia="仿宋"/>
          <w:color w:val="auto"/>
          <w:sz w:val="32"/>
          <w:szCs w:val="32"/>
          <w:lang w:val="en-US" w:eastAsia="zh-CN"/>
        </w:rPr>
        <w:t>7</w:t>
      </w:r>
      <w:r>
        <w:rPr>
          <w:rFonts w:ascii="仿宋" w:hAnsi="仿宋" w:eastAsia="仿宋"/>
          <w:color w:val="auto"/>
          <w:sz w:val="32"/>
          <w:szCs w:val="32"/>
        </w:rPr>
        <w:t>人,部分补助事业编制人数</w:t>
      </w:r>
      <w:r>
        <w:rPr>
          <w:rFonts w:hint="eastAsia" w:ascii="仿宋" w:hAnsi="仿宋" w:eastAsia="仿宋"/>
          <w:color w:val="auto"/>
          <w:sz w:val="32"/>
          <w:szCs w:val="32"/>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40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35</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lang w:val="en-US" w:eastAsia="zh-CN"/>
        </w:rPr>
        <w:t>28</w:t>
      </w:r>
      <w:r>
        <w:rPr>
          <w:rFonts w:ascii="仿宋" w:hAnsi="仿宋" w:eastAsia="仿宋"/>
          <w:color w:val="auto"/>
          <w:sz w:val="32"/>
          <w:szCs w:val="32"/>
        </w:rPr>
        <w:t>人,全部补助事业在职人数</w:t>
      </w:r>
      <w:r>
        <w:rPr>
          <w:rFonts w:hint="eastAsia" w:ascii="仿宋" w:hAnsi="仿宋" w:eastAsia="仿宋"/>
          <w:color w:val="auto"/>
          <w:sz w:val="32"/>
          <w:szCs w:val="32"/>
          <w:lang w:val="en-US" w:eastAsia="zh-CN"/>
        </w:rPr>
        <w:t>7</w:t>
      </w:r>
      <w:r>
        <w:rPr>
          <w:rFonts w:ascii="仿宋" w:hAnsi="仿宋" w:eastAsia="仿宋"/>
          <w:color w:val="auto"/>
          <w:sz w:val="32"/>
          <w:szCs w:val="32"/>
        </w:rPr>
        <w:t>人,部分补助事业在职人数</w:t>
      </w:r>
      <w:r>
        <w:rPr>
          <w:rFonts w:hint="eastAsia" w:ascii="仿宋" w:hAnsi="仿宋" w:eastAsia="仿宋"/>
          <w:color w:val="auto"/>
          <w:sz w:val="32"/>
          <w:szCs w:val="32"/>
          <w:lang w:val="en-US" w:eastAsia="zh-CN"/>
        </w:rPr>
        <w:t>0</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${page400644146.ds532982397_REP_JX_BAS_AGENCY_INFO_ZYFRS_S_QTRSMX}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26</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1</w:t>
      </w:r>
      <w:r>
        <w:rPr>
          <w:rFonts w:ascii="仿宋" w:hAnsi="仿宋" w:eastAsia="仿宋"/>
          <w:color w:val="auto"/>
          <w:sz w:val="32"/>
          <w:szCs w:val="32"/>
        </w:rPr>
        <w:t>人。</w:t>
      </w:r>
      <w:r>
        <w:rPr>
          <w:color w:val="auto"/>
        </w:rPr>
        <w:fldChar w:fldCharType="end"/>
      </w:r>
    </w:p>
    <w:p w14:paraId="678ED0A1">
      <w:pPr>
        <w:widowControl/>
        <w:spacing w:line="580" w:lineRule="exact"/>
        <w:jc w:val="center"/>
        <w:rPr>
          <w:rFonts w:ascii="仿宋_GB2312" w:eastAsia="仿宋_GB2312"/>
          <w:b/>
          <w:color w:val="auto"/>
          <w:szCs w:val="30"/>
        </w:rPr>
      </w:pPr>
    </w:p>
    <w:p w14:paraId="010050D0">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hint="eastAsia" w:ascii="仿宋_GB2312" w:eastAsia="仿宋_GB2312"/>
          <w:b/>
          <w:bCs/>
          <w:color w:val="auto"/>
          <w:sz w:val="32"/>
          <w:szCs w:val="32"/>
          <w:lang w:val="en-US" w:eastAsia="zh-CN"/>
        </w:rPr>
        <w:t>庐山市人大常委会</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05215F9B">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61EB9653">
      <w:pPr>
        <w:ind w:firstLine="640" w:firstLineChars="200"/>
        <w:jc w:val="left"/>
        <w:rPr>
          <w:rStyle w:val="12"/>
          <w:rFonts w:ascii="仿宋" w:hAnsi="仿宋" w:eastAsia="仿宋"/>
          <w:bCs/>
          <w:color w:val="auto"/>
          <w:sz w:val="32"/>
          <w:szCs w:val="32"/>
        </w:rPr>
      </w:pPr>
    </w:p>
    <w:p w14:paraId="4C6BB131">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hint="eastAsia" w:ascii="仿宋_GB2312" w:eastAsia="仿宋_GB2312"/>
          <w:b/>
          <w:bCs/>
          <w:color w:val="auto"/>
          <w:sz w:val="32"/>
          <w:szCs w:val="32"/>
          <w:lang w:val="en-US" w:eastAsia="zh-CN"/>
        </w:rPr>
        <w:t>庐山市人大常委会</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20FE1B48">
      <w:pPr>
        <w:widowControl/>
        <w:spacing w:line="580" w:lineRule="exact"/>
        <w:jc w:val="center"/>
        <w:rPr>
          <w:rFonts w:ascii="仿宋_GB2312" w:eastAsia="仿宋_GB2312"/>
          <w:b/>
          <w:color w:val="auto"/>
          <w:sz w:val="32"/>
          <w:szCs w:val="30"/>
        </w:rPr>
      </w:pPr>
    </w:p>
    <w:p w14:paraId="1BCFB748">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5605C912">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(一)收入预算情况</w:t>
      </w:r>
    </w:p>
    <w:p w14:paraId="7847B9B2">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hint="eastAsia" w:ascii="仿宋" w:hAnsi="仿宋" w:eastAsia="仿宋" w:cs="Times New Roman"/>
          <w:color w:val="auto"/>
          <w:kern w:val="0"/>
          <w:sz w:val="32"/>
          <w:szCs w:val="32"/>
          <w:lang w:val="en-US" w:eastAsia="zh-CN"/>
        </w:rPr>
        <w:t>人大</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1080.48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69.79</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1080.48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69.79</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减少变化原因为贯彻落实过紧日子、厉行节约的有关精神，结合工作实际压缩经费，压缩预算。</w:t>
      </w:r>
    </w:p>
    <w:p w14:paraId="47BF1B56">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(二)支出预算情况</w:t>
      </w:r>
    </w:p>
    <w:p w14:paraId="4B7E668F">
      <w:pPr>
        <w:widowControl/>
        <w:ind w:firstLine="640" w:firstLineChars="200"/>
        <w:rPr>
          <w:rFonts w:hint="default" w:ascii="仿宋" w:hAnsi="仿宋" w:cs="Times New Roman" w:eastAsiaTheme="minorEastAsia"/>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Fonts w:hint="eastAsia" w:ascii="仿宋" w:hAnsi="仿宋" w:eastAsia="仿宋" w:cs="Times New Roman"/>
          <w:color w:val="auto"/>
          <w:kern w:val="0"/>
          <w:sz w:val="32"/>
          <w:szCs w:val="32"/>
          <w:lang w:val="en-US" w:eastAsia="zh-CN"/>
        </w:rPr>
        <w:t>市人大</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${page540426799.ds357974894_REP_BGT_T_HC1100002019_DXQ02DW_S_ZJ}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支出预算总额为</w:t>
      </w:r>
      <w:r>
        <w:rPr>
          <w:rStyle w:val="12"/>
          <w:rFonts w:hint="eastAsia" w:ascii="仿宋" w:hAnsi="仿宋" w:eastAsia="仿宋"/>
          <w:color w:val="auto"/>
          <w:sz w:val="32"/>
          <w:szCs w:val="32"/>
          <w:lang w:val="en-US" w:eastAsia="zh-CN"/>
        </w:rPr>
        <w:t>1080.48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69.79</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减少变化原因为贯彻落实过紧日子、厉行节约的有关精神，结合工作实际压缩经费，压缩预算。</w:t>
      </w:r>
    </w:p>
    <w:p w14:paraId="2129381A">
      <w:pPr>
        <w:widowControl/>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其中：按支出项目类别划分：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831.58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100.56</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757.04</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65.3</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1.49</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hint="eastAsia" w:ascii="仿宋" w:hAnsi="仿宋" w:eastAsia="仿宋"/>
          <w:color w:val="auto"/>
          <w:sz w:val="32"/>
          <w:szCs w:val="32"/>
          <w:lang w:val="en-US" w:eastAsia="zh-CN"/>
        </w:rPr>
        <w:t>资本性支出7.75万元</w:t>
      </w:r>
      <w:r>
        <w:rPr>
          <w:rStyle w:val="12"/>
          <w:rFonts w:ascii="仿宋" w:hAnsi="仿宋" w:eastAsia="仿宋"/>
          <w:color w:val="auto"/>
          <w:sz w:val="32"/>
          <w:szCs w:val="32"/>
        </w:rPr>
        <w:t>。</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248.9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30.77</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19.84万元，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212.06</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对个人和家庭的补助支出12万元，</w:t>
      </w:r>
      <w:r>
        <w:rPr>
          <w:rStyle w:val="12"/>
          <w:rFonts w:ascii="仿宋" w:hAnsi="仿宋" w:eastAsia="仿宋"/>
          <w:color w:val="auto"/>
          <w:sz w:val="32"/>
          <w:szCs w:val="32"/>
        </w:rPr>
        <w:t>资本性支出</w:t>
      </w:r>
      <w:r>
        <w:rPr>
          <w:rStyle w:val="12"/>
          <w:rFonts w:hint="eastAsia" w:ascii="仿宋" w:hAnsi="仿宋" w:eastAsia="仿宋"/>
          <w:color w:val="auto"/>
          <w:sz w:val="32"/>
          <w:szCs w:val="32"/>
          <w:lang w:val="en-US" w:eastAsia="zh-CN"/>
        </w:rPr>
        <w:t>5</w:t>
      </w:r>
      <w:r>
        <w:rPr>
          <w:rStyle w:val="12"/>
          <w:rFonts w:ascii="仿宋" w:hAnsi="仿宋" w:eastAsia="仿宋"/>
          <w:color w:val="auto"/>
          <w:sz w:val="32"/>
          <w:szCs w:val="32"/>
        </w:rPr>
        <w:t>万元。</w:t>
      </w:r>
      <w:r>
        <w:rPr>
          <w:color w:val="auto"/>
        </w:rPr>
        <w:fldChar w:fldCharType="end"/>
      </w:r>
    </w:p>
    <w:p w14:paraId="3F2A4143">
      <w:pPr>
        <w:ind w:firstLine="640" w:firstLineChars="200"/>
        <w:rPr>
          <w:rStyle w:val="12"/>
          <w:rFonts w:ascii="仿宋" w:hAnsi="仿宋" w:eastAsia="仿宋"/>
          <w:b/>
          <w:color w:val="auto"/>
          <w:sz w:val="20"/>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889.01</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47.98</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98.41</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6.18</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38.71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4.37</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54.35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20</w:t>
      </w:r>
      <w:r>
        <w:rPr>
          <w:rStyle w:val="12"/>
          <w:rFonts w:ascii="仿宋" w:hAnsi="仿宋" w:eastAsia="仿宋"/>
          <w:color w:val="auto"/>
          <w:sz w:val="32"/>
          <w:szCs w:val="32"/>
        </w:rPr>
        <w:t>万元。</w:t>
      </w:r>
      <w:r>
        <w:rPr>
          <w:color w:val="auto"/>
        </w:rPr>
        <w:fldChar w:fldCharType="end"/>
      </w:r>
    </w:p>
    <w:p w14:paraId="5C120984">
      <w:pPr>
        <w:ind w:firstLine="640" w:firstLineChars="200"/>
        <w:rPr>
          <w:color w:val="auto"/>
        </w:rPr>
      </w:pPr>
      <w:r>
        <w:rPr>
          <w:rStyle w:val="12"/>
          <w:rFonts w:hint="eastAsia" w:ascii="仿宋" w:hAnsi="仿宋" w:eastAsia="仿宋"/>
          <w:color w:val="auto"/>
          <w:sz w:val="32"/>
          <w:szCs w:val="32"/>
        </w:rPr>
        <w:t>按支出经济分类划分：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776.88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27.86</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277.36</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增加160.96</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13.49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12.48</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12.75</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val="en-US" w:eastAsia="zh-CN"/>
        </w:rPr>
        <w:t>增加2.75</w:t>
      </w:r>
      <w:r>
        <w:rPr>
          <w:rStyle w:val="12"/>
          <w:rFonts w:ascii="仿宋" w:hAnsi="仿宋" w:eastAsia="仿宋"/>
          <w:color w:val="auto"/>
          <w:sz w:val="32"/>
          <w:szCs w:val="32"/>
        </w:rPr>
        <w:t>万元。</w:t>
      </w:r>
      <w:r>
        <w:rPr>
          <w:color w:val="auto"/>
        </w:rPr>
        <w:fldChar w:fldCharType="end"/>
      </w:r>
    </w:p>
    <w:p w14:paraId="6DB7C71A">
      <w:pPr>
        <w:ind w:firstLine="321" w:firstLineChars="100"/>
        <w:rPr>
          <w:rStyle w:val="12"/>
          <w:rFonts w:hint="eastAsia" w:ascii="Adobe 仿宋 Std R" w:hAnsi="Adobe 仿宋 Std R" w:eastAsia="Adobe 仿宋 Std R"/>
          <w:b/>
          <w:color w:val="auto"/>
          <w:sz w:val="32"/>
          <w:szCs w:val="32"/>
          <w:lang w:eastAsia="zh-CN"/>
        </w:rPr>
      </w:pPr>
      <w:r>
        <w:rPr>
          <w:rStyle w:val="12"/>
          <w:rFonts w:hint="eastAsia" w:ascii="Adobe 仿宋 Std R" w:hAnsi="Adobe 仿宋 Std R" w:eastAsia="Adobe 仿宋 Std R"/>
          <w:b/>
          <w:color w:val="auto"/>
          <w:sz w:val="32"/>
          <w:szCs w:val="32"/>
        </w:rPr>
        <w:t xml:space="preserve"> (三)财政拨款支出情况</w:t>
      </w:r>
    </w:p>
    <w:p w14:paraId="6D1E0CD9">
      <w:pPr>
        <w:widowControl/>
        <w:ind w:firstLine="640" w:firstLineChars="200"/>
        <w:rPr>
          <w:rFonts w:hint="default" w:ascii="仿宋" w:hAnsi="仿宋" w:cs="Times New Roman" w:eastAsiaTheme="minorEastAsia"/>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hint="eastAsia" w:ascii="仿宋" w:hAnsi="仿宋" w:eastAsia="仿宋"/>
          <w:color w:val="auto"/>
          <w:sz w:val="32"/>
          <w:szCs w:val="32"/>
          <w:lang w:val="en-US" w:eastAsia="zh-CN"/>
        </w:rPr>
        <w:t>庐山市人大</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${page540426799.ds357974894_REP_BGT_T_HC1100002019_DXQ02DW_S_CBXJ}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财政拨款支出预算总额</w:t>
      </w:r>
      <w:r>
        <w:rPr>
          <w:rStyle w:val="12"/>
          <w:rFonts w:hint="eastAsia" w:ascii="仿宋" w:hAnsi="仿宋" w:eastAsia="仿宋"/>
          <w:color w:val="auto"/>
          <w:sz w:val="32"/>
          <w:szCs w:val="32"/>
          <w:lang w:val="en-US" w:eastAsia="zh-CN"/>
        </w:rPr>
        <w:t>1080.48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69.79</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减少变化原因为贯彻落实过紧日子、厉行节约的有关精神，结合工作实际压缩经费，压缩预算。</w:t>
      </w:r>
    </w:p>
    <w:p w14:paraId="7759DD30">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${page400644146.ds247441498_REP_BGT_T_HC1100002019DXQ01_GNCBMX}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889.01</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47.98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98.41</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6.18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卫生健康支出</w:t>
      </w:r>
      <w:r>
        <w:rPr>
          <w:rStyle w:val="12"/>
          <w:rFonts w:hint="eastAsia" w:ascii="仿宋" w:hAnsi="仿宋" w:eastAsia="仿宋"/>
          <w:color w:val="auto"/>
          <w:sz w:val="32"/>
          <w:szCs w:val="32"/>
          <w:lang w:val="en-US" w:eastAsia="zh-CN"/>
        </w:rPr>
        <w:t>38.71</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4.37</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54.35</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较上年预算安排减少</w:t>
      </w:r>
      <w:r>
        <w:rPr>
          <w:rStyle w:val="12"/>
          <w:rFonts w:hint="eastAsia" w:ascii="仿宋" w:hAnsi="仿宋" w:eastAsia="仿宋"/>
          <w:color w:val="auto"/>
          <w:sz w:val="32"/>
          <w:szCs w:val="32"/>
          <w:lang w:val="en-US" w:eastAsia="zh-CN"/>
        </w:rPr>
        <w:t>20</w:t>
      </w:r>
      <w:r>
        <w:rPr>
          <w:rStyle w:val="12"/>
          <w:rFonts w:ascii="仿宋" w:hAnsi="仿宋" w:eastAsia="仿宋"/>
          <w:color w:val="auto"/>
          <w:sz w:val="32"/>
          <w:szCs w:val="32"/>
        </w:rPr>
        <w:t>万元。</w:t>
      </w:r>
      <w:r>
        <w:rPr>
          <w:color w:val="auto"/>
        </w:rPr>
        <w:fldChar w:fldCharType="end"/>
      </w:r>
    </w:p>
    <w:p w14:paraId="33DA4E67">
      <w:pPr>
        <w:ind w:firstLine="640" w:firstLineChars="200"/>
        <w:rPr>
          <w:color w:val="auto"/>
        </w:rPr>
      </w:pPr>
      <w:r>
        <w:rPr>
          <w:rStyle w:val="12"/>
          <w:rFonts w:hint="eastAsia" w:ascii="仿宋" w:hAnsi="仿宋" w:eastAsia="仿宋"/>
          <w:color w:val="auto"/>
          <w:sz w:val="32"/>
          <w:szCs w:val="32"/>
        </w:rPr>
        <w:t>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831.58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100.56</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757.04</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65.3</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1.49</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248.9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30.77</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19.84万元，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212.06</w:t>
      </w:r>
      <w:r>
        <w:rPr>
          <w:rStyle w:val="12"/>
          <w:rFonts w:ascii="仿宋" w:hAnsi="仿宋" w:eastAsia="仿宋"/>
          <w:color w:val="auto"/>
          <w:sz w:val="32"/>
          <w:szCs w:val="32"/>
        </w:rPr>
        <w:t>万元,</w:t>
      </w:r>
      <w:r>
        <w:rPr>
          <w:rStyle w:val="12"/>
          <w:rFonts w:hint="eastAsia" w:ascii="仿宋" w:hAnsi="仿宋" w:eastAsia="仿宋"/>
          <w:color w:val="auto"/>
          <w:sz w:val="32"/>
          <w:szCs w:val="32"/>
          <w:lang w:val="en-US" w:eastAsia="zh-CN"/>
        </w:rPr>
        <w:t>对个人和家庭的补助支出12万元，</w:t>
      </w:r>
      <w:r>
        <w:rPr>
          <w:rStyle w:val="12"/>
          <w:rFonts w:ascii="仿宋" w:hAnsi="仿宋" w:eastAsia="仿宋"/>
          <w:color w:val="auto"/>
          <w:sz w:val="32"/>
          <w:szCs w:val="32"/>
        </w:rPr>
        <w:t>资本性支出</w:t>
      </w:r>
      <w:r>
        <w:rPr>
          <w:rStyle w:val="12"/>
          <w:rFonts w:hint="eastAsia" w:ascii="仿宋" w:hAnsi="仿宋" w:eastAsia="仿宋"/>
          <w:color w:val="auto"/>
          <w:sz w:val="32"/>
          <w:szCs w:val="32"/>
          <w:lang w:val="en-US" w:eastAsia="zh-CN"/>
        </w:rPr>
        <w:t>5</w:t>
      </w:r>
      <w:r>
        <w:rPr>
          <w:rStyle w:val="12"/>
          <w:rFonts w:ascii="仿宋" w:hAnsi="仿宋" w:eastAsia="仿宋"/>
          <w:color w:val="auto"/>
          <w:sz w:val="32"/>
          <w:szCs w:val="32"/>
        </w:rPr>
        <w:t>万元。</w:t>
      </w:r>
      <w:r>
        <w:rPr>
          <w:color w:val="auto"/>
        </w:rPr>
        <w:fldChar w:fldCharType="end"/>
      </w:r>
    </w:p>
    <w:p w14:paraId="6EF8DCA7">
      <w:pPr>
        <w:ind w:firstLine="420" w:firstLineChars="200"/>
        <w:rPr>
          <w:color w:val="auto"/>
        </w:rPr>
      </w:pPr>
    </w:p>
    <w:p w14:paraId="6C933286">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(四)政府性基金情况</w:t>
      </w:r>
    </w:p>
    <w:p w14:paraId="148DC390">
      <w:pPr>
        <w:ind w:firstLine="640" w:firstLineChars="200"/>
        <w:rPr>
          <w:rFonts w:ascii="Adobe 仿宋 Std R" w:hAnsi="Adobe 仿宋 Std R" w:eastAsia="Adobe 仿宋 Std R"/>
          <w:color w:val="auto"/>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hint="eastAsia" w:ascii="仿宋" w:hAnsi="仿宋" w:eastAsia="仿宋"/>
          <w:color w:val="auto"/>
          <w:sz w:val="32"/>
          <w:szCs w:val="32"/>
          <w:lang w:val="en-US" w:eastAsia="zh-CN"/>
        </w:rPr>
        <w:t>庐山市人大</w:t>
      </w:r>
      <w:r>
        <w:rPr>
          <w:rFonts w:ascii="Adobe 仿宋 Std R" w:hAnsi="Adobe 仿宋 Std R" w:eastAsia="Adobe 仿宋 Std R"/>
          <w:color w:val="auto"/>
          <w:sz w:val="32"/>
          <w:szCs w:val="32"/>
        </w:rPr>
        <w:t>政府性基金支出预算</w:t>
      </w:r>
      <w:r>
        <w:rPr>
          <w:rFonts w:hint="eastAsia" w:ascii="Adobe 仿宋 Std R" w:hAnsi="Adobe 仿宋 Std R" w:eastAsia="Adobe 仿宋 Std R"/>
          <w:color w:val="auto"/>
          <w:sz w:val="32"/>
          <w:szCs w:val="32"/>
        </w:rPr>
        <w:t>为</w:t>
      </w:r>
      <w:r>
        <w:rPr>
          <w:rFonts w:hint="eastAsia" w:ascii="Adobe 仿宋 Std R" w:hAnsi="Adobe 仿宋 Std R" w:eastAsia="Adobe 仿宋 Std R"/>
          <w:color w:val="auto"/>
          <w:sz w:val="32"/>
          <w:szCs w:val="32"/>
          <w:lang w:val="en-US" w:eastAsia="zh-CN"/>
        </w:rPr>
        <w:t>0万元</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${page540426799.ds357974894_REP_BGT_T_HC1100002019_DXQ02DW_S_ZFXJJ}</w:instrText>
      </w:r>
      <w:r>
        <w:rPr>
          <w:rFonts w:ascii="Adobe 仿宋 Std R" w:hAnsi="Adobe 仿宋 Std R" w:eastAsia="Adobe 仿宋 Std R"/>
          <w:color w:val="auto"/>
          <w:sz w:val="32"/>
          <w:szCs w:val="32"/>
        </w:rPr>
        <w:fldChar w:fldCharType="end"/>
      </w:r>
      <w:r>
        <w:rPr>
          <w:rFonts w:ascii="Adobe 仿宋 Std R" w:hAnsi="Adobe 仿宋 Std R" w:eastAsia="Adobe 仿宋 Std R"/>
          <w:color w:val="auto"/>
        </w:rPr>
        <w:fldChar w:fldCharType="begin"/>
      </w:r>
      <w:r>
        <w:rPr>
          <w:rFonts w:ascii="Adobe 仿宋 Std R" w:hAnsi="Adobe 仿宋 Std R" w:eastAsia="Adobe 仿宋 Std R"/>
          <w:color w:val="auto"/>
        </w:rPr>
        <w:instrText xml:space="preserve">MERGEFIELD ${page400644146.ds215660413_REP_BGT_T_HC1100002019_DXQ02_S_ZFXJJ}</w:instrText>
      </w:r>
      <w:r>
        <w:rPr>
          <w:rFonts w:ascii="Adobe 仿宋 Std R" w:hAnsi="Adobe 仿宋 Std R" w:eastAsia="Adobe 仿宋 Std R"/>
          <w:color w:val="auto"/>
        </w:rPr>
        <w:fldChar w:fldCharType="end"/>
      </w:r>
    </w:p>
    <w:p w14:paraId="05FDD056">
      <w:pPr>
        <w:ind w:firstLine="640" w:firstLineChars="200"/>
        <w:rPr>
          <w:rStyle w:val="12"/>
          <w:rFonts w:hint="eastAsia" w:ascii="仿宋" w:hAnsi="仿宋" w:eastAsia="仿宋"/>
          <w:b w:val="0"/>
          <w:bCs/>
          <w:color w:val="auto"/>
          <w:sz w:val="32"/>
          <w:szCs w:val="32"/>
          <w:lang w:eastAsia="zh-CN"/>
        </w:rPr>
      </w:pPr>
      <w:r>
        <w:rPr>
          <w:rStyle w:val="12"/>
          <w:rFonts w:hint="eastAsia" w:ascii="仿宋" w:hAnsi="仿宋" w:eastAsia="仿宋"/>
          <w:b w:val="0"/>
          <w:bCs/>
          <w:color w:val="auto"/>
          <w:sz w:val="32"/>
          <w:szCs w:val="32"/>
        </w:rPr>
        <w:t>本</w:t>
      </w:r>
      <w:r>
        <w:rPr>
          <w:rStyle w:val="12"/>
          <w:rFonts w:hint="eastAsia" w:ascii="仿宋" w:hAnsi="仿宋" w:eastAsia="仿宋"/>
          <w:b w:val="0"/>
          <w:bCs/>
          <w:color w:val="auto"/>
          <w:sz w:val="32"/>
          <w:szCs w:val="32"/>
          <w:lang w:val="en-US" w:eastAsia="zh-CN"/>
        </w:rPr>
        <w:t>单位</w:t>
      </w:r>
      <w:r>
        <w:rPr>
          <w:rStyle w:val="12"/>
          <w:rFonts w:hint="eastAsia" w:ascii="仿宋" w:hAnsi="仿宋" w:eastAsia="仿宋"/>
          <w:b w:val="0"/>
          <w:bCs/>
          <w:color w:val="auto"/>
          <w:sz w:val="32"/>
          <w:szCs w:val="32"/>
        </w:rPr>
        <w:t>没有使用政府性基金预算拨款安排的支出</w:t>
      </w:r>
      <w:r>
        <w:rPr>
          <w:rStyle w:val="12"/>
          <w:rFonts w:hint="eastAsia" w:ascii="仿宋" w:hAnsi="仿宋" w:eastAsia="仿宋"/>
          <w:b w:val="0"/>
          <w:bCs/>
          <w:color w:val="auto"/>
          <w:sz w:val="32"/>
          <w:szCs w:val="32"/>
          <w:lang w:eastAsia="zh-CN"/>
        </w:rPr>
        <w:t>。</w:t>
      </w:r>
    </w:p>
    <w:p w14:paraId="62D3F885">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（五）国有资本经营情况</w:t>
      </w:r>
    </w:p>
    <w:p w14:paraId="5ECDC778">
      <w:pPr>
        <w:widowControl/>
        <w:ind w:firstLine="640" w:firstLineChars="200"/>
        <w:rPr>
          <w:rStyle w:val="12"/>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本单位没有使用国有资本经营预算拨款安排的支出</w:t>
      </w:r>
      <w:r>
        <w:rPr>
          <w:rStyle w:val="12"/>
          <w:rFonts w:hint="eastAsia" w:ascii="Adobe 仿宋 Std R" w:hAnsi="Adobe 仿宋 Std R" w:eastAsia="Adobe 仿宋 Std R"/>
          <w:color w:val="auto"/>
          <w:sz w:val="32"/>
          <w:szCs w:val="32"/>
          <w:lang w:eastAsia="zh-CN"/>
        </w:rPr>
        <w:t>。</w:t>
      </w:r>
    </w:p>
    <w:p w14:paraId="69C5FFF4">
      <w:pPr>
        <w:ind w:firstLine="321" w:firstLineChars="100"/>
        <w:rPr>
          <w:rStyle w:val="12"/>
          <w:rFonts w:ascii="Adobe 仿宋 Std R" w:hAnsi="Adobe 仿宋 Std R" w:eastAsia="Adobe 仿宋 Std R"/>
          <w:b/>
          <w:color w:val="auto"/>
          <w:sz w:val="32"/>
          <w:szCs w:val="32"/>
        </w:rPr>
      </w:pPr>
      <w:r>
        <w:rPr>
          <w:rStyle w:val="12"/>
          <w:rFonts w:hint="eastAsia" w:asciiTheme="majorEastAsia" w:hAnsiTheme="majorEastAsia" w:eastAsiaTheme="majorEastAsia"/>
          <w:b/>
          <w:color w:val="auto"/>
          <w:sz w:val="32"/>
          <w:szCs w:val="32"/>
        </w:rPr>
        <w:t xml:space="preserve"> </w:t>
      </w:r>
      <w:r>
        <w:rPr>
          <w:rStyle w:val="12"/>
          <w:rFonts w:hint="eastAsia" w:ascii="Adobe 仿宋 Std R" w:hAnsi="Adobe 仿宋 Std R" w:eastAsia="Adobe 仿宋 Std R"/>
          <w:b/>
          <w:color w:val="auto"/>
          <w:sz w:val="32"/>
          <w:szCs w:val="32"/>
        </w:rPr>
        <w:t>(六)机关运行经费等重要事项的说明</w:t>
      </w:r>
    </w:p>
    <w:p w14:paraId="5FF3AAA2">
      <w:pPr>
        <w:widowControl/>
        <w:ind w:firstLine="640" w:firstLineChars="200"/>
        <w:rPr>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202</w:t>
      </w:r>
      <w:r>
        <w:rPr>
          <w:rStyle w:val="12"/>
          <w:rFonts w:hint="eastAsia" w:ascii="Adobe 仿宋 Std R" w:hAnsi="Adobe 仿宋 Std R" w:eastAsia="Adobe 仿宋 Std R"/>
          <w:color w:val="auto"/>
          <w:sz w:val="32"/>
          <w:szCs w:val="32"/>
          <w:lang w:val="en-US" w:eastAsia="zh-CN"/>
        </w:rPr>
        <w:t>4</w:t>
      </w:r>
      <w:r>
        <w:rPr>
          <w:rStyle w:val="12"/>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single"/>
          <w:lang w:val="en-US" w:eastAsia="zh-CN"/>
        </w:rPr>
        <w:t>196.19</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万元，下降</w:t>
      </w:r>
      <w:r>
        <w:rPr>
          <w:rFonts w:hint="eastAsia" w:ascii="仿宋_GB2312" w:eastAsia="仿宋_GB2312"/>
          <w:color w:val="auto"/>
          <w:sz w:val="32"/>
          <w:szCs w:val="30"/>
          <w:u w:val="single"/>
          <w:lang w:val="en-US" w:eastAsia="zh-CN"/>
        </w:rPr>
        <w:t>0.6</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下降变化原因为为贯彻落实过紧日子、厉行节约的有关精神，结合工作实际压缩经费，压缩预算。</w:t>
      </w:r>
    </w:p>
    <w:p w14:paraId="1D806974">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指用一般公共预算财政拨款安排的为保障行政单位(含参照公务员法管理的事业单位)运行用于购买货物和服务的各项资金，包括办公</w:t>
      </w:r>
      <w:r>
        <w:rPr>
          <w:rFonts w:hint="eastAsia" w:ascii="Adobe 仿宋 Std R" w:hAnsi="Adobe 仿宋 Std R" w:eastAsia="Adobe 仿宋 Std R"/>
          <w:color w:val="auto"/>
          <w:sz w:val="32"/>
          <w:szCs w:val="32"/>
          <w:lang w:val="en-US" w:eastAsia="zh-CN"/>
        </w:rPr>
        <w:t>费18.09万元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印刷费</w:t>
      </w:r>
      <w:r>
        <w:rPr>
          <w:rFonts w:hint="eastAsia" w:ascii="Adobe 仿宋 Std R" w:hAnsi="Adobe 仿宋 Std R" w:eastAsia="Adobe 仿宋 Std R"/>
          <w:color w:val="auto"/>
          <w:sz w:val="32"/>
          <w:szCs w:val="32"/>
          <w:lang w:val="en-US" w:eastAsia="zh-CN"/>
        </w:rPr>
        <w:t>1.8万元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7.3万元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13.61万元</w:t>
      </w: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会议费44.39万元、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36万元</w:t>
      </w:r>
      <w:r>
        <w:rPr>
          <w:rFonts w:hint="eastAsia" w:ascii="Adobe 仿宋 Std R" w:hAnsi="Adobe 仿宋 Std R" w:eastAsia="Adobe 仿宋 Std R"/>
          <w:color w:val="auto"/>
          <w:sz w:val="32"/>
          <w:szCs w:val="32"/>
        </w:rPr>
        <w:t>、办公用房水费</w:t>
      </w:r>
      <w:r>
        <w:rPr>
          <w:rFonts w:hint="eastAsia" w:ascii="Adobe 仿宋 Std R" w:hAnsi="Adobe 仿宋 Std R" w:eastAsia="Adobe 仿宋 Std R"/>
          <w:color w:val="auto"/>
          <w:sz w:val="32"/>
          <w:szCs w:val="32"/>
          <w:lang w:val="en-US" w:eastAsia="zh-CN"/>
        </w:rPr>
        <w:t>0.5万元</w:t>
      </w:r>
      <w:r>
        <w:rPr>
          <w:rFonts w:hint="eastAsia" w:ascii="Adobe 仿宋 Std R" w:hAnsi="Adobe 仿宋 Std R" w:eastAsia="Adobe 仿宋 Std R"/>
          <w:color w:val="auto"/>
          <w:sz w:val="32"/>
          <w:szCs w:val="32"/>
        </w:rPr>
        <w:t>、办公用房</w:t>
      </w:r>
      <w:r>
        <w:rPr>
          <w:rFonts w:hint="eastAsia" w:ascii="Adobe 仿宋 Std R" w:hAnsi="Adobe 仿宋 Std R" w:eastAsia="Adobe 仿宋 Std R"/>
          <w:color w:val="auto"/>
          <w:sz w:val="32"/>
          <w:szCs w:val="32"/>
          <w:lang w:val="en-US" w:eastAsia="zh-CN"/>
        </w:rPr>
        <w:t>电费4万元、培训费14万元、公务接待费4.5万元、劳务费18万元、其他商品和服务支出11万元、工会经费23万元。</w:t>
      </w:r>
    </w:p>
    <w:p w14:paraId="02FD4D40">
      <w:pPr>
        <w:ind w:firstLine="643" w:firstLineChars="2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(七)政府采购情况</w:t>
      </w:r>
    </w:p>
    <w:p w14:paraId="58655395">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12.75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12.75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12.75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12.75</w:t>
      </w:r>
      <w:r>
        <w:rPr>
          <w:rFonts w:hint="eastAsia" w:ascii="Adobe 仿宋 Std R" w:hAnsi="Adobe 仿宋 Std R" w:eastAsia="Adobe 仿宋 Std R"/>
          <w:color w:val="auto"/>
          <w:sz w:val="32"/>
          <w:szCs w:val="32"/>
        </w:rPr>
        <w:t>万元。</w:t>
      </w:r>
    </w:p>
    <w:p w14:paraId="575C415E">
      <w:pPr>
        <w:ind w:firstLine="643" w:firstLineChars="2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(八)国有资产占有使用情况</w:t>
      </w:r>
    </w:p>
    <w:p w14:paraId="74653287">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1EB1BA99">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无</w:t>
      </w:r>
      <w:r>
        <w:rPr>
          <w:rFonts w:hint="eastAsia" w:ascii="仿宋_GB2312" w:eastAsia="仿宋_GB2312"/>
          <w:color w:val="auto"/>
          <w:sz w:val="32"/>
          <w:szCs w:val="30"/>
          <w:u w:val="single"/>
        </w:rPr>
        <w:t xml:space="preserve">            </w:t>
      </w:r>
      <w:r>
        <w:rPr>
          <w:rFonts w:hint="eastAsia" w:ascii="仿宋_GB2312" w:eastAsia="仿宋_GB2312"/>
          <w:color w:val="auto"/>
          <w:sz w:val="32"/>
          <w:szCs w:val="30"/>
        </w:rPr>
        <w:t>。</w:t>
      </w:r>
    </w:p>
    <w:p w14:paraId="21C1D811">
      <w:pPr>
        <w:ind w:firstLine="321" w:firstLineChars="100"/>
        <w:rPr>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（九）</w:t>
      </w:r>
      <w:r>
        <w:rPr>
          <w:rStyle w:val="12"/>
          <w:rFonts w:hint="eastAsia" w:ascii="Adobe 仿宋 Std R" w:hAnsi="Adobe 仿宋 Std R" w:eastAsia="Adobe 仿宋 Std R"/>
          <w:b/>
          <w:color w:val="auto"/>
          <w:sz w:val="32"/>
          <w:szCs w:val="32"/>
          <w:lang w:val="en-US" w:eastAsia="zh-CN"/>
        </w:rPr>
        <w:t>庐山市人大</w:t>
      </w:r>
      <w:r>
        <w:rPr>
          <w:rStyle w:val="12"/>
          <w:rFonts w:hint="eastAsia" w:ascii="Adobe 仿宋 Std R" w:hAnsi="Adobe 仿宋 Std R" w:eastAsia="Adobe 仿宋 Std R"/>
          <w:b/>
          <w:color w:val="auto"/>
          <w:sz w:val="32"/>
          <w:szCs w:val="32"/>
        </w:rPr>
        <w:t>项目情况说明</w:t>
      </w:r>
    </w:p>
    <w:p w14:paraId="111CBA33">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1.人大处级领导通讯费</w:t>
      </w:r>
    </w:p>
    <w:p w14:paraId="4B72A452">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7F6BF651">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保障处级领导通讯费。</w:t>
      </w:r>
    </w:p>
    <w:p w14:paraId="04F489D8">
      <w:pPr>
        <w:ind w:left="105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（2）立项依据</w:t>
      </w:r>
    </w:p>
    <w:p w14:paraId="6A2F943D">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人大处级领导人数和发放标准</w:t>
      </w:r>
    </w:p>
    <w:p w14:paraId="7B5304A5">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w:t>
      </w:r>
    </w:p>
    <w:p w14:paraId="0218D175">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4F26AC33">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w:t>
      </w:r>
    </w:p>
    <w:p w14:paraId="043323A0">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根据处级领导400元/月，副处领导320元/月，年终一次性发放</w:t>
      </w:r>
    </w:p>
    <w:p w14:paraId="32794CB6">
      <w:pPr>
        <w:ind w:firstLine="1280" w:firstLineChars="4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w:t>
      </w:r>
    </w:p>
    <w:p w14:paraId="1B831467">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4AB29450">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p>
    <w:p w14:paraId="642A50CE">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6.5</w:t>
      </w:r>
      <w:r>
        <w:rPr>
          <w:rFonts w:hint="eastAsia" w:ascii="Adobe 仿宋 Std R" w:hAnsi="Adobe 仿宋 Std R" w:eastAsia="Adobe 仿宋 Std R"/>
          <w:color w:val="auto"/>
          <w:sz w:val="32"/>
          <w:szCs w:val="32"/>
        </w:rPr>
        <w:t>万</w:t>
      </w:r>
    </w:p>
    <w:p w14:paraId="1ACA1AC4">
      <w:pPr>
        <w:ind w:firstLine="960" w:firstLineChars="3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（7）绩效目标和指标</w:t>
      </w:r>
    </w:p>
    <w:p w14:paraId="14B02442">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保障处级领导的通讯。</w:t>
      </w:r>
    </w:p>
    <w:p w14:paraId="2EA6733F">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2.人大专委会经费</w:t>
      </w:r>
    </w:p>
    <w:p w14:paraId="22C952E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rPr>
        <w:t xml:space="preserve">  （1）项目概述</w:t>
      </w:r>
    </w:p>
    <w:p w14:paraId="7F00BA33">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人大有</w:t>
      </w:r>
      <w:r>
        <w:rPr>
          <w:rFonts w:hint="eastAsia" w:ascii="Adobe 仿宋 Std R" w:hAnsi="Adobe 仿宋 Std R" w:eastAsia="Adobe 仿宋 Std R"/>
          <w:color w:val="auto"/>
          <w:sz w:val="32"/>
          <w:szCs w:val="32"/>
          <w:lang w:val="en-US" w:eastAsia="zh-CN"/>
        </w:rPr>
        <w:t>7</w:t>
      </w:r>
      <w:r>
        <w:rPr>
          <w:rFonts w:hint="eastAsia" w:ascii="Adobe 仿宋 Std R" w:hAnsi="Adobe 仿宋 Std R" w:eastAsia="Adobe 仿宋 Std R"/>
          <w:color w:val="auto"/>
          <w:sz w:val="32"/>
          <w:szCs w:val="32"/>
        </w:rPr>
        <w:t>个工委办，保障各部门的日常工作活动开展。</w:t>
      </w:r>
    </w:p>
    <w:p w14:paraId="21925C5B">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7B5D6B39">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《庐山市机构改革实施方案》庐办字[2019]1号</w:t>
      </w:r>
    </w:p>
    <w:p w14:paraId="5B9CB2E7">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15A72913">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6720510A">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27B59C87">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根据每个工委办10000元/年，保障日常运转开支</w:t>
      </w:r>
    </w:p>
    <w:p w14:paraId="711EEDB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4E4234E7">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6326DDF7">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0971E417">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8.1</w:t>
      </w:r>
      <w:r>
        <w:rPr>
          <w:rFonts w:hint="eastAsia" w:ascii="Adobe 仿宋 Std R" w:hAnsi="Adobe 仿宋 Std R" w:eastAsia="Adobe 仿宋 Std R"/>
          <w:color w:val="auto"/>
          <w:sz w:val="32"/>
          <w:szCs w:val="32"/>
        </w:rPr>
        <w:t>万</w:t>
      </w:r>
    </w:p>
    <w:p w14:paraId="37D468D1">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793C889E">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保障各工委办日常工作和活动的开展</w:t>
      </w:r>
    </w:p>
    <w:p w14:paraId="0742ACF0">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3.人大老干部活动费</w:t>
      </w:r>
    </w:p>
    <w:p w14:paraId="28BF9880">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rPr>
        <w:t xml:space="preserve">  （1）项目概述</w:t>
      </w:r>
    </w:p>
    <w:p w14:paraId="53684584">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保障退休干部的活动、报刊订阅费用，体现对退休人员的政策关怀。</w:t>
      </w:r>
    </w:p>
    <w:p w14:paraId="3CBF1AD7">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6446C4FF">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财政部关于印发《行政单位离退休经费管理办法》</w:t>
      </w:r>
    </w:p>
    <w:p w14:paraId="465F569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1C60DF0D">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308724A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50EDE19A">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w:t>
      </w:r>
      <w:r>
        <w:rPr>
          <w:rFonts w:hint="eastAsia" w:ascii="Adobe 仿宋 Std R" w:hAnsi="Adobe 仿宋 Std R" w:eastAsia="Adobe 仿宋 Std R"/>
          <w:color w:val="auto"/>
          <w:sz w:val="32"/>
          <w:szCs w:val="32"/>
          <w:lang w:val="en-US" w:eastAsia="zh-CN"/>
        </w:rPr>
        <w:t>18000</w:t>
      </w:r>
      <w:r>
        <w:rPr>
          <w:rFonts w:hint="eastAsia" w:ascii="Adobe 仿宋 Std R" w:hAnsi="Adobe 仿宋 Std R" w:eastAsia="Adobe 仿宋 Std R"/>
          <w:color w:val="auto"/>
          <w:sz w:val="32"/>
          <w:szCs w:val="32"/>
        </w:rPr>
        <w:t>元/年，保障退休干部的活动、报刊订阅费用。</w:t>
      </w:r>
    </w:p>
    <w:p w14:paraId="004EE6F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4F20445D">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480315C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713B99EA">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1.8</w:t>
      </w:r>
      <w:r>
        <w:rPr>
          <w:rFonts w:hint="eastAsia" w:ascii="Adobe 仿宋 Std R" w:hAnsi="Adobe 仿宋 Std R" w:eastAsia="Adobe 仿宋 Std R"/>
          <w:color w:val="auto"/>
          <w:sz w:val="32"/>
          <w:szCs w:val="32"/>
        </w:rPr>
        <w:t>万</w:t>
      </w:r>
    </w:p>
    <w:p w14:paraId="088FDDC0">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576569EF">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保障退休人员重阳节活动的开展、报刊订阅的费用。</w:t>
      </w:r>
    </w:p>
    <w:p w14:paraId="0930513C">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4.人大代表活动经费</w:t>
      </w:r>
    </w:p>
    <w:p w14:paraId="00D990E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rPr>
        <w:t xml:space="preserve">  （1）项目概述</w:t>
      </w:r>
    </w:p>
    <w:p w14:paraId="2158B46F">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保障代表开展调研视察活动，开展代表培训</w:t>
      </w:r>
    </w:p>
    <w:p w14:paraId="21D462C0">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30AF4C62">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根据 《中</w:t>
      </w:r>
      <w:r>
        <w:rPr>
          <w:rFonts w:hint="eastAsia" w:ascii="Adobe 仿宋 Std R" w:hAnsi="Adobe 仿宋 Std R" w:eastAsia="Adobe 仿宋 Std R"/>
          <w:color w:val="auto"/>
          <w:sz w:val="32"/>
          <w:szCs w:val="32"/>
          <w:lang w:val="en-US" w:eastAsia="zh-CN"/>
        </w:rPr>
        <w:t>华</w:t>
      </w:r>
      <w:r>
        <w:rPr>
          <w:rFonts w:hint="eastAsia" w:ascii="Adobe 仿宋 Std R" w:hAnsi="Adobe 仿宋 Std R" w:eastAsia="Adobe 仿宋 Std R"/>
          <w:color w:val="auto"/>
          <w:sz w:val="32"/>
          <w:szCs w:val="32"/>
        </w:rPr>
        <w:t>人民共和国和全国人民代表大会和地方各级人民代表大会选举法》第十一条、第十二条、第十三条</w:t>
      </w:r>
    </w:p>
    <w:p w14:paraId="313DFD08">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76024580">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13FDB150">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1384B73C">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根据1300元/人.年，保障代表调研视察的差旅、培训费用等。</w:t>
      </w:r>
    </w:p>
    <w:p w14:paraId="3C4CDD95">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2952D78A">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4C55D22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46CED44D">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25.09</w:t>
      </w:r>
      <w:r>
        <w:rPr>
          <w:rFonts w:hint="eastAsia" w:ascii="Adobe 仿宋 Std R" w:hAnsi="Adobe 仿宋 Std R" w:eastAsia="Adobe 仿宋 Std R"/>
          <w:color w:val="auto"/>
          <w:sz w:val="32"/>
          <w:szCs w:val="32"/>
        </w:rPr>
        <w:t>万</w:t>
      </w:r>
    </w:p>
    <w:p w14:paraId="74D86FC5">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020E965F">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保障代表差旅、培训活动费用的安排。</w:t>
      </w:r>
    </w:p>
    <w:p w14:paraId="34D10AD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5.代表通讯、交通补助经费</w:t>
      </w:r>
    </w:p>
    <w:p w14:paraId="28982704">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rPr>
        <w:t xml:space="preserve">  （1）项目概述</w:t>
      </w:r>
    </w:p>
    <w:p w14:paraId="08DE987D">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为了让代表更好的履职尽责，对代表通讯交通给予一定补助。</w:t>
      </w:r>
    </w:p>
    <w:p w14:paraId="4C9AFA70">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37987F7C">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根据九江市人大常委会选举任免联络工作委员会</w:t>
      </w:r>
    </w:p>
    <w:p w14:paraId="17E5AC5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336E1A64">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6D28B829">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1F6EC94E">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根据800元/人.年，保障委员通讯交通费用，更好促使代表履职尽责。</w:t>
      </w:r>
    </w:p>
    <w:p w14:paraId="152DCC5D">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2651CB8A">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39E4EE1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786D0254">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16.8</w:t>
      </w:r>
      <w:r>
        <w:rPr>
          <w:rFonts w:hint="eastAsia" w:ascii="Adobe 仿宋 Std R" w:hAnsi="Adobe 仿宋 Std R" w:eastAsia="Adobe 仿宋 Std R"/>
          <w:color w:val="auto"/>
          <w:sz w:val="32"/>
          <w:szCs w:val="32"/>
        </w:rPr>
        <w:t>万</w:t>
      </w:r>
    </w:p>
    <w:p w14:paraId="2A729490">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7991A388">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w:t>
      </w:r>
      <w:r>
        <w:rPr>
          <w:rFonts w:hint="eastAsia" w:ascii="Adobe 仿宋 Std R" w:hAnsi="Adobe 仿宋 Std R" w:eastAsia="Adobe 仿宋 Std R"/>
          <w:color w:val="auto"/>
          <w:sz w:val="32"/>
          <w:szCs w:val="32"/>
          <w:lang w:val="en-US" w:eastAsia="zh-CN"/>
        </w:rPr>
        <w:t>210</w:t>
      </w:r>
      <w:r>
        <w:rPr>
          <w:rFonts w:hint="eastAsia" w:ascii="Adobe 仿宋 Std R" w:hAnsi="Adobe 仿宋 Std R" w:eastAsia="Adobe 仿宋 Std R"/>
          <w:color w:val="auto"/>
          <w:sz w:val="32"/>
          <w:szCs w:val="32"/>
        </w:rPr>
        <w:t>人代表每年的通讯交通补助费用，更好履职。</w:t>
      </w:r>
    </w:p>
    <w:p w14:paraId="67DB151E">
      <w:pPr>
        <w:numPr>
          <w:ilvl w:val="0"/>
          <w:numId w:val="3"/>
        </w:num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人</w:t>
      </w:r>
      <w:r>
        <w:rPr>
          <w:rFonts w:hint="eastAsia" w:ascii="Adobe 仿宋 Std R" w:hAnsi="Adobe 仿宋 Std R" w:eastAsia="Adobe 仿宋 Std R"/>
          <w:color w:val="auto"/>
          <w:sz w:val="32"/>
          <w:szCs w:val="32"/>
          <w:lang w:val="en-US" w:eastAsia="zh-CN"/>
        </w:rPr>
        <w:t>民代表</w:t>
      </w:r>
      <w:r>
        <w:rPr>
          <w:rFonts w:hint="eastAsia" w:ascii="Adobe 仿宋 Std R" w:hAnsi="Adobe 仿宋 Std R" w:eastAsia="Adobe 仿宋 Std R"/>
          <w:color w:val="auto"/>
          <w:sz w:val="32"/>
          <w:szCs w:val="32"/>
        </w:rPr>
        <w:t>大会</w:t>
      </w:r>
      <w:r>
        <w:rPr>
          <w:rFonts w:hint="eastAsia" w:ascii="Adobe 仿宋 Std R" w:hAnsi="Adobe 仿宋 Std R" w:eastAsia="Adobe 仿宋 Std R"/>
          <w:color w:val="auto"/>
          <w:sz w:val="32"/>
          <w:szCs w:val="32"/>
          <w:lang w:val="en-US" w:eastAsia="zh-CN"/>
        </w:rPr>
        <w:t>经费</w:t>
      </w:r>
    </w:p>
    <w:p w14:paraId="40F2B9E5">
      <w:pPr>
        <w:numPr>
          <w:ilvl w:val="0"/>
          <w:numId w:val="0"/>
        </w:numPr>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rPr>
        <w:t xml:space="preserve">  （1）项目概述</w:t>
      </w:r>
    </w:p>
    <w:p w14:paraId="6E8E82E8">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根据人大的要求，每年人大要举行全体代表大会至少1次，常委会数次，保障会议费用。</w:t>
      </w:r>
    </w:p>
    <w:p w14:paraId="25AC9AC3">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66143ACB">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根据 《中</w:t>
      </w:r>
      <w:r>
        <w:rPr>
          <w:rFonts w:hint="eastAsia" w:ascii="Adobe 仿宋 Std R" w:hAnsi="Adobe 仿宋 Std R" w:eastAsia="Adobe 仿宋 Std R"/>
          <w:color w:val="auto"/>
          <w:sz w:val="32"/>
          <w:szCs w:val="32"/>
          <w:lang w:val="en-US" w:eastAsia="zh-CN"/>
        </w:rPr>
        <w:t>华</w:t>
      </w:r>
      <w:r>
        <w:rPr>
          <w:rFonts w:hint="eastAsia" w:ascii="Adobe 仿宋 Std R" w:hAnsi="Adobe 仿宋 Std R" w:eastAsia="Adobe 仿宋 Std R"/>
          <w:color w:val="auto"/>
          <w:sz w:val="32"/>
          <w:szCs w:val="32"/>
        </w:rPr>
        <w:t>人民共和国和全国人民代表大会和地方各级人民政府组织法》第十一条规定，地方各级人民代表大会会议每年至少举行一次。</w:t>
      </w:r>
    </w:p>
    <w:p w14:paraId="7A557752">
      <w:pPr>
        <w:pStyle w:val="3"/>
        <w:numPr>
          <w:ilvl w:val="0"/>
          <w:numId w:val="0"/>
        </w:numPr>
        <w:ind w:left="420"/>
        <w:rPr>
          <w:rFonts w:eastAsia="Adobe 仿宋 Std R"/>
          <w:color w:val="auto"/>
        </w:rPr>
      </w:pPr>
    </w:p>
    <w:p w14:paraId="54F7BA44">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6E21EF46">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4F0888A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5D62F10A">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w:t>
      </w:r>
      <w:r>
        <w:rPr>
          <w:rFonts w:hint="eastAsia" w:ascii="Adobe 仿宋 Std R" w:hAnsi="Adobe 仿宋 Std R" w:eastAsia="Adobe 仿宋 Std R"/>
          <w:color w:val="auto"/>
          <w:sz w:val="32"/>
          <w:szCs w:val="32"/>
          <w:lang w:val="en-US" w:eastAsia="zh-CN"/>
        </w:rPr>
        <w:t>360000</w:t>
      </w:r>
      <w:r>
        <w:rPr>
          <w:rFonts w:hint="eastAsia" w:ascii="Adobe 仿宋 Std R" w:hAnsi="Adobe 仿宋 Std R" w:eastAsia="Adobe 仿宋 Std R"/>
          <w:color w:val="auto"/>
          <w:sz w:val="32"/>
          <w:szCs w:val="32"/>
        </w:rPr>
        <w:t>元/年，保障人大会议如期正常召开。</w:t>
      </w:r>
    </w:p>
    <w:p w14:paraId="5024814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37FCBB4B">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7E78A114">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17BC9645">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36</w:t>
      </w:r>
      <w:r>
        <w:rPr>
          <w:rFonts w:hint="eastAsia" w:ascii="Adobe 仿宋 Std R" w:hAnsi="Adobe 仿宋 Std R" w:eastAsia="Adobe 仿宋 Std R"/>
          <w:color w:val="auto"/>
          <w:sz w:val="32"/>
          <w:szCs w:val="32"/>
        </w:rPr>
        <w:t>万</w:t>
      </w:r>
    </w:p>
    <w:p w14:paraId="7729A84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273E5D69">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保障人大会议如期正常召开，让代表员更好的履职。</w:t>
      </w:r>
    </w:p>
    <w:p w14:paraId="1DB8731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7.人大工作经费</w:t>
      </w:r>
    </w:p>
    <w:p w14:paraId="7B2C2FE0">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rPr>
        <w:t xml:space="preserve">  （1）项目概述</w:t>
      </w:r>
    </w:p>
    <w:p w14:paraId="797BE066">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保障人大机关日常运行，职工工会经费、食堂运转及临时工工资.</w:t>
      </w:r>
    </w:p>
    <w:p w14:paraId="5027B40B">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124553D2">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《关于弥补人大工作经费不足给予财政支持的报告》</w:t>
      </w:r>
    </w:p>
    <w:p w14:paraId="59B4B13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221E8296">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306EDDA3">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264A9EBA">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w:t>
      </w:r>
      <w:r>
        <w:rPr>
          <w:rFonts w:hint="eastAsia" w:ascii="Adobe 仿宋 Std R" w:hAnsi="Adobe 仿宋 Std R" w:eastAsia="Adobe 仿宋 Std R"/>
          <w:color w:val="auto"/>
          <w:sz w:val="32"/>
          <w:szCs w:val="32"/>
          <w:lang w:val="en-US" w:eastAsia="zh-CN"/>
        </w:rPr>
        <w:t>698400</w:t>
      </w:r>
      <w:r>
        <w:rPr>
          <w:rFonts w:hint="eastAsia" w:ascii="Adobe 仿宋 Std R" w:hAnsi="Adobe 仿宋 Std R" w:eastAsia="Adobe 仿宋 Std R"/>
          <w:color w:val="auto"/>
          <w:sz w:val="32"/>
          <w:szCs w:val="32"/>
        </w:rPr>
        <w:t>元/年，保障人大工作运转与人员福利。</w:t>
      </w:r>
    </w:p>
    <w:p w14:paraId="59B5BA3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0153B0F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2D93205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55907B1E">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69.84</w:t>
      </w:r>
      <w:r>
        <w:rPr>
          <w:rFonts w:hint="eastAsia" w:ascii="Adobe 仿宋 Std R" w:hAnsi="Adobe 仿宋 Std R" w:eastAsia="Adobe 仿宋 Std R"/>
          <w:color w:val="auto"/>
          <w:sz w:val="32"/>
          <w:szCs w:val="32"/>
        </w:rPr>
        <w:t>万</w:t>
      </w:r>
    </w:p>
    <w:p w14:paraId="517ABB2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（7）绩效目标和指标  </w:t>
      </w:r>
    </w:p>
    <w:p w14:paraId="7526B7F4">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保障人大机关正常运转与人员 福利。 </w:t>
      </w:r>
    </w:p>
    <w:p w14:paraId="09FFED7F">
      <w:pPr>
        <w:ind w:left="112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8、异地干部交流</w:t>
      </w:r>
    </w:p>
    <w:p w14:paraId="34D9FDE5">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6D109B85">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互相交流，更好地提高经济效益。</w:t>
      </w:r>
    </w:p>
    <w:p w14:paraId="551C2FB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0122FE25">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经费及时解决，更好地提高经济效益.</w:t>
      </w:r>
    </w:p>
    <w:p w14:paraId="439CB664">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1A59BC40">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5449C06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532ABB3A">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用于差旅费及其他商品服务支出。</w:t>
      </w:r>
    </w:p>
    <w:p w14:paraId="23AA7265">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70266751">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3975A143">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6D37CEC6">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8</w:t>
      </w:r>
      <w:r>
        <w:rPr>
          <w:rFonts w:hint="eastAsia" w:ascii="Adobe 仿宋 Std R" w:hAnsi="Adobe 仿宋 Std R" w:eastAsia="Adobe 仿宋 Std R"/>
          <w:color w:val="auto"/>
          <w:sz w:val="32"/>
          <w:szCs w:val="32"/>
        </w:rPr>
        <w:t>万</w:t>
      </w:r>
    </w:p>
    <w:p w14:paraId="3DB3D73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704AE4C1">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保障经费及时。</w:t>
      </w:r>
    </w:p>
    <w:p w14:paraId="4B1B238D">
      <w:pPr>
        <w:ind w:left="112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9、人大联络工作站经费</w:t>
      </w:r>
    </w:p>
    <w:p w14:paraId="531FEDB1">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7747A555">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保障人大代表联络站正常运转。</w:t>
      </w:r>
    </w:p>
    <w:p w14:paraId="286822E8">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3D205F9B">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根据庐常发【2017】11号</w:t>
      </w:r>
    </w:p>
    <w:p w14:paraId="369FCE7A">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186E0953">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7F6287E3">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596B4BA4">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保证各站工作正常运转。。</w:t>
      </w:r>
    </w:p>
    <w:p w14:paraId="2CFEAFB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5A47BC33">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2BD25CB5">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33E262CC">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19</w:t>
      </w:r>
      <w:r>
        <w:rPr>
          <w:rFonts w:hint="eastAsia" w:ascii="Adobe 仿宋 Std R" w:hAnsi="Adobe 仿宋 Std R" w:eastAsia="Adobe 仿宋 Std R"/>
          <w:color w:val="auto"/>
          <w:sz w:val="32"/>
          <w:szCs w:val="32"/>
        </w:rPr>
        <w:t>万</w:t>
      </w:r>
    </w:p>
    <w:p w14:paraId="7506192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269B648A">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保证各站工作正常运转。 </w:t>
      </w:r>
    </w:p>
    <w:p w14:paraId="6F5BCF08">
      <w:pPr>
        <w:ind w:left="112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10、全年常委会会议</w:t>
      </w:r>
    </w:p>
    <w:p w14:paraId="0989D07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30AB9FA9">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根据《中</w:t>
      </w:r>
      <w:r>
        <w:rPr>
          <w:rFonts w:hint="eastAsia" w:ascii="Adobe 仿宋 Std R" w:hAnsi="Adobe 仿宋 Std R" w:eastAsia="Adobe 仿宋 Std R"/>
          <w:color w:val="auto"/>
          <w:sz w:val="32"/>
          <w:szCs w:val="32"/>
          <w:lang w:val="en-US" w:eastAsia="zh-CN"/>
        </w:rPr>
        <w:t>华</w:t>
      </w:r>
      <w:r>
        <w:rPr>
          <w:rFonts w:hint="eastAsia" w:ascii="Adobe 仿宋 Std R" w:hAnsi="Adobe 仿宋 Std R" w:eastAsia="Adobe 仿宋 Std R"/>
          <w:color w:val="auto"/>
          <w:sz w:val="32"/>
          <w:szCs w:val="32"/>
        </w:rPr>
        <w:t>人民共和国和全国人民代表大会和地方各级人民政府组织法》第四十五条规定，每两个月至少举行一次。</w:t>
      </w:r>
    </w:p>
    <w:p w14:paraId="41DF0A4C">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10BE021E">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中华人民共和国</w:t>
      </w:r>
      <w:r>
        <w:rPr>
          <w:rFonts w:hint="eastAsia" w:ascii="Adobe 仿宋 Std R" w:hAnsi="Adobe 仿宋 Std R" w:eastAsia="Adobe 仿宋 Std R"/>
          <w:color w:val="auto"/>
          <w:sz w:val="32"/>
          <w:szCs w:val="32"/>
        </w:rPr>
        <w:t>和全国人民代表大会和地方各级人民政府组织法</w:t>
      </w:r>
    </w:p>
    <w:p w14:paraId="6200CA18">
      <w:pPr>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76E75A56">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25625075">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3BD88096">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w:t>
      </w:r>
      <w:r>
        <w:rPr>
          <w:rFonts w:hint="eastAsia" w:ascii="Adobe 仿宋 Std R" w:hAnsi="Adobe 仿宋 Std R" w:eastAsia="Adobe 仿宋 Std R"/>
          <w:color w:val="auto"/>
          <w:sz w:val="32"/>
          <w:szCs w:val="32"/>
          <w:lang w:val="en-US" w:eastAsia="zh-CN"/>
        </w:rPr>
        <w:t>54000</w:t>
      </w:r>
      <w:r>
        <w:rPr>
          <w:rFonts w:hint="eastAsia" w:ascii="Adobe 仿宋 Std R" w:hAnsi="Adobe 仿宋 Std R" w:eastAsia="Adobe 仿宋 Std R"/>
          <w:color w:val="auto"/>
          <w:sz w:val="32"/>
          <w:szCs w:val="32"/>
        </w:rPr>
        <w:t>元/年，保障人大常委会会议如期正常召开。</w:t>
      </w:r>
    </w:p>
    <w:p w14:paraId="44E7140A">
      <w:pPr>
        <w:ind w:left="1122"/>
        <w:rPr>
          <w:rFonts w:hint="eastAsia" w:ascii="Adobe 仿宋 Std R" w:hAnsi="Adobe 仿宋 Std R" w:eastAsia="Adobe 仿宋 Std R"/>
          <w:color w:val="auto"/>
          <w:sz w:val="32"/>
          <w:szCs w:val="32"/>
        </w:rPr>
      </w:pPr>
    </w:p>
    <w:p w14:paraId="26AC0180">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6C18CE8F">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2A78A2C6">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694EFFB5">
      <w:pPr>
        <w:pStyle w:val="3"/>
        <w:numPr>
          <w:ilvl w:val="0"/>
          <w:numId w:val="0"/>
        </w:numPr>
        <w:ind w:left="420"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5.4</w:t>
      </w:r>
      <w:r>
        <w:rPr>
          <w:rFonts w:hint="eastAsia" w:ascii="Adobe 仿宋 Std R" w:hAnsi="Adobe 仿宋 Std R" w:eastAsia="Adobe 仿宋 Std R"/>
          <w:color w:val="auto"/>
          <w:sz w:val="32"/>
          <w:szCs w:val="32"/>
        </w:rPr>
        <w:t>万</w:t>
      </w:r>
      <w:r>
        <w:rPr>
          <w:rFonts w:hint="eastAsia" w:ascii="Adobe 仿宋 Std R" w:hAnsi="Adobe 仿宋 Std R" w:eastAsia="Adobe 仿宋 Std R"/>
          <w:color w:val="auto"/>
          <w:sz w:val="32"/>
          <w:szCs w:val="32"/>
          <w:lang w:val="en-US" w:eastAsia="zh-CN"/>
        </w:rPr>
        <w:t>元</w:t>
      </w:r>
    </w:p>
    <w:p w14:paraId="4755A1B5">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4FE3E14A">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保障常委会会议正常召开。 </w:t>
      </w:r>
    </w:p>
    <w:p w14:paraId="7A6BBF9F">
      <w:pPr>
        <w:ind w:left="112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11、常委委员活动经费</w:t>
      </w:r>
    </w:p>
    <w:p w14:paraId="52E346BE">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7D664C0F">
      <w:pPr>
        <w:pStyle w:val="3"/>
        <w:numPr>
          <w:ilvl w:val="0"/>
          <w:numId w:val="0"/>
        </w:numPr>
        <w:ind w:left="420"/>
        <w:rPr>
          <w:rFonts w:hint="eastAsia" w:eastAsia="Adobe 仿宋 Std R"/>
          <w:color w:val="auto"/>
        </w:rPr>
      </w:pPr>
      <w:r>
        <w:rPr>
          <w:rFonts w:hint="eastAsia" w:ascii="Adobe 仿宋 Std R" w:hAnsi="Adobe 仿宋 Std R" w:eastAsia="Adobe 仿宋 Std R"/>
          <w:color w:val="auto"/>
          <w:sz w:val="32"/>
          <w:szCs w:val="32"/>
        </w:rPr>
        <w:t xml:space="preserve">    根据《</w:t>
      </w:r>
      <w:bookmarkStart w:id="0" w:name="_GoBack"/>
      <w:bookmarkEnd w:id="0"/>
      <w:r>
        <w:rPr>
          <w:rFonts w:hint="eastAsia" w:ascii="Adobe 仿宋 Std R" w:hAnsi="Adobe 仿宋 Std R" w:eastAsia="Adobe 仿宋 Std R"/>
          <w:color w:val="auto"/>
          <w:sz w:val="32"/>
          <w:szCs w:val="32"/>
          <w:lang w:eastAsia="zh-CN"/>
        </w:rPr>
        <w:t>中华人民共和国</w:t>
      </w:r>
      <w:r>
        <w:rPr>
          <w:rFonts w:hint="eastAsia" w:ascii="Adobe 仿宋 Std R" w:hAnsi="Adobe 仿宋 Std R" w:eastAsia="Adobe 仿宋 Std R"/>
          <w:color w:val="auto"/>
          <w:sz w:val="32"/>
          <w:szCs w:val="32"/>
        </w:rPr>
        <w:t>和全国人民代表大会和地方各级人民代表选举法》第十一条、第十二条、第十三条</w:t>
      </w:r>
    </w:p>
    <w:p w14:paraId="34F581C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1DA15CA6">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中华人民共和国</w:t>
      </w:r>
      <w:r>
        <w:rPr>
          <w:rFonts w:hint="eastAsia" w:ascii="Adobe 仿宋 Std R" w:hAnsi="Adobe 仿宋 Std R" w:eastAsia="Adobe 仿宋 Std R"/>
          <w:color w:val="auto"/>
          <w:sz w:val="32"/>
          <w:szCs w:val="32"/>
        </w:rPr>
        <w:t>和全国人民代表大会和地方各级人民代表选举法</w:t>
      </w:r>
    </w:p>
    <w:p w14:paraId="5113EF0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63AAC9FD">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70740DC0">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62BC5195">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w:t>
      </w:r>
      <w:r>
        <w:rPr>
          <w:rFonts w:hint="eastAsia" w:ascii="Adobe 仿宋 Std R" w:hAnsi="Adobe 仿宋 Std R" w:eastAsia="Adobe 仿宋 Std R"/>
          <w:color w:val="auto"/>
          <w:sz w:val="32"/>
          <w:szCs w:val="32"/>
          <w:lang w:val="en-US" w:eastAsia="zh-CN"/>
        </w:rPr>
        <w:t>26100</w:t>
      </w:r>
      <w:r>
        <w:rPr>
          <w:rFonts w:hint="eastAsia" w:ascii="Adobe 仿宋 Std R" w:hAnsi="Adobe 仿宋 Std R" w:eastAsia="Adobe 仿宋 Std R"/>
          <w:color w:val="auto"/>
          <w:sz w:val="32"/>
          <w:szCs w:val="32"/>
        </w:rPr>
        <w:t>元/年，保障人大常委会会议如期正常召开。</w:t>
      </w:r>
    </w:p>
    <w:p w14:paraId="150C4477">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738B5C02">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681AB9CF">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59C0F47A">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2.61</w:t>
      </w:r>
      <w:r>
        <w:rPr>
          <w:rFonts w:hint="eastAsia" w:ascii="Adobe 仿宋 Std R" w:hAnsi="Adobe 仿宋 Std R" w:eastAsia="Adobe 仿宋 Std R"/>
          <w:color w:val="auto"/>
          <w:sz w:val="32"/>
          <w:szCs w:val="32"/>
        </w:rPr>
        <w:t>万</w:t>
      </w:r>
    </w:p>
    <w:p w14:paraId="1597BE39">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195A79F1">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保障常委会会议正常召开。 </w:t>
      </w:r>
    </w:p>
    <w:p w14:paraId="4087C94B">
      <w:pPr>
        <w:ind w:left="112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12、预算联网审查监督系统</w:t>
      </w:r>
    </w:p>
    <w:p w14:paraId="34F110F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4063837C">
      <w:pPr>
        <w:pStyle w:val="3"/>
        <w:numPr>
          <w:ilvl w:val="0"/>
          <w:numId w:val="0"/>
        </w:numPr>
        <w:ind w:left="420"/>
        <w:rPr>
          <w:rFonts w:eastAsia="Adobe 仿宋 Std R"/>
          <w:color w:val="auto"/>
        </w:rPr>
      </w:pPr>
      <w:r>
        <w:rPr>
          <w:rFonts w:hint="eastAsia" w:ascii="Adobe 仿宋 Std R" w:hAnsi="Adobe 仿宋 Std R" w:eastAsia="Adobe 仿宋 Std R"/>
          <w:color w:val="auto"/>
          <w:sz w:val="32"/>
          <w:szCs w:val="32"/>
        </w:rPr>
        <w:t xml:space="preserve">    关于《推进地方人大预算联网监督工作的指导意见》，全国人大常委会要求，2019年基本实现地市级人大预算联网监督系统建设和使用全覆盖。</w:t>
      </w:r>
    </w:p>
    <w:p w14:paraId="7977B11D">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44A84694">
      <w:pPr>
        <w:pStyle w:val="3"/>
        <w:numPr>
          <w:ilvl w:val="0"/>
          <w:numId w:val="0"/>
        </w:numPr>
        <w:ind w:left="42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庐山市一届人民政府第36次常委会会议纪要.</w:t>
      </w:r>
    </w:p>
    <w:p w14:paraId="3BD9D29A">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7575CB2D">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6911E22D">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133B3974">
      <w:pPr>
        <w:ind w:left="112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w:t>
      </w: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00000元/年，保证预算联网监督系统正常运转。</w:t>
      </w:r>
    </w:p>
    <w:p w14:paraId="01F3705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799B57E4">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59F7BD8D">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52721E41">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0万</w:t>
      </w:r>
    </w:p>
    <w:p w14:paraId="3D049487">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0A449304">
      <w:pPr>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保证系统正常运转。</w:t>
      </w:r>
    </w:p>
    <w:p w14:paraId="29FCF982">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、人大机关院内管护费</w:t>
      </w:r>
    </w:p>
    <w:p w14:paraId="44B38875">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777B681F">
      <w:pPr>
        <w:pStyle w:val="3"/>
        <w:numPr>
          <w:ilvl w:val="0"/>
          <w:numId w:val="0"/>
        </w:numPr>
        <w:ind w:left="420"/>
        <w:rPr>
          <w:rFonts w:hint="default" w:eastAsia="Adobe 仿宋 Std R"/>
          <w:color w:val="auto"/>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 xml:space="preserve">  保证机关院内维修及劳务工资。</w:t>
      </w:r>
    </w:p>
    <w:p w14:paraId="268B910C">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4C727164">
      <w:pPr>
        <w:pStyle w:val="3"/>
        <w:numPr>
          <w:ilvl w:val="0"/>
          <w:numId w:val="0"/>
        </w:numPr>
        <w:ind w:left="42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根据工作需要，保障人大机关工作正常运转。</w:t>
      </w:r>
    </w:p>
    <w:p w14:paraId="773D768E">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5FA4C117">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庐山市人大</w:t>
      </w:r>
    </w:p>
    <w:p w14:paraId="2C329D59">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4388799D">
      <w:pPr>
        <w:pStyle w:val="3"/>
        <w:numPr>
          <w:ilvl w:val="0"/>
          <w:numId w:val="0"/>
        </w:numPr>
        <w:ind w:left="420"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根据</w:t>
      </w:r>
      <w:r>
        <w:rPr>
          <w:rFonts w:hint="eastAsia" w:ascii="Adobe 仿宋 Std R" w:hAnsi="Adobe 仿宋 Std R" w:eastAsia="Adobe 仿宋 Std R"/>
          <w:color w:val="auto"/>
          <w:sz w:val="32"/>
          <w:szCs w:val="32"/>
          <w:lang w:val="en-US" w:eastAsia="zh-CN"/>
        </w:rPr>
        <w:t>9</w:t>
      </w:r>
      <w:r>
        <w:rPr>
          <w:rFonts w:hint="eastAsia" w:ascii="Adobe 仿宋 Std R" w:hAnsi="Adobe 仿宋 Std R" w:eastAsia="Adobe 仿宋 Std R"/>
          <w:color w:val="auto"/>
          <w:sz w:val="32"/>
          <w:szCs w:val="32"/>
        </w:rPr>
        <w:t>0000元/年，</w:t>
      </w:r>
      <w:r>
        <w:rPr>
          <w:rFonts w:hint="eastAsia" w:ascii="Adobe 仿宋 Std R" w:hAnsi="Adobe 仿宋 Std R" w:eastAsia="Adobe 仿宋 Std R"/>
          <w:color w:val="auto"/>
          <w:sz w:val="32"/>
          <w:szCs w:val="32"/>
          <w:lang w:val="en-US" w:eastAsia="zh-CN"/>
        </w:rPr>
        <w:t>保障人大机关工作正常运转。</w:t>
      </w:r>
    </w:p>
    <w:p w14:paraId="3A46CE29">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15AC702F">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中长期</w:t>
      </w:r>
    </w:p>
    <w:p w14:paraId="39C46147">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（6）年度预算安排</w:t>
      </w:r>
    </w:p>
    <w:p w14:paraId="4A532D24">
      <w:pPr>
        <w:pStyle w:val="3"/>
        <w:numPr>
          <w:ilvl w:val="0"/>
          <w:numId w:val="0"/>
        </w:numPr>
        <w:ind w:left="42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9</w:t>
      </w:r>
      <w:r>
        <w:rPr>
          <w:rFonts w:hint="eastAsia" w:ascii="Adobe 仿宋 Std R" w:hAnsi="Adobe 仿宋 Std R" w:eastAsia="Adobe 仿宋 Std R"/>
          <w:color w:val="auto"/>
          <w:sz w:val="32"/>
          <w:szCs w:val="32"/>
        </w:rPr>
        <w:t>万</w:t>
      </w:r>
    </w:p>
    <w:p w14:paraId="433AD928">
      <w:pPr>
        <w:ind w:left="112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（7）绩效目标和指标</w:t>
      </w:r>
    </w:p>
    <w:p w14:paraId="6A52EAB5">
      <w:pPr>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保障人大机关工作正常运转</w:t>
      </w:r>
      <w:r>
        <w:rPr>
          <w:rFonts w:hint="eastAsia" w:ascii="Adobe 仿宋 Std R" w:hAnsi="Adobe 仿宋 Std R" w:eastAsia="Adobe 仿宋 Std R"/>
          <w:color w:val="auto"/>
          <w:sz w:val="32"/>
          <w:szCs w:val="32"/>
        </w:rPr>
        <w:t>。</w:t>
      </w:r>
    </w:p>
    <w:p w14:paraId="2C04DC8F">
      <w:pPr>
        <w:ind w:firstLine="642"/>
        <w:rPr>
          <w:rFonts w:ascii="Adobe 仿宋 Std R" w:hAnsi="Adobe 仿宋 Std R" w:eastAsia="Adobe 仿宋 Std R"/>
          <w:color w:val="auto"/>
          <w:sz w:val="32"/>
          <w:szCs w:val="32"/>
        </w:rPr>
      </w:pPr>
    </w:p>
    <w:p w14:paraId="3801E45E">
      <w:pPr>
        <w:widowControl/>
        <w:spacing w:line="580" w:lineRule="exact"/>
        <w:ind w:firstLine="636"/>
        <w:jc w:val="left"/>
        <w:rPr>
          <w:rStyle w:val="12"/>
          <w:rFonts w:hint="eastAsia" w:ascii="仿宋" w:hAnsi="仿宋" w:eastAsia="仿宋"/>
          <w:color w:val="auto"/>
          <w:sz w:val="32"/>
          <w:szCs w:val="32"/>
        </w:rPr>
      </w:pPr>
    </w:p>
    <w:p w14:paraId="374F7E41">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04DD3E3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hint="eastAsia" w:ascii="仿宋" w:hAnsi="仿宋" w:eastAsia="仿宋"/>
          <w:bCs/>
          <w:color w:val="auto"/>
          <w:sz w:val="32"/>
          <w:szCs w:val="32"/>
          <w:lang w:val="en-US" w:eastAsia="zh-CN"/>
        </w:rPr>
        <w:t>庐山市人大常委会</w:t>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4.5</w:t>
      </w:r>
      <w:r>
        <w:rPr>
          <w:rFonts w:hint="eastAsia" w:ascii="仿宋" w:hAnsi="仿宋" w:eastAsia="仿宋"/>
          <w:bCs/>
          <w:color w:val="auto"/>
          <w:sz w:val="32"/>
          <w:szCs w:val="32"/>
        </w:rPr>
        <w:t>万元，其中：</w:t>
      </w:r>
    </w:p>
    <w:p w14:paraId="47700D12">
      <w:pPr>
        <w:ind w:firstLine="640" w:firstLineChars="200"/>
        <w:jc w:val="left"/>
        <w:rPr>
          <w:rFonts w:ascii="仿宋" w:hAnsi="仿宋" w:eastAsia="仿宋"/>
          <w:b w:val="0"/>
          <w:bCs/>
          <w:color w:val="auto"/>
          <w:sz w:val="32"/>
          <w:szCs w:val="32"/>
        </w:rPr>
      </w:pPr>
      <w:r>
        <w:rPr>
          <w:rFonts w:ascii="仿宋" w:hAnsi="仿宋" w:eastAsia="仿宋"/>
          <w:b w:val="0"/>
          <w:bCs/>
          <w:color w:val="auto"/>
          <w:sz w:val="32"/>
          <w:szCs w:val="32"/>
        </w:rPr>
        <w:t>因公出国</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万元,比上年增（减）</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万元，主要原因是：</w:t>
      </w:r>
      <w:r>
        <w:rPr>
          <w:rFonts w:hint="eastAsia" w:ascii="仿宋" w:hAnsi="仿宋" w:eastAsia="仿宋"/>
          <w:b w:val="0"/>
          <w:bCs/>
          <w:color w:val="auto"/>
          <w:sz w:val="32"/>
          <w:szCs w:val="32"/>
          <w:lang w:val="en-US" w:eastAsia="zh-CN"/>
        </w:rPr>
        <w:t>未列入预算，</w:t>
      </w:r>
      <w:r>
        <w:rPr>
          <w:rStyle w:val="12"/>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p>
    <w:p w14:paraId="160313A1">
      <w:pPr>
        <w:ind w:firstLine="640" w:firstLineChars="200"/>
        <w:jc w:val="left"/>
        <w:rPr>
          <w:rFonts w:ascii="仿宋" w:hAnsi="仿宋" w:eastAsia="仿宋"/>
          <w:b w:val="0"/>
          <w:bCs/>
          <w:color w:val="auto"/>
          <w:sz w:val="32"/>
          <w:szCs w:val="32"/>
        </w:rPr>
      </w:pPr>
      <w:r>
        <w:rPr>
          <w:rFonts w:ascii="仿宋" w:hAnsi="仿宋" w:eastAsia="仿宋"/>
          <w:b w:val="0"/>
          <w:bCs/>
          <w:color w:val="auto"/>
          <w:sz w:val="32"/>
          <w:szCs w:val="32"/>
        </w:rPr>
        <w:t>公务接待</w:t>
      </w:r>
      <w:r>
        <w:rPr>
          <w:rFonts w:hint="eastAsia" w:ascii="仿宋" w:hAnsi="仿宋" w:eastAsia="仿宋"/>
          <w:b w:val="0"/>
          <w:bCs/>
          <w:color w:val="auto"/>
          <w:sz w:val="32"/>
          <w:szCs w:val="32"/>
          <w:lang w:val="en-US" w:eastAsia="zh-CN"/>
        </w:rPr>
        <w:t>4.5</w:t>
      </w:r>
      <w:r>
        <w:rPr>
          <w:rFonts w:ascii="仿宋" w:hAnsi="仿宋" w:eastAsia="仿宋"/>
          <w:b w:val="0"/>
          <w:bCs/>
          <w:color w:val="auto"/>
          <w:sz w:val="32"/>
          <w:szCs w:val="32"/>
        </w:rPr>
        <w:t>万元,比上年减</w:t>
      </w:r>
      <w:r>
        <w:rPr>
          <w:rFonts w:hint="eastAsia" w:ascii="仿宋" w:hAnsi="仿宋" w:eastAsia="仿宋"/>
          <w:b w:val="0"/>
          <w:bCs/>
          <w:color w:val="auto"/>
          <w:sz w:val="32"/>
          <w:szCs w:val="32"/>
          <w:lang w:val="en-US" w:eastAsia="zh-CN"/>
        </w:rPr>
        <w:t>1.5</w:t>
      </w:r>
      <w:r>
        <w:rPr>
          <w:rFonts w:ascii="仿宋" w:hAnsi="仿宋" w:eastAsia="仿宋"/>
          <w:b w:val="0"/>
          <w:bCs/>
          <w:color w:val="auto"/>
          <w:sz w:val="32"/>
          <w:szCs w:val="32"/>
        </w:rPr>
        <w:t>万元，主要原因是：</w:t>
      </w:r>
      <w:r>
        <w:rPr>
          <w:rFonts w:hint="eastAsia" w:ascii="仿宋" w:hAnsi="仿宋" w:eastAsia="仿宋"/>
          <w:b w:val="0"/>
          <w:bCs/>
          <w:color w:val="auto"/>
          <w:sz w:val="32"/>
          <w:szCs w:val="32"/>
          <w:lang w:val="en-US" w:eastAsia="zh-CN"/>
        </w:rPr>
        <w:t>厉行节约，减压公务接待经费</w:t>
      </w:r>
      <w:r>
        <w:rPr>
          <w:rFonts w:ascii="仿宋" w:hAnsi="仿宋" w:eastAsia="仿宋"/>
          <w:b w:val="0"/>
          <w:bCs/>
          <w:color w:val="auto"/>
          <w:sz w:val="32"/>
          <w:szCs w:val="32"/>
        </w:rPr>
        <w:t>。</w:t>
      </w:r>
    </w:p>
    <w:p w14:paraId="50BC1D93">
      <w:pPr>
        <w:ind w:firstLine="640" w:firstLineChars="200"/>
        <w:jc w:val="left"/>
        <w:rPr>
          <w:rFonts w:ascii="仿宋" w:hAnsi="仿宋" w:eastAsia="仿宋"/>
          <w:b w:val="0"/>
          <w:bCs/>
          <w:color w:val="auto"/>
          <w:sz w:val="32"/>
          <w:szCs w:val="32"/>
        </w:rPr>
      </w:pPr>
      <w:r>
        <w:rPr>
          <w:rFonts w:ascii="仿宋" w:hAnsi="仿宋" w:eastAsia="仿宋"/>
          <w:b w:val="0"/>
          <w:bCs/>
          <w:color w:val="auto"/>
          <w:sz w:val="32"/>
          <w:szCs w:val="32"/>
        </w:rPr>
        <w:t>公务用车运行</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万元,比上年增（减）</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万元，主要原因是：</w:t>
      </w:r>
      <w:r>
        <w:rPr>
          <w:rFonts w:hint="eastAsia" w:ascii="仿宋" w:hAnsi="仿宋" w:eastAsia="仿宋"/>
          <w:b w:val="0"/>
          <w:bCs/>
          <w:color w:val="auto"/>
          <w:sz w:val="32"/>
          <w:szCs w:val="32"/>
          <w:lang w:val="en-US" w:eastAsia="zh-CN"/>
        </w:rPr>
        <w:t>未列入预算，</w:t>
      </w:r>
      <w:r>
        <w:rPr>
          <w:rStyle w:val="12"/>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p>
    <w:p w14:paraId="3F21980B">
      <w:pPr>
        <w:ind w:firstLine="640" w:firstLineChars="200"/>
        <w:jc w:val="left"/>
        <w:rPr>
          <w:rFonts w:ascii="仿宋" w:hAnsi="仿宋" w:eastAsia="仿宋"/>
          <w:b w:val="0"/>
          <w:bCs/>
          <w:color w:val="auto"/>
          <w:sz w:val="32"/>
          <w:szCs w:val="32"/>
        </w:rPr>
      </w:pPr>
      <w:r>
        <w:rPr>
          <w:rFonts w:ascii="仿宋" w:hAnsi="仿宋" w:eastAsia="仿宋"/>
          <w:b w:val="0"/>
          <w:bCs/>
          <w:color w:val="auto"/>
          <w:sz w:val="32"/>
          <w:szCs w:val="32"/>
        </w:rPr>
        <w:t>公务用车购置</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万元,比上年增（减）</w:t>
      </w:r>
      <w:r>
        <w:rPr>
          <w:rFonts w:hint="eastAsia" w:ascii="仿宋" w:hAnsi="仿宋" w:eastAsia="仿宋"/>
          <w:b w:val="0"/>
          <w:bCs/>
          <w:color w:val="auto"/>
          <w:sz w:val="32"/>
          <w:szCs w:val="32"/>
          <w:lang w:val="en-US" w:eastAsia="zh-CN"/>
        </w:rPr>
        <w:t>0</w:t>
      </w:r>
      <w:r>
        <w:rPr>
          <w:rFonts w:ascii="仿宋" w:hAnsi="仿宋" w:eastAsia="仿宋"/>
          <w:b w:val="0"/>
          <w:bCs/>
          <w:color w:val="auto"/>
          <w:sz w:val="32"/>
          <w:szCs w:val="32"/>
        </w:rPr>
        <w:t>万元，主要原因是：</w:t>
      </w:r>
      <w:r>
        <w:rPr>
          <w:rFonts w:hint="eastAsia" w:ascii="仿宋" w:hAnsi="仿宋" w:eastAsia="仿宋"/>
          <w:b w:val="0"/>
          <w:bCs/>
          <w:color w:val="auto"/>
          <w:sz w:val="32"/>
          <w:szCs w:val="32"/>
          <w:lang w:val="en-US" w:eastAsia="zh-CN"/>
        </w:rPr>
        <w:t>未列入预算，</w:t>
      </w:r>
      <w:r>
        <w:rPr>
          <w:rStyle w:val="12"/>
          <w:rFonts w:hint="eastAsia" w:ascii="仿宋" w:hAnsi="仿宋" w:eastAsia="仿宋"/>
          <w:b w:val="0"/>
          <w:bCs/>
          <w:color w:val="auto"/>
          <w:sz w:val="32"/>
          <w:szCs w:val="32"/>
        </w:rPr>
        <w:t>与上年安排保持一致</w:t>
      </w:r>
      <w:r>
        <w:rPr>
          <w:rFonts w:ascii="仿宋" w:hAnsi="仿宋" w:eastAsia="仿宋"/>
          <w:b w:val="0"/>
          <w:bCs/>
          <w:color w:val="auto"/>
          <w:sz w:val="32"/>
          <w:szCs w:val="32"/>
        </w:rPr>
        <w:t>。</w:t>
      </w:r>
      <w:r>
        <w:rPr>
          <w:rFonts w:ascii="仿宋" w:hAnsi="仿宋" w:eastAsia="仿宋"/>
          <w:b w:val="0"/>
          <w:bCs/>
          <w:color w:val="auto"/>
          <w:sz w:val="32"/>
          <w:szCs w:val="32"/>
        </w:rPr>
        <w:fldChar w:fldCharType="begin"/>
      </w:r>
      <w:r>
        <w:rPr>
          <w:rFonts w:ascii="仿宋" w:hAnsi="仿宋" w:eastAsia="仿宋"/>
          <w:b w:val="0"/>
          <w:bCs/>
          <w:color w:val="auto"/>
          <w:sz w:val="32"/>
          <w:szCs w:val="32"/>
        </w:rPr>
        <w:instrText xml:space="preserve">MERGEFIELD ${page400644146.ds215660413_REP_BGT_T_HC1100002019_DXQ02_ZCSGGZ}</w:instrText>
      </w:r>
      <w:r>
        <w:rPr>
          <w:rFonts w:ascii="仿宋" w:hAnsi="仿宋" w:eastAsia="仿宋"/>
          <w:b w:val="0"/>
          <w:bCs/>
          <w:color w:val="auto"/>
          <w:sz w:val="32"/>
          <w:szCs w:val="32"/>
        </w:rPr>
        <w:fldChar w:fldCharType="end"/>
      </w:r>
    </w:p>
    <w:p w14:paraId="743EC4E8">
      <w:pPr>
        <w:widowControl/>
        <w:spacing w:line="580" w:lineRule="exact"/>
        <w:ind w:firstLine="636"/>
        <w:jc w:val="left"/>
        <w:rPr>
          <w:rStyle w:val="12"/>
          <w:rFonts w:hint="eastAsia" w:ascii="仿宋" w:hAnsi="仿宋" w:eastAsia="仿宋"/>
          <w:color w:val="auto"/>
          <w:sz w:val="32"/>
          <w:szCs w:val="32"/>
        </w:rPr>
      </w:pPr>
    </w:p>
    <w:p w14:paraId="70C7A321">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0CAEF570">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26654E18">
      <w:pPr>
        <w:widowControl/>
        <w:numPr>
          <w:ilvl w:val="0"/>
          <w:numId w:val="4"/>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212BE3D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val="en-US" w:eastAsia="zh-CN"/>
        </w:rPr>
        <w:t>二</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其他收入：指除财政拨款、事业收入、事业单位经营收入等以外的各项收入。</w:t>
      </w:r>
    </w:p>
    <w:p w14:paraId="29B2DF83">
      <w:pPr>
        <w:ind w:firstLine="640" w:firstLineChars="200"/>
        <w:rPr>
          <w:rFonts w:ascii="Adobe 仿宋 Std R" w:hAnsi="Adobe 仿宋 Std R" w:eastAsia="Adobe 仿宋 Std R"/>
          <w:color w:val="auto"/>
          <w:sz w:val="32"/>
          <w:szCs w:val="32"/>
        </w:rPr>
      </w:pPr>
    </w:p>
    <w:p w14:paraId="7AB77637">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3B512FE8">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21AB97F">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7FB153D5">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28530C4A">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58A48F84">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08B30D48">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E1C8BC8">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605F7065">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F6986CC">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7EB6485">
      <w:pPr>
        <w:widowControl/>
        <w:spacing w:line="600" w:lineRule="exact"/>
        <w:ind w:firstLine="640" w:firstLineChars="200"/>
        <w:jc w:val="left"/>
        <w:rPr>
          <w:rFonts w:hint="default" w:ascii="仿宋_GB2312" w:eastAsia="仿宋_GB2312"/>
          <w:color w:val="auto"/>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91CE7">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9963EF"/>
    <w:multiLevelType w:val="singleLevel"/>
    <w:tmpl w:val="DC9963EF"/>
    <w:lvl w:ilvl="0" w:tentative="0">
      <w:start w:val="6"/>
      <w:numFmt w:val="decimal"/>
      <w:lvlText w:val="%1."/>
      <w:lvlJc w:val="left"/>
      <w:pPr>
        <w:tabs>
          <w:tab w:val="left" w:pos="312"/>
        </w:tabs>
      </w:pPr>
    </w:lvl>
  </w:abstractNum>
  <w:abstractNum w:abstractNumId="1">
    <w:nsid w:val="2017E180"/>
    <w:multiLevelType w:val="singleLevel"/>
    <w:tmpl w:val="2017E180"/>
    <w:lvl w:ilvl="0" w:tentative="0">
      <w:start w:val="1"/>
      <w:numFmt w:val="bullet"/>
      <w:pStyle w:val="3"/>
      <w:lvlText w:val=""/>
      <w:lvlJc w:val="left"/>
      <w:pPr>
        <w:tabs>
          <w:tab w:val="left" w:pos="780"/>
        </w:tabs>
        <w:ind w:left="780" w:hanging="360"/>
      </w:pPr>
      <w:rPr>
        <w:rFonts w:hint="default" w:ascii="Wingdings" w:hAnsi="Wingdings"/>
      </w:rPr>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abstractNum w:abstractNumId="3">
    <w:nsid w:val="68CAD435"/>
    <w:multiLevelType w:val="singleLevel"/>
    <w:tmpl w:val="68CAD435"/>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AzZDY0MTVjZWQzNDZkNTNjZjVmYmE0ZDY3ODcxMD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4E7652"/>
    <w:rsid w:val="08EC3843"/>
    <w:rsid w:val="0A0925FF"/>
    <w:rsid w:val="0C97247A"/>
    <w:rsid w:val="0D1A7920"/>
    <w:rsid w:val="0D2269B3"/>
    <w:rsid w:val="0DB3098E"/>
    <w:rsid w:val="11DA55CB"/>
    <w:rsid w:val="12220323"/>
    <w:rsid w:val="12DA1AE3"/>
    <w:rsid w:val="13FB007C"/>
    <w:rsid w:val="13FB136A"/>
    <w:rsid w:val="16B036C0"/>
    <w:rsid w:val="1A705E7F"/>
    <w:rsid w:val="1ABF2D84"/>
    <w:rsid w:val="1D6F7EE9"/>
    <w:rsid w:val="1D710CE0"/>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2971DE5"/>
    <w:rsid w:val="3328400E"/>
    <w:rsid w:val="333238C8"/>
    <w:rsid w:val="351512FA"/>
    <w:rsid w:val="374647FA"/>
    <w:rsid w:val="389609F4"/>
    <w:rsid w:val="39A3581F"/>
    <w:rsid w:val="39CE49D8"/>
    <w:rsid w:val="39E336C8"/>
    <w:rsid w:val="3A841EE9"/>
    <w:rsid w:val="3A9F1A72"/>
    <w:rsid w:val="3ACF1B11"/>
    <w:rsid w:val="3B7D1841"/>
    <w:rsid w:val="3BA35A87"/>
    <w:rsid w:val="3BA6547C"/>
    <w:rsid w:val="3D5872EF"/>
    <w:rsid w:val="3DD2151D"/>
    <w:rsid w:val="3F383632"/>
    <w:rsid w:val="3FA910A9"/>
    <w:rsid w:val="3FF84E58"/>
    <w:rsid w:val="4052753A"/>
    <w:rsid w:val="41737C65"/>
    <w:rsid w:val="42DC038C"/>
    <w:rsid w:val="44C32928"/>
    <w:rsid w:val="45D833CA"/>
    <w:rsid w:val="464E5AFF"/>
    <w:rsid w:val="46845A12"/>
    <w:rsid w:val="4C9E7102"/>
    <w:rsid w:val="4DB628F2"/>
    <w:rsid w:val="4E0D4F31"/>
    <w:rsid w:val="4EFF051F"/>
    <w:rsid w:val="528E6F80"/>
    <w:rsid w:val="53516268"/>
    <w:rsid w:val="55924F68"/>
    <w:rsid w:val="55EE43AE"/>
    <w:rsid w:val="56C47F55"/>
    <w:rsid w:val="573A53AA"/>
    <w:rsid w:val="5799513B"/>
    <w:rsid w:val="5AB93E8B"/>
    <w:rsid w:val="5B3E6680"/>
    <w:rsid w:val="5C016467"/>
    <w:rsid w:val="5C5F065B"/>
    <w:rsid w:val="5EA31F07"/>
    <w:rsid w:val="5EDA0640"/>
    <w:rsid w:val="5F193B70"/>
    <w:rsid w:val="5FAD16DE"/>
    <w:rsid w:val="61D17BB5"/>
    <w:rsid w:val="61E31A71"/>
    <w:rsid w:val="62283DE4"/>
    <w:rsid w:val="63E33020"/>
    <w:rsid w:val="656229B9"/>
    <w:rsid w:val="658856FB"/>
    <w:rsid w:val="65D57BE0"/>
    <w:rsid w:val="67B10C38"/>
    <w:rsid w:val="67DC7D34"/>
    <w:rsid w:val="68E97589"/>
    <w:rsid w:val="6982077D"/>
    <w:rsid w:val="6A914FEE"/>
    <w:rsid w:val="6B29226B"/>
    <w:rsid w:val="6BE248E5"/>
    <w:rsid w:val="6C617282"/>
    <w:rsid w:val="6CCB135B"/>
    <w:rsid w:val="6D5F1136"/>
    <w:rsid w:val="6EAF555B"/>
    <w:rsid w:val="6EDB6140"/>
    <w:rsid w:val="6F2C7111"/>
    <w:rsid w:val="714A36AC"/>
    <w:rsid w:val="71AF11DD"/>
    <w:rsid w:val="72746F20"/>
    <w:rsid w:val="73543105"/>
    <w:rsid w:val="73A85115"/>
    <w:rsid w:val="75985E30"/>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List Bullet 2"/>
    <w:basedOn w:val="1"/>
    <w:autoRedefine/>
    <w:semiHidden/>
    <w:unhideWhenUsed/>
    <w:qFormat/>
    <w:uiPriority w:val="99"/>
    <w:pPr>
      <w:numPr>
        <w:ilvl w:val="0"/>
        <w:numId w:val="1"/>
      </w:numPr>
    </w:p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autoRedefine/>
    <w:qFormat/>
    <w:uiPriority w:val="0"/>
    <w:rPr>
      <w:color w:val="0000FF"/>
      <w:u w:val="single"/>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1864</Words>
  <Characters>2117</Characters>
  <Lines>53</Lines>
  <Paragraphs>15</Paragraphs>
  <TotalTime>1</TotalTime>
  <ScaleCrop>false</ScaleCrop>
  <LinksUpToDate>false</LinksUpToDate>
  <CharactersWithSpaces>2149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dcterms:modified xsi:type="dcterms:W3CDTF">2025-11-14T02:23:43Z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71ECD1639C7F45DE85E3DE8D80F2018C</vt:lpwstr>
  </property>
  <property fmtid="{D5CDD505-2E9C-101B-9397-08002B2CF9AE}" pid="4" name="KSOTemplateDocerSaveRecord">
    <vt:lpwstr>eyJoZGlkIjoiMGE0ZDBjZGY3YWNhNWM3MDYwYmM5MGNjYTM4NWY3YjAiLCJ1c2VySWQiOiIzMTI0NDAxNDYifQ==</vt:lpwstr>
  </property>
</Properties>
</file>