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1213C5">
      <w:pPr>
        <w:widowControl/>
        <w:spacing w:line="520" w:lineRule="atLeast"/>
        <w:jc w:val="center"/>
        <w:rPr>
          <w:rFonts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lang w:val="en-US" w:eastAsia="zh-CN"/>
        </w:rPr>
        <w:t>庐山市退役军人事务局</w:t>
      </w:r>
      <w:r>
        <w:rPr>
          <w:rFonts w:hint="eastAsia" w:ascii="黑体" w:hAnsi="黑体" w:eastAsia="黑体" w:cs="Times New Roman"/>
          <w:b/>
          <w:bCs/>
          <w:color w:val="000000"/>
          <w:kern w:val="0"/>
          <w:sz w:val="44"/>
          <w:szCs w:val="44"/>
          <w:lang w:eastAsia="zh-CN"/>
        </w:rPr>
        <w:t>2024</w:t>
      </w:r>
      <w:r>
        <w:rPr>
          <w:rFonts w:hint="eastAsia" w:ascii="黑体" w:hAnsi="黑体" w:eastAsia="黑体" w:cs="Times New Roman"/>
          <w:b/>
          <w:bCs/>
          <w:color w:val="000000"/>
          <w:kern w:val="0"/>
          <w:sz w:val="44"/>
          <w:szCs w:val="44"/>
        </w:rPr>
        <w:t>年</w:t>
      </w:r>
      <w:r>
        <w:rPr>
          <w:rFonts w:hint="eastAsia" w:ascii="黑体" w:hAnsi="黑体" w:eastAsia="黑体" w:cs="Times New Roman"/>
          <w:b/>
          <w:bCs/>
          <w:color w:val="000000"/>
          <w:kern w:val="0"/>
          <w:sz w:val="44"/>
          <w:szCs w:val="44"/>
          <w:lang w:eastAsia="zh-CN"/>
        </w:rPr>
        <w:t>部门</w:t>
      </w:r>
      <w:r>
        <w:rPr>
          <w:rFonts w:hint="eastAsia" w:ascii="黑体" w:hAnsi="黑体" w:eastAsia="黑体" w:cs="Times New Roman"/>
          <w:b/>
          <w:bCs/>
          <w:color w:val="000000"/>
          <w:kern w:val="0"/>
          <w:sz w:val="44"/>
          <w:szCs w:val="44"/>
        </w:rPr>
        <w:t>预算</w:t>
      </w:r>
    </w:p>
    <w:p w14:paraId="1B673E1E">
      <w:pPr>
        <w:pStyle w:val="12"/>
        <w:spacing w:line="600" w:lineRule="atLeast"/>
        <w:jc w:val="center"/>
        <w:rPr>
          <w:rFonts w:ascii="黑体" w:hAnsi="黑体" w:eastAsia="黑体"/>
          <w:color w:val="000000"/>
          <w:sz w:val="32"/>
          <w:szCs w:val="32"/>
        </w:rPr>
      </w:pPr>
    </w:p>
    <w:p w14:paraId="5E2EBDF8">
      <w:pPr>
        <w:pStyle w:val="12"/>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0882DC64">
      <w:pPr>
        <w:pStyle w:val="12"/>
        <w:rPr>
          <w:rFonts w:ascii="宋体" w:hAnsi="宋体"/>
          <w:color w:val="000000"/>
        </w:rPr>
      </w:pPr>
    </w:p>
    <w:p w14:paraId="302155B9">
      <w:pPr>
        <w:pStyle w:val="12"/>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_GB2312" w:eastAsia="仿宋_GB2312"/>
          <w:b/>
          <w:bCs/>
          <w:color w:val="000000"/>
          <w:sz w:val="32"/>
          <w:szCs w:val="32"/>
          <w:lang w:val="en-US" w:eastAsia="zh-CN"/>
        </w:rPr>
        <w:t>庐山市退役军人事务局</w:t>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152C2EB7">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lang w:eastAsia="zh-CN"/>
        </w:rPr>
        <w:t>部门</w:t>
      </w:r>
      <w:r>
        <w:rPr>
          <w:rFonts w:ascii="Adobe 仿宋 Std R" w:hAnsi="Adobe 仿宋 Std R" w:eastAsia="Adobe 仿宋 Std R" w:cstheme="minorBidi"/>
          <w:kern w:val="2"/>
          <w:sz w:val="32"/>
          <w:szCs w:val="30"/>
        </w:rPr>
        <w:t>主要职责</w:t>
      </w:r>
    </w:p>
    <w:p w14:paraId="42190138">
      <w:pPr>
        <w:pStyle w:val="12"/>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5656CB86">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eastAsia="仿宋_GB2312"/>
          <w:b/>
          <w:bCs/>
          <w:color w:val="000000"/>
          <w:sz w:val="32"/>
          <w:szCs w:val="32"/>
          <w:lang w:val="en-US" w:eastAsia="zh-CN"/>
        </w:rPr>
        <w:t>庐山市退役军人事务局</w:t>
      </w:r>
      <w:r>
        <w:rPr>
          <w:rFonts w:hint="eastAsia" w:ascii="仿宋_GB2312" w:eastAsia="仿宋_GB2312"/>
          <w:b/>
          <w:bCs/>
          <w:color w:val="000000"/>
          <w:sz w:val="32"/>
          <w:szCs w:val="32"/>
          <w:lang w:eastAsia="zh-CN"/>
        </w:rPr>
        <w:t>2024</w:t>
      </w:r>
      <w:r>
        <w:rPr>
          <w:rFonts w:hint="eastAsia" w:ascii="仿宋_GB2312" w:eastAsia="仿宋_GB2312"/>
          <w:b/>
          <w:bCs/>
          <w:color w:val="000000"/>
          <w:sz w:val="32"/>
          <w:szCs w:val="32"/>
        </w:rPr>
        <w:t>年</w:t>
      </w:r>
      <w:r>
        <w:rPr>
          <w:rFonts w:hint="eastAsia" w:ascii="仿宋_GB2312" w:eastAsia="仿宋_GB2312"/>
          <w:b/>
          <w:bCs/>
          <w:color w:val="000000"/>
          <w:sz w:val="32"/>
          <w:szCs w:val="32"/>
          <w:lang w:eastAsia="zh-CN"/>
        </w:rPr>
        <w:t>部门</w:t>
      </w:r>
      <w:r>
        <w:rPr>
          <w:rFonts w:hint="eastAsia" w:ascii="仿宋_GB2312" w:eastAsia="仿宋_GB2312"/>
          <w:b/>
          <w:bCs/>
          <w:color w:val="000000"/>
          <w:sz w:val="32"/>
          <w:szCs w:val="32"/>
        </w:rPr>
        <w:t>预算表</w:t>
      </w:r>
    </w:p>
    <w:p w14:paraId="235CF373">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059EA26A">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二、《部门收入总表》</w:t>
      </w:r>
    </w:p>
    <w:p w14:paraId="473C0091">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三、《部门支出总表》</w:t>
      </w:r>
    </w:p>
    <w:p w14:paraId="27D8AF86">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0D16CF08">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119F322E">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4C8C05B7">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1BE5C981">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0D6686FA">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6C57F7CB">
      <w:pPr>
        <w:pStyle w:val="12"/>
        <w:spacing w:line="600" w:lineRule="atLeast"/>
        <w:ind w:firstLine="1280" w:firstLineChars="40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十、《部门整体支出绩效目标表》</w:t>
      </w:r>
    </w:p>
    <w:p w14:paraId="6DB2B2EA">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十一、</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1E02F7CE">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_GB2312" w:eastAsia="仿宋_GB2312"/>
          <w:b/>
          <w:bCs/>
          <w:color w:val="000000"/>
          <w:sz w:val="32"/>
          <w:szCs w:val="32"/>
          <w:lang w:val="en-US" w:eastAsia="zh-CN"/>
        </w:rPr>
        <w:t>庐山市退役军人事务局</w:t>
      </w:r>
      <w:r>
        <w:rPr>
          <w:rFonts w:hint="eastAsia" w:ascii="仿宋_GB2312" w:eastAsia="仿宋_GB2312"/>
          <w:b/>
          <w:bCs/>
          <w:color w:val="000000"/>
          <w:sz w:val="32"/>
          <w:szCs w:val="32"/>
          <w:lang w:eastAsia="zh-CN"/>
        </w:rPr>
        <w:t>2024</w:t>
      </w:r>
      <w:r>
        <w:rPr>
          <w:rFonts w:hint="eastAsia" w:ascii="仿宋_GB2312" w:eastAsia="仿宋_GB2312"/>
          <w:b/>
          <w:bCs/>
          <w:color w:val="000000"/>
          <w:sz w:val="32"/>
          <w:szCs w:val="32"/>
        </w:rPr>
        <w:t>年</w:t>
      </w:r>
      <w:r>
        <w:rPr>
          <w:rFonts w:hint="eastAsia" w:ascii="仿宋_GB2312" w:eastAsia="仿宋_GB2312"/>
          <w:b/>
          <w:bCs/>
          <w:color w:val="000000"/>
          <w:sz w:val="32"/>
          <w:szCs w:val="32"/>
          <w:lang w:eastAsia="zh-CN"/>
        </w:rPr>
        <w:t>部门</w:t>
      </w:r>
      <w:r>
        <w:rPr>
          <w:rFonts w:hint="eastAsia" w:ascii="仿宋_GB2312" w:eastAsia="仿宋_GB2312"/>
          <w:b/>
          <w:bCs/>
          <w:color w:val="000000"/>
          <w:sz w:val="32"/>
          <w:szCs w:val="32"/>
        </w:rPr>
        <w:t>预算情况说明</w:t>
      </w:r>
    </w:p>
    <w:p w14:paraId="491E8825">
      <w:pPr>
        <w:pStyle w:val="12"/>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lang w:eastAsia="zh-CN"/>
        </w:rPr>
        <w:t>2024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lang w:eastAsia="zh-CN"/>
        </w:rPr>
        <w:t>部门</w:t>
      </w:r>
      <w:r>
        <w:rPr>
          <w:rFonts w:ascii="Adobe 仿宋 Std R" w:hAnsi="Adobe 仿宋 Std R" w:eastAsia="Adobe 仿宋 Std R" w:cstheme="minorBidi"/>
          <w:kern w:val="2"/>
          <w:sz w:val="32"/>
          <w:szCs w:val="30"/>
        </w:rPr>
        <w:t>预算收支情况说明</w:t>
      </w:r>
    </w:p>
    <w:p w14:paraId="23BDADC3">
      <w:pPr>
        <w:pStyle w:val="12"/>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w:t>
      </w:r>
      <w:r>
        <w:rPr>
          <w:rFonts w:hint="eastAsia" w:ascii="Adobe 仿宋 Std R" w:hAnsi="Adobe 仿宋 Std R" w:eastAsia="Adobe 仿宋 Std R" w:cstheme="minorBidi"/>
          <w:kern w:val="2"/>
          <w:sz w:val="32"/>
          <w:szCs w:val="30"/>
          <w:lang w:eastAsia="zh-CN"/>
        </w:rPr>
        <w:t>2024</w:t>
      </w:r>
      <w:r>
        <w:rPr>
          <w:rFonts w:ascii="Adobe 仿宋 Std R" w:hAnsi="Adobe 仿宋 Std R" w:eastAsia="Adobe 仿宋 Std R" w:cstheme="minorBidi"/>
          <w:kern w:val="2"/>
          <w:sz w:val="32"/>
          <w:szCs w:val="30"/>
        </w:rPr>
        <w:t>年“三公”经费预算情况说明</w:t>
      </w:r>
    </w:p>
    <w:p w14:paraId="0C320BB3">
      <w:pPr>
        <w:pStyle w:val="12"/>
        <w:tabs>
          <w:tab w:val="left" w:pos="6546"/>
        </w:tabs>
        <w:spacing w:line="600" w:lineRule="atLeast"/>
        <w:ind w:firstLine="1280"/>
        <w:jc w:val="left"/>
        <w:rPr>
          <w:rFonts w:ascii="Adobe 仿宋 Std R" w:hAnsi="Adobe 仿宋 Std R" w:eastAsia="Adobe 仿宋 Std R" w:cstheme="minorBidi"/>
          <w:kern w:val="2"/>
          <w:sz w:val="32"/>
          <w:szCs w:val="30"/>
        </w:rPr>
      </w:pPr>
    </w:p>
    <w:p w14:paraId="26BB7AED">
      <w:pPr>
        <w:pStyle w:val="12"/>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351241CB">
      <w:pPr>
        <w:widowControl/>
        <w:spacing w:line="580" w:lineRule="exact"/>
        <w:jc w:val="center"/>
        <w:rPr>
          <w:rFonts w:ascii="仿宋_GB2312" w:eastAsia="仿宋_GB2312"/>
          <w:b/>
          <w:sz w:val="32"/>
          <w:szCs w:val="30"/>
        </w:rPr>
      </w:pPr>
    </w:p>
    <w:p w14:paraId="7E2F7529">
      <w:pPr>
        <w:widowControl/>
        <w:spacing w:line="580" w:lineRule="exact"/>
        <w:jc w:val="center"/>
        <w:rPr>
          <w:rFonts w:ascii="仿宋_GB2312" w:eastAsia="仿宋_GB2312"/>
          <w:b/>
          <w:sz w:val="32"/>
          <w:szCs w:val="30"/>
        </w:rPr>
      </w:pPr>
    </w:p>
    <w:p w14:paraId="0DAFD455">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ascii="仿宋_GB2312" w:eastAsia="仿宋_GB2312"/>
          <w:b/>
          <w:sz w:val="32"/>
          <w:szCs w:val="30"/>
        </w:rPr>
        <w:fldChar w:fldCharType="begin"/>
      </w:r>
      <w:r>
        <w:rPr>
          <w:rFonts w:ascii="仿宋_GB2312" w:eastAsia="仿宋_GB2312"/>
          <w:b/>
          <w:sz w:val="32"/>
          <w:szCs w:val="30"/>
        </w:rPr>
        <w:instrText xml:space="preserve">MERGEFIELD ${page400644146.ds509943833_REP_JXJC_AGENCY_WZR_NAME}</w:instrText>
      </w:r>
      <w:r>
        <w:rPr>
          <w:rFonts w:ascii="仿宋_GB2312" w:eastAsia="仿宋_GB2312"/>
          <w:b/>
          <w:sz w:val="32"/>
          <w:szCs w:val="30"/>
        </w:rPr>
        <w:fldChar w:fldCharType="separate"/>
      </w:r>
      <w:r>
        <w:rPr>
          <w:rFonts w:hint="eastAsia" w:ascii="仿宋_GB2312" w:eastAsia="仿宋_GB2312"/>
          <w:b/>
          <w:sz w:val="32"/>
          <w:szCs w:val="30"/>
          <w:lang w:eastAsia="zh-CN"/>
        </w:rPr>
        <w:t>庐山市退役军人事务局</w:t>
      </w:r>
      <w:r>
        <w:fldChar w:fldCharType="end"/>
      </w:r>
      <w:r>
        <w:rPr>
          <w:rFonts w:hint="eastAsia" w:ascii="仿宋_GB2312" w:eastAsia="仿宋_GB2312"/>
          <w:b/>
          <w:sz w:val="32"/>
          <w:szCs w:val="30"/>
        </w:rPr>
        <w:t>概况</w:t>
      </w:r>
    </w:p>
    <w:p w14:paraId="3401FF7A">
      <w:pPr>
        <w:widowControl/>
        <w:spacing w:line="580" w:lineRule="exact"/>
        <w:jc w:val="left"/>
        <w:rPr>
          <w:rFonts w:asciiTheme="minorEastAsia" w:hAnsiTheme="minorEastAsia"/>
          <w:b/>
          <w:sz w:val="36"/>
          <w:szCs w:val="36"/>
        </w:rPr>
      </w:pPr>
    </w:p>
    <w:p w14:paraId="3B01DCD1">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w:t>
      </w:r>
      <w:r>
        <w:rPr>
          <w:rFonts w:hint="eastAsia" w:asciiTheme="minorEastAsia" w:hAnsiTheme="minorEastAsia"/>
          <w:b/>
          <w:sz w:val="36"/>
          <w:szCs w:val="36"/>
          <w:lang w:val="en-US" w:eastAsia="zh-CN"/>
        </w:rPr>
        <w:t>部门</w:t>
      </w:r>
      <w:r>
        <w:rPr>
          <w:rFonts w:hint="eastAsia" w:asciiTheme="minorEastAsia" w:hAnsiTheme="minorEastAsia"/>
          <w:b/>
          <w:sz w:val="36"/>
          <w:szCs w:val="36"/>
        </w:rPr>
        <w:t>主要职责</w:t>
      </w:r>
    </w:p>
    <w:p w14:paraId="35A0B5F8">
      <w:pPr>
        <w:widowControl/>
        <w:spacing w:line="580" w:lineRule="exact"/>
        <w:ind w:firstLine="640"/>
        <w:jc w:val="left"/>
        <w:rPr>
          <w:rFonts w:hint="eastAsia" w:ascii="Adobe 仿宋 Std R" w:hAnsi="Adobe 仿宋 Std R" w:eastAsia="Adobe 仿宋 Std R"/>
          <w:sz w:val="32"/>
          <w:szCs w:val="30"/>
        </w:rPr>
      </w:pPr>
      <w:r>
        <w:rPr>
          <w:rFonts w:hint="eastAsia" w:ascii="Adobe 仿宋 Std R" w:hAnsi="Adobe 仿宋 Std R" w:eastAsia="Adobe 仿宋 Std R"/>
          <w:sz w:val="32"/>
          <w:szCs w:val="30"/>
        </w:rPr>
        <w:t>市退役军人事务局是主管全市退役军人工作的市政府组成</w:t>
      </w:r>
      <w:r>
        <w:rPr>
          <w:rFonts w:hint="eastAsia" w:ascii="Adobe 仿宋 Std R" w:hAnsi="Adobe 仿宋 Std R" w:eastAsia="Adobe 仿宋 Std R"/>
          <w:sz w:val="32"/>
          <w:szCs w:val="30"/>
          <w:lang w:eastAsia="zh-CN"/>
        </w:rPr>
        <w:t>部门</w:t>
      </w:r>
      <w:r>
        <w:rPr>
          <w:rFonts w:hint="eastAsia" w:ascii="Adobe 仿宋 Std R" w:hAnsi="Adobe 仿宋 Std R" w:eastAsia="Adobe 仿宋 Std R"/>
          <w:sz w:val="32"/>
          <w:szCs w:val="30"/>
        </w:rPr>
        <w:t>，主要职责是：</w:t>
      </w:r>
    </w:p>
    <w:p w14:paraId="38D1D905">
      <w:pPr>
        <w:widowControl/>
        <w:spacing w:line="580" w:lineRule="exact"/>
        <w:ind w:firstLine="640"/>
        <w:jc w:val="left"/>
        <w:rPr>
          <w:rFonts w:hint="eastAsia" w:ascii="Adobe 仿宋 Std R" w:hAnsi="Adobe 仿宋 Std R" w:eastAsia="Adobe 仿宋 Std R"/>
          <w:sz w:val="32"/>
          <w:szCs w:val="30"/>
        </w:rPr>
      </w:pPr>
      <w:r>
        <w:rPr>
          <w:rFonts w:hint="eastAsia" w:ascii="Adobe 仿宋 Std R" w:hAnsi="Adobe 仿宋 Std R" w:eastAsia="Adobe 仿宋 Std R"/>
          <w:sz w:val="32"/>
          <w:szCs w:val="30"/>
        </w:rPr>
        <w:t>（一）负责拟定全市退役军人思想政治、管理保障和安置优抚等法规规章和政策的实施意见并组织实施，褒扬彰显退役军人为党、国家和人民牺牲奉献的精神风范和价值导向。</w:t>
      </w:r>
    </w:p>
    <w:p w14:paraId="542FE25F">
      <w:pPr>
        <w:widowControl/>
        <w:spacing w:line="580" w:lineRule="exact"/>
        <w:ind w:firstLine="640"/>
        <w:jc w:val="left"/>
        <w:rPr>
          <w:rFonts w:hint="eastAsia" w:ascii="Adobe 仿宋 Std R" w:hAnsi="Adobe 仿宋 Std R" w:eastAsia="Adobe 仿宋 Std R"/>
          <w:sz w:val="32"/>
          <w:szCs w:val="30"/>
        </w:rPr>
      </w:pPr>
      <w:r>
        <w:rPr>
          <w:rFonts w:hint="eastAsia" w:ascii="Adobe 仿宋 Std R" w:hAnsi="Adobe 仿宋 Std R" w:eastAsia="Adobe 仿宋 Std R"/>
          <w:sz w:val="32"/>
          <w:szCs w:val="30"/>
        </w:rPr>
        <w:t>（二）负责全市军队转业干部、复员干部、离休退休干部、退役士兵和无军籍退休退职职工的接收安置工作和自主择业、就业退役军人服务管理等相关工作。</w:t>
      </w:r>
    </w:p>
    <w:p w14:paraId="5062DD75">
      <w:pPr>
        <w:widowControl/>
        <w:spacing w:line="580" w:lineRule="exact"/>
        <w:ind w:firstLine="640"/>
        <w:jc w:val="left"/>
        <w:rPr>
          <w:rFonts w:hint="eastAsia" w:ascii="Adobe 仿宋 Std R" w:hAnsi="Adobe 仿宋 Std R" w:eastAsia="Adobe 仿宋 Std R"/>
          <w:sz w:val="32"/>
          <w:szCs w:val="30"/>
        </w:rPr>
      </w:pPr>
      <w:r>
        <w:rPr>
          <w:rFonts w:hint="eastAsia" w:ascii="Adobe 仿宋 Std R" w:hAnsi="Adobe 仿宋 Std R" w:eastAsia="Adobe 仿宋 Std R"/>
          <w:sz w:val="32"/>
          <w:szCs w:val="30"/>
        </w:rPr>
        <w:t>（三）组织开展全市退役军人教育培训工作，协调扶持退役军人就业创业。</w:t>
      </w:r>
    </w:p>
    <w:p w14:paraId="54C073F3">
      <w:pPr>
        <w:widowControl/>
        <w:spacing w:line="580" w:lineRule="exact"/>
        <w:ind w:firstLine="640"/>
        <w:jc w:val="left"/>
        <w:rPr>
          <w:rFonts w:hint="eastAsia" w:ascii="Adobe 仿宋 Std R" w:hAnsi="Adobe 仿宋 Std R" w:eastAsia="Adobe 仿宋 Std R"/>
          <w:sz w:val="32"/>
          <w:szCs w:val="30"/>
        </w:rPr>
      </w:pPr>
      <w:r>
        <w:rPr>
          <w:rFonts w:hint="eastAsia" w:ascii="Adobe 仿宋 Std R" w:hAnsi="Adobe 仿宋 Std R" w:eastAsia="Adobe 仿宋 Std R"/>
          <w:sz w:val="32"/>
          <w:szCs w:val="30"/>
        </w:rPr>
        <w:t>（四）会同有关</w:t>
      </w:r>
      <w:r>
        <w:rPr>
          <w:rFonts w:hint="eastAsia" w:ascii="Adobe 仿宋 Std R" w:hAnsi="Adobe 仿宋 Std R" w:eastAsia="Adobe 仿宋 Std R"/>
          <w:sz w:val="32"/>
          <w:szCs w:val="30"/>
          <w:lang w:eastAsia="zh-CN"/>
        </w:rPr>
        <w:t>部门</w:t>
      </w:r>
      <w:r>
        <w:rPr>
          <w:rFonts w:hint="eastAsia" w:ascii="Adobe 仿宋 Std R" w:hAnsi="Adobe 仿宋 Std R" w:eastAsia="Adobe 仿宋 Std R"/>
          <w:sz w:val="32"/>
          <w:szCs w:val="30"/>
        </w:rPr>
        <w:t>拟定全市退役军人特殊保障政策实施意见并组织落实。</w:t>
      </w:r>
    </w:p>
    <w:p w14:paraId="56AF95BF">
      <w:pPr>
        <w:widowControl/>
        <w:spacing w:line="580" w:lineRule="exact"/>
        <w:ind w:firstLine="640"/>
        <w:jc w:val="left"/>
        <w:rPr>
          <w:rFonts w:hint="eastAsia" w:ascii="Adobe 仿宋 Std R" w:hAnsi="Adobe 仿宋 Std R" w:eastAsia="Adobe 仿宋 Std R"/>
          <w:sz w:val="32"/>
          <w:szCs w:val="30"/>
        </w:rPr>
      </w:pPr>
      <w:r>
        <w:rPr>
          <w:rFonts w:hint="eastAsia" w:ascii="Adobe 仿宋 Std R" w:hAnsi="Adobe 仿宋 Std R" w:eastAsia="Adobe 仿宋 Std R"/>
          <w:sz w:val="32"/>
          <w:szCs w:val="30"/>
        </w:rPr>
        <w:t>（五）组织协调落实军队移交我市符合条件的离退休干部住房补贴和无军籍退休退职职工住房维修、房租补贴发放等服务保障工作，以及退役军人医疗保障、社会保险等待遇保障工作。</w:t>
      </w:r>
    </w:p>
    <w:p w14:paraId="5C52A6BD">
      <w:pPr>
        <w:widowControl/>
        <w:spacing w:line="580" w:lineRule="exact"/>
        <w:ind w:firstLine="640"/>
        <w:jc w:val="left"/>
        <w:rPr>
          <w:rFonts w:hint="eastAsia" w:ascii="Adobe 仿宋 Std R" w:hAnsi="Adobe 仿宋 Std R" w:eastAsia="Adobe 仿宋 Std R"/>
          <w:sz w:val="32"/>
          <w:szCs w:val="30"/>
        </w:rPr>
      </w:pPr>
      <w:r>
        <w:rPr>
          <w:rFonts w:hint="eastAsia" w:ascii="Adobe 仿宋 Std R" w:hAnsi="Adobe 仿宋 Std R" w:eastAsia="Adobe 仿宋 Std R"/>
          <w:sz w:val="32"/>
          <w:szCs w:val="30"/>
        </w:rPr>
        <w:t>（六）组织开展全市伤病残退役军人服务管理和抚恤工作，会同有关</w:t>
      </w:r>
      <w:r>
        <w:rPr>
          <w:rFonts w:hint="eastAsia" w:ascii="Adobe 仿宋 Std R" w:hAnsi="Adobe 仿宋 Std R" w:eastAsia="Adobe 仿宋 Std R"/>
          <w:sz w:val="32"/>
          <w:szCs w:val="30"/>
          <w:lang w:eastAsia="zh-CN"/>
        </w:rPr>
        <w:t>部门</w:t>
      </w:r>
      <w:r>
        <w:rPr>
          <w:rFonts w:hint="eastAsia" w:ascii="Adobe 仿宋 Std R" w:hAnsi="Adobe 仿宋 Std R" w:eastAsia="Adobe 仿宋 Std R"/>
          <w:sz w:val="32"/>
          <w:szCs w:val="30"/>
        </w:rPr>
        <w:t>拟定有关退役军人医疗、疗养、养老等机构的规划政策并组织实施。承担不适宜继续服役的伤病残军人相关工作。落实军供服务保障工作。</w:t>
      </w:r>
    </w:p>
    <w:p w14:paraId="55FDFA7B">
      <w:pPr>
        <w:widowControl/>
        <w:spacing w:line="580" w:lineRule="exact"/>
        <w:ind w:firstLine="640"/>
        <w:jc w:val="left"/>
        <w:rPr>
          <w:rFonts w:hint="eastAsia" w:ascii="Adobe 仿宋 Std R" w:hAnsi="Adobe 仿宋 Std R" w:eastAsia="Adobe 仿宋 Std R"/>
          <w:sz w:val="32"/>
          <w:szCs w:val="30"/>
        </w:rPr>
      </w:pPr>
      <w:r>
        <w:rPr>
          <w:rFonts w:hint="eastAsia" w:ascii="Adobe 仿宋 Std R" w:hAnsi="Adobe 仿宋 Std R" w:eastAsia="Adobe 仿宋 Std R"/>
          <w:sz w:val="32"/>
          <w:szCs w:val="30"/>
        </w:rPr>
        <w:t>（七）负责全市拥军优属工作。负责现役军人、退役军人、军队文职人员和军属优待、抚恤等工作，落实国民党抗战老兵等有关人员优待政策。</w:t>
      </w:r>
    </w:p>
    <w:p w14:paraId="77FF6BA4">
      <w:pPr>
        <w:widowControl/>
        <w:spacing w:line="580" w:lineRule="exact"/>
        <w:ind w:firstLine="640"/>
        <w:jc w:val="left"/>
        <w:rPr>
          <w:rFonts w:hint="eastAsia" w:ascii="Adobe 仿宋 Std R" w:hAnsi="Adobe 仿宋 Std R" w:eastAsia="Adobe 仿宋 Std R"/>
          <w:sz w:val="32"/>
          <w:szCs w:val="30"/>
        </w:rPr>
      </w:pPr>
      <w:r>
        <w:rPr>
          <w:rFonts w:hint="eastAsia" w:ascii="Adobe 仿宋 Std R" w:hAnsi="Adobe 仿宋 Std R" w:eastAsia="Adobe 仿宋 Std R"/>
          <w:sz w:val="32"/>
          <w:szCs w:val="30"/>
        </w:rPr>
        <w:t>（八）负责烈士及退役军人荣誉奖励、军人公墓管理维护、纪念等活动，依法承担英雄烈士保护相关工作，申报拟列入县（市）级烈士纪念设施名录，按规定总结表彰和宣扬退役军人、退役军人工作</w:t>
      </w:r>
      <w:r>
        <w:rPr>
          <w:rFonts w:hint="eastAsia" w:ascii="Adobe 仿宋 Std R" w:hAnsi="Adobe 仿宋 Std R" w:eastAsia="Adobe 仿宋 Std R"/>
          <w:sz w:val="32"/>
          <w:szCs w:val="30"/>
          <w:lang w:eastAsia="zh-CN"/>
        </w:rPr>
        <w:t>部门</w:t>
      </w:r>
      <w:r>
        <w:rPr>
          <w:rFonts w:hint="eastAsia" w:ascii="Adobe 仿宋 Std R" w:hAnsi="Adobe 仿宋 Std R" w:eastAsia="Adobe 仿宋 Std R"/>
          <w:sz w:val="32"/>
          <w:szCs w:val="30"/>
        </w:rPr>
        <w:t>和个人先进典型事迹。</w:t>
      </w:r>
    </w:p>
    <w:p w14:paraId="1E7172BF">
      <w:pPr>
        <w:widowControl/>
        <w:spacing w:line="580" w:lineRule="exact"/>
        <w:ind w:firstLine="640"/>
        <w:jc w:val="left"/>
        <w:rPr>
          <w:rFonts w:hint="eastAsia" w:ascii="Adobe 仿宋 Std R" w:hAnsi="Adobe 仿宋 Std R" w:eastAsia="Adobe 仿宋 Std R"/>
          <w:sz w:val="32"/>
          <w:szCs w:val="30"/>
        </w:rPr>
      </w:pPr>
      <w:r>
        <w:rPr>
          <w:rFonts w:hint="eastAsia" w:ascii="Adobe 仿宋 Std R" w:hAnsi="Adobe 仿宋 Std R" w:eastAsia="Adobe 仿宋 Std R"/>
          <w:sz w:val="32"/>
          <w:szCs w:val="30"/>
        </w:rPr>
        <w:t>（九）指导并监督检查退役军人相关法律法规和政策措施的落实，组织开展退役军人权益维护和有关人员的帮扶援助工作。</w:t>
      </w:r>
    </w:p>
    <w:p w14:paraId="4F42718F">
      <w:pPr>
        <w:widowControl/>
        <w:spacing w:line="580" w:lineRule="exact"/>
        <w:ind w:firstLine="640"/>
        <w:jc w:val="left"/>
        <w:rPr>
          <w:rFonts w:ascii="Adobe 仿宋 Std R" w:hAnsi="Adobe 仿宋 Std R" w:eastAsia="Adobe 仿宋 Std R"/>
          <w:sz w:val="32"/>
          <w:szCs w:val="30"/>
        </w:rPr>
      </w:pPr>
      <w:r>
        <w:rPr>
          <w:rFonts w:hint="eastAsia" w:ascii="Adobe 仿宋 Std R" w:hAnsi="Adobe 仿宋 Std R" w:eastAsia="Adobe 仿宋 Std R"/>
          <w:sz w:val="32"/>
          <w:szCs w:val="30"/>
        </w:rPr>
        <w:t>（十）在征求市委组织、机构编制等</w:t>
      </w:r>
      <w:r>
        <w:rPr>
          <w:rFonts w:hint="eastAsia" w:ascii="Adobe 仿宋 Std R" w:hAnsi="Adobe 仿宋 Std R" w:eastAsia="Adobe 仿宋 Std R"/>
          <w:sz w:val="32"/>
          <w:szCs w:val="30"/>
          <w:lang w:eastAsia="zh-CN"/>
        </w:rPr>
        <w:t>部门</w:t>
      </w:r>
      <w:r>
        <w:rPr>
          <w:rFonts w:hint="eastAsia" w:ascii="Adobe 仿宋 Std R" w:hAnsi="Adobe 仿宋 Std R" w:eastAsia="Adobe 仿宋 Std R"/>
          <w:sz w:val="32"/>
          <w:szCs w:val="30"/>
        </w:rPr>
        <w:t>意见基础上，牵头提出全市计划分配军队转业干部、符合条件的退役士兵的安置计划。</w:t>
      </w:r>
    </w:p>
    <w:p w14:paraId="3E198D97">
      <w:pPr>
        <w:rPr>
          <w:b/>
          <w:sz w:val="36"/>
          <w:szCs w:val="36"/>
        </w:rPr>
      </w:pPr>
      <w:r>
        <w:rPr>
          <w:rFonts w:hint="eastAsia"/>
          <w:b/>
          <w:sz w:val="36"/>
          <w:szCs w:val="36"/>
        </w:rPr>
        <w:t>二、机构设置及人员情况</w:t>
      </w:r>
    </w:p>
    <w:p w14:paraId="19F65DC9">
      <w:pPr>
        <w:widowControl/>
        <w:spacing w:line="580" w:lineRule="exact"/>
        <w:ind w:firstLine="640"/>
        <w:jc w:val="left"/>
        <w:rPr>
          <w:rFonts w:hint="eastAsia" w:ascii="Adobe 仿宋 Std R" w:hAnsi="Adobe 仿宋 Std R" w:eastAsia="Adobe 仿宋 Std R"/>
          <w:sz w:val="32"/>
          <w:szCs w:val="30"/>
        </w:rPr>
      </w:pPr>
      <w:r>
        <w:rPr>
          <w:rFonts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w:t>
      </w:r>
      <w:r>
        <w:rPr>
          <w:rFonts w:hint="eastAsia" w:ascii="Adobe 仿宋 Std R" w:hAnsi="Adobe 仿宋 Std R" w:eastAsia="Adobe 仿宋 Std R"/>
          <w:sz w:val="32"/>
          <w:szCs w:val="30"/>
        </w:rPr>
        <w:t>庐山市退役军人事务局</w:t>
      </w:r>
      <w:r>
        <w:rPr>
          <w:rFonts w:hint="eastAsia" w:ascii="仿宋_GB2312" w:hAnsi="sans-serif" w:eastAsia="仿宋_GB2312" w:cs="仿宋_GB2312"/>
          <w:i w:val="0"/>
          <w:iCs w:val="0"/>
          <w:caps w:val="0"/>
          <w:color w:val="000000"/>
          <w:spacing w:val="0"/>
          <w:sz w:val="31"/>
          <w:szCs w:val="31"/>
        </w:rPr>
        <w:t>共有预算单位</w:t>
      </w:r>
      <w:r>
        <w:rPr>
          <w:rFonts w:hint="default" w:ascii="仿宋_GB2312" w:hAnsi="sans-serif" w:eastAsia="仿宋_GB2312" w:cs="仿宋_GB2312"/>
          <w:i w:val="0"/>
          <w:iCs w:val="0"/>
          <w:caps w:val="0"/>
          <w:color w:val="000000"/>
          <w:spacing w:val="0"/>
          <w:sz w:val="31"/>
          <w:szCs w:val="31"/>
          <w:lang w:val="en-US"/>
        </w:rPr>
        <w:t>1</w:t>
      </w:r>
      <w:r>
        <w:rPr>
          <w:rFonts w:hint="eastAsia" w:ascii="仿宋_GB2312" w:hAnsi="sans-serif" w:eastAsia="仿宋_GB2312" w:cs="仿宋_GB2312"/>
          <w:i w:val="0"/>
          <w:iCs w:val="0"/>
          <w:caps w:val="0"/>
          <w:color w:val="000000"/>
          <w:spacing w:val="0"/>
          <w:sz w:val="31"/>
          <w:szCs w:val="31"/>
        </w:rPr>
        <w:t>个，包括局本级，</w:t>
      </w:r>
      <w:r>
        <w:rPr>
          <w:rFonts w:hint="eastAsia" w:ascii="Adobe 仿宋 Std R" w:hAnsi="Adobe 仿宋 Std R" w:eastAsia="Adobe 仿宋 Std R"/>
          <w:sz w:val="32"/>
          <w:szCs w:val="30"/>
          <w:lang w:eastAsia="zh-CN"/>
        </w:rPr>
        <w:t>2024</w:t>
      </w:r>
      <w:r>
        <w:rPr>
          <w:rFonts w:hint="eastAsia" w:ascii="Adobe 仿宋 Std R" w:hAnsi="Adobe 仿宋 Std R" w:eastAsia="Adobe 仿宋 Std R"/>
          <w:sz w:val="32"/>
          <w:szCs w:val="30"/>
        </w:rPr>
        <w:t>年庐山市退役军人事务局共有本级共有内设</w:t>
      </w:r>
      <w:r>
        <w:rPr>
          <w:rFonts w:hint="eastAsia" w:ascii="Adobe 仿宋 Std R" w:hAnsi="Adobe 仿宋 Std R" w:eastAsia="Adobe 仿宋 Std R"/>
          <w:sz w:val="32"/>
          <w:szCs w:val="30"/>
          <w:lang w:val="en-US" w:eastAsia="zh-CN"/>
        </w:rPr>
        <w:t>股</w:t>
      </w:r>
      <w:r>
        <w:rPr>
          <w:rFonts w:hint="eastAsia" w:ascii="Adobe 仿宋 Std R" w:hAnsi="Adobe 仿宋 Std R" w:eastAsia="Adobe 仿宋 Std R"/>
          <w:sz w:val="32"/>
          <w:szCs w:val="30"/>
        </w:rPr>
        <w:t>室 3个，包括：办公室、综合业务股、退役军人服务中心。</w:t>
      </w:r>
    </w:p>
    <w:p w14:paraId="15215A21">
      <w:pPr>
        <w:widowControl/>
        <w:spacing w:line="580" w:lineRule="exact"/>
        <w:ind w:firstLine="640"/>
        <w:jc w:val="left"/>
        <w:rPr>
          <w:rFonts w:hint="eastAsia" w:ascii="Adobe 仿宋 Std R" w:hAnsi="Adobe 仿宋 Std R" w:eastAsia="Adobe 仿宋 Std R"/>
          <w:sz w:val="32"/>
          <w:szCs w:val="30"/>
        </w:rPr>
      </w:pPr>
      <w:r>
        <w:rPr>
          <w:rFonts w:hint="eastAsia" w:ascii="Adobe 仿宋 Std R" w:hAnsi="Adobe 仿宋 Std R" w:eastAsia="Adobe 仿宋 Std R"/>
          <w:sz w:val="32"/>
          <w:szCs w:val="30"/>
        </w:rPr>
        <w:t>编制人数小计16人,其中：行政编制人数5人,工勤编制人数1人，全部补助事业编制人数10人,部分补助事业编制人数0人。实有人数小计12人,其中：在职人数小计12人,行政在职人数5人,工勤在职人数0人，全部补助事业在职人数7人,部分补助事业在职人数0人。离休人数小计0人,退休人数小计1人,遗属人数3人。</w:t>
      </w:r>
    </w:p>
    <w:p w14:paraId="18A6CC8E">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ascii="仿宋_GB2312" w:eastAsia="仿宋_GB2312"/>
          <w:b/>
          <w:sz w:val="32"/>
          <w:szCs w:val="30"/>
        </w:rPr>
        <w:fldChar w:fldCharType="begin"/>
      </w:r>
      <w:r>
        <w:rPr>
          <w:rFonts w:ascii="仿宋_GB2312" w:eastAsia="仿宋_GB2312"/>
          <w:b/>
          <w:sz w:val="32"/>
          <w:szCs w:val="30"/>
        </w:rPr>
        <w:instrText xml:space="preserve">MERGEFIELD ${page400644146.ds509943833_REP_JXJC_AGENCY_WZR_NAME}</w:instrText>
      </w:r>
      <w:r>
        <w:rPr>
          <w:rFonts w:ascii="仿宋_GB2312" w:eastAsia="仿宋_GB2312"/>
          <w:b/>
          <w:sz w:val="32"/>
          <w:szCs w:val="30"/>
        </w:rPr>
        <w:fldChar w:fldCharType="separate"/>
      </w:r>
      <w:r>
        <w:rPr>
          <w:rFonts w:hint="eastAsia" w:ascii="仿宋_GB2312" w:eastAsia="仿宋_GB2312"/>
          <w:b/>
          <w:sz w:val="32"/>
          <w:szCs w:val="30"/>
          <w:lang w:eastAsia="zh-CN"/>
        </w:rPr>
        <w:t>庐山市退役军人事务局</w:t>
      </w:r>
      <w:r>
        <w:fldChar w:fldCharType="end"/>
      </w:r>
      <w:r>
        <w:rPr>
          <w:rFonts w:hint="eastAsia" w:ascii="仿宋_GB2312" w:eastAsia="仿宋_GB2312"/>
          <w:b/>
          <w:sz w:val="32"/>
          <w:szCs w:val="30"/>
          <w:lang w:eastAsia="zh-CN"/>
        </w:rPr>
        <w:t>2024</w:t>
      </w:r>
      <w:r>
        <w:rPr>
          <w:rFonts w:hint="eastAsia" w:ascii="仿宋_GB2312" w:eastAsia="仿宋_GB2312"/>
          <w:b/>
          <w:sz w:val="32"/>
          <w:szCs w:val="30"/>
        </w:rPr>
        <w:t>年</w:t>
      </w:r>
      <w:r>
        <w:rPr>
          <w:rFonts w:hint="eastAsia" w:ascii="仿宋_GB2312" w:eastAsia="仿宋_GB2312"/>
          <w:b/>
          <w:sz w:val="32"/>
          <w:szCs w:val="30"/>
          <w:lang w:val="en-US" w:eastAsia="zh-CN"/>
        </w:rPr>
        <w:t>部门</w:t>
      </w:r>
      <w:r>
        <w:rPr>
          <w:rFonts w:hint="eastAsia" w:ascii="仿宋_GB2312" w:eastAsia="仿宋_GB2312"/>
          <w:b/>
          <w:sz w:val="32"/>
          <w:szCs w:val="30"/>
        </w:rPr>
        <w:t>预算表</w:t>
      </w:r>
    </w:p>
    <w:p w14:paraId="1812B49A">
      <w:pPr>
        <w:ind w:firstLine="640" w:firstLineChars="200"/>
        <w:jc w:val="left"/>
        <w:rPr>
          <w:rStyle w:val="11"/>
          <w:rFonts w:ascii="仿宋" w:hAnsi="仿宋" w:eastAsia="仿宋"/>
          <w:bCs/>
          <w:sz w:val="32"/>
          <w:szCs w:val="32"/>
        </w:rPr>
      </w:pPr>
      <w:r>
        <w:rPr>
          <w:rFonts w:hint="eastAsia" w:ascii="仿宋" w:hAnsi="仿宋" w:eastAsia="仿宋"/>
          <w:bCs/>
          <w:sz w:val="32"/>
          <w:szCs w:val="32"/>
        </w:rPr>
        <w:t>（详见附表）</w:t>
      </w:r>
    </w:p>
    <w:p w14:paraId="7DD368C0">
      <w:pPr>
        <w:widowControl/>
        <w:spacing w:line="580" w:lineRule="exact"/>
        <w:jc w:val="center"/>
        <w:rPr>
          <w:rFonts w:ascii="仿宋_GB2312" w:eastAsia="仿宋_GB2312"/>
          <w:b/>
          <w:sz w:val="32"/>
          <w:szCs w:val="30"/>
        </w:rPr>
      </w:pPr>
      <w:r>
        <w:rPr>
          <w:rFonts w:hint="eastAsia" w:ascii="仿宋_GB2312" w:hAnsi="Calibri" w:eastAsia="仿宋_GB2312" w:cs="宋体"/>
          <w:b/>
          <w:kern w:val="0"/>
          <w:sz w:val="32"/>
          <w:szCs w:val="32"/>
        </w:rPr>
        <w:t>第三部分</w:t>
      </w:r>
      <w:r>
        <w:rPr>
          <w:rFonts w:hint="eastAsia" w:ascii="仿宋_GB2312" w:eastAsia="仿宋_GB2312"/>
          <w:b/>
          <w:sz w:val="32"/>
          <w:szCs w:val="30"/>
        </w:rPr>
        <w:t xml:space="preserve"> </w:t>
      </w:r>
      <w:r>
        <w:rPr>
          <w:rFonts w:ascii="仿宋_GB2312" w:eastAsia="仿宋_GB2312"/>
          <w:b/>
          <w:sz w:val="32"/>
          <w:szCs w:val="30"/>
        </w:rPr>
        <w:fldChar w:fldCharType="begin"/>
      </w:r>
      <w:r>
        <w:rPr>
          <w:rFonts w:ascii="仿宋_GB2312" w:eastAsia="仿宋_GB2312"/>
          <w:b/>
          <w:sz w:val="32"/>
          <w:szCs w:val="30"/>
        </w:rPr>
        <w:instrText xml:space="preserve">MERGEFIELD ${page400644146.ds509943833_REP_JXJC_AGENCY_WZR_NAME}</w:instrText>
      </w:r>
      <w:r>
        <w:rPr>
          <w:rFonts w:ascii="仿宋_GB2312" w:eastAsia="仿宋_GB2312"/>
          <w:b/>
          <w:sz w:val="32"/>
          <w:szCs w:val="30"/>
        </w:rPr>
        <w:fldChar w:fldCharType="separate"/>
      </w:r>
      <w:r>
        <w:rPr>
          <w:rFonts w:hint="eastAsia" w:ascii="仿宋_GB2312" w:eastAsia="仿宋_GB2312"/>
          <w:b/>
          <w:sz w:val="32"/>
          <w:szCs w:val="30"/>
          <w:lang w:eastAsia="zh-CN"/>
        </w:rPr>
        <w:t>庐山市退役军人事务局</w:t>
      </w:r>
      <w:r>
        <w:fldChar w:fldCharType="end"/>
      </w:r>
      <w:r>
        <w:rPr>
          <w:rFonts w:hint="eastAsia" w:ascii="仿宋_GB2312" w:eastAsia="仿宋_GB2312"/>
          <w:b/>
          <w:sz w:val="32"/>
          <w:szCs w:val="30"/>
          <w:lang w:eastAsia="zh-CN"/>
        </w:rPr>
        <w:t>2024</w:t>
      </w:r>
      <w:r>
        <w:rPr>
          <w:rFonts w:hint="eastAsia" w:ascii="仿宋_GB2312" w:eastAsia="仿宋_GB2312"/>
          <w:b/>
          <w:sz w:val="32"/>
          <w:szCs w:val="30"/>
        </w:rPr>
        <w:t>年</w:t>
      </w:r>
      <w:r>
        <w:rPr>
          <w:rFonts w:hint="eastAsia" w:ascii="仿宋_GB2312" w:eastAsia="仿宋_GB2312"/>
          <w:b/>
          <w:sz w:val="32"/>
          <w:szCs w:val="30"/>
          <w:lang w:val="en-US" w:eastAsia="zh-CN"/>
        </w:rPr>
        <w:t>部门</w:t>
      </w:r>
      <w:r>
        <w:rPr>
          <w:rFonts w:hint="eastAsia" w:ascii="仿宋_GB2312" w:eastAsia="仿宋_GB2312"/>
          <w:b/>
          <w:sz w:val="32"/>
          <w:szCs w:val="30"/>
        </w:rPr>
        <w:t>预算情况说明</w:t>
      </w:r>
    </w:p>
    <w:p w14:paraId="58726168">
      <w:pPr>
        <w:widowControl/>
        <w:spacing w:line="580" w:lineRule="exact"/>
        <w:jc w:val="center"/>
        <w:rPr>
          <w:rFonts w:ascii="仿宋_GB2312" w:eastAsia="仿宋_GB2312"/>
          <w:b/>
          <w:sz w:val="32"/>
          <w:szCs w:val="30"/>
        </w:rPr>
      </w:pPr>
    </w:p>
    <w:p w14:paraId="14C6501E">
      <w:pPr>
        <w:widowControl/>
        <w:spacing w:line="580" w:lineRule="exact"/>
        <w:jc w:val="left"/>
        <w:rPr>
          <w:rFonts w:ascii="楷体_GB2312" w:eastAsia="楷体_GB2312"/>
          <w:b/>
          <w:sz w:val="32"/>
          <w:szCs w:val="30"/>
        </w:rPr>
      </w:pPr>
      <w:r>
        <w:rPr>
          <w:rFonts w:hint="eastAsia" w:ascii="楷体_GB2312" w:eastAsia="楷体_GB2312"/>
          <w:b/>
          <w:sz w:val="32"/>
          <w:szCs w:val="30"/>
        </w:rPr>
        <w:t>一、</w:t>
      </w:r>
      <w:r>
        <w:rPr>
          <w:rFonts w:hint="eastAsia" w:ascii="楷体_GB2312" w:eastAsia="楷体_GB2312"/>
          <w:b/>
          <w:sz w:val="32"/>
          <w:szCs w:val="30"/>
          <w:lang w:eastAsia="zh-CN"/>
        </w:rPr>
        <w:t>2024</w:t>
      </w:r>
      <w:r>
        <w:rPr>
          <w:rFonts w:hint="eastAsia" w:ascii="楷体_GB2312" w:eastAsia="楷体_GB2312"/>
          <w:b/>
          <w:sz w:val="32"/>
          <w:szCs w:val="30"/>
        </w:rPr>
        <w:t>年</w:t>
      </w:r>
      <w:r>
        <w:rPr>
          <w:rFonts w:hint="eastAsia" w:ascii="楷体_GB2312" w:eastAsia="楷体_GB2312"/>
          <w:b/>
          <w:sz w:val="32"/>
          <w:szCs w:val="30"/>
          <w:lang w:eastAsia="zh-CN"/>
        </w:rPr>
        <w:t>部门</w:t>
      </w:r>
      <w:r>
        <w:rPr>
          <w:rFonts w:hint="eastAsia" w:ascii="楷体_GB2312" w:eastAsia="楷体_GB2312"/>
          <w:b/>
          <w:sz w:val="32"/>
          <w:szCs w:val="30"/>
        </w:rPr>
        <w:t>预算收支情况说明</w:t>
      </w:r>
    </w:p>
    <w:p w14:paraId="0D13F2F5">
      <w:pPr>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(一)收入预算情况</w:t>
      </w:r>
    </w:p>
    <w:p w14:paraId="7052FEDA">
      <w:pPr>
        <w:widowControl/>
        <w:ind w:firstLine="640" w:firstLineChars="200"/>
        <w:rPr>
          <w:color w:val="auto"/>
        </w:rPr>
      </w:pPr>
      <w:r>
        <w:rPr>
          <w:rFonts w:hint="eastAsia" w:ascii="Adobe 仿宋 Std R" w:hAnsi="Adobe 仿宋 Std R" w:eastAsia="Adobe 仿宋 Std R"/>
          <w:sz w:val="32"/>
          <w:szCs w:val="30"/>
          <w:lang w:eastAsia="zh-CN"/>
        </w:rPr>
        <w:t>2024</w:t>
      </w:r>
      <w:r>
        <w:rPr>
          <w:rFonts w:hint="eastAsia" w:ascii="Adobe 仿宋 Std R" w:hAnsi="Adobe 仿宋 Std R" w:eastAsia="Adobe 仿宋 Std R"/>
          <w:sz w:val="32"/>
          <w:szCs w:val="30"/>
        </w:rPr>
        <w:t>年</w:t>
      </w:r>
      <w:r>
        <w:rPr>
          <w:rFonts w:hint="eastAsia" w:ascii="Adobe 仿宋 Std R" w:hAnsi="Adobe 仿宋 Std R" w:eastAsia="Adobe 仿宋 Std R"/>
          <w:sz w:val="32"/>
          <w:szCs w:val="30"/>
        </w:rPr>
        <w:fldChar w:fldCharType="begin"/>
      </w:r>
      <w:r>
        <w:rPr>
          <w:rFonts w:hint="eastAsia" w:ascii="Adobe 仿宋 Std R" w:hAnsi="Adobe 仿宋 Std R" w:eastAsia="Adobe 仿宋 Std R"/>
          <w:sz w:val="32"/>
          <w:szCs w:val="30"/>
        </w:rPr>
        <w:instrText xml:space="preserve">MERGEFIELD ${page400644146.ds509943833_REP_JXJC_AGENCY_WZR_NAME}</w:instrText>
      </w:r>
      <w:r>
        <w:rPr>
          <w:rFonts w:hint="eastAsia" w:ascii="Adobe 仿宋 Std R" w:hAnsi="Adobe 仿宋 Std R" w:eastAsia="Adobe 仿宋 Std R"/>
          <w:sz w:val="32"/>
          <w:szCs w:val="30"/>
        </w:rPr>
        <w:fldChar w:fldCharType="separate"/>
      </w:r>
      <w:r>
        <w:rPr>
          <w:rFonts w:hint="eastAsia" w:ascii="Adobe 仿宋 Std R" w:hAnsi="Adobe 仿宋 Std R" w:eastAsia="Adobe 仿宋 Std R"/>
          <w:sz w:val="32"/>
          <w:szCs w:val="30"/>
          <w:lang w:eastAsia="zh-CN"/>
        </w:rPr>
        <w:t>庐山市退役军人事务局</w:t>
      </w:r>
      <w:r>
        <w:rPr>
          <w:rFonts w:hint="eastAsia" w:ascii="Adobe 仿宋 Std R" w:hAnsi="Adobe 仿宋 Std R" w:eastAsia="Adobe 仿宋 Std R"/>
          <w:sz w:val="32"/>
          <w:szCs w:val="30"/>
        </w:rPr>
        <w:fldChar w:fldCharType="end"/>
      </w:r>
      <w:r>
        <w:rPr>
          <w:rFonts w:hint="eastAsia" w:ascii="Adobe 仿宋 Std R" w:hAnsi="Adobe 仿宋 Std R" w:eastAsia="Adobe 仿宋 Std R"/>
          <w:sz w:val="32"/>
          <w:szCs w:val="30"/>
        </w:rPr>
        <w:fldChar w:fldCharType="begin"/>
      </w:r>
      <w:r>
        <w:rPr>
          <w:rFonts w:hint="eastAsia" w:ascii="Adobe 仿宋 Std R" w:hAnsi="Adobe 仿宋 Std R" w:eastAsia="Adobe 仿宋 Std R"/>
          <w:sz w:val="32"/>
          <w:szCs w:val="30"/>
        </w:rPr>
        <w:instrText xml:space="preserve">MERGEFIELD ${page400644146.ds509943833_V_BGT_DEP_INCOME_DXQ01_ZJ}</w:instrText>
      </w:r>
      <w:r>
        <w:rPr>
          <w:rFonts w:hint="eastAsia" w:ascii="Adobe 仿宋 Std R" w:hAnsi="Adobe 仿宋 Std R" w:eastAsia="Adobe 仿宋 Std R"/>
          <w:sz w:val="32"/>
          <w:szCs w:val="30"/>
        </w:rPr>
        <w:fldChar w:fldCharType="separate"/>
      </w:r>
      <w:r>
        <w:rPr>
          <w:rFonts w:hint="eastAsia" w:ascii="Adobe 仿宋 Std R" w:hAnsi="Adobe 仿宋 Std R" w:eastAsia="Adobe 仿宋 Std R"/>
          <w:sz w:val="32"/>
          <w:szCs w:val="30"/>
        </w:rPr>
        <w:t>收入预算总额为</w:t>
      </w:r>
      <w:r>
        <w:rPr>
          <w:rFonts w:hint="eastAsia" w:ascii="Adobe 仿宋 Std R" w:hAnsi="Adobe 仿宋 Std R" w:eastAsia="Adobe 仿宋 Std R"/>
          <w:sz w:val="32"/>
          <w:szCs w:val="30"/>
          <w:lang w:val="en-US" w:eastAsia="zh-CN"/>
        </w:rPr>
        <w:t>3181.91</w:t>
      </w:r>
      <w:r>
        <w:rPr>
          <w:rFonts w:hint="eastAsia" w:ascii="Adobe 仿宋 Std R" w:hAnsi="Adobe 仿宋 Std R" w:eastAsia="Adobe 仿宋 Std R"/>
          <w:sz w:val="32"/>
          <w:szCs w:val="30"/>
        </w:rPr>
        <w:t>万元,较上年预算安排</w:t>
      </w:r>
      <w:r>
        <w:rPr>
          <w:rFonts w:hint="eastAsia" w:ascii="Adobe 仿宋 Std R" w:hAnsi="Adobe 仿宋 Std R" w:eastAsia="Adobe 仿宋 Std R"/>
          <w:sz w:val="32"/>
          <w:szCs w:val="30"/>
          <w:lang w:val="en-US" w:eastAsia="zh-CN"/>
        </w:rPr>
        <w:t>增加2281.92</w:t>
      </w:r>
      <w:r>
        <w:rPr>
          <w:rFonts w:hint="eastAsia" w:ascii="Adobe 仿宋 Std R" w:hAnsi="Adobe 仿宋 Std R" w:eastAsia="Adobe 仿宋 Std R"/>
          <w:sz w:val="32"/>
          <w:szCs w:val="30"/>
        </w:rPr>
        <w:t>万元;</w:t>
      </w:r>
      <w:r>
        <w:rPr>
          <w:rFonts w:hint="eastAsia" w:ascii="Adobe 仿宋 Std R" w:hAnsi="Adobe 仿宋 Std R" w:eastAsia="Adobe 仿宋 Std R"/>
          <w:sz w:val="32"/>
          <w:szCs w:val="30"/>
        </w:rPr>
        <w:fldChar w:fldCharType="end"/>
      </w:r>
      <w:r>
        <w:rPr>
          <w:rFonts w:hint="eastAsia" w:ascii="Adobe 仿宋 Std R" w:hAnsi="Adobe 仿宋 Std R" w:eastAsia="Adobe 仿宋 Std R"/>
          <w:sz w:val="32"/>
          <w:szCs w:val="30"/>
        </w:rPr>
        <w:fldChar w:fldCharType="begin"/>
      </w:r>
      <w:r>
        <w:rPr>
          <w:rFonts w:hint="eastAsia" w:ascii="Adobe 仿宋 Std R" w:hAnsi="Adobe 仿宋 Std R" w:eastAsia="Adobe 仿宋 Std R"/>
          <w:sz w:val="32"/>
          <w:szCs w:val="30"/>
        </w:rPr>
        <w:instrText xml:space="preserve">MERGEFIELD ${page400644146.ds509943833_V_BGT_DEP_INCOME_DXQ01_SRXMMX}</w:instrText>
      </w:r>
      <w:r>
        <w:rPr>
          <w:rFonts w:hint="eastAsia" w:ascii="Adobe 仿宋 Std R" w:hAnsi="Adobe 仿宋 Std R" w:eastAsia="Adobe 仿宋 Std R"/>
          <w:sz w:val="32"/>
          <w:szCs w:val="30"/>
        </w:rPr>
        <w:fldChar w:fldCharType="separate"/>
      </w:r>
      <w:r>
        <w:rPr>
          <w:rFonts w:hint="eastAsia" w:ascii="Adobe 仿宋 Std R" w:hAnsi="Adobe 仿宋 Std R" w:eastAsia="Adobe 仿宋 Std R"/>
          <w:sz w:val="32"/>
          <w:szCs w:val="30"/>
        </w:rPr>
        <w:t>财政拨款收入</w:t>
      </w:r>
      <w:r>
        <w:rPr>
          <w:rFonts w:hint="eastAsia" w:ascii="Adobe 仿宋 Std R" w:hAnsi="Adobe 仿宋 Std R" w:eastAsia="Adobe 仿宋 Std R"/>
          <w:sz w:val="32"/>
          <w:szCs w:val="30"/>
          <w:lang w:val="en-US" w:eastAsia="zh-CN"/>
        </w:rPr>
        <w:t>2519.33</w:t>
      </w:r>
      <w:r>
        <w:rPr>
          <w:rFonts w:hint="eastAsia" w:ascii="Adobe 仿宋 Std R" w:hAnsi="Adobe 仿宋 Std R" w:eastAsia="Adobe 仿宋 Std R"/>
          <w:sz w:val="32"/>
          <w:szCs w:val="30"/>
        </w:rPr>
        <w:t>万元,较上年预算安排</w:t>
      </w:r>
      <w:r>
        <w:rPr>
          <w:rFonts w:hint="eastAsia" w:ascii="Adobe 仿宋 Std R" w:hAnsi="Adobe 仿宋 Std R" w:eastAsia="Adobe 仿宋 Std R"/>
          <w:sz w:val="32"/>
          <w:szCs w:val="30"/>
          <w:lang w:val="en-US" w:eastAsia="zh-CN"/>
        </w:rPr>
        <w:t>增加1619.34</w:t>
      </w:r>
      <w:r>
        <w:rPr>
          <w:rFonts w:hint="eastAsia" w:ascii="Adobe 仿宋 Std R" w:hAnsi="Adobe 仿宋 Std R" w:eastAsia="Adobe 仿宋 Std R"/>
          <w:sz w:val="32"/>
          <w:szCs w:val="30"/>
        </w:rPr>
        <w:t>万元</w:t>
      </w:r>
      <w:r>
        <w:rPr>
          <w:rFonts w:hint="eastAsia" w:ascii="Adobe 仿宋 Std R" w:hAnsi="Adobe 仿宋 Std R" w:eastAsia="Adobe 仿宋 Std R"/>
          <w:sz w:val="32"/>
          <w:szCs w:val="30"/>
          <w:lang w:eastAsia="zh-CN"/>
        </w:rPr>
        <w:t>，</w:t>
      </w:r>
      <w:r>
        <w:rPr>
          <w:rFonts w:hint="eastAsia" w:ascii="Adobe 仿宋 Std R" w:hAnsi="Adobe 仿宋 Std R" w:eastAsia="Adobe 仿宋 Std R"/>
          <w:sz w:val="32"/>
          <w:szCs w:val="30"/>
          <w:lang w:val="en-US" w:eastAsia="zh-CN"/>
        </w:rPr>
        <w:t>上年结转662.59万元</w:t>
      </w:r>
      <w:r>
        <w:rPr>
          <w:rFonts w:hint="eastAsia" w:ascii="Adobe 仿宋 Std R" w:hAnsi="Adobe 仿宋 Std R" w:eastAsia="Adobe 仿宋 Std R"/>
          <w:sz w:val="32"/>
          <w:szCs w:val="30"/>
        </w:rPr>
        <w:t>。</w:t>
      </w:r>
      <w:r>
        <w:rPr>
          <w:rFonts w:hint="eastAsia" w:ascii="Adobe 仿宋 Std R" w:hAnsi="Adobe 仿宋 Std R" w:eastAsia="Adobe 仿宋 Std R"/>
          <w:sz w:val="32"/>
          <w:szCs w:val="30"/>
        </w:rPr>
        <w:fldChar w:fldCharType="end"/>
      </w:r>
    </w:p>
    <w:p w14:paraId="3BA91025">
      <w:pPr>
        <w:widowControl/>
        <w:ind w:firstLine="640" w:firstLineChars="200"/>
        <w:rPr>
          <w:rFonts w:hint="eastAsia" w:ascii="仿宋" w:hAnsi="仿宋" w:eastAsia="仿宋" w:cs="Times New Roman"/>
          <w:color w:val="auto"/>
          <w:kern w:val="0"/>
          <w:sz w:val="32"/>
          <w:szCs w:val="32"/>
          <w:lang w:eastAsia="zh-CN"/>
        </w:rPr>
      </w:pPr>
      <w:r>
        <w:rPr>
          <w:rFonts w:hint="eastAsia" w:ascii="仿宋" w:hAnsi="仿宋" w:eastAsia="仿宋" w:cs="Times New Roman"/>
          <w:color w:val="auto"/>
          <w:kern w:val="0"/>
          <w:sz w:val="32"/>
          <w:szCs w:val="32"/>
          <w:lang w:eastAsia="zh-CN"/>
        </w:rPr>
        <w:t>（</w:t>
      </w:r>
      <w:r>
        <w:rPr>
          <w:rFonts w:hint="eastAsia" w:ascii="仿宋" w:hAnsi="仿宋" w:eastAsia="仿宋" w:cs="Times New Roman"/>
          <w:color w:val="auto"/>
          <w:kern w:val="0"/>
          <w:sz w:val="32"/>
          <w:szCs w:val="32"/>
          <w:lang w:val="en-US" w:eastAsia="zh-CN"/>
        </w:rPr>
        <w:t>增加原因：增加了上年未录入年初预算的项目，且包含上年结转其他优抚支出633.39万元和优抚对象医疗补助29.20万元。</w:t>
      </w:r>
      <w:r>
        <w:rPr>
          <w:rFonts w:hint="eastAsia" w:ascii="仿宋" w:hAnsi="仿宋" w:eastAsia="仿宋" w:cs="Times New Roman"/>
          <w:color w:val="auto"/>
          <w:kern w:val="0"/>
          <w:sz w:val="32"/>
          <w:szCs w:val="32"/>
          <w:lang w:eastAsia="zh-CN"/>
        </w:rPr>
        <w:t>）</w:t>
      </w:r>
    </w:p>
    <w:p w14:paraId="03E7B41E">
      <w:pPr>
        <w:rPr>
          <w:rStyle w:val="11"/>
          <w:rFonts w:ascii="Adobe 仿宋 Std R" w:hAnsi="Adobe 仿宋 Std R" w:eastAsia="Adobe 仿宋 Std R"/>
          <w:b/>
          <w:color w:val="auto"/>
          <w:sz w:val="32"/>
          <w:szCs w:val="32"/>
        </w:rPr>
      </w:pPr>
      <w:r>
        <w:rPr>
          <w:rStyle w:val="11"/>
          <w:rFonts w:hint="eastAsia" w:ascii="Adobe 仿宋 Std R" w:hAnsi="Adobe 仿宋 Std R" w:eastAsia="Adobe 仿宋 Std R"/>
          <w:b/>
          <w:color w:val="auto"/>
          <w:sz w:val="32"/>
          <w:szCs w:val="32"/>
        </w:rPr>
        <w:t xml:space="preserve"> (二)支出预算情况</w:t>
      </w:r>
    </w:p>
    <w:p w14:paraId="0235A261">
      <w:pPr>
        <w:widowControl/>
        <w:ind w:firstLine="640" w:firstLineChars="200"/>
        <w:rPr>
          <w:rFonts w:hint="eastAsia" w:ascii="仿宋" w:hAnsi="仿宋" w:cs="Times New Roman" w:eastAsiaTheme="minorEastAsia"/>
          <w:color w:val="FF0000"/>
          <w:kern w:val="0"/>
          <w:sz w:val="32"/>
          <w:szCs w:val="32"/>
          <w:lang w:eastAsia="zh-CN"/>
        </w:rPr>
      </w:pPr>
      <w:r>
        <w:rPr>
          <w:rStyle w:val="11"/>
          <w:rFonts w:hint="eastAsia" w:ascii="仿宋" w:hAnsi="仿宋" w:eastAsia="仿宋"/>
          <w:sz w:val="32"/>
          <w:szCs w:val="32"/>
          <w:lang w:eastAsia="zh-CN"/>
        </w:rPr>
        <w:t>2024</w:t>
      </w:r>
      <w:r>
        <w:rPr>
          <w:rStyle w:val="11"/>
          <w:rFonts w:hint="eastAsia" w:ascii="仿宋" w:hAnsi="仿宋" w:eastAsia="仿宋"/>
          <w:sz w:val="32"/>
          <w:szCs w:val="32"/>
        </w:rPr>
        <w:t>年</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${page400644146.ds215660413_REP_JXJC_AGENCY_WZR_NAME}</w:instrText>
      </w:r>
      <w:r>
        <w:rPr>
          <w:rStyle w:val="11"/>
          <w:rFonts w:ascii="仿宋" w:hAnsi="仿宋" w:eastAsia="仿宋"/>
          <w:sz w:val="32"/>
          <w:szCs w:val="32"/>
        </w:rPr>
        <w:fldChar w:fldCharType="separate"/>
      </w:r>
      <w:r>
        <w:rPr>
          <w:rStyle w:val="11"/>
          <w:rFonts w:hint="eastAsia" w:ascii="仿宋" w:hAnsi="仿宋" w:eastAsia="仿宋"/>
          <w:sz w:val="32"/>
          <w:szCs w:val="32"/>
          <w:lang w:eastAsia="zh-CN"/>
        </w:rPr>
        <w:t>庐山市退役军人事务局</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${page400644146.ds215660413_REP_BGT_T_HC1100002019_DXQ02_S_ZJ}</w:instrText>
      </w:r>
      <w:r>
        <w:rPr>
          <w:rStyle w:val="11"/>
          <w:rFonts w:ascii="仿宋" w:hAnsi="仿宋" w:eastAsia="仿宋"/>
          <w:sz w:val="32"/>
          <w:szCs w:val="32"/>
        </w:rPr>
        <w:fldChar w:fldCharType="separate"/>
      </w:r>
      <w:r>
        <w:rPr>
          <w:rStyle w:val="11"/>
          <w:rFonts w:ascii="仿宋" w:hAnsi="仿宋" w:eastAsia="仿宋"/>
          <w:sz w:val="32"/>
          <w:szCs w:val="32"/>
        </w:rPr>
        <w:t>支出预算总额为</w:t>
      </w:r>
      <w:r>
        <w:rPr>
          <w:rStyle w:val="11"/>
          <w:rFonts w:hint="eastAsia" w:ascii="仿宋" w:hAnsi="仿宋" w:eastAsia="仿宋"/>
          <w:sz w:val="32"/>
          <w:szCs w:val="32"/>
          <w:lang w:val="en-US" w:eastAsia="zh-CN"/>
        </w:rPr>
        <w:t>3181.91</w:t>
      </w:r>
      <w:r>
        <w:rPr>
          <w:rStyle w:val="11"/>
          <w:rFonts w:ascii="仿宋" w:hAnsi="仿宋" w:eastAsia="仿宋"/>
          <w:sz w:val="32"/>
          <w:szCs w:val="32"/>
        </w:rPr>
        <w:t>万元,较上年预算安排</w:t>
      </w:r>
      <w:r>
        <w:rPr>
          <w:rStyle w:val="11"/>
          <w:rFonts w:hint="eastAsia" w:ascii="仿宋" w:hAnsi="仿宋" w:eastAsia="仿宋"/>
          <w:sz w:val="32"/>
          <w:szCs w:val="32"/>
          <w:lang w:val="en-US" w:eastAsia="zh-CN"/>
        </w:rPr>
        <w:t>增加2281.92</w:t>
      </w:r>
      <w:r>
        <w:rPr>
          <w:rStyle w:val="11"/>
          <w:rFonts w:ascii="仿宋" w:hAnsi="仿宋" w:eastAsia="仿宋"/>
          <w:sz w:val="32"/>
          <w:szCs w:val="32"/>
        </w:rPr>
        <w:t>万元;</w:t>
      </w:r>
      <w:r>
        <w:fldChar w:fldCharType="end"/>
      </w:r>
      <w:r>
        <w:rPr>
          <w:rFonts w:hint="eastAsia" w:ascii="仿宋" w:hAnsi="仿宋" w:eastAsia="仿宋" w:cs="Times New Roman"/>
          <w:color w:val="auto"/>
          <w:kern w:val="0"/>
          <w:sz w:val="32"/>
          <w:szCs w:val="32"/>
          <w:lang w:eastAsia="zh-CN"/>
        </w:rPr>
        <w:t>（</w:t>
      </w:r>
      <w:r>
        <w:rPr>
          <w:rFonts w:hint="eastAsia" w:ascii="仿宋" w:hAnsi="仿宋" w:eastAsia="仿宋" w:cs="Times New Roman"/>
          <w:color w:val="auto"/>
          <w:kern w:val="0"/>
          <w:sz w:val="32"/>
          <w:szCs w:val="32"/>
          <w:lang w:val="en-US" w:eastAsia="zh-CN"/>
        </w:rPr>
        <w:t>增加原因：增加了上年未录入年初预算的项目，且包含上年结转</w:t>
      </w:r>
      <w:r>
        <w:rPr>
          <w:rFonts w:hint="eastAsia" w:ascii="仿宋" w:hAnsi="仿宋" w:eastAsia="仿宋" w:cs="Times New Roman"/>
          <w:color w:val="auto"/>
          <w:kern w:val="0"/>
          <w:sz w:val="32"/>
          <w:szCs w:val="32"/>
          <w:lang w:eastAsia="zh-CN"/>
        </w:rPr>
        <w:t>）</w:t>
      </w:r>
    </w:p>
    <w:p w14:paraId="6A2093EF">
      <w:pPr>
        <w:ind w:firstLine="640" w:firstLineChars="200"/>
        <w:rPr>
          <w:rStyle w:val="11"/>
          <w:rFonts w:ascii="仿宋" w:hAnsi="仿宋" w:eastAsia="仿宋"/>
          <w:color w:val="auto"/>
          <w:sz w:val="32"/>
          <w:szCs w:val="32"/>
        </w:rPr>
      </w:pPr>
      <w:r>
        <w:rPr>
          <w:rStyle w:val="11"/>
          <w:rFonts w:hint="eastAsia" w:ascii="仿宋" w:hAnsi="仿宋" w:eastAsia="仿宋"/>
          <w:color w:val="auto"/>
          <w:sz w:val="32"/>
          <w:szCs w:val="32"/>
        </w:rPr>
        <w:t>其中：按支出项目类别划分：</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${page400644146.ds215660413_REP_BGT_T_HC1100002019_DXQ02_JBZCQK}</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基本支出</w:t>
      </w:r>
      <w:r>
        <w:rPr>
          <w:rStyle w:val="11"/>
          <w:rFonts w:hint="eastAsia" w:ascii="仿宋" w:hAnsi="仿宋" w:eastAsia="仿宋"/>
          <w:color w:val="auto"/>
          <w:sz w:val="32"/>
          <w:szCs w:val="32"/>
          <w:lang w:val="en-US" w:eastAsia="zh-CN"/>
        </w:rPr>
        <w:t>211.94</w:t>
      </w:r>
      <w:r>
        <w:rPr>
          <w:rStyle w:val="11"/>
          <w:rFonts w:ascii="仿宋" w:hAnsi="仿宋" w:eastAsia="仿宋"/>
          <w:color w:val="auto"/>
          <w:sz w:val="32"/>
          <w:szCs w:val="32"/>
        </w:rPr>
        <w:t>万元,较上年预算安排</w:t>
      </w:r>
      <w:r>
        <w:rPr>
          <w:rStyle w:val="11"/>
          <w:rFonts w:hint="eastAsia" w:ascii="仿宋" w:hAnsi="仿宋" w:eastAsia="仿宋"/>
          <w:color w:val="auto"/>
          <w:sz w:val="32"/>
          <w:szCs w:val="32"/>
          <w:lang w:val="en-US" w:eastAsia="zh-CN"/>
        </w:rPr>
        <w:t>减少16.81</w:t>
      </w:r>
      <w:r>
        <w:rPr>
          <w:rStyle w:val="11"/>
          <w:rFonts w:ascii="仿宋" w:hAnsi="仿宋" w:eastAsia="仿宋"/>
          <w:color w:val="auto"/>
          <w:sz w:val="32"/>
          <w:szCs w:val="32"/>
        </w:rPr>
        <w:t>万元;其中：工资福利支出</w:t>
      </w:r>
      <w:r>
        <w:rPr>
          <w:rStyle w:val="11"/>
          <w:rFonts w:hint="eastAsia" w:ascii="仿宋" w:hAnsi="仿宋" w:eastAsia="仿宋"/>
          <w:color w:val="auto"/>
          <w:sz w:val="32"/>
          <w:szCs w:val="32"/>
          <w:lang w:val="en-US" w:eastAsia="zh-CN"/>
        </w:rPr>
        <w:t>190.92</w:t>
      </w:r>
      <w:r>
        <w:rPr>
          <w:rStyle w:val="11"/>
          <w:rFonts w:ascii="仿宋" w:hAnsi="仿宋" w:eastAsia="仿宋"/>
          <w:color w:val="auto"/>
          <w:sz w:val="32"/>
          <w:szCs w:val="32"/>
        </w:rPr>
        <w:t>万元,商品和服务支出</w:t>
      </w:r>
      <w:r>
        <w:rPr>
          <w:rStyle w:val="11"/>
          <w:rFonts w:hint="eastAsia" w:ascii="仿宋" w:hAnsi="仿宋" w:eastAsia="仿宋"/>
          <w:color w:val="auto"/>
          <w:sz w:val="32"/>
          <w:szCs w:val="32"/>
          <w:lang w:val="en-US" w:eastAsia="zh-CN"/>
        </w:rPr>
        <w:t>17.75</w:t>
      </w:r>
      <w:r>
        <w:rPr>
          <w:rStyle w:val="11"/>
          <w:rFonts w:ascii="仿宋" w:hAnsi="仿宋" w:eastAsia="仿宋"/>
          <w:color w:val="auto"/>
          <w:sz w:val="32"/>
          <w:szCs w:val="32"/>
        </w:rPr>
        <w:t>万元,对个人和家庭的补助</w:t>
      </w:r>
      <w:r>
        <w:rPr>
          <w:rStyle w:val="11"/>
          <w:rFonts w:hint="eastAsia" w:ascii="仿宋" w:hAnsi="仿宋" w:eastAsia="仿宋"/>
          <w:color w:val="auto"/>
          <w:sz w:val="32"/>
          <w:szCs w:val="32"/>
          <w:lang w:val="en-US" w:eastAsia="zh-CN"/>
        </w:rPr>
        <w:t>3.28</w:t>
      </w:r>
      <w:r>
        <w:rPr>
          <w:rStyle w:val="11"/>
          <w:rFonts w:ascii="仿宋" w:hAnsi="仿宋" w:eastAsia="仿宋"/>
          <w:color w:val="auto"/>
          <w:sz w:val="32"/>
          <w:szCs w:val="32"/>
        </w:rPr>
        <w:t>万元。</w:t>
      </w:r>
      <w:r>
        <w:rPr>
          <w:color w:val="auto"/>
        </w:rPr>
        <w:fldChar w:fldCharType="end"/>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${page400644146.ds215660413_REP_BGT_T_HC1100002019_DXQ02_XMZCQK}</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项目支出</w:t>
      </w:r>
      <w:r>
        <w:rPr>
          <w:rStyle w:val="11"/>
          <w:rFonts w:hint="eastAsia" w:ascii="仿宋" w:hAnsi="仿宋" w:eastAsia="仿宋"/>
          <w:color w:val="auto"/>
          <w:sz w:val="32"/>
          <w:szCs w:val="32"/>
          <w:lang w:val="en-US" w:eastAsia="zh-CN"/>
        </w:rPr>
        <w:t>2969.97</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2298.73</w:t>
      </w:r>
      <w:r>
        <w:rPr>
          <w:rStyle w:val="11"/>
          <w:rFonts w:ascii="仿宋" w:hAnsi="仿宋" w:eastAsia="仿宋"/>
          <w:color w:val="auto"/>
          <w:sz w:val="32"/>
          <w:szCs w:val="32"/>
        </w:rPr>
        <w:t>万元;其中：</w:t>
      </w:r>
      <w:r>
        <w:rPr>
          <w:rStyle w:val="11"/>
          <w:rFonts w:hint="eastAsia" w:ascii="仿宋" w:hAnsi="仿宋" w:eastAsia="仿宋"/>
          <w:color w:val="auto"/>
          <w:sz w:val="32"/>
          <w:szCs w:val="32"/>
          <w:lang w:val="en-US" w:eastAsia="zh-CN"/>
        </w:rPr>
        <w:t>工资福利支出6.95万元，</w:t>
      </w:r>
      <w:r>
        <w:rPr>
          <w:rStyle w:val="11"/>
          <w:rFonts w:ascii="仿宋" w:hAnsi="仿宋" w:eastAsia="仿宋"/>
          <w:color w:val="auto"/>
          <w:sz w:val="32"/>
          <w:szCs w:val="32"/>
        </w:rPr>
        <w:t>商品和服务支出</w:t>
      </w:r>
      <w:r>
        <w:rPr>
          <w:rStyle w:val="11"/>
          <w:rFonts w:hint="eastAsia" w:ascii="仿宋" w:hAnsi="仿宋" w:eastAsia="仿宋"/>
          <w:color w:val="auto"/>
          <w:sz w:val="32"/>
          <w:szCs w:val="32"/>
          <w:lang w:val="en-US" w:eastAsia="zh-CN"/>
        </w:rPr>
        <w:t>158.07</w:t>
      </w:r>
      <w:r>
        <w:rPr>
          <w:rStyle w:val="11"/>
          <w:rFonts w:ascii="仿宋" w:hAnsi="仿宋" w:eastAsia="仿宋"/>
          <w:color w:val="auto"/>
          <w:sz w:val="32"/>
          <w:szCs w:val="32"/>
        </w:rPr>
        <w:t>万元,对个人和家庭的补助</w:t>
      </w:r>
      <w:r>
        <w:rPr>
          <w:rStyle w:val="11"/>
          <w:rFonts w:hint="eastAsia" w:ascii="仿宋" w:hAnsi="仿宋" w:eastAsia="仿宋"/>
          <w:color w:val="auto"/>
          <w:sz w:val="32"/>
          <w:szCs w:val="32"/>
          <w:lang w:val="en-US" w:eastAsia="zh-CN"/>
        </w:rPr>
        <w:t>2803.70</w:t>
      </w:r>
      <w:r>
        <w:rPr>
          <w:rStyle w:val="11"/>
          <w:rFonts w:ascii="仿宋" w:hAnsi="仿宋" w:eastAsia="仿宋"/>
          <w:color w:val="auto"/>
          <w:sz w:val="32"/>
          <w:szCs w:val="32"/>
        </w:rPr>
        <w:t>万元</w:t>
      </w:r>
      <w:r>
        <w:rPr>
          <w:rStyle w:val="11"/>
          <w:rFonts w:hint="eastAsia" w:ascii="仿宋" w:hAnsi="仿宋" w:eastAsia="仿宋"/>
          <w:color w:val="auto"/>
          <w:sz w:val="32"/>
          <w:szCs w:val="32"/>
          <w:lang w:eastAsia="zh-CN"/>
        </w:rPr>
        <w:t>，</w:t>
      </w:r>
      <w:r>
        <w:rPr>
          <w:rStyle w:val="11"/>
          <w:rFonts w:ascii="仿宋" w:hAnsi="仿宋" w:eastAsia="仿宋"/>
          <w:color w:val="auto"/>
          <w:sz w:val="32"/>
          <w:szCs w:val="32"/>
        </w:rPr>
        <w:t>资本性支出</w:t>
      </w:r>
      <w:r>
        <w:rPr>
          <w:rStyle w:val="11"/>
          <w:rFonts w:hint="eastAsia" w:ascii="仿宋" w:hAnsi="仿宋" w:eastAsia="仿宋"/>
          <w:color w:val="auto"/>
          <w:sz w:val="32"/>
          <w:szCs w:val="32"/>
          <w:lang w:val="en-US" w:eastAsia="zh-CN"/>
        </w:rPr>
        <w:t>1.25</w:t>
      </w:r>
      <w:r>
        <w:rPr>
          <w:rStyle w:val="11"/>
          <w:rFonts w:ascii="仿宋" w:hAnsi="仿宋" w:eastAsia="仿宋"/>
          <w:color w:val="auto"/>
          <w:sz w:val="32"/>
          <w:szCs w:val="32"/>
        </w:rPr>
        <w:t>万元。</w:t>
      </w:r>
      <w:r>
        <w:rPr>
          <w:color w:val="auto"/>
        </w:rPr>
        <w:fldChar w:fldCharType="end"/>
      </w:r>
    </w:p>
    <w:p w14:paraId="0CE1D15B">
      <w:pPr>
        <w:ind w:firstLine="640" w:firstLineChars="200"/>
        <w:rPr>
          <w:rStyle w:val="11"/>
          <w:rFonts w:ascii="仿宋" w:hAnsi="仿宋" w:eastAsia="仿宋"/>
          <w:color w:val="auto"/>
          <w:sz w:val="32"/>
          <w:szCs w:val="32"/>
        </w:rPr>
      </w:pPr>
      <w:r>
        <w:rPr>
          <w:rStyle w:val="11"/>
          <w:rFonts w:hint="eastAsia" w:ascii="仿宋" w:hAnsi="仿宋" w:eastAsia="仿宋"/>
          <w:color w:val="auto"/>
          <w:sz w:val="32"/>
          <w:szCs w:val="32"/>
        </w:rPr>
        <w:t>按支出功能科目划分：</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${page400644146.ds247441498_REP_BGT_T_HC1100002019DXQ01_GNZJMX}</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社会保障和就业支出</w:t>
      </w:r>
      <w:r>
        <w:rPr>
          <w:rStyle w:val="11"/>
          <w:rFonts w:hint="eastAsia" w:ascii="仿宋" w:hAnsi="仿宋" w:eastAsia="仿宋"/>
          <w:color w:val="auto"/>
          <w:sz w:val="32"/>
          <w:szCs w:val="32"/>
          <w:lang w:val="en-US" w:eastAsia="zh-CN"/>
        </w:rPr>
        <w:t>3080.25</w:t>
      </w:r>
      <w:r>
        <w:rPr>
          <w:rStyle w:val="11"/>
          <w:rFonts w:ascii="仿宋" w:hAnsi="仿宋" w:eastAsia="仿宋"/>
          <w:color w:val="auto"/>
          <w:sz w:val="32"/>
          <w:szCs w:val="32"/>
        </w:rPr>
        <w:t>万元,较上年预算安排</w:t>
      </w:r>
      <w:r>
        <w:rPr>
          <w:rStyle w:val="11"/>
          <w:rFonts w:hint="eastAsia" w:ascii="仿宋" w:hAnsi="仿宋" w:eastAsia="仿宋"/>
          <w:color w:val="auto"/>
          <w:sz w:val="32"/>
          <w:szCs w:val="32"/>
          <w:lang w:val="en-US" w:eastAsia="zh-CN"/>
        </w:rPr>
        <w:t>增加2229.36</w:t>
      </w:r>
      <w:r>
        <w:rPr>
          <w:rStyle w:val="11"/>
          <w:rFonts w:ascii="仿宋" w:hAnsi="仿宋" w:eastAsia="仿宋"/>
          <w:color w:val="auto"/>
          <w:sz w:val="32"/>
          <w:szCs w:val="32"/>
        </w:rPr>
        <w:t>万元;卫生健康支出</w:t>
      </w:r>
      <w:r>
        <w:rPr>
          <w:rStyle w:val="11"/>
          <w:rFonts w:hint="eastAsia" w:ascii="仿宋" w:hAnsi="仿宋" w:eastAsia="仿宋"/>
          <w:color w:val="auto"/>
          <w:sz w:val="32"/>
          <w:szCs w:val="32"/>
          <w:lang w:val="en-US" w:eastAsia="zh-CN"/>
        </w:rPr>
        <w:t>86.05</w:t>
      </w:r>
      <w:r>
        <w:rPr>
          <w:rStyle w:val="11"/>
          <w:rFonts w:ascii="仿宋" w:hAnsi="仿宋" w:eastAsia="仿宋"/>
          <w:color w:val="auto"/>
          <w:sz w:val="32"/>
          <w:szCs w:val="32"/>
        </w:rPr>
        <w:t>万元,较上年预算安排</w:t>
      </w:r>
      <w:r>
        <w:rPr>
          <w:rStyle w:val="11"/>
          <w:rFonts w:hint="eastAsia" w:ascii="仿宋" w:hAnsi="仿宋" w:eastAsia="仿宋"/>
          <w:color w:val="auto"/>
          <w:sz w:val="32"/>
          <w:szCs w:val="32"/>
          <w:lang w:val="en-US" w:eastAsia="zh-CN"/>
        </w:rPr>
        <w:t>增加54.35</w:t>
      </w:r>
      <w:r>
        <w:rPr>
          <w:rStyle w:val="11"/>
          <w:rFonts w:ascii="仿宋" w:hAnsi="仿宋" w:eastAsia="仿宋"/>
          <w:color w:val="auto"/>
          <w:sz w:val="32"/>
          <w:szCs w:val="32"/>
        </w:rPr>
        <w:t>万元;住房保障支出</w:t>
      </w:r>
      <w:r>
        <w:rPr>
          <w:rStyle w:val="11"/>
          <w:rFonts w:hint="eastAsia" w:ascii="仿宋" w:hAnsi="仿宋" w:eastAsia="仿宋"/>
          <w:color w:val="auto"/>
          <w:sz w:val="32"/>
          <w:szCs w:val="32"/>
          <w:lang w:val="en-US" w:eastAsia="zh-CN"/>
        </w:rPr>
        <w:t>15.61</w:t>
      </w:r>
      <w:r>
        <w:rPr>
          <w:rStyle w:val="11"/>
          <w:rFonts w:ascii="仿宋" w:hAnsi="仿宋" w:eastAsia="仿宋"/>
          <w:color w:val="auto"/>
          <w:sz w:val="32"/>
          <w:szCs w:val="32"/>
        </w:rPr>
        <w:t>万元,较上年预算安排</w:t>
      </w:r>
      <w:r>
        <w:rPr>
          <w:rStyle w:val="11"/>
          <w:rFonts w:hint="eastAsia" w:ascii="仿宋" w:hAnsi="仿宋" w:eastAsia="仿宋"/>
          <w:color w:val="auto"/>
          <w:sz w:val="32"/>
          <w:szCs w:val="32"/>
          <w:lang w:val="en-US" w:eastAsia="zh-CN"/>
        </w:rPr>
        <w:t>减少1.79</w:t>
      </w:r>
      <w:r>
        <w:rPr>
          <w:rStyle w:val="11"/>
          <w:rFonts w:ascii="仿宋" w:hAnsi="仿宋" w:eastAsia="仿宋"/>
          <w:color w:val="auto"/>
          <w:sz w:val="32"/>
          <w:szCs w:val="32"/>
        </w:rPr>
        <w:t>万元。</w:t>
      </w:r>
      <w:r>
        <w:rPr>
          <w:color w:val="auto"/>
        </w:rPr>
        <w:fldChar w:fldCharType="end"/>
      </w:r>
    </w:p>
    <w:p w14:paraId="645FA7AF">
      <w:pPr>
        <w:ind w:firstLine="640" w:firstLineChars="200"/>
      </w:pPr>
      <w:r>
        <w:rPr>
          <w:rStyle w:val="11"/>
          <w:rFonts w:hint="eastAsia" w:ascii="仿宋" w:hAnsi="仿宋" w:eastAsia="仿宋"/>
          <w:color w:val="auto"/>
          <w:sz w:val="32"/>
          <w:szCs w:val="32"/>
        </w:rPr>
        <w:t>按支出经济分类划分：</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${page400644146.ds247441498_REP_BGT_T_HC1100002019DXQ01_JJMX}</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工资福利支出</w:t>
      </w:r>
      <w:r>
        <w:rPr>
          <w:rStyle w:val="11"/>
          <w:rFonts w:hint="eastAsia" w:ascii="仿宋" w:hAnsi="仿宋" w:eastAsia="仿宋"/>
          <w:color w:val="auto"/>
          <w:sz w:val="32"/>
          <w:szCs w:val="32"/>
          <w:lang w:val="en-US" w:eastAsia="zh-CN"/>
        </w:rPr>
        <w:t>197.87</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4.3</w:t>
      </w:r>
      <w:r>
        <w:rPr>
          <w:rStyle w:val="11"/>
          <w:rFonts w:ascii="仿宋" w:hAnsi="仿宋" w:eastAsia="仿宋"/>
          <w:color w:val="auto"/>
          <w:sz w:val="32"/>
          <w:szCs w:val="32"/>
        </w:rPr>
        <w:t>万元;商品和服务支出</w:t>
      </w:r>
      <w:r>
        <w:rPr>
          <w:rStyle w:val="11"/>
          <w:rFonts w:hint="eastAsia" w:ascii="仿宋" w:hAnsi="仿宋" w:eastAsia="仿宋"/>
          <w:color w:val="auto"/>
          <w:sz w:val="32"/>
          <w:szCs w:val="32"/>
          <w:lang w:val="en-US" w:eastAsia="zh-CN"/>
        </w:rPr>
        <w:t>175.82</w:t>
      </w:r>
      <w:r>
        <w:rPr>
          <w:rStyle w:val="11"/>
          <w:rFonts w:ascii="仿宋" w:hAnsi="仿宋" w:eastAsia="仿宋"/>
          <w:color w:val="auto"/>
          <w:sz w:val="32"/>
          <w:szCs w:val="32"/>
        </w:rPr>
        <w:t>万元,较上年预算安排</w:t>
      </w:r>
      <w:r>
        <w:rPr>
          <w:rStyle w:val="11"/>
          <w:rFonts w:hint="eastAsia" w:ascii="仿宋" w:hAnsi="仿宋" w:eastAsia="仿宋"/>
          <w:color w:val="auto"/>
          <w:sz w:val="32"/>
          <w:szCs w:val="32"/>
          <w:lang w:val="en-US" w:eastAsia="zh-CN"/>
        </w:rPr>
        <w:t>增加129.34</w:t>
      </w:r>
      <w:r>
        <w:rPr>
          <w:rStyle w:val="11"/>
          <w:rFonts w:ascii="仿宋" w:hAnsi="仿宋" w:eastAsia="仿宋"/>
          <w:color w:val="auto"/>
          <w:sz w:val="32"/>
          <w:szCs w:val="32"/>
        </w:rPr>
        <w:t>万元;对个人和家庭的补助</w:t>
      </w:r>
      <w:r>
        <w:rPr>
          <w:rStyle w:val="11"/>
          <w:rFonts w:hint="eastAsia" w:ascii="仿宋" w:hAnsi="仿宋" w:eastAsia="仿宋"/>
          <w:color w:val="auto"/>
          <w:sz w:val="32"/>
          <w:szCs w:val="32"/>
          <w:lang w:val="en-US" w:eastAsia="zh-CN"/>
        </w:rPr>
        <w:t>2806.98</w:t>
      </w:r>
      <w:r>
        <w:rPr>
          <w:rStyle w:val="11"/>
          <w:rFonts w:ascii="仿宋" w:hAnsi="仿宋" w:eastAsia="仿宋"/>
          <w:color w:val="auto"/>
          <w:sz w:val="32"/>
          <w:szCs w:val="32"/>
        </w:rPr>
        <w:t>万元,较上年预算安排</w:t>
      </w:r>
      <w:r>
        <w:rPr>
          <w:rStyle w:val="11"/>
          <w:rFonts w:hint="eastAsia" w:ascii="仿宋" w:hAnsi="仿宋" w:eastAsia="仿宋"/>
          <w:color w:val="auto"/>
          <w:sz w:val="32"/>
          <w:szCs w:val="32"/>
          <w:lang w:val="en-US" w:eastAsia="zh-CN"/>
        </w:rPr>
        <w:t>增加2188.22</w:t>
      </w:r>
      <w:r>
        <w:rPr>
          <w:rStyle w:val="11"/>
          <w:rFonts w:ascii="仿宋" w:hAnsi="仿宋" w:eastAsia="仿宋"/>
          <w:color w:val="auto"/>
          <w:sz w:val="32"/>
          <w:szCs w:val="32"/>
        </w:rPr>
        <w:t>万元;资本性支出</w:t>
      </w:r>
      <w:r>
        <w:rPr>
          <w:rStyle w:val="11"/>
          <w:rFonts w:hint="eastAsia" w:ascii="仿宋" w:hAnsi="仿宋" w:eastAsia="仿宋"/>
          <w:color w:val="auto"/>
          <w:sz w:val="32"/>
          <w:szCs w:val="32"/>
          <w:lang w:val="en-US" w:eastAsia="zh-CN"/>
        </w:rPr>
        <w:t>1.25</w:t>
      </w:r>
      <w:r>
        <w:rPr>
          <w:rStyle w:val="11"/>
          <w:rFonts w:ascii="仿宋" w:hAnsi="仿宋" w:eastAsia="仿宋"/>
          <w:color w:val="auto"/>
          <w:sz w:val="32"/>
          <w:szCs w:val="32"/>
        </w:rPr>
        <w:t>万元,较上年预算安排</w:t>
      </w:r>
      <w:r>
        <w:rPr>
          <w:rStyle w:val="11"/>
          <w:rFonts w:hint="eastAsia" w:ascii="仿宋" w:hAnsi="仿宋" w:eastAsia="仿宋"/>
          <w:color w:val="auto"/>
          <w:sz w:val="32"/>
          <w:szCs w:val="32"/>
          <w:lang w:val="en-US" w:eastAsia="zh-CN"/>
        </w:rPr>
        <w:t>减少0.75</w:t>
      </w:r>
      <w:r>
        <w:rPr>
          <w:rStyle w:val="11"/>
          <w:rFonts w:ascii="仿宋" w:hAnsi="仿宋" w:eastAsia="仿宋"/>
          <w:color w:val="auto"/>
          <w:sz w:val="32"/>
          <w:szCs w:val="32"/>
        </w:rPr>
        <w:t>万元。</w:t>
      </w:r>
      <w:r>
        <w:rPr>
          <w:color w:val="auto"/>
        </w:rPr>
        <w:fldChar w:fldCharType="end"/>
      </w:r>
    </w:p>
    <w:p w14:paraId="07DFC106">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(三)财政拨款支出情况</w:t>
      </w:r>
    </w:p>
    <w:p w14:paraId="1DC73756">
      <w:pPr>
        <w:widowControl/>
        <w:ind w:firstLine="640" w:firstLineChars="200"/>
        <w:rPr>
          <w:color w:val="auto"/>
        </w:rPr>
      </w:pPr>
      <w:r>
        <w:rPr>
          <w:rStyle w:val="11"/>
          <w:rFonts w:hint="eastAsia" w:ascii="仿宋" w:hAnsi="仿宋" w:eastAsia="仿宋"/>
          <w:sz w:val="32"/>
          <w:szCs w:val="32"/>
          <w:lang w:eastAsia="zh-CN"/>
        </w:rPr>
        <w:t>2024</w:t>
      </w:r>
      <w:r>
        <w:rPr>
          <w:rStyle w:val="11"/>
          <w:rFonts w:hint="eastAsia" w:ascii="仿宋" w:hAnsi="仿宋" w:eastAsia="仿宋"/>
          <w:sz w:val="32"/>
          <w:szCs w:val="32"/>
        </w:rPr>
        <w:t>年</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${page400644146.ds215660413_REP_JXJC_AGENCY_WZR_NAME}</w:instrText>
      </w:r>
      <w:r>
        <w:rPr>
          <w:rStyle w:val="11"/>
          <w:rFonts w:ascii="仿宋" w:hAnsi="仿宋" w:eastAsia="仿宋"/>
          <w:sz w:val="32"/>
          <w:szCs w:val="32"/>
        </w:rPr>
        <w:fldChar w:fldCharType="separate"/>
      </w:r>
      <w:r>
        <w:rPr>
          <w:rStyle w:val="11"/>
          <w:rFonts w:hint="eastAsia" w:ascii="仿宋" w:hAnsi="仿宋" w:eastAsia="仿宋"/>
          <w:sz w:val="32"/>
          <w:szCs w:val="32"/>
          <w:lang w:eastAsia="zh-CN"/>
        </w:rPr>
        <w:t>庐山市退役军人事务局</w:t>
      </w:r>
      <w: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${page400644146.ds215660413_REP_BGT_T_HC1100002019_DXQ02_S_CBXJ}</w:instrText>
      </w:r>
      <w:r>
        <w:rPr>
          <w:rStyle w:val="11"/>
          <w:rFonts w:ascii="仿宋" w:hAnsi="仿宋" w:eastAsia="仿宋"/>
          <w:sz w:val="32"/>
          <w:szCs w:val="32"/>
        </w:rPr>
        <w:fldChar w:fldCharType="separate"/>
      </w:r>
      <w:r>
        <w:rPr>
          <w:rStyle w:val="11"/>
          <w:rFonts w:ascii="仿宋" w:hAnsi="仿宋" w:eastAsia="仿宋"/>
          <w:sz w:val="32"/>
          <w:szCs w:val="32"/>
        </w:rPr>
        <w:t>财政拨款支出预算总额</w:t>
      </w:r>
      <w:r>
        <w:rPr>
          <w:rFonts w:hint="eastAsia" w:ascii="仿宋" w:hAnsi="仿宋" w:eastAsia="仿宋" w:cs="Times New Roman"/>
          <w:color w:val="auto"/>
          <w:kern w:val="0"/>
          <w:sz w:val="32"/>
          <w:szCs w:val="32"/>
          <w:lang w:val="en-US" w:eastAsia="zh-CN"/>
        </w:rPr>
        <w:t>3181.91</w:t>
      </w:r>
      <w:r>
        <w:rPr>
          <w:rFonts w:ascii="仿宋" w:hAnsi="仿宋" w:eastAsia="仿宋" w:cs="Times New Roman"/>
          <w:color w:val="auto"/>
          <w:kern w:val="0"/>
          <w:sz w:val="32"/>
          <w:szCs w:val="32"/>
        </w:rPr>
        <w:t>万元,较上年预算安排</w:t>
      </w:r>
      <w:r>
        <w:rPr>
          <w:rFonts w:hint="eastAsia" w:ascii="仿宋" w:hAnsi="仿宋" w:eastAsia="仿宋" w:cs="Times New Roman"/>
          <w:color w:val="auto"/>
          <w:kern w:val="0"/>
          <w:sz w:val="32"/>
          <w:szCs w:val="32"/>
          <w:lang w:val="en-US" w:eastAsia="zh-CN"/>
        </w:rPr>
        <w:t>增加2281.92</w:t>
      </w:r>
      <w:r>
        <w:rPr>
          <w:rFonts w:ascii="仿宋" w:hAnsi="仿宋" w:eastAsia="仿宋" w:cs="Times New Roman"/>
          <w:color w:val="auto"/>
          <w:kern w:val="0"/>
          <w:sz w:val="32"/>
          <w:szCs w:val="32"/>
        </w:rPr>
        <w:t>万元</w:t>
      </w:r>
      <w:r>
        <w:rPr>
          <w:rStyle w:val="11"/>
          <w:rFonts w:ascii="仿宋" w:hAnsi="仿宋" w:eastAsia="仿宋"/>
          <w:sz w:val="32"/>
          <w:szCs w:val="32"/>
        </w:rPr>
        <w:t>;</w:t>
      </w:r>
      <w:r>
        <w:fldChar w:fldCharType="end"/>
      </w:r>
      <w:r>
        <w:rPr>
          <w:rFonts w:hint="eastAsia" w:ascii="Adobe 仿宋 Std R" w:hAnsi="Adobe 仿宋 Std R" w:eastAsia="Adobe 仿宋 Std R"/>
          <w:sz w:val="32"/>
          <w:szCs w:val="30"/>
        </w:rPr>
        <w:fldChar w:fldCharType="begin"/>
      </w:r>
      <w:r>
        <w:rPr>
          <w:rFonts w:hint="eastAsia" w:ascii="Adobe 仿宋 Std R" w:hAnsi="Adobe 仿宋 Std R" w:eastAsia="Adobe 仿宋 Std R"/>
          <w:sz w:val="32"/>
          <w:szCs w:val="30"/>
        </w:rPr>
        <w:instrText xml:space="preserve">MERGEFIELD ${page400644146.ds509943833_V_BGT_DEP_INCOME_DXQ01_SRXMMX}</w:instrText>
      </w:r>
      <w:r>
        <w:rPr>
          <w:rFonts w:hint="eastAsia" w:ascii="Adobe 仿宋 Std R" w:hAnsi="Adobe 仿宋 Std R" w:eastAsia="Adobe 仿宋 Std R"/>
          <w:sz w:val="32"/>
          <w:szCs w:val="30"/>
        </w:rPr>
        <w:fldChar w:fldCharType="separate"/>
      </w:r>
      <w:r>
        <w:rPr>
          <w:rFonts w:hint="eastAsia" w:ascii="Adobe 仿宋 Std R" w:hAnsi="Adobe 仿宋 Std R" w:eastAsia="Adobe 仿宋 Std R"/>
          <w:sz w:val="32"/>
          <w:szCs w:val="30"/>
        </w:rPr>
        <w:t>财政拨款收入</w:t>
      </w:r>
      <w:r>
        <w:rPr>
          <w:rFonts w:hint="eastAsia" w:ascii="Adobe 仿宋 Std R" w:hAnsi="Adobe 仿宋 Std R" w:eastAsia="Adobe 仿宋 Std R"/>
          <w:sz w:val="32"/>
          <w:szCs w:val="30"/>
          <w:lang w:val="en-US" w:eastAsia="zh-CN"/>
        </w:rPr>
        <w:t>2519.33</w:t>
      </w:r>
      <w:r>
        <w:rPr>
          <w:rFonts w:hint="eastAsia" w:ascii="Adobe 仿宋 Std R" w:hAnsi="Adobe 仿宋 Std R" w:eastAsia="Adobe 仿宋 Std R"/>
          <w:sz w:val="32"/>
          <w:szCs w:val="30"/>
        </w:rPr>
        <w:t>万元,较上年预算安排</w:t>
      </w:r>
      <w:r>
        <w:rPr>
          <w:rFonts w:hint="eastAsia" w:ascii="Adobe 仿宋 Std R" w:hAnsi="Adobe 仿宋 Std R" w:eastAsia="Adobe 仿宋 Std R"/>
          <w:sz w:val="32"/>
          <w:szCs w:val="30"/>
          <w:lang w:val="en-US" w:eastAsia="zh-CN"/>
        </w:rPr>
        <w:t>增加1619.34</w:t>
      </w:r>
      <w:r>
        <w:rPr>
          <w:rFonts w:hint="eastAsia" w:ascii="Adobe 仿宋 Std R" w:hAnsi="Adobe 仿宋 Std R" w:eastAsia="Adobe 仿宋 Std R"/>
          <w:sz w:val="32"/>
          <w:szCs w:val="30"/>
        </w:rPr>
        <w:t>万元</w:t>
      </w:r>
      <w:r>
        <w:rPr>
          <w:rFonts w:hint="eastAsia" w:ascii="Adobe 仿宋 Std R" w:hAnsi="Adobe 仿宋 Std R" w:eastAsia="Adobe 仿宋 Std R"/>
          <w:sz w:val="32"/>
          <w:szCs w:val="30"/>
          <w:lang w:eastAsia="zh-CN"/>
        </w:rPr>
        <w:t>，</w:t>
      </w:r>
      <w:r>
        <w:rPr>
          <w:rFonts w:hint="eastAsia" w:ascii="Adobe 仿宋 Std R" w:hAnsi="Adobe 仿宋 Std R" w:eastAsia="Adobe 仿宋 Std R"/>
          <w:sz w:val="32"/>
          <w:szCs w:val="30"/>
          <w:lang w:val="en-US" w:eastAsia="zh-CN"/>
        </w:rPr>
        <w:t>上年结转662.59万元</w:t>
      </w:r>
      <w:r>
        <w:rPr>
          <w:rFonts w:hint="eastAsia" w:ascii="Adobe 仿宋 Std R" w:hAnsi="Adobe 仿宋 Std R" w:eastAsia="Adobe 仿宋 Std R"/>
          <w:sz w:val="32"/>
          <w:szCs w:val="30"/>
        </w:rPr>
        <w:t>。</w:t>
      </w:r>
      <w:r>
        <w:rPr>
          <w:rFonts w:hint="eastAsia" w:ascii="Adobe 仿宋 Std R" w:hAnsi="Adobe 仿宋 Std R" w:eastAsia="Adobe 仿宋 Std R"/>
          <w:sz w:val="32"/>
          <w:szCs w:val="30"/>
        </w:rPr>
        <w:fldChar w:fldCharType="end"/>
      </w:r>
    </w:p>
    <w:p w14:paraId="592CB16F">
      <w:pPr>
        <w:widowControl/>
        <w:ind w:firstLine="640" w:firstLineChars="200"/>
      </w:pPr>
      <w:r>
        <w:rPr>
          <w:rFonts w:hint="eastAsia" w:ascii="仿宋" w:hAnsi="仿宋" w:eastAsia="仿宋" w:cs="Times New Roman"/>
          <w:color w:val="auto"/>
          <w:kern w:val="0"/>
          <w:sz w:val="32"/>
          <w:szCs w:val="32"/>
          <w:lang w:eastAsia="zh-CN"/>
        </w:rPr>
        <w:t>（</w:t>
      </w:r>
      <w:r>
        <w:rPr>
          <w:rFonts w:hint="eastAsia" w:ascii="仿宋" w:hAnsi="仿宋" w:eastAsia="仿宋" w:cs="Times New Roman"/>
          <w:color w:val="auto"/>
          <w:kern w:val="0"/>
          <w:sz w:val="32"/>
          <w:szCs w:val="32"/>
          <w:lang w:val="en-US" w:eastAsia="zh-CN"/>
        </w:rPr>
        <w:t>增加原因：增加了上年未录入年初预算的项目，且包含上年结转其他优抚支出633.39万元和优抚对象医疗补助29.20万元。</w:t>
      </w:r>
      <w:r>
        <w:rPr>
          <w:rFonts w:hint="eastAsia" w:ascii="仿宋" w:hAnsi="仿宋" w:eastAsia="仿宋" w:cs="Times New Roman"/>
          <w:color w:val="auto"/>
          <w:kern w:val="0"/>
          <w:sz w:val="32"/>
          <w:szCs w:val="32"/>
          <w:lang w:eastAsia="zh-CN"/>
        </w:rPr>
        <w:t>）</w:t>
      </w:r>
    </w:p>
    <w:p w14:paraId="5D0FB495">
      <w:pPr>
        <w:ind w:firstLine="640" w:firstLineChars="200"/>
        <w:rPr>
          <w:rStyle w:val="11"/>
          <w:rFonts w:hint="eastAsia" w:ascii="仿宋" w:hAnsi="仿宋" w:eastAsia="仿宋"/>
          <w:color w:val="auto"/>
          <w:sz w:val="32"/>
          <w:szCs w:val="32"/>
        </w:rPr>
      </w:pPr>
      <w:r>
        <w:rPr>
          <w:rStyle w:val="11"/>
          <w:rFonts w:hint="eastAsia" w:ascii="仿宋" w:hAnsi="仿宋" w:eastAsia="仿宋"/>
          <w:color w:val="auto"/>
          <w:sz w:val="32"/>
          <w:szCs w:val="32"/>
        </w:rPr>
        <w:t>按支出项目类别划分：</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${page400644146.ds215660413_REP_BGT_T_HC1100002019_DXQ02_JBZCQK}</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基本支出</w:t>
      </w:r>
      <w:r>
        <w:rPr>
          <w:rStyle w:val="11"/>
          <w:rFonts w:hint="eastAsia" w:ascii="仿宋" w:hAnsi="仿宋" w:eastAsia="仿宋"/>
          <w:color w:val="auto"/>
          <w:sz w:val="32"/>
          <w:szCs w:val="32"/>
          <w:lang w:val="en-US" w:eastAsia="zh-CN"/>
        </w:rPr>
        <w:t>211.94</w:t>
      </w:r>
      <w:r>
        <w:rPr>
          <w:rStyle w:val="11"/>
          <w:rFonts w:ascii="仿宋" w:hAnsi="仿宋" w:eastAsia="仿宋"/>
          <w:color w:val="auto"/>
          <w:sz w:val="32"/>
          <w:szCs w:val="32"/>
        </w:rPr>
        <w:t>万元,较上年预算安排</w:t>
      </w:r>
      <w:r>
        <w:rPr>
          <w:rStyle w:val="11"/>
          <w:rFonts w:hint="eastAsia" w:ascii="仿宋" w:hAnsi="仿宋" w:eastAsia="仿宋"/>
          <w:color w:val="auto"/>
          <w:sz w:val="32"/>
          <w:szCs w:val="32"/>
          <w:lang w:val="en-US" w:eastAsia="zh-CN"/>
        </w:rPr>
        <w:t>减少16.81</w:t>
      </w:r>
      <w:r>
        <w:rPr>
          <w:rStyle w:val="11"/>
          <w:rFonts w:ascii="仿宋" w:hAnsi="仿宋" w:eastAsia="仿宋"/>
          <w:color w:val="auto"/>
          <w:sz w:val="32"/>
          <w:szCs w:val="32"/>
        </w:rPr>
        <w:t>万元;其中：工资福利支出</w:t>
      </w:r>
      <w:r>
        <w:rPr>
          <w:rStyle w:val="11"/>
          <w:rFonts w:hint="eastAsia" w:ascii="仿宋" w:hAnsi="仿宋" w:eastAsia="仿宋"/>
          <w:color w:val="auto"/>
          <w:sz w:val="32"/>
          <w:szCs w:val="32"/>
          <w:lang w:val="en-US" w:eastAsia="zh-CN"/>
        </w:rPr>
        <w:t>190.92</w:t>
      </w:r>
      <w:r>
        <w:rPr>
          <w:rStyle w:val="11"/>
          <w:rFonts w:ascii="仿宋" w:hAnsi="仿宋" w:eastAsia="仿宋"/>
          <w:color w:val="auto"/>
          <w:sz w:val="32"/>
          <w:szCs w:val="32"/>
        </w:rPr>
        <w:t>万元,商品和服务支出</w:t>
      </w:r>
      <w:r>
        <w:rPr>
          <w:rStyle w:val="11"/>
          <w:rFonts w:hint="eastAsia" w:ascii="仿宋" w:hAnsi="仿宋" w:eastAsia="仿宋"/>
          <w:color w:val="auto"/>
          <w:sz w:val="32"/>
          <w:szCs w:val="32"/>
          <w:lang w:val="en-US" w:eastAsia="zh-CN"/>
        </w:rPr>
        <w:t>17.75</w:t>
      </w:r>
      <w:r>
        <w:rPr>
          <w:rStyle w:val="11"/>
          <w:rFonts w:ascii="仿宋" w:hAnsi="仿宋" w:eastAsia="仿宋"/>
          <w:color w:val="auto"/>
          <w:sz w:val="32"/>
          <w:szCs w:val="32"/>
        </w:rPr>
        <w:t>万元,对个人和家庭的补助</w:t>
      </w:r>
      <w:r>
        <w:rPr>
          <w:rStyle w:val="11"/>
          <w:rFonts w:hint="eastAsia" w:ascii="仿宋" w:hAnsi="仿宋" w:eastAsia="仿宋"/>
          <w:color w:val="auto"/>
          <w:sz w:val="32"/>
          <w:szCs w:val="32"/>
          <w:lang w:val="en-US" w:eastAsia="zh-CN"/>
        </w:rPr>
        <w:t>3.28</w:t>
      </w:r>
      <w:r>
        <w:rPr>
          <w:rStyle w:val="11"/>
          <w:rFonts w:ascii="仿宋" w:hAnsi="仿宋" w:eastAsia="仿宋"/>
          <w:color w:val="auto"/>
          <w:sz w:val="32"/>
          <w:szCs w:val="32"/>
        </w:rPr>
        <w:t>万元。</w:t>
      </w:r>
      <w:r>
        <w:rPr>
          <w:color w:val="auto"/>
        </w:rPr>
        <w:fldChar w:fldCharType="end"/>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${page400644146.ds215660413_REP_BGT_T_HC1100002019_DXQ02_XMZCQK}</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项目支出</w:t>
      </w:r>
      <w:r>
        <w:rPr>
          <w:rStyle w:val="11"/>
          <w:rFonts w:hint="eastAsia" w:ascii="仿宋" w:hAnsi="仿宋" w:eastAsia="仿宋"/>
          <w:color w:val="auto"/>
          <w:sz w:val="32"/>
          <w:szCs w:val="32"/>
          <w:lang w:val="en-US" w:eastAsia="zh-CN"/>
        </w:rPr>
        <w:t>2969.97</w:t>
      </w:r>
      <w:r>
        <w:rPr>
          <w:rStyle w:val="11"/>
          <w:rFonts w:ascii="仿宋" w:hAnsi="仿宋" w:eastAsia="仿宋"/>
          <w:color w:val="auto"/>
          <w:sz w:val="32"/>
          <w:szCs w:val="32"/>
        </w:rPr>
        <w:t>万元,较上年预算安排减少</w:t>
      </w:r>
      <w:r>
        <w:rPr>
          <w:rStyle w:val="11"/>
          <w:rFonts w:hint="eastAsia" w:ascii="仿宋" w:hAnsi="仿宋" w:eastAsia="仿宋"/>
          <w:color w:val="auto"/>
          <w:sz w:val="32"/>
          <w:szCs w:val="32"/>
          <w:lang w:val="en-US" w:eastAsia="zh-CN"/>
        </w:rPr>
        <w:t>2298.73</w:t>
      </w:r>
      <w:r>
        <w:rPr>
          <w:rStyle w:val="11"/>
          <w:rFonts w:ascii="仿宋" w:hAnsi="仿宋" w:eastAsia="仿宋"/>
          <w:color w:val="auto"/>
          <w:sz w:val="32"/>
          <w:szCs w:val="32"/>
        </w:rPr>
        <w:t>万元;其中：</w:t>
      </w:r>
      <w:r>
        <w:rPr>
          <w:rStyle w:val="11"/>
          <w:rFonts w:hint="eastAsia" w:ascii="仿宋" w:hAnsi="仿宋" w:eastAsia="仿宋"/>
          <w:color w:val="auto"/>
          <w:sz w:val="32"/>
          <w:szCs w:val="32"/>
          <w:lang w:val="en-US" w:eastAsia="zh-CN"/>
        </w:rPr>
        <w:t>工资福利支出6.95万元，</w:t>
      </w:r>
      <w:r>
        <w:rPr>
          <w:rStyle w:val="11"/>
          <w:rFonts w:ascii="仿宋" w:hAnsi="仿宋" w:eastAsia="仿宋"/>
          <w:color w:val="auto"/>
          <w:sz w:val="32"/>
          <w:szCs w:val="32"/>
        </w:rPr>
        <w:t>商品和服务支出</w:t>
      </w:r>
      <w:r>
        <w:rPr>
          <w:rStyle w:val="11"/>
          <w:rFonts w:hint="eastAsia" w:ascii="仿宋" w:hAnsi="仿宋" w:eastAsia="仿宋"/>
          <w:color w:val="auto"/>
          <w:sz w:val="32"/>
          <w:szCs w:val="32"/>
          <w:lang w:val="en-US" w:eastAsia="zh-CN"/>
        </w:rPr>
        <w:t>158.07</w:t>
      </w:r>
      <w:r>
        <w:rPr>
          <w:rStyle w:val="11"/>
          <w:rFonts w:ascii="仿宋" w:hAnsi="仿宋" w:eastAsia="仿宋"/>
          <w:color w:val="auto"/>
          <w:sz w:val="32"/>
          <w:szCs w:val="32"/>
        </w:rPr>
        <w:t>万元,对个人和家庭的补助</w:t>
      </w:r>
      <w:r>
        <w:rPr>
          <w:rStyle w:val="11"/>
          <w:rFonts w:hint="eastAsia" w:ascii="仿宋" w:hAnsi="仿宋" w:eastAsia="仿宋"/>
          <w:color w:val="auto"/>
          <w:sz w:val="32"/>
          <w:szCs w:val="32"/>
          <w:lang w:val="en-US" w:eastAsia="zh-CN"/>
        </w:rPr>
        <w:t>2803.70</w:t>
      </w:r>
      <w:r>
        <w:rPr>
          <w:rStyle w:val="11"/>
          <w:rFonts w:ascii="仿宋" w:hAnsi="仿宋" w:eastAsia="仿宋"/>
          <w:color w:val="auto"/>
          <w:sz w:val="32"/>
          <w:szCs w:val="32"/>
        </w:rPr>
        <w:t>万元</w:t>
      </w:r>
      <w:r>
        <w:rPr>
          <w:rStyle w:val="11"/>
          <w:rFonts w:hint="eastAsia" w:ascii="仿宋" w:hAnsi="仿宋" w:eastAsia="仿宋"/>
          <w:color w:val="auto"/>
          <w:sz w:val="32"/>
          <w:szCs w:val="32"/>
          <w:lang w:eastAsia="zh-CN"/>
        </w:rPr>
        <w:t>，</w:t>
      </w:r>
      <w:r>
        <w:rPr>
          <w:rStyle w:val="11"/>
          <w:rFonts w:ascii="仿宋" w:hAnsi="仿宋" w:eastAsia="仿宋"/>
          <w:color w:val="auto"/>
          <w:sz w:val="32"/>
          <w:szCs w:val="32"/>
        </w:rPr>
        <w:t>资本性支出</w:t>
      </w:r>
      <w:r>
        <w:rPr>
          <w:rStyle w:val="11"/>
          <w:rFonts w:hint="eastAsia" w:ascii="仿宋" w:hAnsi="仿宋" w:eastAsia="仿宋"/>
          <w:color w:val="auto"/>
          <w:sz w:val="32"/>
          <w:szCs w:val="32"/>
          <w:lang w:val="en-US" w:eastAsia="zh-CN"/>
        </w:rPr>
        <w:t>1.25</w:t>
      </w:r>
      <w:r>
        <w:rPr>
          <w:rStyle w:val="11"/>
          <w:rFonts w:ascii="仿宋" w:hAnsi="仿宋" w:eastAsia="仿宋"/>
          <w:color w:val="auto"/>
          <w:sz w:val="32"/>
          <w:szCs w:val="32"/>
        </w:rPr>
        <w:t>万元。</w:t>
      </w:r>
      <w:r>
        <w:rPr>
          <w:color w:val="auto"/>
        </w:rPr>
        <w:fldChar w:fldCharType="end"/>
      </w:r>
    </w:p>
    <w:p w14:paraId="57A4A836">
      <w:pPr>
        <w:ind w:firstLine="640" w:firstLineChars="200"/>
      </w:pPr>
      <w:r>
        <w:rPr>
          <w:rStyle w:val="11"/>
          <w:rFonts w:hint="eastAsia" w:ascii="仿宋" w:hAnsi="仿宋" w:eastAsia="仿宋"/>
          <w:color w:val="auto"/>
          <w:sz w:val="32"/>
          <w:szCs w:val="32"/>
        </w:rPr>
        <w:t>按支出功能科目划分：</w:t>
      </w:r>
      <w:r>
        <w:rPr>
          <w:rStyle w:val="11"/>
          <w:rFonts w:ascii="仿宋" w:hAnsi="仿宋" w:eastAsia="仿宋"/>
          <w:color w:val="auto"/>
          <w:sz w:val="32"/>
          <w:szCs w:val="32"/>
        </w:rPr>
        <w:fldChar w:fldCharType="begin"/>
      </w:r>
      <w:r>
        <w:rPr>
          <w:rStyle w:val="11"/>
          <w:rFonts w:ascii="仿宋" w:hAnsi="仿宋" w:eastAsia="仿宋"/>
          <w:color w:val="auto"/>
          <w:sz w:val="32"/>
          <w:szCs w:val="32"/>
        </w:rPr>
        <w:instrText xml:space="preserve">MERGEFIELD ${page400644146.ds247441498_REP_BGT_T_HC1100002019DXQ01_GNZJMX}</w:instrText>
      </w:r>
      <w:r>
        <w:rPr>
          <w:rStyle w:val="11"/>
          <w:rFonts w:ascii="仿宋" w:hAnsi="仿宋" w:eastAsia="仿宋"/>
          <w:color w:val="auto"/>
          <w:sz w:val="32"/>
          <w:szCs w:val="32"/>
        </w:rPr>
        <w:fldChar w:fldCharType="separate"/>
      </w:r>
      <w:r>
        <w:rPr>
          <w:rStyle w:val="11"/>
          <w:rFonts w:ascii="仿宋" w:hAnsi="仿宋" w:eastAsia="仿宋"/>
          <w:color w:val="auto"/>
          <w:sz w:val="32"/>
          <w:szCs w:val="32"/>
        </w:rPr>
        <w:t>社会保障和就业支出</w:t>
      </w:r>
      <w:r>
        <w:rPr>
          <w:rStyle w:val="11"/>
          <w:rFonts w:hint="eastAsia" w:ascii="仿宋" w:hAnsi="仿宋" w:eastAsia="仿宋"/>
          <w:color w:val="auto"/>
          <w:sz w:val="32"/>
          <w:szCs w:val="32"/>
          <w:lang w:val="en-US" w:eastAsia="zh-CN"/>
        </w:rPr>
        <w:t>3080.25</w:t>
      </w:r>
      <w:r>
        <w:rPr>
          <w:rStyle w:val="11"/>
          <w:rFonts w:ascii="仿宋" w:hAnsi="仿宋" w:eastAsia="仿宋"/>
          <w:color w:val="auto"/>
          <w:sz w:val="32"/>
          <w:szCs w:val="32"/>
        </w:rPr>
        <w:t>万元,较上年预算安排</w:t>
      </w:r>
      <w:r>
        <w:rPr>
          <w:rStyle w:val="11"/>
          <w:rFonts w:hint="eastAsia" w:ascii="仿宋" w:hAnsi="仿宋" w:eastAsia="仿宋"/>
          <w:color w:val="auto"/>
          <w:sz w:val="32"/>
          <w:szCs w:val="32"/>
          <w:lang w:val="en-US" w:eastAsia="zh-CN"/>
        </w:rPr>
        <w:t>增加2229.36</w:t>
      </w:r>
      <w:r>
        <w:rPr>
          <w:rStyle w:val="11"/>
          <w:rFonts w:ascii="仿宋" w:hAnsi="仿宋" w:eastAsia="仿宋"/>
          <w:color w:val="auto"/>
          <w:sz w:val="32"/>
          <w:szCs w:val="32"/>
        </w:rPr>
        <w:t>万元;卫生健康支出</w:t>
      </w:r>
      <w:r>
        <w:rPr>
          <w:rStyle w:val="11"/>
          <w:rFonts w:hint="eastAsia" w:ascii="仿宋" w:hAnsi="仿宋" w:eastAsia="仿宋"/>
          <w:color w:val="auto"/>
          <w:sz w:val="32"/>
          <w:szCs w:val="32"/>
          <w:lang w:val="en-US" w:eastAsia="zh-CN"/>
        </w:rPr>
        <w:t>86.05</w:t>
      </w:r>
      <w:r>
        <w:rPr>
          <w:rStyle w:val="11"/>
          <w:rFonts w:ascii="仿宋" w:hAnsi="仿宋" w:eastAsia="仿宋"/>
          <w:color w:val="auto"/>
          <w:sz w:val="32"/>
          <w:szCs w:val="32"/>
        </w:rPr>
        <w:t>万元,较上年预算安排</w:t>
      </w:r>
      <w:r>
        <w:rPr>
          <w:rStyle w:val="11"/>
          <w:rFonts w:hint="eastAsia" w:ascii="仿宋" w:hAnsi="仿宋" w:eastAsia="仿宋"/>
          <w:color w:val="auto"/>
          <w:sz w:val="32"/>
          <w:szCs w:val="32"/>
          <w:lang w:val="en-US" w:eastAsia="zh-CN"/>
        </w:rPr>
        <w:t>增加54.35</w:t>
      </w:r>
      <w:r>
        <w:rPr>
          <w:rStyle w:val="11"/>
          <w:rFonts w:ascii="仿宋" w:hAnsi="仿宋" w:eastAsia="仿宋"/>
          <w:color w:val="auto"/>
          <w:sz w:val="32"/>
          <w:szCs w:val="32"/>
        </w:rPr>
        <w:t>万元;住房保障支出</w:t>
      </w:r>
      <w:r>
        <w:rPr>
          <w:rStyle w:val="11"/>
          <w:rFonts w:hint="eastAsia" w:ascii="仿宋" w:hAnsi="仿宋" w:eastAsia="仿宋"/>
          <w:color w:val="auto"/>
          <w:sz w:val="32"/>
          <w:szCs w:val="32"/>
          <w:lang w:val="en-US" w:eastAsia="zh-CN"/>
        </w:rPr>
        <w:t>15.61</w:t>
      </w:r>
      <w:r>
        <w:rPr>
          <w:rStyle w:val="11"/>
          <w:rFonts w:ascii="仿宋" w:hAnsi="仿宋" w:eastAsia="仿宋"/>
          <w:color w:val="auto"/>
          <w:sz w:val="32"/>
          <w:szCs w:val="32"/>
        </w:rPr>
        <w:t>万元,较上年预算安排</w:t>
      </w:r>
      <w:r>
        <w:rPr>
          <w:rStyle w:val="11"/>
          <w:rFonts w:hint="eastAsia" w:ascii="仿宋" w:hAnsi="仿宋" w:eastAsia="仿宋"/>
          <w:color w:val="auto"/>
          <w:sz w:val="32"/>
          <w:szCs w:val="32"/>
          <w:lang w:val="en-US" w:eastAsia="zh-CN"/>
        </w:rPr>
        <w:t>减少1.79</w:t>
      </w:r>
      <w:r>
        <w:rPr>
          <w:rStyle w:val="11"/>
          <w:rFonts w:ascii="仿宋" w:hAnsi="仿宋" w:eastAsia="仿宋"/>
          <w:color w:val="auto"/>
          <w:sz w:val="32"/>
          <w:szCs w:val="32"/>
        </w:rPr>
        <w:t>万元。</w:t>
      </w:r>
      <w:r>
        <w:rPr>
          <w:color w:val="auto"/>
        </w:rPr>
        <w:fldChar w:fldCharType="end"/>
      </w:r>
      <w:bookmarkStart w:id="0" w:name="_GoBack"/>
      <w:bookmarkEnd w:id="0"/>
    </w:p>
    <w:p w14:paraId="13A6F0BE">
      <w:pPr>
        <w:ind w:firstLine="321" w:firstLineChars="100"/>
        <w:rPr>
          <w:rStyle w:val="11"/>
          <w:rFonts w:ascii="仿宋" w:hAnsi="仿宋" w:eastAsia="仿宋"/>
          <w:sz w:val="32"/>
          <w:szCs w:val="32"/>
        </w:rPr>
      </w:pPr>
      <w:r>
        <w:rPr>
          <w:rStyle w:val="11"/>
          <w:rFonts w:hint="eastAsia" w:ascii="Adobe 仿宋 Std R" w:hAnsi="Adobe 仿宋 Std R" w:eastAsia="Adobe 仿宋 Std R"/>
          <w:b/>
          <w:sz w:val="32"/>
          <w:szCs w:val="32"/>
        </w:rPr>
        <w:t xml:space="preserve"> (四)政府性基金情况</w:t>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${page400644146.ds215660413_REP_BGT_T_HC1100002019_DXQ02_JBZCQKJJ}</w:instrText>
      </w:r>
      <w:r>
        <w:rPr>
          <w:rStyle w:val="11"/>
          <w:rFonts w:ascii="仿宋" w:hAnsi="仿宋" w:eastAsia="仿宋"/>
          <w:sz w:val="32"/>
          <w:szCs w:val="32"/>
        </w:rPr>
        <w:fldChar w:fldCharType="end"/>
      </w:r>
      <w:r>
        <w:rPr>
          <w:rStyle w:val="11"/>
          <w:rFonts w:ascii="仿宋" w:hAnsi="仿宋" w:eastAsia="仿宋"/>
          <w:sz w:val="32"/>
          <w:szCs w:val="32"/>
        </w:rPr>
        <w:fldChar w:fldCharType="begin"/>
      </w:r>
      <w:r>
        <w:rPr>
          <w:rStyle w:val="11"/>
          <w:rFonts w:ascii="仿宋" w:hAnsi="仿宋" w:eastAsia="仿宋"/>
          <w:sz w:val="32"/>
          <w:szCs w:val="32"/>
        </w:rPr>
        <w:instrText xml:space="preserve">MERGEFIELD ${page400644146.ds215660413_REP_BGT_T_HC1100002019_DXQ02_XMZCQKJJ}</w:instrText>
      </w:r>
      <w:r>
        <w:rPr>
          <w:rStyle w:val="11"/>
          <w:rFonts w:ascii="仿宋" w:hAnsi="仿宋" w:eastAsia="仿宋"/>
          <w:sz w:val="32"/>
          <w:szCs w:val="32"/>
        </w:rPr>
        <w:fldChar w:fldCharType="end"/>
      </w:r>
    </w:p>
    <w:p w14:paraId="6FF54F6E">
      <w:pPr>
        <w:ind w:firstLine="640" w:firstLineChars="200"/>
        <w:rPr>
          <w:rStyle w:val="11"/>
          <w:rFonts w:hint="eastAsia" w:ascii="仿宋" w:hAnsi="仿宋" w:eastAsia="仿宋" w:cs="Times New Roman"/>
          <w:sz w:val="32"/>
          <w:szCs w:val="32"/>
          <w:lang w:val="en-US" w:eastAsia="zh-CN"/>
        </w:rPr>
      </w:pPr>
      <w:r>
        <w:rPr>
          <w:rStyle w:val="11"/>
          <w:rFonts w:hint="eastAsia" w:ascii="仿宋" w:hAnsi="仿宋" w:eastAsia="仿宋" w:cs="Times New Roman"/>
          <w:sz w:val="32"/>
          <w:szCs w:val="32"/>
          <w:lang w:val="en-US" w:eastAsia="zh-CN"/>
        </w:rPr>
        <w:t>本部门没有使用政府性基金预算拨款安排的支出。</w:t>
      </w:r>
    </w:p>
    <w:p w14:paraId="53C6F89E">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 xml:space="preserve"> （五）国有资本经营情况</w:t>
      </w:r>
    </w:p>
    <w:p w14:paraId="66EBB975">
      <w:pPr>
        <w:widowControl/>
        <w:ind w:firstLine="640" w:firstLineChars="200"/>
        <w:rPr>
          <w:rStyle w:val="11"/>
          <w:rFonts w:hint="eastAsia" w:ascii="Adobe 仿宋 Std R" w:hAnsi="Adobe 仿宋 Std R" w:eastAsia="Adobe 仿宋 Std R"/>
          <w:sz w:val="32"/>
          <w:szCs w:val="32"/>
          <w:lang w:val="en-US" w:eastAsia="zh-CN"/>
        </w:rPr>
      </w:pPr>
      <w:r>
        <w:rPr>
          <w:rStyle w:val="11"/>
          <w:rFonts w:hint="eastAsia" w:ascii="Adobe 仿宋 Std R" w:hAnsi="Adobe 仿宋 Std R" w:eastAsia="Adobe 仿宋 Std R"/>
          <w:sz w:val="32"/>
          <w:szCs w:val="32"/>
        </w:rPr>
        <w:t>本</w:t>
      </w:r>
      <w:r>
        <w:rPr>
          <w:rStyle w:val="11"/>
          <w:rFonts w:hint="eastAsia" w:ascii="Adobe 仿宋 Std R" w:hAnsi="Adobe 仿宋 Std R" w:eastAsia="Adobe 仿宋 Std R"/>
          <w:sz w:val="32"/>
          <w:szCs w:val="32"/>
          <w:lang w:eastAsia="zh-CN"/>
        </w:rPr>
        <w:t>部门</w:t>
      </w:r>
      <w:r>
        <w:rPr>
          <w:rStyle w:val="11"/>
          <w:rFonts w:hint="eastAsia" w:ascii="Adobe 仿宋 Std R" w:hAnsi="Adobe 仿宋 Std R" w:eastAsia="Adobe 仿宋 Std R"/>
          <w:sz w:val="32"/>
          <w:szCs w:val="32"/>
        </w:rPr>
        <w:t>没有使用国有资本经营预算拨款安排的支出</w:t>
      </w:r>
      <w:r>
        <w:rPr>
          <w:rStyle w:val="11"/>
          <w:rFonts w:hint="eastAsia" w:ascii="Adobe 仿宋 Std R" w:hAnsi="Adobe 仿宋 Std R" w:eastAsia="Adobe 仿宋 Std R"/>
          <w:sz w:val="32"/>
          <w:szCs w:val="32"/>
          <w:lang w:eastAsia="zh-CN"/>
        </w:rPr>
        <w:t>。</w:t>
      </w:r>
    </w:p>
    <w:p w14:paraId="58529A42">
      <w:pPr>
        <w:ind w:firstLine="321" w:firstLineChars="100"/>
        <w:rPr>
          <w:rStyle w:val="11"/>
          <w:rFonts w:ascii="Adobe 仿宋 Std R" w:hAnsi="Adobe 仿宋 Std R" w:eastAsia="Adobe 仿宋 Std R"/>
          <w:b/>
          <w:sz w:val="32"/>
          <w:szCs w:val="32"/>
        </w:rPr>
      </w:pPr>
      <w:r>
        <w:rPr>
          <w:rStyle w:val="11"/>
          <w:rFonts w:hint="eastAsia" w:asciiTheme="majorEastAsia" w:hAnsiTheme="majorEastAsia" w:eastAsiaTheme="majorEastAsia"/>
          <w:b/>
          <w:sz w:val="32"/>
          <w:szCs w:val="32"/>
        </w:rPr>
        <w:t xml:space="preserve"> </w:t>
      </w:r>
      <w:r>
        <w:rPr>
          <w:rStyle w:val="11"/>
          <w:rFonts w:hint="eastAsia" w:ascii="Adobe 仿宋 Std R" w:hAnsi="Adobe 仿宋 Std R" w:eastAsia="Adobe 仿宋 Std R"/>
          <w:b/>
          <w:sz w:val="32"/>
          <w:szCs w:val="32"/>
        </w:rPr>
        <w:t>(六)机关运行经费等重要事项的说明</w:t>
      </w:r>
    </w:p>
    <w:p w14:paraId="05114FA2">
      <w:pPr>
        <w:widowControl/>
        <w:ind w:firstLine="640" w:firstLineChars="200"/>
        <w:rPr>
          <w:rFonts w:hint="default" w:ascii="Adobe 仿宋 Std R" w:hAnsi="Adobe 仿宋 Std R" w:eastAsia="Adobe 仿宋 Std R"/>
          <w:sz w:val="32"/>
          <w:szCs w:val="32"/>
          <w:lang w:val="en-US" w:eastAsia="zh-CN"/>
        </w:rPr>
      </w:pPr>
      <w:r>
        <w:rPr>
          <w:rStyle w:val="11"/>
          <w:rFonts w:hint="eastAsia" w:ascii="Adobe 仿宋 Std R" w:hAnsi="Adobe 仿宋 Std R" w:eastAsia="Adobe 仿宋 Std R"/>
          <w:sz w:val="32"/>
          <w:szCs w:val="32"/>
          <w:lang w:eastAsia="zh-CN"/>
        </w:rPr>
        <w:t>2024</w:t>
      </w:r>
      <w:r>
        <w:rPr>
          <w:rStyle w:val="11"/>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eastAsia="zh-CN"/>
        </w:rPr>
        <w:t>部门</w:t>
      </w:r>
      <w:r>
        <w:rPr>
          <w:rFonts w:hint="eastAsia" w:ascii="Adobe 仿宋 Std R" w:hAnsi="Adobe 仿宋 Std R" w:eastAsia="Adobe 仿宋 Std R"/>
          <w:sz w:val="32"/>
          <w:szCs w:val="32"/>
        </w:rPr>
        <w:t>机关运行费预算</w:t>
      </w:r>
      <w:r>
        <w:rPr>
          <w:rFonts w:hint="eastAsia" w:ascii="Adobe 仿宋 Std R" w:hAnsi="Adobe 仿宋 Std R" w:eastAsia="Adobe 仿宋 Std R"/>
          <w:sz w:val="32"/>
          <w:szCs w:val="32"/>
          <w:lang w:val="en-US" w:eastAsia="zh-CN"/>
        </w:rPr>
        <w:t>17.80</w:t>
      </w:r>
      <w:r>
        <w:rPr>
          <w:rFonts w:hint="eastAsia" w:ascii="Adobe 仿宋 Std R" w:hAnsi="Adobe 仿宋 Std R" w:eastAsia="Adobe 仿宋 Std R"/>
          <w:sz w:val="32"/>
          <w:szCs w:val="32"/>
        </w:rPr>
        <w:t>万元，比202</w:t>
      </w: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年预算</w:t>
      </w:r>
      <w:r>
        <w:rPr>
          <w:rFonts w:hint="eastAsia" w:ascii="Adobe 仿宋 Std R" w:hAnsi="Adobe 仿宋 Std R" w:eastAsia="Adobe 仿宋 Std R"/>
          <w:sz w:val="32"/>
          <w:szCs w:val="32"/>
          <w:lang w:val="en-US" w:eastAsia="zh-CN"/>
        </w:rPr>
        <w:t>减少5.8</w:t>
      </w:r>
      <w:r>
        <w:rPr>
          <w:rFonts w:hint="eastAsia" w:ascii="Adobe 仿宋 Std R" w:hAnsi="Adobe 仿宋 Std R" w:eastAsia="Adobe 仿宋 Std R"/>
          <w:sz w:val="32"/>
          <w:szCs w:val="32"/>
        </w:rPr>
        <w:t>万元，</w:t>
      </w:r>
      <w:r>
        <w:rPr>
          <w:rFonts w:hint="eastAsia" w:ascii="Adobe 仿宋 Std R" w:hAnsi="Adobe 仿宋 Std R" w:eastAsia="Adobe 仿宋 Std R"/>
          <w:sz w:val="32"/>
          <w:szCs w:val="32"/>
          <w:lang w:val="en-US" w:eastAsia="zh-CN"/>
        </w:rPr>
        <w:t>减少24.63</w:t>
      </w: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val="en-US" w:eastAsia="zh-CN"/>
        </w:rPr>
        <w:t>其中：办公费2.80万元；水费0.15万元；电费0.10万元；邮电费0.20万元；差旅费3.30万元；公务接待费1.55万元；劳务费3.30万元；工会经费4.00万元；福利费2.40万元。</w:t>
      </w:r>
    </w:p>
    <w:p w14:paraId="655CABE9">
      <w:pPr>
        <w:widowControl/>
        <w:ind w:firstLine="640" w:firstLineChars="200"/>
        <w:rPr>
          <w:rFonts w:hint="eastAsia" w:ascii="仿宋" w:hAnsi="仿宋" w:eastAsia="仿宋" w:cs="Times New Roman"/>
          <w:color w:val="auto"/>
          <w:kern w:val="0"/>
          <w:sz w:val="32"/>
          <w:szCs w:val="32"/>
          <w:lang w:eastAsia="zh-CN"/>
        </w:rPr>
      </w:pPr>
      <w:r>
        <w:rPr>
          <w:rFonts w:hint="eastAsia" w:ascii="仿宋" w:hAnsi="仿宋" w:eastAsia="仿宋" w:cs="Times New Roman"/>
          <w:color w:val="auto"/>
          <w:kern w:val="0"/>
          <w:sz w:val="32"/>
          <w:szCs w:val="32"/>
          <w:lang w:eastAsia="zh-CN"/>
        </w:rPr>
        <w:t>（</w:t>
      </w:r>
      <w:r>
        <w:rPr>
          <w:rFonts w:hint="eastAsia" w:ascii="仿宋" w:hAnsi="仿宋" w:eastAsia="仿宋" w:cs="Times New Roman"/>
          <w:color w:val="auto"/>
          <w:kern w:val="0"/>
          <w:sz w:val="32"/>
          <w:szCs w:val="32"/>
          <w:lang w:val="en-US" w:eastAsia="zh-CN"/>
        </w:rPr>
        <w:t>增减原因：人员减少，公用经费调整</w:t>
      </w:r>
      <w:r>
        <w:rPr>
          <w:rFonts w:hint="eastAsia" w:ascii="仿宋" w:hAnsi="仿宋" w:eastAsia="仿宋" w:cs="Times New Roman"/>
          <w:color w:val="auto"/>
          <w:kern w:val="0"/>
          <w:sz w:val="32"/>
          <w:szCs w:val="32"/>
          <w:lang w:eastAsia="zh-CN"/>
        </w:rPr>
        <w:t>）</w:t>
      </w:r>
    </w:p>
    <w:p w14:paraId="1578CF1A">
      <w:pPr>
        <w:widowControl/>
        <w:spacing w:line="580" w:lineRule="exact"/>
        <w:ind w:firstLine="636"/>
        <w:jc w:val="left"/>
        <w:rPr>
          <w:rFonts w:ascii="Adobe 仿宋 Std R" w:hAnsi="Adobe 仿宋 Std R" w:eastAsia="Adobe 仿宋 Std R"/>
          <w:sz w:val="32"/>
          <w:szCs w:val="32"/>
        </w:rPr>
      </w:pPr>
      <w:r>
        <w:rPr>
          <w:rFonts w:hint="eastAsia" w:ascii="Adobe 仿宋 Std R" w:hAnsi="Adobe 仿宋 Std R" w:eastAsia="Adobe 仿宋 Std R"/>
          <w:sz w:val="32"/>
          <w:szCs w:val="32"/>
        </w:rPr>
        <w:t>按照财政部《地方预决算公开操作规程》明确的口径，机关运行费指各</w:t>
      </w:r>
      <w:r>
        <w:rPr>
          <w:rFonts w:hint="eastAsia" w:ascii="Adobe 仿宋 Std R" w:hAnsi="Adobe 仿宋 Std R" w:eastAsia="Adobe 仿宋 Std R"/>
          <w:sz w:val="32"/>
          <w:szCs w:val="32"/>
          <w:lang w:eastAsia="zh-CN"/>
        </w:rPr>
        <w:t>部门</w:t>
      </w:r>
      <w:r>
        <w:rPr>
          <w:rFonts w:hint="eastAsia" w:ascii="Adobe 仿宋 Std R" w:hAnsi="Adobe 仿宋 Std R" w:eastAsia="Adobe 仿宋 Std R"/>
          <w:sz w:val="32"/>
          <w:szCs w:val="32"/>
        </w:rPr>
        <w:t>的公用经费，包括</w:t>
      </w:r>
      <w:r>
        <w:rPr>
          <w:rFonts w:hint="eastAsia" w:ascii="Adobe 仿宋 Std R" w:hAnsi="Adobe 仿宋 Std R" w:eastAsia="Adobe 仿宋 Std R"/>
          <w:color w:val="000000" w:themeColor="text1"/>
          <w:sz w:val="32"/>
          <w:szCs w:val="32"/>
          <w14:textFill>
            <w14:solidFill>
              <w14:schemeClr w14:val="tx1"/>
            </w14:solidFill>
          </w14:textFill>
        </w:rPr>
        <w:t>办公及印刷费、邮电费、差旅费、会议费、福利费、日常维修费、专用材料及一般设备购置费、办公用房水电费、办公用房取暖费、办公用房物业管理费、公务用车运行维护费以及其他费用</w:t>
      </w:r>
      <w:r>
        <w:rPr>
          <w:rFonts w:hint="eastAsia" w:ascii="Adobe 仿宋 Std R" w:hAnsi="Adobe 仿宋 Std R" w:eastAsia="Adobe 仿宋 Std R"/>
          <w:sz w:val="32"/>
          <w:szCs w:val="32"/>
        </w:rPr>
        <w:t>。</w:t>
      </w:r>
    </w:p>
    <w:p w14:paraId="5BBE8A13">
      <w:pPr>
        <w:ind w:firstLine="321" w:firstLineChars="100"/>
        <w:rPr>
          <w:rStyle w:val="11"/>
          <w:rFonts w:hint="eastAsia" w:ascii="Adobe 仿宋 Std R" w:hAnsi="Adobe 仿宋 Std R" w:eastAsia="Adobe 仿宋 Std R"/>
          <w:b/>
          <w:sz w:val="32"/>
          <w:szCs w:val="32"/>
        </w:rPr>
      </w:pPr>
      <w:r>
        <w:rPr>
          <w:rStyle w:val="11"/>
          <w:rFonts w:hint="eastAsia" w:ascii="Adobe 仿宋 Std R" w:hAnsi="Adobe 仿宋 Std R" w:eastAsia="Adobe 仿宋 Std R"/>
          <w:b/>
          <w:sz w:val="32"/>
          <w:szCs w:val="32"/>
        </w:rPr>
        <w:t>(七)政府采购情况</w:t>
      </w:r>
    </w:p>
    <w:p w14:paraId="439DAF63">
      <w:pPr>
        <w:widowControl/>
        <w:spacing w:line="580" w:lineRule="exact"/>
        <w:ind w:firstLine="636"/>
        <w:jc w:val="left"/>
        <w:rPr>
          <w:rFonts w:hint="eastAsia" w:ascii="Adobe 仿宋 Std R" w:hAnsi="Adobe 仿宋 Std R" w:eastAsia="Adobe 仿宋 Std R"/>
          <w:sz w:val="32"/>
          <w:szCs w:val="32"/>
        </w:rPr>
      </w:pPr>
      <w:r>
        <w:rPr>
          <w:rFonts w:hint="eastAsia" w:ascii="Adobe 仿宋 Std R" w:hAnsi="Adobe 仿宋 Std R" w:eastAsia="Adobe 仿宋 Std R"/>
          <w:sz w:val="32"/>
          <w:szCs w:val="32"/>
          <w:lang w:eastAsia="zh-CN"/>
        </w:rPr>
        <w:t>2024</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eastAsia="zh-CN"/>
        </w:rPr>
        <w:t>部门</w:t>
      </w:r>
      <w:r>
        <w:rPr>
          <w:rFonts w:hint="eastAsia" w:ascii="Adobe 仿宋 Std R" w:hAnsi="Adobe 仿宋 Std R" w:eastAsia="Adobe 仿宋 Std R"/>
          <w:sz w:val="32"/>
          <w:szCs w:val="32"/>
        </w:rPr>
        <w:t>所属各</w:t>
      </w:r>
      <w:r>
        <w:rPr>
          <w:rFonts w:hint="eastAsia" w:ascii="Adobe 仿宋 Std R" w:hAnsi="Adobe 仿宋 Std R" w:eastAsia="Adobe 仿宋 Std R"/>
          <w:sz w:val="32"/>
          <w:szCs w:val="32"/>
          <w:lang w:eastAsia="zh-CN"/>
        </w:rPr>
        <w:t>部门</w:t>
      </w:r>
      <w:r>
        <w:rPr>
          <w:rFonts w:hint="eastAsia" w:ascii="Adobe 仿宋 Std R" w:hAnsi="Adobe 仿宋 Std R" w:eastAsia="Adobe 仿宋 Std R"/>
          <w:sz w:val="32"/>
          <w:szCs w:val="32"/>
        </w:rPr>
        <w:t>政府采购总额</w:t>
      </w:r>
      <w:r>
        <w:rPr>
          <w:rFonts w:hint="eastAsia" w:ascii="Adobe 仿宋 Std R" w:hAnsi="Adobe 仿宋 Std R" w:eastAsia="Adobe 仿宋 Std R"/>
          <w:sz w:val="32"/>
          <w:szCs w:val="32"/>
          <w:lang w:val="en-US" w:eastAsia="zh-CN"/>
        </w:rPr>
        <w:t>0.46</w:t>
      </w:r>
      <w:r>
        <w:rPr>
          <w:rFonts w:hint="eastAsia" w:ascii="Adobe 仿宋 Std R" w:hAnsi="Adobe 仿宋 Std R" w:eastAsia="Adobe 仿宋 Std R"/>
          <w:sz w:val="32"/>
          <w:szCs w:val="32"/>
        </w:rPr>
        <w:t>万元,其中:政府采购货物预算</w:t>
      </w:r>
      <w:r>
        <w:rPr>
          <w:rFonts w:hint="eastAsia" w:ascii="Adobe 仿宋 Std R" w:hAnsi="Adobe 仿宋 Std R" w:eastAsia="Adobe 仿宋 Std R"/>
          <w:sz w:val="32"/>
          <w:szCs w:val="32"/>
          <w:lang w:val="en-US" w:eastAsia="zh-CN"/>
        </w:rPr>
        <w:t>0.46</w:t>
      </w:r>
      <w:r>
        <w:rPr>
          <w:rFonts w:hint="eastAsia" w:ascii="Adobe 仿宋 Std R" w:hAnsi="Adobe 仿宋 Std R" w:eastAsia="Adobe 仿宋 Std R"/>
          <w:sz w:val="32"/>
          <w:szCs w:val="32"/>
        </w:rPr>
        <w:t>万元, 政府采购工程预算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万元,政府采购服务预算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p>
    <w:p w14:paraId="6BAD20EC">
      <w:pPr>
        <w:ind w:firstLine="321" w:firstLineChars="100"/>
        <w:rPr>
          <w:rStyle w:val="11"/>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(八)国有资产占有使用情况</w:t>
      </w:r>
    </w:p>
    <w:p w14:paraId="2FF29D3D">
      <w:pPr>
        <w:ind w:firstLine="642"/>
        <w:rPr>
          <w:rFonts w:ascii="Adobe 仿宋 Std R" w:hAnsi="Adobe 仿宋 Std R" w:eastAsia="Adobe 仿宋 Std R"/>
          <w:b/>
          <w:sz w:val="20"/>
        </w:rPr>
      </w:pPr>
      <w:r>
        <w:rPr>
          <w:rFonts w:hint="eastAsia" w:ascii="Adobe 仿宋 Std R" w:hAnsi="Adobe 仿宋 Std R" w:eastAsia="Adobe 仿宋 Std R"/>
          <w:sz w:val="32"/>
          <w:szCs w:val="32"/>
        </w:rPr>
        <w:t>截至</w:t>
      </w:r>
      <w:r>
        <w:rPr>
          <w:rFonts w:hint="eastAsia" w:ascii="Adobe 仿宋 Std R" w:hAnsi="Adobe 仿宋 Std R" w:eastAsia="Adobe 仿宋 Std R"/>
          <w:sz w:val="32"/>
          <w:szCs w:val="32"/>
          <w:lang w:val="en-US" w:eastAsia="zh-CN"/>
        </w:rPr>
        <w:t>2022</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12</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lang w:val="en-US" w:eastAsia="zh-CN"/>
        </w:rPr>
        <w:t>31</w:t>
      </w:r>
      <w:r>
        <w:rPr>
          <w:rFonts w:hint="eastAsia" w:ascii="Adobe 仿宋 Std R" w:hAnsi="Adobe 仿宋 Std R" w:eastAsia="Adobe 仿宋 Std R"/>
          <w:sz w:val="32"/>
          <w:szCs w:val="32"/>
        </w:rPr>
        <w:t>日,</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${page400644146.ds532982397_REP_JX_BAS_AGENCY_INFO_ZYFRS_S_CLSYS}</w:instrText>
      </w:r>
      <w:r>
        <w:rPr>
          <w:rFonts w:ascii="Adobe 仿宋 Std R" w:hAnsi="Adobe 仿宋 Std R" w:eastAsia="Adobe 仿宋 Std R"/>
          <w:sz w:val="32"/>
          <w:szCs w:val="32"/>
        </w:rPr>
        <w:fldChar w:fldCharType="separate"/>
      </w:r>
      <w:r>
        <w:rPr>
          <w:rFonts w:hint="eastAsia" w:ascii="Adobe 仿宋 Std R" w:hAnsi="Adobe 仿宋 Std R" w:eastAsia="Adobe 仿宋 Std R"/>
          <w:sz w:val="32"/>
          <w:szCs w:val="32"/>
          <w:lang w:eastAsia="zh-CN"/>
        </w:rPr>
        <w:t>部门</w:t>
      </w:r>
      <w:r>
        <w:rPr>
          <w:rFonts w:ascii="Adobe 仿宋 Std R" w:hAnsi="Adobe 仿宋 Std R" w:eastAsia="Adobe 仿宋 Std R"/>
          <w:sz w:val="32"/>
          <w:szCs w:val="32"/>
        </w:rPr>
        <w:t>共有车辆</w:t>
      </w:r>
      <w:r>
        <w:rPr>
          <w:rFonts w:hint="eastAsia" w:ascii="Adobe 仿宋 Std R" w:hAnsi="Adobe 仿宋 Std R" w:eastAsia="Adobe 仿宋 Std R"/>
          <w:sz w:val="32"/>
          <w:szCs w:val="32"/>
          <w:lang w:val="en-US" w:eastAsia="zh-CN"/>
        </w:rPr>
        <w:t>0</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lang w:val="en-US" w:eastAsia="zh-CN"/>
        </w:rPr>
        <w:t>0</w:t>
      </w:r>
      <w:r>
        <w:rPr>
          <w:rFonts w:ascii="Adobe 仿宋 Std R" w:hAnsi="Adobe 仿宋 Std R" w:eastAsia="Adobe 仿宋 Std R"/>
          <w:sz w:val="32"/>
          <w:szCs w:val="32"/>
        </w:rPr>
        <w:t>辆。</w:t>
      </w:r>
      <w:r>
        <w:fldChar w:fldCharType="end"/>
      </w:r>
    </w:p>
    <w:p w14:paraId="4F312CDC">
      <w:pPr>
        <w:ind w:firstLine="642"/>
        <w:rPr>
          <w:rFonts w:ascii="仿宋_GB2312" w:eastAsia="仿宋_GB2312"/>
          <w:sz w:val="32"/>
          <w:szCs w:val="30"/>
        </w:rPr>
      </w:pPr>
      <w:r>
        <w:rPr>
          <w:rFonts w:hint="eastAsia" w:ascii="Adobe 仿宋 Std R" w:hAnsi="Adobe 仿宋 Std R" w:eastAsia="Adobe 仿宋 Std R"/>
          <w:sz w:val="32"/>
          <w:szCs w:val="32"/>
          <w:lang w:eastAsia="zh-CN"/>
        </w:rPr>
        <w:t>2024</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eastAsia="zh-CN"/>
        </w:rPr>
        <w:t>部门</w:t>
      </w:r>
      <w:r>
        <w:rPr>
          <w:rFonts w:hint="eastAsia" w:ascii="Adobe 仿宋 Std R" w:hAnsi="Adobe 仿宋 Std R" w:eastAsia="Adobe 仿宋 Std R"/>
          <w:sz w:val="32"/>
          <w:szCs w:val="32"/>
        </w:rPr>
        <w:t>预算安排购置车</w:t>
      </w:r>
      <w:r>
        <w:rPr>
          <w:rFonts w:hint="eastAsia" w:ascii="Adobe 仿宋 Std R" w:hAnsi="Adobe 仿宋 Std R" w:eastAsia="Adobe 仿宋 Std R"/>
          <w:sz w:val="32"/>
          <w:szCs w:val="32"/>
          <w:u w:val="none"/>
        </w:rPr>
        <w:t>辆</w:t>
      </w:r>
      <w:r>
        <w:rPr>
          <w:rFonts w:hint="eastAsia" w:ascii="仿宋_GB2312" w:eastAsia="仿宋_GB2312"/>
          <w:sz w:val="32"/>
          <w:szCs w:val="30"/>
          <w:u w:val="none"/>
          <w:lang w:val="en-US" w:eastAsia="zh-CN"/>
        </w:rPr>
        <w:t>0</w:t>
      </w:r>
      <w:r>
        <w:rPr>
          <w:rFonts w:hint="eastAsia" w:ascii="Adobe 仿宋 Std R" w:hAnsi="Adobe 仿宋 Std R" w:eastAsia="Adobe 仿宋 Std R"/>
          <w:sz w:val="32"/>
          <w:szCs w:val="32"/>
          <w:u w:val="none"/>
        </w:rPr>
        <w:t>辆，安排购置</w:t>
      </w:r>
      <w:r>
        <w:rPr>
          <w:rFonts w:hint="eastAsia" w:ascii="Adobe 仿宋 Std R" w:hAnsi="Adobe 仿宋 Std R" w:eastAsia="Adobe 仿宋 Std R"/>
          <w:sz w:val="32"/>
          <w:szCs w:val="32"/>
          <w:u w:val="none"/>
          <w:lang w:eastAsia="zh-CN"/>
        </w:rPr>
        <w:t>部门</w:t>
      </w:r>
      <w:r>
        <w:rPr>
          <w:rFonts w:hint="eastAsia" w:ascii="Adobe 仿宋 Std R" w:hAnsi="Adobe 仿宋 Std R" w:eastAsia="Adobe 仿宋 Std R"/>
          <w:sz w:val="32"/>
          <w:szCs w:val="32"/>
          <w:u w:val="none"/>
        </w:rPr>
        <w:t>价值200万元以上大型设备具体为：</w:t>
      </w:r>
      <w:r>
        <w:rPr>
          <w:rFonts w:hint="eastAsia" w:ascii="仿宋_GB2312" w:eastAsia="仿宋_GB2312"/>
          <w:sz w:val="32"/>
          <w:szCs w:val="30"/>
          <w:u w:val="none"/>
          <w:lang w:val="en-US" w:eastAsia="zh-CN"/>
        </w:rPr>
        <w:t>无</w:t>
      </w:r>
      <w:r>
        <w:rPr>
          <w:rFonts w:hint="eastAsia" w:ascii="仿宋_GB2312" w:eastAsia="仿宋_GB2312"/>
          <w:sz w:val="32"/>
          <w:szCs w:val="30"/>
          <w:u w:val="none"/>
        </w:rPr>
        <w:t>。</w:t>
      </w:r>
    </w:p>
    <w:p w14:paraId="3A70BAB1">
      <w:pPr>
        <w:ind w:firstLine="321" w:firstLineChars="100"/>
        <w:rPr>
          <w:rFonts w:ascii="Adobe 仿宋 Std R" w:hAnsi="Adobe 仿宋 Std R" w:eastAsia="Adobe 仿宋 Std R"/>
          <w:b/>
          <w:sz w:val="32"/>
          <w:szCs w:val="32"/>
        </w:rPr>
      </w:pPr>
      <w:r>
        <w:rPr>
          <w:rStyle w:val="11"/>
          <w:rFonts w:hint="eastAsia" w:ascii="Adobe 仿宋 Std R" w:hAnsi="Adobe 仿宋 Std R" w:eastAsia="Adobe 仿宋 Std R"/>
          <w:b/>
          <w:sz w:val="32"/>
          <w:szCs w:val="32"/>
        </w:rPr>
        <w:t>（九）</w:t>
      </w:r>
      <w:r>
        <w:rPr>
          <w:rStyle w:val="11"/>
          <w:rFonts w:hint="eastAsia" w:ascii="Adobe 仿宋 Std R" w:hAnsi="Adobe 仿宋 Std R" w:eastAsia="Adobe 仿宋 Std R"/>
          <w:b/>
          <w:sz w:val="32"/>
          <w:szCs w:val="32"/>
          <w:lang w:val="en-US" w:eastAsia="zh-CN"/>
        </w:rPr>
        <w:t>庐山市退役军人事务局</w:t>
      </w:r>
      <w:r>
        <w:rPr>
          <w:rStyle w:val="11"/>
          <w:rFonts w:hint="eastAsia" w:ascii="Adobe 仿宋 Std R" w:hAnsi="Adobe 仿宋 Std R" w:eastAsia="Adobe 仿宋 Std R"/>
          <w:b/>
          <w:sz w:val="32"/>
          <w:szCs w:val="32"/>
        </w:rPr>
        <w:t>项目情况说明</w:t>
      </w:r>
    </w:p>
    <w:p w14:paraId="40FB926D">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1、部分参战退役下岗人员社保补缴资金</w:t>
      </w:r>
    </w:p>
    <w:p w14:paraId="20CB4841">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w:t>
      </w:r>
    </w:p>
    <w:p w14:paraId="340B8585">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根据有关文件精神，按灵活就业最低基数，为符合安置参战退役下岗人员缴纳社会养老保险</w:t>
      </w:r>
      <w:r>
        <w:rPr>
          <w:rFonts w:hint="eastAsia" w:ascii="Adobe 仿宋 Std R" w:hAnsi="Adobe 仿宋 Std R" w:eastAsia="Adobe 仿宋 Std R"/>
          <w:sz w:val="32"/>
          <w:szCs w:val="32"/>
          <w:lang w:eastAsia="zh-CN"/>
        </w:rPr>
        <w:t>部门</w:t>
      </w:r>
      <w:r>
        <w:rPr>
          <w:rFonts w:hint="eastAsia" w:ascii="Adobe 仿宋 Std R" w:hAnsi="Adobe 仿宋 Std R" w:eastAsia="Adobe 仿宋 Std R"/>
          <w:sz w:val="32"/>
          <w:szCs w:val="32"/>
        </w:rPr>
        <w:t>部分，保障社会和谐。</w:t>
      </w:r>
    </w:p>
    <w:p w14:paraId="7EB71B00">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：2021年市一届人民政府第60次常务会议纪要</w:t>
      </w:r>
    </w:p>
    <w:p w14:paraId="67492E43">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w:t>
      </w:r>
    </w:p>
    <w:p w14:paraId="56A2D391">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庐山市退役军人事务局</w:t>
      </w:r>
    </w:p>
    <w:p w14:paraId="234575F8">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w:t>
      </w:r>
    </w:p>
    <w:p w14:paraId="4F90857D">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部分参战退役下岗人员社保补缴</w:t>
      </w:r>
    </w:p>
    <w:p w14:paraId="6F4099C7">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40EBA72D">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20.40万元</w:t>
      </w:r>
    </w:p>
    <w:p w14:paraId="37702905">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2、大学毕业生参军入伍奖励</w:t>
      </w:r>
    </w:p>
    <w:p w14:paraId="0AC612E4">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w:t>
      </w:r>
    </w:p>
    <w:p w14:paraId="2C6470A2">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及时足额发放大学毕业生入伍奖励金，鼓励和吸引我市优秀大学毕业生报名参军。</w:t>
      </w:r>
    </w:p>
    <w:p w14:paraId="7FFF3FF7">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：2021年市一届人民政府第55次常务会议纪要、关于印发《庐山市大学毕业生参军入伍奖励优待暂行办法》的通知（庐征[2021]7号）</w:t>
      </w:r>
    </w:p>
    <w:p w14:paraId="6803BD81">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w:t>
      </w:r>
    </w:p>
    <w:p w14:paraId="37BDC631">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庐山市退役军人事务局</w:t>
      </w:r>
    </w:p>
    <w:p w14:paraId="0D325E5F">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w:t>
      </w:r>
    </w:p>
    <w:p w14:paraId="39AB7D81">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及时足额发放大学毕业生入伍奖励金</w:t>
      </w:r>
    </w:p>
    <w:p w14:paraId="5DC7E550">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4480E22D">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70.00万元</w:t>
      </w:r>
    </w:p>
    <w:p w14:paraId="2330C8B5">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3、转业士官待安置期补助</w:t>
      </w:r>
    </w:p>
    <w:p w14:paraId="10D45199">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w:t>
      </w:r>
    </w:p>
    <w:p w14:paraId="0DFBA97E">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为进一步加强和改进由政府安排工作退役士兵就业安置工作，真正把党和国家关心关爱转业士官的各项要求落到实处，显著提高转业士官的获得感和荣誉感，及时足额发放转业士官待安置期间生活费和医保社保。</w:t>
      </w:r>
    </w:p>
    <w:p w14:paraId="1B415216">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：（退役军人部发[2018]27号）关于进一步加强由政府安排工作退役士兵就业安置工作的意见</w:t>
      </w:r>
    </w:p>
    <w:p w14:paraId="4E2D5A84">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w:t>
      </w:r>
    </w:p>
    <w:p w14:paraId="1EBD5791">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庐山市退役军人事务局</w:t>
      </w:r>
    </w:p>
    <w:p w14:paraId="76E6943B">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w:t>
      </w:r>
    </w:p>
    <w:p w14:paraId="0FA96A06">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及时足额发放转业士官待安置期间生活费和医保社保</w:t>
      </w:r>
    </w:p>
    <w:p w14:paraId="3AFB81AF">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7B38558D">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10.00万元</w:t>
      </w:r>
    </w:p>
    <w:p w14:paraId="4244611E">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4、价格临时补贴资金</w:t>
      </w:r>
    </w:p>
    <w:p w14:paraId="48DEADCC">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w:t>
      </w:r>
    </w:p>
    <w:p w14:paraId="064AF761">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高度重视困难群众基本生活保障工作， 受疫情、灾情等影响，困难群众增多，为更好保障困难群众基本生活，加大对困难群众物价补贴力度。</w:t>
      </w:r>
    </w:p>
    <w:p w14:paraId="55D888B9">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发改委</w:t>
      </w:r>
      <w:r>
        <w:rPr>
          <w:rFonts w:hint="eastAsia" w:ascii="Adobe 仿宋 Std R" w:hAnsi="Adobe 仿宋 Std R" w:eastAsia="Adobe 仿宋 Std R"/>
          <w:sz w:val="32"/>
          <w:szCs w:val="32"/>
          <w:lang w:eastAsia="zh-CN"/>
        </w:rPr>
        <w:t>政策文件要求</w:t>
      </w:r>
    </w:p>
    <w:p w14:paraId="5AEE416D">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w:t>
      </w:r>
    </w:p>
    <w:p w14:paraId="17F522D4">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庐山市退役军人事务局</w:t>
      </w:r>
    </w:p>
    <w:p w14:paraId="6411BD76">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w:t>
      </w:r>
    </w:p>
    <w:p w14:paraId="62646F43">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坚决按文件执行，按人员和标准发放价格临时补贴。</w:t>
      </w:r>
    </w:p>
    <w:p w14:paraId="48D23583">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0B00CBAA">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25.00万元</w:t>
      </w:r>
    </w:p>
    <w:p w14:paraId="3E4A556A">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5、部分重点优抚对象健康体检</w:t>
      </w:r>
    </w:p>
    <w:p w14:paraId="7AC572BB">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w:t>
      </w:r>
    </w:p>
    <w:p w14:paraId="626E7E33">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根据省委办公厅省政府办公厅印发《关于进一步做好军队退役人员有关工作的若干意见》的通知，组织享受抚恤补助的孤老优抚对象以及残疾军人、在乡老复员军人、烈士遗属等，每2年组织1次到县指定医院进行健康体检。</w:t>
      </w:r>
    </w:p>
    <w:p w14:paraId="2F10FE3C">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rPr>
        <w:t>省委办公厅省政府办公</w:t>
      </w:r>
      <w:r>
        <w:rPr>
          <w:rFonts w:hint="eastAsia" w:ascii="Adobe 仿宋 Std R" w:hAnsi="Adobe 仿宋 Std R" w:eastAsia="Adobe 仿宋 Std R"/>
          <w:sz w:val="32"/>
          <w:szCs w:val="32"/>
          <w:lang w:val="en-US" w:eastAsia="zh-CN"/>
        </w:rPr>
        <w:t>厅</w:t>
      </w:r>
      <w:r>
        <w:rPr>
          <w:rFonts w:hint="eastAsia" w:ascii="Adobe 仿宋 Std R" w:hAnsi="Adobe 仿宋 Std R" w:eastAsia="Adobe 仿宋 Std R"/>
          <w:sz w:val="32"/>
          <w:szCs w:val="32"/>
        </w:rPr>
        <w:t>《关于进一步做好军队退役人员有关工作的若干意见》</w:t>
      </w:r>
    </w:p>
    <w:p w14:paraId="72423F59">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w:t>
      </w:r>
    </w:p>
    <w:p w14:paraId="2BC0997E">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庐山市退役军人事务局</w:t>
      </w:r>
    </w:p>
    <w:p w14:paraId="7FA0B009">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w:t>
      </w:r>
    </w:p>
    <w:p w14:paraId="32E3A95E">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组织享受抚恤补助的孤老优抚对象以及残疾军人、在乡老复员军人、烈士遗属等，每2年组织1次到县指定医院进行健康体检。</w:t>
      </w:r>
    </w:p>
    <w:p w14:paraId="1E86C1A9">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5DB52A18">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4.50万元</w:t>
      </w:r>
    </w:p>
    <w:p w14:paraId="28243B67">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6、重点优抚对象门诊医疗补助</w:t>
      </w:r>
    </w:p>
    <w:p w14:paraId="4E71A46D">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w:t>
      </w:r>
    </w:p>
    <w:p w14:paraId="34E450C7">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根据《江西省享受国家定期抚恤补助优抚对象医疗保障实施办法》（赣退役军人发【2023】8号）和《江西省残疾退役军人医疗保障实施办法》（赣退役军人发【2023】15号），保障重点优抚对象医疗待遇，切实解决优抚对象医疗困难问题，及时发放门诊定额补助。</w:t>
      </w:r>
    </w:p>
    <w:p w14:paraId="34F96780">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rPr>
        <w:t>《江西省享受国家定期抚恤补助优抚对象医疗保障实施办法》（赣退役军人发【2023】8号）和《江西省残疾退役军人医疗保障实施办法》（赣退役军人发【2023】15号）</w:t>
      </w:r>
    </w:p>
    <w:p w14:paraId="4AB336F7">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w:t>
      </w:r>
    </w:p>
    <w:p w14:paraId="49ACF683">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庐山市退役军人事务局</w:t>
      </w:r>
    </w:p>
    <w:p w14:paraId="2F695DAA">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w:t>
      </w:r>
    </w:p>
    <w:p w14:paraId="0467C5C1">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保障重点优抚对象医疗待遇，切实解决优抚对象医疗困难问题，及时发放门诊定额补助。</w:t>
      </w:r>
    </w:p>
    <w:p w14:paraId="782AD79F">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5F21FC4A">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25.00万元</w:t>
      </w:r>
    </w:p>
    <w:p w14:paraId="36FF5A1C">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7、伤残军人护理费</w:t>
      </w:r>
    </w:p>
    <w:p w14:paraId="300B235A">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w:t>
      </w:r>
    </w:p>
    <w:p w14:paraId="65F7F377">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按《江西省军人抚恤优待办法》第十六条规定：分散安置的一级至四级残疾军人，由安置地的县级人民政府依照国务院、中央军事委员会颁布的《军人抚恤优待条例》规定标准发给护理费。按《关于进一步做好伤病残军人退役安置有关工作的通知》对因患精神病被评定为五级至六级残疾等级的初级士官和义务兵，由县级以上人民政府发放护理费。</w:t>
      </w:r>
    </w:p>
    <w:p w14:paraId="2796D39D">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rPr>
        <w:t>《关于做好一至四级残疾军人护理费发放工作的通知》（赣民字[2010]33号）</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rPr>
        <w:t>赣退役军人[2019]20号 转发关于进一步做好伤病残军人退役安置有关工作的通知</w:t>
      </w:r>
    </w:p>
    <w:p w14:paraId="4F35C48A">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w:t>
      </w:r>
    </w:p>
    <w:p w14:paraId="12AE847E">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庐山市退役军人事务局</w:t>
      </w:r>
    </w:p>
    <w:p w14:paraId="138AB50C">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w:t>
      </w:r>
    </w:p>
    <w:p w14:paraId="097646C2">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及时发放</w:t>
      </w:r>
      <w:r>
        <w:rPr>
          <w:rFonts w:hint="eastAsia" w:ascii="Adobe 仿宋 Std R" w:hAnsi="Adobe 仿宋 Std R" w:eastAsia="Adobe 仿宋 Std R"/>
          <w:sz w:val="32"/>
          <w:szCs w:val="32"/>
          <w:lang w:val="en-US" w:eastAsia="zh-CN"/>
        </w:rPr>
        <w:t>护理费</w:t>
      </w:r>
      <w:r>
        <w:rPr>
          <w:rFonts w:hint="eastAsia" w:ascii="Adobe 仿宋 Std R" w:hAnsi="Adobe 仿宋 Std R" w:eastAsia="Adobe 仿宋 Std R"/>
          <w:sz w:val="32"/>
          <w:szCs w:val="32"/>
        </w:rPr>
        <w:t>。</w:t>
      </w:r>
    </w:p>
    <w:p w14:paraId="4BB13BB0">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336D01DD">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40.00万元</w:t>
      </w:r>
    </w:p>
    <w:p w14:paraId="358BDCB4">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8、双拥工作经费</w:t>
      </w:r>
    </w:p>
    <w:p w14:paraId="5BB6D4A8">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w:t>
      </w:r>
    </w:p>
    <w:p w14:paraId="589427A8">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为深入贯彻习近平总书记关于加强军政军民团结的重要指示和党中央、国务院、中央军委决策部署，进一步做好新形势下双拥工作，全面总结、落实双拥工作各项任务，推进全市双拥工作再上新台阶。做好清明祭扫、9.30烈士公祭日活动，以及八一座谈、两季新兵入伍慰问、两季老兵欢迎仪式及自主就业退役士兵就业培训班等活动。</w:t>
      </w:r>
    </w:p>
    <w:p w14:paraId="5DFE309A">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w:t>
      </w:r>
      <w:r>
        <w:rPr>
          <w:rFonts w:hint="eastAsia" w:ascii="仿宋" w:hAnsi="仿宋" w:eastAsia="仿宋" w:cs="仿宋"/>
          <w:sz w:val="32"/>
          <w:szCs w:val="32"/>
        </w:rPr>
        <w:t>《</w:t>
      </w:r>
      <w:r>
        <w:rPr>
          <w:rFonts w:hint="eastAsia" w:ascii="仿宋" w:hAnsi="仿宋" w:eastAsia="仿宋" w:cs="仿宋"/>
          <w:sz w:val="32"/>
          <w:szCs w:val="32"/>
          <w:lang w:val="en-US" w:eastAsia="zh-CN"/>
        </w:rPr>
        <w:t>关于印发&lt;庐山市争创江西省双拥模范城实施方案&gt;的通知</w:t>
      </w:r>
      <w:r>
        <w:rPr>
          <w:rFonts w:hint="eastAsia" w:ascii="仿宋" w:hAnsi="仿宋" w:eastAsia="仿宋" w:cs="仿宋"/>
          <w:sz w:val="32"/>
          <w:szCs w:val="32"/>
        </w:rPr>
        <w:t>》(</w:t>
      </w:r>
      <w:r>
        <w:rPr>
          <w:rFonts w:hint="eastAsia" w:ascii="仿宋" w:hAnsi="仿宋" w:eastAsia="仿宋" w:cs="仿宋"/>
          <w:sz w:val="32"/>
          <w:szCs w:val="32"/>
          <w:lang w:val="en-US" w:eastAsia="zh-CN"/>
        </w:rPr>
        <w:t>庐字〔2020〕4号</w:t>
      </w:r>
      <w:r>
        <w:rPr>
          <w:rFonts w:hint="eastAsia" w:ascii="仿宋" w:hAnsi="仿宋" w:eastAsia="仿宋" w:cs="仿宋"/>
          <w:sz w:val="32"/>
          <w:szCs w:val="32"/>
        </w:rPr>
        <w:t>)</w:t>
      </w:r>
    </w:p>
    <w:p w14:paraId="41089F71">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w:t>
      </w:r>
    </w:p>
    <w:p w14:paraId="7B163C4D">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庐山市退役军人事务局</w:t>
      </w:r>
    </w:p>
    <w:p w14:paraId="7222B599">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w:t>
      </w:r>
    </w:p>
    <w:p w14:paraId="0AC065C8">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做好清明祭扫、9.30烈士公祭日活动，以及八一座谈、两季新兵入伍慰问、两季老兵欢迎仪式及自主就业退役士兵就业培训班等活动。</w:t>
      </w:r>
    </w:p>
    <w:p w14:paraId="018BCC5F">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0D3FA4FB">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default" w:ascii="Adobe 仿宋 Std R" w:hAnsi="Adobe 仿宋 Std R" w:eastAsia="Adobe 仿宋 Std R"/>
          <w:sz w:val="32"/>
          <w:szCs w:val="32"/>
          <w:lang w:val="en-US" w:eastAsia="zh-CN"/>
        </w:rPr>
        <w:t>3</w:t>
      </w:r>
      <w:r>
        <w:rPr>
          <w:rFonts w:hint="eastAsia" w:ascii="Adobe 仿宋 Std R" w:hAnsi="Adobe 仿宋 Std R" w:eastAsia="Adobe 仿宋 Std R"/>
          <w:sz w:val="32"/>
          <w:szCs w:val="32"/>
          <w:lang w:val="en-US" w:eastAsia="zh-CN"/>
        </w:rPr>
        <w:t>0.00万元</w:t>
      </w:r>
    </w:p>
    <w:p w14:paraId="5A56AF5A">
      <w:pPr>
        <w:ind w:firstLine="642"/>
        <w:rPr>
          <w:rFonts w:hint="eastAsia" w:ascii="Adobe 仿宋 Std R" w:hAnsi="Adobe 仿宋 Std R" w:eastAsia="Adobe 仿宋 Std R"/>
          <w:sz w:val="32"/>
          <w:szCs w:val="32"/>
          <w:lang w:val="en-US" w:eastAsia="zh-CN"/>
        </w:rPr>
      </w:pPr>
      <w:r>
        <w:rPr>
          <w:rFonts w:hint="default" w:ascii="Adobe 仿宋 Std R" w:hAnsi="Adobe 仿宋 Std R" w:eastAsia="Adobe 仿宋 Std R"/>
          <w:sz w:val="32"/>
          <w:szCs w:val="32"/>
          <w:lang w:val="en-US" w:eastAsia="zh-CN"/>
        </w:rPr>
        <w:t>9</w:t>
      </w:r>
      <w:r>
        <w:rPr>
          <w:rFonts w:hint="eastAsia" w:ascii="Adobe 仿宋 Std R" w:hAnsi="Adobe 仿宋 Std R" w:eastAsia="Adobe 仿宋 Std R"/>
          <w:sz w:val="32"/>
          <w:szCs w:val="32"/>
          <w:lang w:val="en-US" w:eastAsia="zh-CN"/>
        </w:rPr>
        <w:t>、退役安置支出_退役安置经费</w:t>
      </w:r>
    </w:p>
    <w:p w14:paraId="7803B2F9">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w:t>
      </w:r>
    </w:p>
    <w:p w14:paraId="14BC69A7">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1、及时足额为自主就业退役士兵发放一次性经济补助，有效保障退役士兵生活，促进社会和谐。2、提高企业军转干部解困标准和1953年底前参军后在企业退休的军转干部和退役士兵生活补助标准，开展企业军转干部等人员慰问活动，保障企业军转干部等人员基本生活。及有效保障军队转业干部享受医疗专项救助，促进企业军转干部等人员总体稳定。</w:t>
      </w:r>
    </w:p>
    <w:p w14:paraId="75840450">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w:t>
      </w:r>
      <w:r>
        <w:rPr>
          <w:rFonts w:hint="eastAsia" w:ascii="仿宋" w:hAnsi="仿宋" w:eastAsia="仿宋" w:cs="仿宋"/>
          <w:sz w:val="32"/>
          <w:szCs w:val="32"/>
        </w:rPr>
        <w:t>（退役军人部发[2018]27号）关于进一步加强由政府安排工作退役士兵就业安置工作的意见</w:t>
      </w:r>
    </w:p>
    <w:p w14:paraId="5113540D">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w:t>
      </w:r>
    </w:p>
    <w:p w14:paraId="7F8D3BCF">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庐山市退役军人事务局</w:t>
      </w:r>
    </w:p>
    <w:p w14:paraId="6264353B">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w:t>
      </w:r>
    </w:p>
    <w:p w14:paraId="501260EB">
      <w:pPr>
        <w:ind w:firstLine="642"/>
      </w:pPr>
      <w:r>
        <w:rPr>
          <w:rFonts w:hint="eastAsia" w:ascii="Adobe 仿宋 Std R" w:hAnsi="Adobe 仿宋 Std R" w:eastAsia="Adobe 仿宋 Std R"/>
          <w:sz w:val="32"/>
          <w:szCs w:val="32"/>
        </w:rPr>
        <w:t xml:space="preserve">   及时足额为自主就业退役士兵发放一次性经济补助</w:t>
      </w:r>
    </w:p>
    <w:p w14:paraId="7E800F8F">
      <w:pPr>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提高企业军转干部解困标准和1953年底前参军后在企业退休的军转干部和退役士兵生活补助标准，开展企业军转干部等人员慰问活动。</w:t>
      </w:r>
    </w:p>
    <w:p w14:paraId="75E5E3F5">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39E6A123">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180.00万元</w:t>
      </w:r>
    </w:p>
    <w:p w14:paraId="3A7875A2">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10、慰问部队资金</w:t>
      </w:r>
    </w:p>
    <w:p w14:paraId="51E4D31D">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w:t>
      </w:r>
    </w:p>
    <w:p w14:paraId="6599E856">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为了深入贯彻习近平总书记关于加强军政军民团结的重要指示和党中央、国务院、中央军委决策部署，做好拥军优属、拥政爱民工作，进一步增强巩固和发展“同呼吸、共命运、心连心”的新型军政军民关系，走访慰问驻市部队。</w:t>
      </w:r>
    </w:p>
    <w:p w14:paraId="332F896D">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w:t>
      </w:r>
      <w:r>
        <w:rPr>
          <w:rFonts w:hint="eastAsia" w:ascii="仿宋" w:hAnsi="仿宋" w:eastAsia="仿宋" w:cs="仿宋"/>
          <w:sz w:val="32"/>
          <w:szCs w:val="32"/>
        </w:rPr>
        <w:t>庐拥办7号关于2022年“八一”建军节市领导走访慰问的通知</w:t>
      </w:r>
    </w:p>
    <w:p w14:paraId="20E1AEAF">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w:t>
      </w:r>
    </w:p>
    <w:p w14:paraId="4C385284">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庐山市退役军人事务局</w:t>
      </w:r>
    </w:p>
    <w:p w14:paraId="11C3C7CC">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w:t>
      </w:r>
    </w:p>
    <w:p w14:paraId="0026F4D0">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走访慰问驻市部队。</w:t>
      </w:r>
    </w:p>
    <w:p w14:paraId="3153EB0A">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4EDDB4BC">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21.00万元</w:t>
      </w:r>
    </w:p>
    <w:p w14:paraId="1BA90C95">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11、无军籍及其遗属补助资金</w:t>
      </w:r>
    </w:p>
    <w:p w14:paraId="35271485">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w:t>
      </w:r>
    </w:p>
    <w:p w14:paraId="14EDCB1C">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按上级有关文件精神，及时足额发放无军籍职工地方性津贴补贴、改革性补贴，及其遗属补助，资金由地方财政负责解决。</w:t>
      </w:r>
    </w:p>
    <w:p w14:paraId="7761F81C">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w:t>
      </w:r>
      <w:r>
        <w:rPr>
          <w:rFonts w:hint="eastAsia" w:ascii="仿宋" w:hAnsi="仿宋" w:eastAsia="仿宋" w:cs="仿宋"/>
          <w:sz w:val="32"/>
          <w:szCs w:val="32"/>
        </w:rPr>
        <w:t>《关于印发&lt;关于加强和改进军队无军籍退休退职职工移交安置工作的意见&gt;的通知》(民发〔2005</w:t>
      </w:r>
      <w:r>
        <w:rPr>
          <w:rFonts w:hint="eastAsia" w:ascii="仿宋" w:hAnsi="仿宋" w:eastAsia="仿宋" w:cs="仿宋"/>
          <w:sz w:val="32"/>
          <w:szCs w:val="32"/>
          <w:lang w:val="en-US" w:eastAsia="zh-CN"/>
        </w:rPr>
        <w:t>〕</w:t>
      </w:r>
      <w:r>
        <w:rPr>
          <w:rFonts w:hint="eastAsia" w:ascii="仿宋" w:hAnsi="仿宋" w:eastAsia="仿宋" w:cs="仿宋"/>
          <w:sz w:val="32"/>
          <w:szCs w:val="32"/>
        </w:rPr>
        <w:t>135号)</w:t>
      </w:r>
    </w:p>
    <w:p w14:paraId="3A10751A">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w:t>
      </w:r>
    </w:p>
    <w:p w14:paraId="55F4C74D">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庐山市退役军人事务局</w:t>
      </w:r>
    </w:p>
    <w:p w14:paraId="6CBDE8B0">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w:t>
      </w:r>
    </w:p>
    <w:p w14:paraId="469F1EF6">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发放无军籍职工地方性津贴补贴、改革性补贴，及其遗属补助。</w:t>
      </w:r>
    </w:p>
    <w:p w14:paraId="1096B7D6">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69689BBE">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13.00万元</w:t>
      </w:r>
    </w:p>
    <w:p w14:paraId="50445CAF">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12、现役军人立功受奖慰问</w:t>
      </w:r>
    </w:p>
    <w:p w14:paraId="33E0BC4E">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w:t>
      </w:r>
    </w:p>
    <w:p w14:paraId="00E203C5">
      <w:pPr>
        <w:ind w:firstLine="642"/>
        <w:rPr>
          <w:rFonts w:hint="eastAsia" w:ascii="Adobe 仿宋 Std R" w:hAnsi="Adobe 仿宋 Std R" w:eastAsia="Adobe 仿宋 Std R"/>
          <w:sz w:val="32"/>
          <w:szCs w:val="32"/>
        </w:rPr>
      </w:pPr>
      <w:r>
        <w:rPr>
          <w:rFonts w:hint="eastAsia" w:ascii="Adobe 仿宋 Std R" w:hAnsi="Adobe 仿宋 Std R" w:eastAsia="Adobe 仿宋 Std R"/>
          <w:color w:val="auto"/>
          <w:sz w:val="32"/>
          <w:szCs w:val="32"/>
        </w:rPr>
        <w:t>为深入贯彻落实习近平强军思想</w:t>
      </w:r>
      <w:r>
        <w:rPr>
          <w:rFonts w:hint="eastAsia" w:ascii="Adobe 仿宋 Std R" w:hAnsi="Adobe 仿宋 Std R" w:eastAsia="Adobe 仿宋 Std R"/>
          <w:sz w:val="32"/>
          <w:szCs w:val="32"/>
        </w:rPr>
        <w:t>，弘扬拥军优属光荣传统，推进军人荣誉体系建设，围绕“让军人成为全社会尊崇的职业”，大力营造爱党爱国、尊崇军人、崇尚英雄、关心国防、热爱部队的浓厚氛围，进一步江西籍现役军人扎根部队建功立业。为我市立功受奖现役军人家庭送喜报，发放慰问金。</w:t>
      </w:r>
    </w:p>
    <w:p w14:paraId="38EAF42A">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w:t>
      </w:r>
      <w:r>
        <w:rPr>
          <w:rFonts w:hint="eastAsia" w:ascii="仿宋" w:hAnsi="仿宋" w:eastAsia="仿宋" w:cs="仿宋"/>
          <w:sz w:val="32"/>
          <w:szCs w:val="32"/>
        </w:rPr>
        <w:t>关于做好立功受奖现役军人家庭送喜报工作的通知（赣退役军人组办发〔2019〕2号）</w:t>
      </w:r>
    </w:p>
    <w:p w14:paraId="41D5AEE2">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w:t>
      </w:r>
    </w:p>
    <w:p w14:paraId="2603C6F1">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庐山市退役军人事务局</w:t>
      </w:r>
    </w:p>
    <w:p w14:paraId="3F452792">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w:t>
      </w:r>
    </w:p>
    <w:p w14:paraId="71A3EBC7">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为我市立功受奖现役军人家庭送喜报，发放慰问金。</w:t>
      </w:r>
    </w:p>
    <w:p w14:paraId="242E73C7">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4B6E58D0">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3.00万元</w:t>
      </w:r>
    </w:p>
    <w:p w14:paraId="60C88B2F">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13、义务兵优待金_尊崇优待</w:t>
      </w:r>
    </w:p>
    <w:p w14:paraId="6A7FC0DA">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w:t>
      </w:r>
    </w:p>
    <w:p w14:paraId="2F3CDBC3">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根据江西省军人军属权益保障条例和江西省军人优待办法，为了规范军人军属权益保障工作，维护军人军属权益，支持国防和军队建设。及时足额发放义务兵家庭优待金，以保障军人军属合法权益。</w:t>
      </w:r>
    </w:p>
    <w:p w14:paraId="30BA7E42">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rPr>
        <w:t>江西省军人军属权益保障条例</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rPr>
        <w:t>和</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rPr>
        <w:t>江西省军人优待办法</w:t>
      </w:r>
      <w:r>
        <w:rPr>
          <w:rFonts w:hint="eastAsia" w:ascii="Adobe 仿宋 Std R" w:hAnsi="Adobe 仿宋 Std R" w:eastAsia="Adobe 仿宋 Std R"/>
          <w:sz w:val="32"/>
          <w:szCs w:val="32"/>
          <w:lang w:eastAsia="zh-CN"/>
        </w:rPr>
        <w:t>》</w:t>
      </w:r>
    </w:p>
    <w:p w14:paraId="4866EDC1">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w:t>
      </w:r>
    </w:p>
    <w:p w14:paraId="072266E1">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庐山市退役军人事务局</w:t>
      </w:r>
    </w:p>
    <w:p w14:paraId="0B0524E6">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w:t>
      </w:r>
    </w:p>
    <w:p w14:paraId="64653D6C">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及时足额发放义务兵家庭优待金。</w:t>
      </w:r>
    </w:p>
    <w:p w14:paraId="17884C8D">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0160E9EA">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280.00万元</w:t>
      </w:r>
    </w:p>
    <w:p w14:paraId="7FD328C9">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14、走访慰问资金</w:t>
      </w:r>
    </w:p>
    <w:p w14:paraId="7453CCE2">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w:t>
      </w:r>
    </w:p>
    <w:p w14:paraId="27D9CE4B">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1、加强困难退役军人帮扶援助工作和对所有退役军人和其他优抚对象走访慰问发放年画春联，是新形势下做好服务保障的重要内容。不断提高救急济难水平，增强困难退役军人安全感、获得感和荣誉感，为保障他们共享经济社会改革发展成果奠定坚实基础。2、为了贯彻落实省委办公厅省政府办公厅有关文件精神，对享受抚恤补助的优抚对象和企业退休参战参试退役人员等人员进行春节、八一慰问。</w:t>
      </w:r>
    </w:p>
    <w:p w14:paraId="6E872625">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：关于做好在乡老复员军人和享受抚恤补助优抚对象家庭慰问金以及企业退休参战参试退役人员生活补助发放工作的通知（赣民字[2017]110号）</w:t>
      </w:r>
    </w:p>
    <w:p w14:paraId="43572D8E">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w:t>
      </w:r>
    </w:p>
    <w:p w14:paraId="5932FB4C">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庐山市退役军人事务局</w:t>
      </w:r>
    </w:p>
    <w:p w14:paraId="384856D0">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w:t>
      </w:r>
    </w:p>
    <w:p w14:paraId="58D8854E">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发放年画春联</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rPr>
        <w:t>对享受抚恤补助的优抚对象和企业退休参战参试退役人员等人员进行春节、八一慰问。</w:t>
      </w:r>
    </w:p>
    <w:p w14:paraId="3C9353D0">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2481DA47">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90.90万元</w:t>
      </w:r>
    </w:p>
    <w:p w14:paraId="15B5C863">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15、2024年军休经费</w:t>
      </w:r>
    </w:p>
    <w:p w14:paraId="60C14479">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w:t>
      </w:r>
    </w:p>
    <w:p w14:paraId="1752463D">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目标1：通过发放各项军休经费，提高1984年以来接收军队离退休干部及其家属、遗属医疗和生活保障待遇，维护服务管理机构正常运行。目标2：通过发放无军籍职工经费，提高无军籍职工生活待遇，保持无军籍职工队伍基本稳定。</w:t>
      </w:r>
    </w:p>
    <w:p w14:paraId="605B7EEB">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：民办</w:t>
      </w:r>
      <w:r>
        <w:rPr>
          <w:rFonts w:hint="eastAsia" w:ascii="仿宋" w:hAnsi="仿宋" w:eastAsia="仿宋" w:cs="仿宋"/>
          <w:sz w:val="32"/>
          <w:szCs w:val="32"/>
        </w:rPr>
        <w:t>〔20</w:t>
      </w:r>
      <w:r>
        <w:rPr>
          <w:rFonts w:hint="eastAsia" w:ascii="仿宋" w:hAnsi="仿宋" w:eastAsia="仿宋" w:cs="仿宋"/>
          <w:sz w:val="32"/>
          <w:szCs w:val="32"/>
          <w:lang w:val="en-US" w:eastAsia="zh-CN"/>
        </w:rPr>
        <w:t>05</w:t>
      </w:r>
      <w:r>
        <w:rPr>
          <w:rFonts w:hint="eastAsia" w:ascii="仿宋" w:hAnsi="仿宋" w:eastAsia="仿宋" w:cs="仿宋"/>
          <w:sz w:val="32"/>
          <w:szCs w:val="32"/>
        </w:rPr>
        <w:t>〕</w:t>
      </w:r>
      <w:r>
        <w:rPr>
          <w:rFonts w:hint="eastAsia" w:ascii="Adobe 仿宋 Std R" w:hAnsi="Adobe 仿宋 Std R" w:eastAsia="Adobe 仿宋 Std R"/>
          <w:sz w:val="32"/>
          <w:szCs w:val="32"/>
          <w:lang w:eastAsia="zh-CN"/>
        </w:rPr>
        <w:t>135号关于加强和改进军队无军籍退休退职职工移交安置工作的意见</w:t>
      </w:r>
    </w:p>
    <w:p w14:paraId="709A6D3A">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w:t>
      </w:r>
    </w:p>
    <w:p w14:paraId="7D7C1B45">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庐山市退役军人事务局</w:t>
      </w:r>
    </w:p>
    <w:p w14:paraId="7F04AC1B">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w:t>
      </w:r>
    </w:p>
    <w:p w14:paraId="4F2C5544">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发放各项军休经费</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rPr>
        <w:t>发放无军籍职工经费。</w:t>
      </w:r>
    </w:p>
    <w:p w14:paraId="2C78E11B">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1CE0F8EB">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93.48万元</w:t>
      </w:r>
    </w:p>
    <w:p w14:paraId="075A6064">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16、退役安置支出_2024年退役士兵安置培训、义务兵家庭优待金及一次性经济补助资金</w:t>
      </w:r>
    </w:p>
    <w:p w14:paraId="20957FB8">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w:t>
      </w:r>
    </w:p>
    <w:p w14:paraId="7DD92875">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本年度退役士兵参加免费教育培训的积极性、主动性显著增强，通过提高教育培训质量，丰富教育培训内容，强化教育培训与就业创业的关联度，使教育培训工作在提升退役士兵就业创业技能中的作用更加显著；为自主就业退役士兵发放一次性经济补助。</w:t>
      </w:r>
    </w:p>
    <w:p w14:paraId="688D92E2">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：（赣府发</w:t>
      </w:r>
      <w:r>
        <w:rPr>
          <w:rFonts w:hint="eastAsia" w:ascii="仿宋" w:hAnsi="仿宋" w:eastAsia="仿宋" w:cs="仿宋"/>
          <w:sz w:val="32"/>
          <w:szCs w:val="32"/>
        </w:rPr>
        <w:t>〔20</w:t>
      </w:r>
      <w:r>
        <w:rPr>
          <w:rFonts w:hint="eastAsia" w:ascii="仿宋" w:hAnsi="仿宋" w:eastAsia="仿宋" w:cs="仿宋"/>
          <w:sz w:val="32"/>
          <w:szCs w:val="32"/>
          <w:lang w:val="en-US" w:eastAsia="zh-CN"/>
        </w:rPr>
        <w:t>16</w:t>
      </w:r>
      <w:r>
        <w:rPr>
          <w:rFonts w:hint="eastAsia" w:ascii="仿宋" w:hAnsi="仿宋" w:eastAsia="仿宋" w:cs="仿宋"/>
          <w:sz w:val="32"/>
          <w:szCs w:val="32"/>
        </w:rPr>
        <w:t>〕</w:t>
      </w:r>
      <w:r>
        <w:rPr>
          <w:rFonts w:hint="eastAsia" w:ascii="Adobe 仿宋 Std R" w:hAnsi="Adobe 仿宋 Std R" w:eastAsia="Adobe 仿宋 Std R"/>
          <w:sz w:val="32"/>
          <w:szCs w:val="32"/>
          <w:lang w:eastAsia="zh-CN"/>
        </w:rPr>
        <w:t>38号）江西省人民政府 江西省军区关于印发江西省退役士兵职业教育和技能培训实施办法的通知</w:t>
      </w:r>
    </w:p>
    <w:p w14:paraId="5C29135E">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w:t>
      </w:r>
    </w:p>
    <w:p w14:paraId="5F933257">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庐山市退役军人事务局</w:t>
      </w:r>
    </w:p>
    <w:p w14:paraId="1AEECA26">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w:t>
      </w:r>
    </w:p>
    <w:p w14:paraId="1554503C">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提高教育培训质量，丰富教育培训内容，强化教育培训</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rPr>
        <w:t>为自主就业退役士兵发放一次性经济补助。</w:t>
      </w:r>
    </w:p>
    <w:p w14:paraId="0F695AE4">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0CAAB1BA">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40.00万元</w:t>
      </w:r>
    </w:p>
    <w:p w14:paraId="70B33AFD">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17、退役安置支出_2024年部分企业军队退役等人员解困和生活补助资金</w:t>
      </w:r>
    </w:p>
    <w:p w14:paraId="3D0A245B">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w:t>
      </w:r>
    </w:p>
    <w:p w14:paraId="643CB4A6">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提高企业军转干部解困标准和1953年底前参军后在企业退休的军转干部和退役士兵生活补助标准，开展企业军转干部等人员慰问活动，保障企业军转干部等人员基本生活，促进企业军转干部等人员总体稳定。</w:t>
      </w:r>
    </w:p>
    <w:p w14:paraId="28F051AB">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：赣退役军人发</w:t>
      </w:r>
      <w:r>
        <w:rPr>
          <w:rFonts w:hint="eastAsia" w:ascii="仿宋" w:hAnsi="仿宋" w:eastAsia="仿宋" w:cs="仿宋"/>
          <w:sz w:val="32"/>
          <w:szCs w:val="32"/>
        </w:rPr>
        <w:t>〔20</w:t>
      </w:r>
      <w:r>
        <w:rPr>
          <w:rFonts w:hint="eastAsia" w:ascii="仿宋" w:hAnsi="仿宋" w:eastAsia="仿宋" w:cs="仿宋"/>
          <w:sz w:val="32"/>
          <w:szCs w:val="32"/>
          <w:lang w:val="en-US" w:eastAsia="zh-CN"/>
        </w:rPr>
        <w:t>21</w:t>
      </w:r>
      <w:r>
        <w:rPr>
          <w:rFonts w:hint="eastAsia" w:ascii="仿宋" w:hAnsi="仿宋" w:eastAsia="仿宋" w:cs="仿宋"/>
          <w:sz w:val="32"/>
          <w:szCs w:val="32"/>
        </w:rPr>
        <w:t>〕</w:t>
      </w:r>
      <w:r>
        <w:rPr>
          <w:rFonts w:hint="eastAsia" w:ascii="Adobe 仿宋 Std R" w:hAnsi="Adobe 仿宋 Std R" w:eastAsia="Adobe 仿宋 Std R"/>
          <w:sz w:val="32"/>
          <w:szCs w:val="32"/>
          <w:lang w:eastAsia="zh-CN"/>
        </w:rPr>
        <w:t>9号关于提高1953年底前参军后在企业退休的军转干部和退役士兵生活补助的通知</w:t>
      </w:r>
    </w:p>
    <w:p w14:paraId="6D71055A">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w:t>
      </w:r>
    </w:p>
    <w:p w14:paraId="06981F62">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庐山市退役军人事务局</w:t>
      </w:r>
    </w:p>
    <w:p w14:paraId="4BA7DF01">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w:t>
      </w:r>
    </w:p>
    <w:p w14:paraId="42487F84">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提高企业军转干部解困标准和1953年底前参军后在企业退休的军转干部和退役士兵生活补助标准，开展企业军转干部等人员慰问活动</w:t>
      </w:r>
      <w:r>
        <w:rPr>
          <w:rFonts w:hint="eastAsia" w:ascii="Adobe 仿宋 Std R" w:hAnsi="Adobe 仿宋 Std R" w:eastAsia="Adobe 仿宋 Std R"/>
          <w:sz w:val="32"/>
          <w:szCs w:val="32"/>
          <w:lang w:eastAsia="zh-CN"/>
        </w:rPr>
        <w:t>。</w:t>
      </w:r>
    </w:p>
    <w:p w14:paraId="16ECB77D">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2E9B7D16">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230.41万元</w:t>
      </w:r>
    </w:p>
    <w:p w14:paraId="1AADF834">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18、义务兵优待金_2024年退役士兵安置培训、义务兵家庭优待金及一次性经济补助资金</w:t>
      </w:r>
    </w:p>
    <w:p w14:paraId="0687EAF8">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w:t>
      </w:r>
    </w:p>
    <w:p w14:paraId="53C687C6">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根据江西省军人军属权益保障条例和江西省军人优待办法，为了规范军人军属权益保障工作，维护军人军属权益，支持国防和军队建设。及时足额发放义务兵家庭优待金，以保障军人军属合法权益</w:t>
      </w:r>
    </w:p>
    <w:p w14:paraId="03E3645A">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rPr>
        <w:t>江西省军人军属权益保障条例</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rPr>
        <w:t>和</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rPr>
        <w:t>江西省军人优待办法</w:t>
      </w:r>
      <w:r>
        <w:rPr>
          <w:rFonts w:hint="eastAsia" w:ascii="Adobe 仿宋 Std R" w:hAnsi="Adobe 仿宋 Std R" w:eastAsia="Adobe 仿宋 Std R"/>
          <w:sz w:val="32"/>
          <w:szCs w:val="32"/>
          <w:lang w:eastAsia="zh-CN"/>
        </w:rPr>
        <w:t>》</w:t>
      </w:r>
    </w:p>
    <w:p w14:paraId="56686FEE">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w:t>
      </w:r>
    </w:p>
    <w:p w14:paraId="53A41F22">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庐山市退役军人事务局</w:t>
      </w:r>
    </w:p>
    <w:p w14:paraId="3B7493F3">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w:t>
      </w:r>
    </w:p>
    <w:p w14:paraId="111D98AE">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及时足额发放义务兵家庭优待金</w:t>
      </w:r>
      <w:r>
        <w:rPr>
          <w:rFonts w:hint="eastAsia" w:ascii="Adobe 仿宋 Std R" w:hAnsi="Adobe 仿宋 Std R" w:eastAsia="Adobe 仿宋 Std R"/>
          <w:sz w:val="32"/>
          <w:szCs w:val="32"/>
          <w:lang w:eastAsia="zh-CN"/>
        </w:rPr>
        <w:t>。</w:t>
      </w:r>
    </w:p>
    <w:p w14:paraId="59B49282">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025F7BB8">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34万元</w:t>
      </w:r>
    </w:p>
    <w:p w14:paraId="3733EE81">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19、无军籍退休职工绩效工资</w:t>
      </w:r>
    </w:p>
    <w:p w14:paraId="6C831DCF">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w:t>
      </w:r>
    </w:p>
    <w:p w14:paraId="0BF8EAA6">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完成无军籍职工绩效工资发放，将党和组织的温暖送到他们手中。</w:t>
      </w:r>
    </w:p>
    <w:p w14:paraId="299D202B">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：民办</w:t>
      </w:r>
      <w:r>
        <w:rPr>
          <w:rFonts w:hint="eastAsia" w:ascii="仿宋" w:hAnsi="仿宋" w:eastAsia="仿宋" w:cs="仿宋"/>
          <w:sz w:val="32"/>
          <w:szCs w:val="32"/>
        </w:rPr>
        <w:t>〔20</w:t>
      </w:r>
      <w:r>
        <w:rPr>
          <w:rFonts w:hint="eastAsia" w:ascii="仿宋" w:hAnsi="仿宋" w:eastAsia="仿宋" w:cs="仿宋"/>
          <w:sz w:val="32"/>
          <w:szCs w:val="32"/>
          <w:lang w:val="en-US" w:eastAsia="zh-CN"/>
        </w:rPr>
        <w:t>05</w:t>
      </w:r>
      <w:r>
        <w:rPr>
          <w:rFonts w:hint="eastAsia" w:ascii="仿宋" w:hAnsi="仿宋" w:eastAsia="仿宋" w:cs="仿宋"/>
          <w:sz w:val="32"/>
          <w:szCs w:val="32"/>
        </w:rPr>
        <w:t>〕</w:t>
      </w:r>
      <w:r>
        <w:rPr>
          <w:rFonts w:hint="eastAsia" w:ascii="Adobe 仿宋 Std R" w:hAnsi="Adobe 仿宋 Std R" w:eastAsia="Adobe 仿宋 Std R"/>
          <w:sz w:val="32"/>
          <w:szCs w:val="32"/>
          <w:lang w:eastAsia="zh-CN"/>
        </w:rPr>
        <w:t>135号关于加强和改进军队无军籍退休退职职工移交安置工作的意见</w:t>
      </w:r>
    </w:p>
    <w:p w14:paraId="583DFE70">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w:t>
      </w:r>
    </w:p>
    <w:p w14:paraId="036C16F2">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庐山市退役军人事务局</w:t>
      </w:r>
    </w:p>
    <w:p w14:paraId="02D7C483">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w:t>
      </w:r>
    </w:p>
    <w:p w14:paraId="7F3DEC97">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完成无军籍职工绩效工资发放，将党和组织的温暖送到他们手中</w:t>
      </w:r>
      <w:r>
        <w:rPr>
          <w:rFonts w:hint="eastAsia" w:ascii="Adobe 仿宋 Std R" w:hAnsi="Adobe 仿宋 Std R" w:eastAsia="Adobe 仿宋 Std R"/>
          <w:sz w:val="32"/>
          <w:szCs w:val="32"/>
          <w:lang w:eastAsia="zh-CN"/>
        </w:rPr>
        <w:t>。</w:t>
      </w:r>
    </w:p>
    <w:p w14:paraId="3A14FD2F">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0753A379">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33.54万元</w:t>
      </w:r>
    </w:p>
    <w:p w14:paraId="0C4B176D">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20、中央优抚医疗保障补助经费</w:t>
      </w:r>
    </w:p>
    <w:p w14:paraId="447D5980">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w:t>
      </w:r>
    </w:p>
    <w:p w14:paraId="5C66A7EA">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通过发放优抚对象医疗补助资金，对优抚对象参保缴费住院和门诊费用进行补助，有效帮助解决优抚对象医疗难问题。</w:t>
      </w:r>
    </w:p>
    <w:p w14:paraId="3D91774F">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：赣财社</w:t>
      </w:r>
      <w:r>
        <w:rPr>
          <w:rFonts w:hint="eastAsia" w:ascii="仿宋" w:hAnsi="仿宋" w:eastAsia="仿宋" w:cs="仿宋"/>
          <w:sz w:val="32"/>
          <w:szCs w:val="32"/>
        </w:rPr>
        <w:t>〔20</w:t>
      </w:r>
      <w:r>
        <w:rPr>
          <w:rFonts w:hint="eastAsia" w:ascii="仿宋" w:hAnsi="仿宋" w:eastAsia="仿宋" w:cs="仿宋"/>
          <w:sz w:val="32"/>
          <w:szCs w:val="32"/>
          <w:lang w:val="en-US" w:eastAsia="zh-CN"/>
        </w:rPr>
        <w:t>13</w:t>
      </w:r>
      <w:r>
        <w:rPr>
          <w:rFonts w:hint="eastAsia" w:ascii="仿宋" w:hAnsi="仿宋" w:eastAsia="仿宋" w:cs="仿宋"/>
          <w:sz w:val="32"/>
          <w:szCs w:val="32"/>
        </w:rPr>
        <w:t>〕</w:t>
      </w:r>
      <w:r>
        <w:rPr>
          <w:rFonts w:hint="eastAsia" w:ascii="Adobe 仿宋 Std R" w:hAnsi="Adobe 仿宋 Std R" w:eastAsia="Adobe 仿宋 Std R"/>
          <w:sz w:val="32"/>
          <w:szCs w:val="32"/>
          <w:lang w:eastAsia="zh-CN"/>
        </w:rPr>
        <w:t>52号关于印发江西省优抚对象医疗补助资金使用管理办法的通知</w:t>
      </w:r>
    </w:p>
    <w:p w14:paraId="606CA8C2">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w:t>
      </w:r>
    </w:p>
    <w:p w14:paraId="0279B0F9">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庐山市退役军人事务局</w:t>
      </w:r>
    </w:p>
    <w:p w14:paraId="6C2334FF">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w:t>
      </w:r>
    </w:p>
    <w:p w14:paraId="06300F9E">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发放优抚对象医疗补助资金，对优抚对象参保缴费住院和门诊费用进行补助</w:t>
      </w:r>
      <w:r>
        <w:rPr>
          <w:rFonts w:hint="eastAsia" w:ascii="Adobe 仿宋 Std R" w:hAnsi="Adobe 仿宋 Std R" w:eastAsia="Adobe 仿宋 Std R"/>
          <w:sz w:val="32"/>
          <w:szCs w:val="32"/>
          <w:lang w:eastAsia="zh-CN"/>
        </w:rPr>
        <w:t>。</w:t>
      </w:r>
    </w:p>
    <w:p w14:paraId="063EC37A">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32BBC52F">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47万元</w:t>
      </w:r>
    </w:p>
    <w:p w14:paraId="26E372A6">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21、优抚对象抚恤和生活补助经费_2024年中央优抚对象、军转干部、退役安置补助经费</w:t>
      </w:r>
    </w:p>
    <w:p w14:paraId="545ECB50">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w:t>
      </w:r>
    </w:p>
    <w:p w14:paraId="4353F282">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用于伤残人员、三属、在乡老复员军人、带病回乡军人、参战退役人员、以及符合条件的农村籍退役士兵、老烈士子女等人员抚恤和生活补助支出。通过发放优抚对象抚恤补助资金，使优抚对象等人员的基本生活得到有效保障。</w:t>
      </w:r>
    </w:p>
    <w:p w14:paraId="063326F3">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江西省军人抚恤优待办法</w:t>
      </w:r>
      <w:r>
        <w:rPr>
          <w:rFonts w:hint="eastAsia" w:ascii="Adobe 仿宋 Std R" w:hAnsi="Adobe 仿宋 Std R" w:eastAsia="Adobe 仿宋 Std R"/>
          <w:sz w:val="32"/>
          <w:szCs w:val="32"/>
          <w:lang w:eastAsia="zh-CN"/>
        </w:rPr>
        <w:t>》</w:t>
      </w:r>
    </w:p>
    <w:p w14:paraId="3F870DA6">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w:t>
      </w:r>
    </w:p>
    <w:p w14:paraId="382E4780">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庐山市退役军人事务局</w:t>
      </w:r>
    </w:p>
    <w:p w14:paraId="34D5DFDB">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w:t>
      </w:r>
    </w:p>
    <w:p w14:paraId="68BE6B69">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发放优抚对象抚恤补助资金</w:t>
      </w:r>
      <w:r>
        <w:rPr>
          <w:rFonts w:hint="eastAsia" w:ascii="Adobe 仿宋 Std R" w:hAnsi="Adobe 仿宋 Std R" w:eastAsia="Adobe 仿宋 Std R"/>
          <w:sz w:val="32"/>
          <w:szCs w:val="32"/>
          <w:lang w:eastAsia="zh-CN"/>
        </w:rPr>
        <w:t>。</w:t>
      </w:r>
    </w:p>
    <w:p w14:paraId="6A3FB02F">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40600C69">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1005万元</w:t>
      </w:r>
    </w:p>
    <w:p w14:paraId="26A8F358">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22、结转上级安置培训</w:t>
      </w:r>
    </w:p>
    <w:p w14:paraId="70082C30">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w:t>
      </w:r>
    </w:p>
    <w:p w14:paraId="16202752">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退役士兵参加免费教育培训的积极性、主动性显著增强， 通过提高教育培训质量，丰富教育培训内容，强化教育培训与就业创业的关联度，使教育培训工作在提升退役士兵就业创业技能中的作用更加显著；及时足额为自主就业退役士兵发放一次性经济补助，有效保障退役士兵生活，促进社会和谐。</w:t>
      </w:r>
    </w:p>
    <w:p w14:paraId="44496993">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：（赣府发</w:t>
      </w:r>
      <w:r>
        <w:rPr>
          <w:rFonts w:hint="eastAsia" w:ascii="仿宋" w:hAnsi="仿宋" w:eastAsia="仿宋" w:cs="仿宋"/>
          <w:sz w:val="32"/>
          <w:szCs w:val="32"/>
        </w:rPr>
        <w:t>〔20</w:t>
      </w:r>
      <w:r>
        <w:rPr>
          <w:rFonts w:hint="eastAsia" w:ascii="仿宋" w:hAnsi="仿宋" w:eastAsia="仿宋" w:cs="仿宋"/>
          <w:sz w:val="32"/>
          <w:szCs w:val="32"/>
          <w:lang w:val="en-US" w:eastAsia="zh-CN"/>
        </w:rPr>
        <w:t>16</w:t>
      </w:r>
      <w:r>
        <w:rPr>
          <w:rFonts w:hint="eastAsia" w:ascii="仿宋" w:hAnsi="仿宋" w:eastAsia="仿宋" w:cs="仿宋"/>
          <w:sz w:val="32"/>
          <w:szCs w:val="32"/>
        </w:rPr>
        <w:t>〕</w:t>
      </w:r>
      <w:r>
        <w:rPr>
          <w:rFonts w:hint="eastAsia" w:ascii="Adobe 仿宋 Std R" w:hAnsi="Adobe 仿宋 Std R" w:eastAsia="Adobe 仿宋 Std R"/>
          <w:sz w:val="32"/>
          <w:szCs w:val="32"/>
          <w:lang w:eastAsia="zh-CN"/>
        </w:rPr>
        <w:t>38号）江西省人民政府 江西省军区关于印发江西省退役士兵职业教育和技能培训实施办法的通知</w:t>
      </w:r>
    </w:p>
    <w:p w14:paraId="750B2731">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w:t>
      </w:r>
    </w:p>
    <w:p w14:paraId="69B92046">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庐山市退役军人事务局</w:t>
      </w:r>
    </w:p>
    <w:p w14:paraId="31AD6F20">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w:t>
      </w:r>
    </w:p>
    <w:p w14:paraId="1B6D5703">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提高教育培训质量，丰富教育培训内容，及时足额为自主就业退役士兵发放一次性经济补助</w:t>
      </w:r>
      <w:r>
        <w:rPr>
          <w:rFonts w:hint="eastAsia" w:ascii="Adobe 仿宋 Std R" w:hAnsi="Adobe 仿宋 Std R" w:eastAsia="Adobe 仿宋 Std R"/>
          <w:sz w:val="32"/>
          <w:szCs w:val="32"/>
          <w:lang w:eastAsia="zh-CN"/>
        </w:rPr>
        <w:t>。</w:t>
      </w:r>
    </w:p>
    <w:p w14:paraId="054D47A0">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44447C72">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37.78万元</w:t>
      </w:r>
    </w:p>
    <w:p w14:paraId="4E92145D">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lang w:val="en-US" w:eastAsia="zh-CN"/>
        </w:rPr>
        <w:t>23、结转退役安置经费</w:t>
      </w:r>
    </w:p>
    <w:p w14:paraId="2C47EE56">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w:t>
      </w:r>
    </w:p>
    <w:p w14:paraId="4D56A033">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目标1：通过发放各项军休经费，提高1984年以来接收军队离退休干部及其家属、遗属医疗和生活保障待遇，维护服务管理机构正常运行。目标2：通过发放无军籍职工经费，提高无军籍职工生活待遇，保持无军籍职工队伍基本稳定。</w:t>
      </w:r>
    </w:p>
    <w:p w14:paraId="6D67C149">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：民办</w:t>
      </w:r>
      <w:r>
        <w:rPr>
          <w:rFonts w:hint="eastAsia" w:ascii="仿宋" w:hAnsi="仿宋" w:eastAsia="仿宋" w:cs="仿宋"/>
          <w:sz w:val="32"/>
          <w:szCs w:val="32"/>
        </w:rPr>
        <w:t>〔20</w:t>
      </w:r>
      <w:r>
        <w:rPr>
          <w:rFonts w:hint="eastAsia" w:ascii="仿宋" w:hAnsi="仿宋" w:eastAsia="仿宋" w:cs="仿宋"/>
          <w:sz w:val="32"/>
          <w:szCs w:val="32"/>
          <w:lang w:val="en-US" w:eastAsia="zh-CN"/>
        </w:rPr>
        <w:t>05</w:t>
      </w:r>
      <w:r>
        <w:rPr>
          <w:rFonts w:hint="eastAsia" w:ascii="仿宋" w:hAnsi="仿宋" w:eastAsia="仿宋" w:cs="仿宋"/>
          <w:sz w:val="32"/>
          <w:szCs w:val="32"/>
        </w:rPr>
        <w:t>〕</w:t>
      </w:r>
      <w:r>
        <w:rPr>
          <w:rFonts w:hint="eastAsia" w:ascii="Adobe 仿宋 Std R" w:hAnsi="Adobe 仿宋 Std R" w:eastAsia="Adobe 仿宋 Std R"/>
          <w:sz w:val="32"/>
          <w:szCs w:val="32"/>
          <w:lang w:eastAsia="zh-CN"/>
        </w:rPr>
        <w:t>135号关于加强和改进军队无军籍退休退职职工移交安置工作的意见</w:t>
      </w:r>
    </w:p>
    <w:p w14:paraId="018F9EFF">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3）实施主体</w:t>
      </w:r>
    </w:p>
    <w:p w14:paraId="75E82B8F">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hint="eastAsia" w:ascii="Adobe 仿宋 Std R" w:hAnsi="Adobe 仿宋 Std R" w:eastAsia="Adobe 仿宋 Std R"/>
          <w:sz w:val="32"/>
          <w:szCs w:val="32"/>
          <w:lang w:val="en-US" w:eastAsia="zh-CN"/>
        </w:rPr>
        <w:t>庐山市退役军人事务局</w:t>
      </w:r>
    </w:p>
    <w:p w14:paraId="25F5957D">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4）实施方案</w:t>
      </w:r>
    </w:p>
    <w:p w14:paraId="51920385">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发放各项军休经费</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rPr>
        <w:t>发放无军籍职工经费。</w:t>
      </w:r>
    </w:p>
    <w:p w14:paraId="5FF3100B">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1年</w:t>
      </w:r>
    </w:p>
    <w:p w14:paraId="3B12167C">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100.40万元</w:t>
      </w:r>
    </w:p>
    <w:p w14:paraId="6F383805">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lang w:eastAsia="zh-CN"/>
        </w:rPr>
        <w:t>2024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5B089A3C">
      <w:pPr>
        <w:ind w:firstLine="640" w:firstLineChars="200"/>
        <w:jc w:val="left"/>
        <w:rPr>
          <w:rFonts w:ascii="仿宋" w:hAnsi="仿宋" w:eastAsia="仿宋"/>
          <w:bCs/>
          <w:sz w:val="32"/>
          <w:szCs w:val="32"/>
        </w:rPr>
      </w:pPr>
      <w:r>
        <w:rPr>
          <w:rFonts w:hint="eastAsia" w:ascii="仿宋" w:hAnsi="仿宋" w:eastAsia="仿宋"/>
          <w:bCs/>
          <w:sz w:val="32"/>
          <w:szCs w:val="32"/>
          <w:lang w:eastAsia="zh-CN"/>
        </w:rPr>
        <w:t>2024</w:t>
      </w:r>
      <w:r>
        <w:rPr>
          <w:rFonts w:hint="eastAsia" w:ascii="仿宋" w:hAnsi="仿宋" w:eastAsia="仿宋"/>
          <w:bCs/>
          <w:sz w:val="32"/>
          <w:szCs w:val="32"/>
        </w:rPr>
        <w:t>年</w:t>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${page400644146.ds215660413_REP_JXJC_AGENCY_WZR_NAME}</w:instrText>
      </w:r>
      <w:r>
        <w:rPr>
          <w:rFonts w:ascii="仿宋" w:hAnsi="仿宋" w:eastAsia="仿宋"/>
          <w:bCs/>
          <w:sz w:val="32"/>
          <w:szCs w:val="32"/>
        </w:rPr>
        <w:fldChar w:fldCharType="separate"/>
      </w:r>
      <w:r>
        <w:rPr>
          <w:rFonts w:hint="eastAsia" w:ascii="仿宋" w:hAnsi="仿宋" w:eastAsia="仿宋"/>
          <w:bCs/>
          <w:sz w:val="32"/>
          <w:szCs w:val="32"/>
          <w:lang w:eastAsia="zh-CN"/>
        </w:rPr>
        <w:t>庐山市退役军人事务局</w:t>
      </w:r>
      <w:r>
        <w:fldChar w:fldCharType="end"/>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lang w:val="en-US" w:eastAsia="zh-CN"/>
        </w:rPr>
        <w:t>1.55</w:t>
      </w:r>
      <w:r>
        <w:rPr>
          <w:rFonts w:hint="eastAsia" w:ascii="仿宋" w:hAnsi="仿宋" w:eastAsia="仿宋"/>
          <w:bCs/>
          <w:sz w:val="32"/>
          <w:szCs w:val="32"/>
        </w:rPr>
        <w:t>万元，其中：</w:t>
      </w:r>
    </w:p>
    <w:p w14:paraId="01F1558D">
      <w:pPr>
        <w:ind w:firstLine="640" w:firstLineChars="200"/>
        <w:jc w:val="left"/>
        <w:rPr>
          <w:rFonts w:ascii="仿宋" w:hAnsi="仿宋" w:eastAsia="仿宋"/>
          <w:bCs/>
          <w:sz w:val="32"/>
          <w:szCs w:val="32"/>
        </w:rPr>
      </w:pPr>
      <w:r>
        <w:rPr>
          <w:rFonts w:ascii="仿宋" w:hAnsi="仿宋" w:eastAsia="仿宋"/>
          <w:bCs/>
          <w:sz w:val="32"/>
          <w:szCs w:val="32"/>
        </w:rPr>
        <w:t>因公出国</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val="en-US" w:eastAsia="zh-CN"/>
        </w:rPr>
        <w:t>无此项支出</w:t>
      </w:r>
      <w:r>
        <w:rPr>
          <w:rFonts w:ascii="仿宋" w:hAnsi="仿宋" w:eastAsia="仿宋"/>
          <w:bCs/>
          <w:sz w:val="32"/>
          <w:szCs w:val="32"/>
        </w:rPr>
        <w:t>。</w:t>
      </w:r>
    </w:p>
    <w:p w14:paraId="747BE6C1">
      <w:pPr>
        <w:ind w:firstLine="640" w:firstLineChars="200"/>
        <w:jc w:val="left"/>
        <w:rPr>
          <w:rFonts w:ascii="仿宋" w:hAnsi="仿宋" w:eastAsia="仿宋"/>
          <w:bCs/>
          <w:sz w:val="32"/>
          <w:szCs w:val="32"/>
        </w:rPr>
      </w:pPr>
      <w:r>
        <w:rPr>
          <w:rFonts w:ascii="仿宋" w:hAnsi="仿宋" w:eastAsia="仿宋"/>
          <w:bCs/>
          <w:sz w:val="32"/>
          <w:szCs w:val="32"/>
        </w:rPr>
        <w:t>公务接待</w:t>
      </w:r>
      <w:r>
        <w:rPr>
          <w:rFonts w:hint="eastAsia" w:ascii="仿宋" w:hAnsi="仿宋" w:eastAsia="仿宋"/>
          <w:bCs/>
          <w:sz w:val="32"/>
          <w:szCs w:val="32"/>
          <w:lang w:val="en-US" w:eastAsia="zh-CN"/>
        </w:rPr>
        <w:t>1.55</w:t>
      </w:r>
      <w:r>
        <w:rPr>
          <w:rFonts w:ascii="仿宋" w:hAnsi="仿宋" w:eastAsia="仿宋"/>
          <w:bCs/>
          <w:sz w:val="32"/>
          <w:szCs w:val="32"/>
        </w:rPr>
        <w:t>万元,比上年</w:t>
      </w:r>
      <w:r>
        <w:rPr>
          <w:rFonts w:hint="eastAsia" w:ascii="仿宋" w:hAnsi="仿宋" w:eastAsia="仿宋"/>
          <w:bCs/>
          <w:sz w:val="32"/>
          <w:szCs w:val="32"/>
          <w:lang w:val="en-US" w:eastAsia="zh-CN"/>
        </w:rPr>
        <w:t>减少1.03</w:t>
      </w:r>
      <w:r>
        <w:rPr>
          <w:rFonts w:ascii="仿宋" w:hAnsi="仿宋" w:eastAsia="仿宋"/>
          <w:bCs/>
          <w:sz w:val="32"/>
          <w:szCs w:val="32"/>
        </w:rPr>
        <w:t>万元，主要原因是：</w:t>
      </w:r>
      <w:r>
        <w:rPr>
          <w:rFonts w:hint="eastAsia" w:ascii="仿宋_GB2312" w:hAnsi="sans-serif" w:eastAsia="仿宋_GB2312" w:cs="仿宋_GB2312"/>
          <w:i w:val="0"/>
          <w:iCs w:val="0"/>
          <w:caps w:val="0"/>
          <w:color w:val="000000"/>
          <w:spacing w:val="0"/>
          <w:sz w:val="31"/>
          <w:szCs w:val="31"/>
        </w:rPr>
        <w:t>减少公务接待，落实过紧日子的政策要求</w:t>
      </w:r>
      <w:r>
        <w:rPr>
          <w:rFonts w:ascii="仿宋" w:hAnsi="仿宋" w:eastAsia="仿宋"/>
          <w:bCs/>
          <w:sz w:val="32"/>
          <w:szCs w:val="32"/>
        </w:rPr>
        <w:t>。</w:t>
      </w:r>
    </w:p>
    <w:p w14:paraId="694D6726">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val="en-US" w:eastAsia="zh-CN"/>
        </w:rPr>
        <w:t>无此项支出</w:t>
      </w:r>
      <w:r>
        <w:rPr>
          <w:rFonts w:ascii="仿宋" w:hAnsi="仿宋" w:eastAsia="仿宋"/>
          <w:bCs/>
          <w:sz w:val="32"/>
          <w:szCs w:val="32"/>
        </w:rPr>
        <w:t>。</w:t>
      </w:r>
    </w:p>
    <w:p w14:paraId="43D2C9CB">
      <w:pPr>
        <w:ind w:firstLine="640" w:firstLineChars="200"/>
        <w:jc w:val="left"/>
        <w:rPr>
          <w:rFonts w:ascii="仿宋" w:hAnsi="仿宋" w:eastAsia="仿宋"/>
          <w:bCs/>
          <w:sz w:val="32"/>
          <w:szCs w:val="32"/>
        </w:rPr>
      </w:pPr>
      <w:r>
        <w:rPr>
          <w:rFonts w:ascii="仿宋" w:hAnsi="仿宋" w:eastAsia="仿宋"/>
          <w:bCs/>
          <w:sz w:val="32"/>
          <w:szCs w:val="32"/>
        </w:rPr>
        <w:t>公务用车购置</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lang w:val="en-US" w:eastAsia="zh-CN"/>
        </w:rPr>
        <w:t>无此项支出</w:t>
      </w:r>
      <w:r>
        <w:rPr>
          <w:rFonts w:ascii="仿宋" w:hAnsi="仿宋" w:eastAsia="仿宋"/>
          <w:bCs/>
          <w:sz w:val="32"/>
          <w:szCs w:val="32"/>
        </w:rPr>
        <w:t>。</w:t>
      </w:r>
    </w:p>
    <w:p w14:paraId="11170874">
      <w:pPr>
        <w:ind w:firstLine="640" w:firstLineChars="200"/>
        <w:jc w:val="left"/>
        <w:rPr>
          <w:rFonts w:ascii="仿宋" w:hAnsi="仿宋" w:eastAsia="仿宋"/>
          <w:bCs/>
          <w:sz w:val="32"/>
          <w:szCs w:val="32"/>
        </w:rPr>
      </w:pPr>
    </w:p>
    <w:p w14:paraId="26B0D21F">
      <w:pPr>
        <w:widowControl/>
        <w:shd w:val="clear" w:color="auto" w:fill="FFFFFF"/>
        <w:spacing w:line="640" w:lineRule="atLeast"/>
        <w:ind w:firstLine="640"/>
        <w:jc w:val="center"/>
        <w:rPr>
          <w:rFonts w:hint="eastAsia" w:ascii="仿宋_GB2312" w:eastAsia="仿宋_GB2312"/>
          <w:b/>
          <w:sz w:val="32"/>
          <w:szCs w:val="30"/>
        </w:rPr>
      </w:pPr>
    </w:p>
    <w:p w14:paraId="20AAB47B">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40EF8D03">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7E8E6E88">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各</w:t>
      </w:r>
      <w:r>
        <w:rPr>
          <w:rFonts w:hint="eastAsia" w:ascii="Adobe 仿宋 Std R" w:hAnsi="Adobe 仿宋 Std R" w:eastAsia="Adobe 仿宋 Std R"/>
          <w:sz w:val="32"/>
          <w:szCs w:val="32"/>
          <w:lang w:eastAsia="zh-CN"/>
        </w:rPr>
        <w:t>部门</w:t>
      </w:r>
      <w:r>
        <w:rPr>
          <w:rFonts w:hint="eastAsia" w:ascii="Adobe 仿宋 Std R" w:hAnsi="Adobe 仿宋 Std R" w:eastAsia="Adobe 仿宋 Std R"/>
          <w:sz w:val="32"/>
          <w:szCs w:val="32"/>
        </w:rPr>
        <w:t>结合实际进行解释。</w:t>
      </w:r>
    </w:p>
    <w:p w14:paraId="698BC5F6">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14:paraId="424D2A67">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14:paraId="7E5BF0E0">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w:t>
      </w:r>
      <w:r>
        <w:rPr>
          <w:rFonts w:hint="eastAsia" w:ascii="仿宋_GB2312" w:eastAsia="仿宋_GB2312"/>
          <w:color w:val="000000"/>
          <w:sz w:val="32"/>
          <w:szCs w:val="30"/>
          <w:lang w:eastAsia="zh-CN"/>
        </w:rPr>
        <w:t>部门</w:t>
      </w:r>
      <w:r>
        <w:rPr>
          <w:rFonts w:hint="eastAsia" w:ascii="仿宋_GB2312" w:eastAsia="仿宋_GB2312"/>
          <w:color w:val="000000"/>
          <w:sz w:val="32"/>
          <w:szCs w:val="30"/>
        </w:rPr>
        <w:t>开展专业业务活动及辅助活动取得的收入。</w:t>
      </w:r>
    </w:p>
    <w:p w14:paraId="1AA3261D">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w:t>
      </w:r>
      <w:r>
        <w:rPr>
          <w:rFonts w:hint="eastAsia" w:ascii="仿宋_GB2312" w:eastAsia="仿宋_GB2312"/>
          <w:color w:val="000000"/>
          <w:sz w:val="32"/>
          <w:szCs w:val="30"/>
          <w:lang w:eastAsia="zh-CN"/>
        </w:rPr>
        <w:t>部门</w:t>
      </w:r>
      <w:r>
        <w:rPr>
          <w:rFonts w:hint="eastAsia" w:ascii="仿宋_GB2312" w:eastAsia="仿宋_GB2312"/>
          <w:color w:val="000000"/>
          <w:sz w:val="32"/>
          <w:szCs w:val="30"/>
        </w:rPr>
        <w:t>经营收入：指事业</w:t>
      </w:r>
      <w:r>
        <w:rPr>
          <w:rFonts w:hint="eastAsia" w:ascii="仿宋_GB2312" w:eastAsia="仿宋_GB2312"/>
          <w:color w:val="000000"/>
          <w:sz w:val="32"/>
          <w:szCs w:val="30"/>
          <w:lang w:eastAsia="zh-CN"/>
        </w:rPr>
        <w:t>部门</w:t>
      </w:r>
      <w:r>
        <w:rPr>
          <w:rFonts w:hint="eastAsia" w:ascii="仿宋_GB2312" w:eastAsia="仿宋_GB2312"/>
          <w:color w:val="000000"/>
          <w:sz w:val="32"/>
          <w:szCs w:val="30"/>
        </w:rPr>
        <w:t>在专业业务活动及辅助活动之外开展非独立核算经营活动取得的收入。</w:t>
      </w:r>
    </w:p>
    <w:p w14:paraId="23399F25">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w:t>
      </w:r>
      <w:r>
        <w:rPr>
          <w:rFonts w:hint="eastAsia" w:ascii="仿宋_GB2312" w:eastAsia="仿宋_GB2312"/>
          <w:color w:val="000000"/>
          <w:sz w:val="32"/>
          <w:szCs w:val="30"/>
          <w:lang w:eastAsia="zh-CN"/>
        </w:rPr>
        <w:t>部门</w:t>
      </w:r>
      <w:r>
        <w:rPr>
          <w:rFonts w:hint="eastAsia" w:ascii="仿宋_GB2312" w:eastAsia="仿宋_GB2312"/>
          <w:color w:val="000000"/>
          <w:sz w:val="32"/>
          <w:szCs w:val="30"/>
        </w:rPr>
        <w:t>上缴收入：反映事业</w:t>
      </w:r>
      <w:r>
        <w:rPr>
          <w:rFonts w:hint="eastAsia" w:ascii="仿宋_GB2312" w:eastAsia="仿宋_GB2312"/>
          <w:color w:val="000000"/>
          <w:sz w:val="32"/>
          <w:szCs w:val="30"/>
          <w:lang w:eastAsia="zh-CN"/>
        </w:rPr>
        <w:t>部门</w:t>
      </w:r>
      <w:r>
        <w:rPr>
          <w:rFonts w:hint="eastAsia" w:ascii="仿宋_GB2312" w:eastAsia="仿宋_GB2312"/>
          <w:color w:val="000000"/>
          <w:sz w:val="32"/>
          <w:szCs w:val="30"/>
        </w:rPr>
        <w:t>附属的独立核算</w:t>
      </w:r>
      <w:r>
        <w:rPr>
          <w:rFonts w:hint="eastAsia" w:ascii="仿宋_GB2312" w:eastAsia="仿宋_GB2312"/>
          <w:color w:val="000000"/>
          <w:sz w:val="32"/>
          <w:szCs w:val="30"/>
          <w:lang w:eastAsia="zh-CN"/>
        </w:rPr>
        <w:t>部门</w:t>
      </w:r>
      <w:r>
        <w:rPr>
          <w:rFonts w:hint="eastAsia" w:ascii="仿宋_GB2312" w:eastAsia="仿宋_GB2312"/>
          <w:color w:val="000000"/>
          <w:sz w:val="32"/>
          <w:szCs w:val="30"/>
        </w:rPr>
        <w:t>按规定标准或比例缴纳的各项收入。包括附属的事业</w:t>
      </w:r>
      <w:r>
        <w:rPr>
          <w:rFonts w:hint="eastAsia" w:ascii="仿宋_GB2312" w:eastAsia="仿宋_GB2312"/>
          <w:color w:val="000000"/>
          <w:sz w:val="32"/>
          <w:szCs w:val="30"/>
          <w:lang w:eastAsia="zh-CN"/>
        </w:rPr>
        <w:t>部门</w:t>
      </w:r>
      <w:r>
        <w:rPr>
          <w:rFonts w:hint="eastAsia" w:ascii="仿宋_GB2312" w:eastAsia="仿宋_GB2312"/>
          <w:color w:val="000000"/>
          <w:sz w:val="32"/>
          <w:szCs w:val="30"/>
        </w:rPr>
        <w:t>上缴的收入和附属的企业上缴的利润等。</w:t>
      </w:r>
    </w:p>
    <w:p w14:paraId="08C00A70">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w:t>
      </w:r>
      <w:r>
        <w:rPr>
          <w:rFonts w:hint="eastAsia" w:ascii="仿宋_GB2312" w:eastAsia="仿宋_GB2312"/>
          <w:color w:val="000000"/>
          <w:sz w:val="32"/>
          <w:szCs w:val="30"/>
          <w:lang w:eastAsia="zh-CN"/>
        </w:rPr>
        <w:t>部门</w:t>
      </w:r>
      <w:r>
        <w:rPr>
          <w:rFonts w:hint="eastAsia" w:ascii="仿宋_GB2312" w:eastAsia="仿宋_GB2312"/>
          <w:color w:val="000000"/>
          <w:sz w:val="32"/>
          <w:szCs w:val="30"/>
        </w:rPr>
        <w:t>从主管</w:t>
      </w:r>
      <w:r>
        <w:rPr>
          <w:rFonts w:hint="eastAsia" w:ascii="仿宋_GB2312" w:eastAsia="仿宋_GB2312"/>
          <w:color w:val="000000"/>
          <w:sz w:val="32"/>
          <w:szCs w:val="30"/>
          <w:lang w:eastAsia="zh-CN"/>
        </w:rPr>
        <w:t>部门</w:t>
      </w:r>
      <w:r>
        <w:rPr>
          <w:rFonts w:hint="eastAsia" w:ascii="仿宋_GB2312" w:eastAsia="仿宋_GB2312"/>
          <w:color w:val="000000"/>
          <w:sz w:val="32"/>
          <w:szCs w:val="30"/>
        </w:rPr>
        <w:t>和上级</w:t>
      </w:r>
      <w:r>
        <w:rPr>
          <w:rFonts w:hint="eastAsia" w:ascii="仿宋_GB2312" w:eastAsia="仿宋_GB2312"/>
          <w:color w:val="000000"/>
          <w:sz w:val="32"/>
          <w:szCs w:val="30"/>
          <w:lang w:eastAsia="zh-CN"/>
        </w:rPr>
        <w:t>部门</w:t>
      </w:r>
      <w:r>
        <w:rPr>
          <w:rFonts w:hint="eastAsia" w:ascii="仿宋_GB2312" w:eastAsia="仿宋_GB2312"/>
          <w:color w:val="000000"/>
          <w:sz w:val="32"/>
          <w:szCs w:val="30"/>
        </w:rPr>
        <w:t>取得的非财政补助收入。</w:t>
      </w:r>
    </w:p>
    <w:p w14:paraId="72E90D1B">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w:t>
      </w:r>
      <w:r>
        <w:rPr>
          <w:rFonts w:hint="eastAsia" w:ascii="仿宋_GB2312" w:eastAsia="仿宋_GB2312"/>
          <w:color w:val="000000"/>
          <w:sz w:val="32"/>
          <w:szCs w:val="30"/>
          <w:lang w:eastAsia="zh-CN"/>
        </w:rPr>
        <w:t>部门</w:t>
      </w:r>
      <w:r>
        <w:rPr>
          <w:rFonts w:hint="eastAsia" w:ascii="仿宋_GB2312" w:eastAsia="仿宋_GB2312"/>
          <w:color w:val="000000"/>
          <w:sz w:val="32"/>
          <w:szCs w:val="30"/>
        </w:rPr>
        <w:t>经营收入等以外的各项收入。</w:t>
      </w:r>
    </w:p>
    <w:p w14:paraId="199FF007">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w:t>
      </w:r>
      <w:r>
        <w:rPr>
          <w:rFonts w:hint="eastAsia" w:ascii="仿宋_GB2312" w:eastAsia="仿宋_GB2312"/>
          <w:color w:val="000000"/>
          <w:sz w:val="32"/>
          <w:szCs w:val="30"/>
          <w:lang w:eastAsia="zh-CN"/>
        </w:rPr>
        <w:t>2024</w:t>
      </w:r>
      <w:r>
        <w:rPr>
          <w:rFonts w:hint="eastAsia" w:ascii="仿宋_GB2312" w:eastAsia="仿宋_GB2312"/>
          <w:color w:val="000000"/>
          <w:sz w:val="32"/>
          <w:szCs w:val="30"/>
        </w:rPr>
        <w:t>年收支差额的数额。</w:t>
      </w:r>
    </w:p>
    <w:p w14:paraId="4578FB19">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hint="eastAsia" w:ascii="仿宋_GB2312" w:eastAsia="仿宋_GB2312"/>
          <w:color w:val="000000"/>
          <w:sz w:val="32"/>
          <w:szCs w:val="30"/>
          <w:lang w:val="en-US" w:eastAsia="zh-CN"/>
        </w:rPr>
        <w:t>3</w:t>
      </w:r>
      <w:r>
        <w:rPr>
          <w:rFonts w:hint="eastAsia" w:ascii="仿宋_GB2312" w:eastAsia="仿宋_GB2312"/>
          <w:color w:val="000000"/>
          <w:sz w:val="32"/>
          <w:szCs w:val="30"/>
        </w:rPr>
        <w:t>年全部结转和结余的资金数，包括当年结转结余资金和历年滚存结转结余资金。</w:t>
      </w:r>
    </w:p>
    <w:p w14:paraId="43E7B7F8">
      <w:pPr>
        <w:ind w:firstLine="640" w:firstLineChars="200"/>
        <w:rPr>
          <w:rFonts w:ascii="Adobe 仿宋 Std R" w:hAnsi="Adobe 仿宋 Std R" w:eastAsia="Adobe 仿宋 Std R"/>
          <w:sz w:val="32"/>
          <w:szCs w:val="32"/>
        </w:rPr>
      </w:pPr>
    </w:p>
    <w:p w14:paraId="2436F78D">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72D6FFB0">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1AF9FC42">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14:paraId="08DD1A3F">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经营支出：指事业</w:t>
      </w:r>
      <w:r>
        <w:rPr>
          <w:rFonts w:hint="eastAsia" w:ascii="仿宋_GB2312" w:hAnsi="仿宋_GB2312" w:eastAsia="仿宋_GB2312" w:cs="仿宋_GB2312"/>
          <w:sz w:val="32"/>
          <w:szCs w:val="32"/>
          <w:lang w:eastAsia="zh-CN"/>
        </w:rPr>
        <w:t>部门</w:t>
      </w:r>
      <w:r>
        <w:rPr>
          <w:rFonts w:hint="eastAsia" w:ascii="仿宋_GB2312" w:hAnsi="仿宋_GB2312" w:eastAsia="仿宋_GB2312" w:cs="仿宋_GB2312"/>
          <w:sz w:val="32"/>
          <w:szCs w:val="32"/>
        </w:rPr>
        <w:t>在专业业务活动及其辅助活动之外开展非独立核算经营活动发生的支出。</w:t>
      </w:r>
    </w:p>
    <w:p w14:paraId="7242E20D">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）工资福利支出（支出经济分类科目类级）：反映部门开支的在职职工和编制外长期聘用人员的各类劳动报酬，以及为上述人员缴纳的各项社会保险费等。</w:t>
      </w:r>
    </w:p>
    <w:p w14:paraId="52CBD78E">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）商品和服务支出（支出经济分类科目类级）：反映部门购买商品和服务的支出（不包括用于购置固定资产的支出、战略性和应急储备支出）。</w:t>
      </w:r>
    </w:p>
    <w:p w14:paraId="2C965B66">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14:paraId="2F38F655">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6B0338DC">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5DE7DDB6">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w:t>
      </w:r>
      <w:r>
        <w:rPr>
          <w:rFonts w:hint="eastAsia" w:ascii="仿宋_GB2312" w:eastAsia="仿宋_GB2312"/>
          <w:color w:val="000000"/>
          <w:sz w:val="32"/>
          <w:szCs w:val="30"/>
          <w:lang w:eastAsia="zh-CN"/>
        </w:rPr>
        <w:t>部门</w:t>
      </w:r>
      <w:r>
        <w:rPr>
          <w:rFonts w:hint="eastAsia" w:ascii="仿宋_GB2312" w:eastAsia="仿宋_GB2312"/>
          <w:color w:val="000000"/>
          <w:sz w:val="32"/>
          <w:szCs w:val="30"/>
        </w:rPr>
        <w:t>（含参照公务员法管理的事业</w:t>
      </w:r>
      <w:r>
        <w:rPr>
          <w:rFonts w:hint="eastAsia" w:ascii="仿宋_GB2312" w:eastAsia="仿宋_GB2312"/>
          <w:color w:val="000000"/>
          <w:sz w:val="32"/>
          <w:szCs w:val="30"/>
          <w:lang w:eastAsia="zh-CN"/>
        </w:rPr>
        <w:t>部门</w:t>
      </w:r>
      <w:r>
        <w:rPr>
          <w:rFonts w:hint="eastAsia" w:ascii="仿宋_GB2312" w:eastAsia="仿宋_GB2312"/>
          <w:color w:val="000000"/>
          <w:sz w:val="32"/>
          <w:szCs w:val="30"/>
        </w:rPr>
        <w:t>）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15B3CD99">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w:t>
      </w:r>
      <w:r>
        <w:rPr>
          <w:rFonts w:hint="eastAsia" w:ascii="仿宋_GB2312" w:eastAsia="仿宋_GB2312"/>
          <w:color w:val="000000"/>
          <w:sz w:val="32"/>
          <w:szCs w:val="30"/>
          <w:lang w:eastAsia="zh-CN"/>
        </w:rPr>
        <w:t>部门</w:t>
      </w:r>
      <w:r>
        <w:rPr>
          <w:rFonts w:hint="eastAsia" w:ascii="仿宋_GB2312" w:eastAsia="仿宋_GB2312"/>
          <w:color w:val="000000"/>
          <w:sz w:val="32"/>
          <w:szCs w:val="30"/>
        </w:rPr>
        <w:t>公务出国（境）的国际旅费、国外城市间交通费、住宿费、伙食费、培训费、公杂费等支出；公务用车购置及运行维护费反映</w:t>
      </w:r>
      <w:r>
        <w:rPr>
          <w:rFonts w:hint="eastAsia" w:ascii="仿宋_GB2312" w:eastAsia="仿宋_GB2312"/>
          <w:color w:val="000000"/>
          <w:sz w:val="32"/>
          <w:szCs w:val="30"/>
          <w:lang w:eastAsia="zh-CN"/>
        </w:rPr>
        <w:t>部门</w:t>
      </w:r>
      <w:r>
        <w:rPr>
          <w:rFonts w:hint="eastAsia" w:ascii="仿宋_GB2312" w:eastAsia="仿宋_GB2312"/>
          <w:color w:val="000000"/>
          <w:sz w:val="32"/>
          <w:szCs w:val="30"/>
        </w:rPr>
        <w:t>公务用车车辆购置支出（含车辆购置税、牌照费），按规定保留的公务用车燃料费、维修费、过桥过路费、保险费、安全奖励费 用等支出；公务接待费反映</w:t>
      </w:r>
      <w:r>
        <w:rPr>
          <w:rFonts w:hint="eastAsia" w:ascii="仿宋_GB2312" w:eastAsia="仿宋_GB2312"/>
          <w:color w:val="000000"/>
          <w:sz w:val="32"/>
          <w:szCs w:val="30"/>
          <w:lang w:eastAsia="zh-CN"/>
        </w:rPr>
        <w:t>部门</w:t>
      </w:r>
      <w:r>
        <w:rPr>
          <w:rFonts w:hint="eastAsia" w:ascii="仿宋_GB2312" w:eastAsia="仿宋_GB2312"/>
          <w:color w:val="000000"/>
          <w:sz w:val="32"/>
          <w:szCs w:val="30"/>
        </w:rPr>
        <w:t>按规定开支的各类公务接待（含外宾接待）支出。</w:t>
      </w:r>
    </w:p>
    <w:p w14:paraId="116197CB">
      <w:pPr>
        <w:widowControl/>
        <w:spacing w:line="600" w:lineRule="exact"/>
        <w:ind w:firstLine="640" w:firstLineChars="200"/>
        <w:jc w:val="left"/>
        <w:rPr>
          <w:rFonts w:ascii="仿宋_GB2312" w:eastAsia="仿宋_GB2312"/>
          <w:color w:val="000000"/>
          <w:sz w:val="32"/>
          <w:szCs w:val="30"/>
        </w:rPr>
      </w:pPr>
    </w:p>
    <w:p w14:paraId="4A1E451E">
      <w:pPr>
        <w:ind w:firstLine="640" w:firstLineChars="200"/>
        <w:rPr>
          <w:rFonts w:ascii="仿宋" w:hAnsi="仿宋" w:eastAsia="仿宋"/>
          <w:color w:val="000000"/>
          <w:sz w:val="32"/>
          <w:szCs w:val="32"/>
        </w:rPr>
      </w:pPr>
    </w:p>
    <w:p w14:paraId="23A52A13">
      <w:pPr>
        <w:widowControl/>
        <w:spacing w:line="600" w:lineRule="exact"/>
        <w:ind w:firstLine="640" w:firstLineChars="200"/>
        <w:jc w:val="left"/>
        <w:rPr>
          <w:rFonts w:hint="default" w:ascii="仿宋_GB2312" w:eastAsia="仿宋_GB2312"/>
          <w:color w:val="FF0000"/>
          <w:sz w:val="32"/>
          <w:szCs w:val="30"/>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sans-serif">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A2075D">
    <w:pPr>
      <w:pStyle w:val="2"/>
      <w:tabs>
        <w:tab w:val="clear" w:pos="4153"/>
      </w:tabs>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46509D">
                          <w:pPr>
                            <w:pStyle w:val="2"/>
                          </w:pPr>
                          <w:r>
                            <w:t>—</w:t>
                          </w: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846509D">
                    <w:pPr>
                      <w:pStyle w:val="2"/>
                    </w:pPr>
                    <w:r>
                      <w:t>—</w:t>
                    </w: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B94DD1">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4YTI4NDVhMjZmZjA4ODU0YjkyODkxNDYzZTE3ZTk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3414D"/>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2263797"/>
    <w:rsid w:val="067A6028"/>
    <w:rsid w:val="068F47B3"/>
    <w:rsid w:val="06A55C4D"/>
    <w:rsid w:val="08C07E24"/>
    <w:rsid w:val="08EC3843"/>
    <w:rsid w:val="0A0925FF"/>
    <w:rsid w:val="0A91327F"/>
    <w:rsid w:val="0C97247A"/>
    <w:rsid w:val="0D1A7920"/>
    <w:rsid w:val="0D2269B3"/>
    <w:rsid w:val="0DB3098E"/>
    <w:rsid w:val="126161D4"/>
    <w:rsid w:val="130437EE"/>
    <w:rsid w:val="131A7F0E"/>
    <w:rsid w:val="13FB007C"/>
    <w:rsid w:val="1444190A"/>
    <w:rsid w:val="15192D96"/>
    <w:rsid w:val="15FF0BF4"/>
    <w:rsid w:val="16B036C0"/>
    <w:rsid w:val="18F77C86"/>
    <w:rsid w:val="18FF04F5"/>
    <w:rsid w:val="1A705E7F"/>
    <w:rsid w:val="1B040045"/>
    <w:rsid w:val="1CB57848"/>
    <w:rsid w:val="1E491A3B"/>
    <w:rsid w:val="1F01504A"/>
    <w:rsid w:val="1F1F7406"/>
    <w:rsid w:val="206D0602"/>
    <w:rsid w:val="216C7C5B"/>
    <w:rsid w:val="22430342"/>
    <w:rsid w:val="23520EC2"/>
    <w:rsid w:val="238B3810"/>
    <w:rsid w:val="23977FB1"/>
    <w:rsid w:val="245C3447"/>
    <w:rsid w:val="25B931E9"/>
    <w:rsid w:val="25E76599"/>
    <w:rsid w:val="2604539D"/>
    <w:rsid w:val="28263441"/>
    <w:rsid w:val="2826784C"/>
    <w:rsid w:val="2828673B"/>
    <w:rsid w:val="290B705B"/>
    <w:rsid w:val="296C5733"/>
    <w:rsid w:val="29981D60"/>
    <w:rsid w:val="2AFB125A"/>
    <w:rsid w:val="2B2339AC"/>
    <w:rsid w:val="2C57797E"/>
    <w:rsid w:val="304075B1"/>
    <w:rsid w:val="31903F88"/>
    <w:rsid w:val="31931AC3"/>
    <w:rsid w:val="324819A7"/>
    <w:rsid w:val="3328400E"/>
    <w:rsid w:val="351512FA"/>
    <w:rsid w:val="38966328"/>
    <w:rsid w:val="39A3581F"/>
    <w:rsid w:val="3A3556CD"/>
    <w:rsid w:val="3A841EE9"/>
    <w:rsid w:val="3A9F1A72"/>
    <w:rsid w:val="3ACF1B11"/>
    <w:rsid w:val="3B7D1841"/>
    <w:rsid w:val="3BA35A87"/>
    <w:rsid w:val="3BA6547C"/>
    <w:rsid w:val="3D48495E"/>
    <w:rsid w:val="3ED96F6F"/>
    <w:rsid w:val="3F383632"/>
    <w:rsid w:val="3FF84E58"/>
    <w:rsid w:val="4052753A"/>
    <w:rsid w:val="42B679AE"/>
    <w:rsid w:val="42DC038C"/>
    <w:rsid w:val="443D3AFC"/>
    <w:rsid w:val="45D833CA"/>
    <w:rsid w:val="464E5AFF"/>
    <w:rsid w:val="4A9B77CE"/>
    <w:rsid w:val="4BAC42C6"/>
    <w:rsid w:val="4BB5666E"/>
    <w:rsid w:val="4DB628F2"/>
    <w:rsid w:val="4E0D4F31"/>
    <w:rsid w:val="4EFF051F"/>
    <w:rsid w:val="4FC2633D"/>
    <w:rsid w:val="4FFE6835"/>
    <w:rsid w:val="528E6F80"/>
    <w:rsid w:val="53516268"/>
    <w:rsid w:val="55924F68"/>
    <w:rsid w:val="55EE43AE"/>
    <w:rsid w:val="56C47F55"/>
    <w:rsid w:val="5B523ED9"/>
    <w:rsid w:val="5E084D23"/>
    <w:rsid w:val="5E283755"/>
    <w:rsid w:val="5E956AB2"/>
    <w:rsid w:val="5EA31F07"/>
    <w:rsid w:val="5F193B70"/>
    <w:rsid w:val="60885CA7"/>
    <w:rsid w:val="61E31A71"/>
    <w:rsid w:val="62283DE4"/>
    <w:rsid w:val="63E33020"/>
    <w:rsid w:val="656229B9"/>
    <w:rsid w:val="658856FB"/>
    <w:rsid w:val="67DC7D34"/>
    <w:rsid w:val="68E97589"/>
    <w:rsid w:val="6BE248E5"/>
    <w:rsid w:val="6CCB135B"/>
    <w:rsid w:val="6D754EBA"/>
    <w:rsid w:val="6EAF555B"/>
    <w:rsid w:val="6EDB6140"/>
    <w:rsid w:val="6F2C7111"/>
    <w:rsid w:val="700A0487"/>
    <w:rsid w:val="714A36AC"/>
    <w:rsid w:val="722E2B52"/>
    <w:rsid w:val="72746F20"/>
    <w:rsid w:val="73543105"/>
    <w:rsid w:val="73A85115"/>
    <w:rsid w:val="759E1500"/>
    <w:rsid w:val="76896238"/>
    <w:rsid w:val="775766A7"/>
    <w:rsid w:val="7B89704B"/>
    <w:rsid w:val="7BC63DFB"/>
    <w:rsid w:val="7BCE0F02"/>
    <w:rsid w:val="7C1C38B8"/>
    <w:rsid w:val="7C887303"/>
    <w:rsid w:val="7D1C2D3E"/>
    <w:rsid w:val="7DF22338"/>
    <w:rsid w:val="7EAD5634"/>
    <w:rsid w:val="7EDB2BE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autoRedefine/>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autoRedefine/>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Hyperlink"/>
    <w:basedOn w:val="6"/>
    <w:autoRedefine/>
    <w:qFormat/>
    <w:uiPriority w:val="0"/>
    <w:rPr>
      <w:color w:val="0000FF"/>
      <w:u w:val="single"/>
    </w:rPr>
  </w:style>
  <w:style w:type="character" w:customStyle="1" w:styleId="8">
    <w:name w:val="页眉 Char"/>
    <w:basedOn w:val="6"/>
    <w:link w:val="3"/>
    <w:autoRedefine/>
    <w:qFormat/>
    <w:uiPriority w:val="99"/>
    <w:rPr>
      <w:sz w:val="18"/>
      <w:szCs w:val="18"/>
    </w:rPr>
  </w:style>
  <w:style w:type="character" w:customStyle="1" w:styleId="9">
    <w:name w:val="页脚 Char"/>
    <w:basedOn w:val="6"/>
    <w:link w:val="2"/>
    <w:qFormat/>
    <w:uiPriority w:val="99"/>
    <w:rPr>
      <w:sz w:val="18"/>
      <w:szCs w:val="18"/>
    </w:rPr>
  </w:style>
  <w:style w:type="character" w:customStyle="1" w:styleId="10">
    <w:name w:val="row_tree_level_3"/>
    <w:basedOn w:val="6"/>
    <w:qFormat/>
    <w:uiPriority w:val="0"/>
  </w:style>
  <w:style w:type="character" w:customStyle="1" w:styleId="11">
    <w:name w:val="row_tree_level_4"/>
    <w:basedOn w:val="6"/>
    <w:autoRedefine/>
    <w:qFormat/>
    <w:uiPriority w:val="0"/>
  </w:style>
  <w:style w:type="paragraph" w:customStyle="1" w:styleId="12">
    <w:name w:val="p0"/>
    <w:basedOn w:val="1"/>
    <w:autoRedefine/>
    <w:qFormat/>
    <w:uiPriority w:val="0"/>
    <w:pPr>
      <w:widowControl/>
    </w:pPr>
    <w:rPr>
      <w:rFonts w:ascii="Times New Roman" w:hAnsi="Times New Roman" w:eastAsia="宋体" w:cs="Times New Roman"/>
      <w:kern w:val="0"/>
      <w:szCs w:val="21"/>
    </w:rPr>
  </w:style>
  <w:style w:type="character" w:customStyle="1" w:styleId="13">
    <w:name w:val="15"/>
    <w:basedOn w:val="6"/>
    <w:autoRedefine/>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9744</Words>
  <Characters>10438</Characters>
  <Lines>53</Lines>
  <Paragraphs>15</Paragraphs>
  <TotalTime>0</TotalTime>
  <ScaleCrop>false</ScaleCrop>
  <LinksUpToDate>false</LinksUpToDate>
  <CharactersWithSpaces>11028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砖头亲吻着鼻子</cp:lastModifiedBy>
  <cp:lastPrinted>2025-08-27T07:00:00Z</cp:lastPrinted>
  <dcterms:modified xsi:type="dcterms:W3CDTF">2025-08-28T01:49:17Z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764EFA465C984225A5354CF79113DF0C_13</vt:lpwstr>
  </property>
  <property fmtid="{D5CDD505-2E9C-101B-9397-08002B2CF9AE}" pid="4" name="KSOTemplateDocerSaveRecord">
    <vt:lpwstr>eyJoZGlkIjoiYjExZWQ5OGNkMWY2OThhYjVjMWM5MGU1MzU4NzkyNzkiLCJ1c2VySWQiOiI5OTgyMDE1NDYifQ==</vt:lpwstr>
  </property>
</Properties>
</file>