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569D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0000FF"/>
          <w:spacing w:val="0"/>
          <w:sz w:val="24"/>
          <w:szCs w:val="24"/>
          <w:bdr w:val="none" w:color="auto" w:sz="0" w:space="0"/>
          <w:shd w:val="clear" w:fill="FFFFFF"/>
        </w:rPr>
        <w:t>庐山市蛟塘镇沙湖山卫生院</w:t>
      </w:r>
      <w:r>
        <w:rPr>
          <w:rStyle w:val="5"/>
          <w:rFonts w:hint="eastAsia" w:ascii="宋体" w:hAnsi="宋体" w:eastAsia="宋体" w:cs="宋体"/>
          <w:i w:val="0"/>
          <w:iCs w:val="0"/>
          <w:caps w:val="0"/>
          <w:color w:val="434343"/>
          <w:spacing w:val="0"/>
          <w:sz w:val="24"/>
          <w:szCs w:val="24"/>
          <w:bdr w:val="none" w:color="auto" w:sz="0" w:space="0"/>
          <w:shd w:val="clear" w:fill="FFFFFF"/>
        </w:rPr>
        <w:t>2024年单位预算</w:t>
      </w:r>
    </w:p>
    <w:p w14:paraId="4027E9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 </w:t>
      </w:r>
    </w:p>
    <w:p w14:paraId="2C7B2C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目    录</w:t>
      </w:r>
    </w:p>
    <w:p w14:paraId="1DC5A7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 </w:t>
      </w:r>
    </w:p>
    <w:p w14:paraId="142AD2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第一部分  </w:t>
      </w:r>
      <w:r>
        <w:rPr>
          <w:rStyle w:val="5"/>
          <w:rFonts w:hint="eastAsia" w:ascii="宋体" w:hAnsi="宋体" w:eastAsia="宋体" w:cs="宋体"/>
          <w:i w:val="0"/>
          <w:iCs w:val="0"/>
          <w:caps w:val="0"/>
          <w:color w:val="0000FF"/>
          <w:spacing w:val="0"/>
          <w:sz w:val="24"/>
          <w:szCs w:val="24"/>
          <w:bdr w:val="none" w:color="auto" w:sz="0" w:space="0"/>
          <w:shd w:val="clear" w:fill="FFFFFF"/>
        </w:rPr>
        <w:t>庐山市蛟塘镇沙湖山卫生院</w:t>
      </w:r>
      <w:r>
        <w:rPr>
          <w:rStyle w:val="5"/>
          <w:rFonts w:hint="eastAsia" w:ascii="宋体" w:hAnsi="宋体" w:eastAsia="宋体" w:cs="宋体"/>
          <w:i w:val="0"/>
          <w:iCs w:val="0"/>
          <w:caps w:val="0"/>
          <w:color w:val="434343"/>
          <w:spacing w:val="0"/>
          <w:sz w:val="24"/>
          <w:szCs w:val="24"/>
          <w:bdr w:val="none" w:color="auto" w:sz="0" w:space="0"/>
          <w:shd w:val="clear" w:fill="FFFFFF"/>
        </w:rPr>
        <w:t>概况</w:t>
      </w:r>
    </w:p>
    <w:p w14:paraId="209E29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90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 一、单位主要职责</w:t>
      </w:r>
    </w:p>
    <w:p w14:paraId="41F8CA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102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二、机构设置及人员情况</w:t>
      </w:r>
    </w:p>
    <w:p w14:paraId="0ABE6C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第二部分  </w:t>
      </w:r>
      <w:r>
        <w:rPr>
          <w:rStyle w:val="5"/>
          <w:rFonts w:hint="eastAsia" w:ascii="宋体" w:hAnsi="宋体" w:eastAsia="宋体" w:cs="宋体"/>
          <w:i w:val="0"/>
          <w:iCs w:val="0"/>
          <w:caps w:val="0"/>
          <w:color w:val="0000FF"/>
          <w:spacing w:val="0"/>
          <w:sz w:val="24"/>
          <w:szCs w:val="24"/>
          <w:bdr w:val="none" w:color="auto" w:sz="0" w:space="0"/>
          <w:shd w:val="clear" w:fill="FFFFFF"/>
        </w:rPr>
        <w:t>庐山市蛟塘镇沙湖山卫生院</w:t>
      </w:r>
      <w:r>
        <w:rPr>
          <w:rStyle w:val="5"/>
          <w:rFonts w:hint="eastAsia" w:ascii="宋体" w:hAnsi="宋体" w:eastAsia="宋体" w:cs="宋体"/>
          <w:i w:val="0"/>
          <w:iCs w:val="0"/>
          <w:caps w:val="0"/>
          <w:color w:val="434343"/>
          <w:spacing w:val="0"/>
          <w:sz w:val="24"/>
          <w:szCs w:val="24"/>
          <w:bdr w:val="none" w:color="auto" w:sz="0" w:space="0"/>
          <w:shd w:val="clear" w:fill="FFFFFF"/>
        </w:rPr>
        <w:t>2024年单位预算表</w:t>
      </w:r>
    </w:p>
    <w:p w14:paraId="08F97A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102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一、《收支预算总表》</w:t>
      </w:r>
    </w:p>
    <w:p w14:paraId="2A5341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102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二、《单位收入总表》</w:t>
      </w:r>
    </w:p>
    <w:p w14:paraId="2DA479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102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三、《单位支出总表》</w:t>
      </w:r>
    </w:p>
    <w:p w14:paraId="0AB6CA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102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四、《财政拨款收支总表》</w:t>
      </w:r>
    </w:p>
    <w:p w14:paraId="16A12E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102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五、《一般公共预算支出表》</w:t>
      </w:r>
    </w:p>
    <w:p w14:paraId="14E23C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102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六、《一般公共预算基本支出表》</w:t>
      </w:r>
    </w:p>
    <w:p w14:paraId="266F87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102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七、《财政拨款“三公”经费支出表》</w:t>
      </w:r>
    </w:p>
    <w:p w14:paraId="38BBC6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102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八、《政府性基金预算支出表》</w:t>
      </w:r>
    </w:p>
    <w:p w14:paraId="07D890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102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九、《国有资本经营预算支出表》</w:t>
      </w:r>
    </w:p>
    <w:p w14:paraId="1001CF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102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十、《项目绩效目标表》</w:t>
      </w:r>
    </w:p>
    <w:p w14:paraId="435A25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第三部分 </w:t>
      </w:r>
      <w:r>
        <w:rPr>
          <w:rStyle w:val="5"/>
          <w:rFonts w:hint="eastAsia" w:ascii="宋体" w:hAnsi="宋体" w:eastAsia="宋体" w:cs="宋体"/>
          <w:i w:val="0"/>
          <w:iCs w:val="0"/>
          <w:caps w:val="0"/>
          <w:color w:val="0000FF"/>
          <w:spacing w:val="0"/>
          <w:sz w:val="24"/>
          <w:szCs w:val="24"/>
          <w:bdr w:val="none" w:color="auto" w:sz="0" w:space="0"/>
          <w:shd w:val="clear" w:fill="FFFFFF"/>
        </w:rPr>
        <w:t>庐山市蛟塘镇沙湖山卫生院</w:t>
      </w:r>
      <w:r>
        <w:rPr>
          <w:rStyle w:val="5"/>
          <w:rFonts w:hint="eastAsia" w:ascii="宋体" w:hAnsi="宋体" w:eastAsia="宋体" w:cs="宋体"/>
          <w:i w:val="0"/>
          <w:iCs w:val="0"/>
          <w:caps w:val="0"/>
          <w:color w:val="434343"/>
          <w:spacing w:val="0"/>
          <w:sz w:val="24"/>
          <w:szCs w:val="24"/>
          <w:bdr w:val="none" w:color="auto" w:sz="0" w:space="0"/>
          <w:shd w:val="clear" w:fill="FFFFFF"/>
        </w:rPr>
        <w:t>2024年单位预算情况说明</w:t>
      </w:r>
    </w:p>
    <w:p w14:paraId="57F37A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102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一、2024年单位预算收支情况说明</w:t>
      </w:r>
    </w:p>
    <w:p w14:paraId="035C69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90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 二、2024年“三公”经费预算情况说明</w:t>
      </w:r>
    </w:p>
    <w:p w14:paraId="768865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102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 </w:t>
      </w:r>
    </w:p>
    <w:p w14:paraId="2FAA5A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第四部分  名词解释</w:t>
      </w:r>
    </w:p>
    <w:p w14:paraId="7C418E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 </w:t>
      </w:r>
    </w:p>
    <w:p w14:paraId="526EDC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 </w:t>
      </w:r>
    </w:p>
    <w:p w14:paraId="64C1E8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第一部分  </w:t>
      </w:r>
      <w:r>
        <w:rPr>
          <w:rStyle w:val="5"/>
          <w:rFonts w:hint="eastAsia" w:ascii="宋体" w:hAnsi="宋体" w:eastAsia="宋体" w:cs="宋体"/>
          <w:i w:val="0"/>
          <w:iCs w:val="0"/>
          <w:caps w:val="0"/>
          <w:color w:val="0000FF"/>
          <w:spacing w:val="0"/>
          <w:sz w:val="24"/>
          <w:szCs w:val="24"/>
          <w:bdr w:val="none" w:color="auto" w:sz="0" w:space="0"/>
          <w:shd w:val="clear" w:fill="FFFFFF"/>
        </w:rPr>
        <w:t>庐山市蛟塘镇沙湖山卫生院</w:t>
      </w:r>
      <w:r>
        <w:rPr>
          <w:rStyle w:val="5"/>
          <w:rFonts w:hint="eastAsia" w:ascii="宋体" w:hAnsi="宋体" w:eastAsia="宋体" w:cs="宋体"/>
          <w:i w:val="0"/>
          <w:iCs w:val="0"/>
          <w:caps w:val="0"/>
          <w:color w:val="434343"/>
          <w:spacing w:val="0"/>
          <w:sz w:val="24"/>
          <w:szCs w:val="24"/>
          <w:bdr w:val="none" w:color="auto" w:sz="0" w:space="0"/>
          <w:shd w:val="clear" w:fill="FFFFFF"/>
        </w:rPr>
        <w:t>概况</w:t>
      </w:r>
    </w:p>
    <w:p w14:paraId="7BE0F1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 </w:t>
      </w:r>
    </w:p>
    <w:p w14:paraId="397C38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一、单位主要职责</w:t>
      </w:r>
    </w:p>
    <w:p w14:paraId="3AEB50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蛟塘镇沙湖山卫生院的主要职责是:为人民身体健康提供基本医疗和基本公共卫生服务，医疗、常见病多发病护理、恢复期病人康复治疗与护理、预防保健 、卫生技术人员培训。</w:t>
      </w:r>
    </w:p>
    <w:p w14:paraId="43B291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二、机构设置及人员情况</w:t>
      </w:r>
    </w:p>
    <w:p w14:paraId="6A519E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2024年</w:t>
      </w:r>
      <w:r>
        <w:rPr>
          <w:rFonts w:hint="eastAsia" w:ascii="宋体" w:hAnsi="宋体" w:eastAsia="宋体" w:cs="宋体"/>
          <w:i w:val="0"/>
          <w:iCs w:val="0"/>
          <w:caps w:val="0"/>
          <w:color w:val="0000FF"/>
          <w:spacing w:val="0"/>
          <w:sz w:val="24"/>
          <w:szCs w:val="24"/>
          <w:bdr w:val="none" w:color="auto" w:sz="0" w:space="0"/>
          <w:shd w:val="clear" w:fill="FFFFFF"/>
        </w:rPr>
        <w:t>庐山市蛟塘镇沙湖山卫生院</w:t>
      </w:r>
      <w:r>
        <w:rPr>
          <w:rFonts w:hint="eastAsia" w:ascii="宋体" w:hAnsi="宋体" w:eastAsia="宋体" w:cs="宋体"/>
          <w:i w:val="0"/>
          <w:iCs w:val="0"/>
          <w:caps w:val="0"/>
          <w:color w:val="434343"/>
          <w:spacing w:val="0"/>
          <w:sz w:val="24"/>
          <w:szCs w:val="24"/>
          <w:bdr w:val="none" w:color="auto" w:sz="0" w:space="0"/>
          <w:shd w:val="clear" w:fill="FFFFFF"/>
        </w:rPr>
        <w:t>内设</w:t>
      </w:r>
      <w:r>
        <w:rPr>
          <w:rFonts w:hint="eastAsia" w:ascii="宋体" w:hAnsi="宋体" w:eastAsia="宋体" w:cs="宋体"/>
          <w:i w:val="0"/>
          <w:iCs w:val="0"/>
          <w:caps w:val="0"/>
          <w:color w:val="434343"/>
          <w:spacing w:val="0"/>
          <w:sz w:val="24"/>
          <w:szCs w:val="24"/>
          <w:bdr w:val="none" w:color="auto" w:sz="0" w:space="0"/>
          <w:shd w:val="clear" w:fill="FFFFFF"/>
          <w:lang w:val="en-US" w:eastAsia="zh-CN"/>
        </w:rPr>
        <w:t>4个科室，包含</w:t>
      </w:r>
      <w:r>
        <w:rPr>
          <w:rFonts w:hint="eastAsia" w:ascii="宋体" w:hAnsi="宋体" w:eastAsia="宋体" w:cs="宋体"/>
          <w:i w:val="0"/>
          <w:iCs w:val="0"/>
          <w:caps w:val="0"/>
          <w:color w:val="434343"/>
          <w:spacing w:val="0"/>
          <w:sz w:val="24"/>
          <w:szCs w:val="24"/>
          <w:bdr w:val="none" w:color="auto" w:sz="0" w:space="0"/>
          <w:shd w:val="clear" w:fill="FFFFFF"/>
        </w:rPr>
        <w:t>公卫科1 个，人数1人；医疗科1个，人数3人；行政科1个，人数1人；中医馆1个，人数1人。</w:t>
      </w:r>
    </w:p>
    <w:p w14:paraId="07CC3E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编制人数小计5人,其中：行政编制人数0人。实有人数小计6人,其中：在职人数小计</w:t>
      </w:r>
      <w:r>
        <w:rPr>
          <w:rFonts w:hint="eastAsia" w:ascii="宋体" w:hAnsi="宋体" w:eastAsia="宋体" w:cs="宋体"/>
          <w:i w:val="0"/>
          <w:iCs w:val="0"/>
          <w:caps w:val="0"/>
          <w:color w:val="434343"/>
          <w:spacing w:val="0"/>
          <w:sz w:val="24"/>
          <w:szCs w:val="24"/>
          <w:bdr w:val="none" w:color="auto" w:sz="0" w:space="0"/>
          <w:shd w:val="clear" w:fill="FFFFFF"/>
          <w:lang w:val="en-US" w:eastAsia="zh-CN"/>
        </w:rPr>
        <w:t>6</w:t>
      </w:r>
      <w:r>
        <w:rPr>
          <w:rFonts w:hint="eastAsia" w:ascii="宋体" w:hAnsi="宋体" w:eastAsia="宋体" w:cs="宋体"/>
          <w:i w:val="0"/>
          <w:iCs w:val="0"/>
          <w:caps w:val="0"/>
          <w:color w:val="434343"/>
          <w:spacing w:val="0"/>
          <w:sz w:val="24"/>
          <w:szCs w:val="24"/>
          <w:bdr w:val="none" w:color="auto" w:sz="0" w:space="0"/>
          <w:shd w:val="clear" w:fill="FFFFFF"/>
        </w:rPr>
        <w:t>人,行政在职人数0人。离休人数小计0人,退休人数小计3人,遗属人数0人。</w:t>
      </w:r>
    </w:p>
    <w:p w14:paraId="4C9F98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 </w:t>
      </w:r>
    </w:p>
    <w:p w14:paraId="211B76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第二部分  </w:t>
      </w:r>
      <w:r>
        <w:rPr>
          <w:rStyle w:val="5"/>
          <w:rFonts w:hint="eastAsia" w:ascii="宋体" w:hAnsi="宋体" w:eastAsia="宋体" w:cs="宋体"/>
          <w:i w:val="0"/>
          <w:iCs w:val="0"/>
          <w:caps w:val="0"/>
          <w:color w:val="0000FF"/>
          <w:spacing w:val="0"/>
          <w:sz w:val="24"/>
          <w:szCs w:val="24"/>
          <w:bdr w:val="none" w:color="auto" w:sz="0" w:space="0"/>
          <w:shd w:val="clear" w:fill="FFFFFF"/>
        </w:rPr>
        <w:t>庐山市蛟塘镇沙湖山卫生院</w:t>
      </w:r>
      <w:r>
        <w:rPr>
          <w:rStyle w:val="5"/>
          <w:rFonts w:hint="eastAsia" w:ascii="宋体" w:hAnsi="宋体" w:eastAsia="宋体" w:cs="宋体"/>
          <w:i w:val="0"/>
          <w:iCs w:val="0"/>
          <w:caps w:val="0"/>
          <w:color w:val="434343"/>
          <w:spacing w:val="0"/>
          <w:sz w:val="24"/>
          <w:szCs w:val="24"/>
          <w:bdr w:val="none" w:color="auto" w:sz="0" w:space="0"/>
          <w:shd w:val="clear" w:fill="FFFFFF"/>
        </w:rPr>
        <w:t>2024年单位预算表</w:t>
      </w:r>
    </w:p>
    <w:p w14:paraId="79536A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（详见附表）</w:t>
      </w:r>
    </w:p>
    <w:p w14:paraId="218014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 </w:t>
      </w:r>
    </w:p>
    <w:p w14:paraId="6C4348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 </w:t>
      </w:r>
    </w:p>
    <w:p w14:paraId="1AC891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 </w:t>
      </w:r>
    </w:p>
    <w:p w14:paraId="277B4E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 </w:t>
      </w:r>
    </w:p>
    <w:p w14:paraId="63E290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第三部分  </w:t>
      </w:r>
      <w:r>
        <w:rPr>
          <w:rStyle w:val="5"/>
          <w:rFonts w:hint="eastAsia" w:ascii="宋体" w:hAnsi="宋体" w:eastAsia="宋体" w:cs="宋体"/>
          <w:i w:val="0"/>
          <w:iCs w:val="0"/>
          <w:caps w:val="0"/>
          <w:color w:val="0000FF"/>
          <w:spacing w:val="0"/>
          <w:sz w:val="24"/>
          <w:szCs w:val="24"/>
          <w:bdr w:val="none" w:color="auto" w:sz="0" w:space="0"/>
          <w:shd w:val="clear" w:fill="FFFFFF"/>
        </w:rPr>
        <w:t>庐山市蛟塘镇沙湖山卫生院</w:t>
      </w:r>
      <w:r>
        <w:rPr>
          <w:rStyle w:val="5"/>
          <w:rFonts w:hint="eastAsia" w:ascii="宋体" w:hAnsi="宋体" w:eastAsia="宋体" w:cs="宋体"/>
          <w:i w:val="0"/>
          <w:iCs w:val="0"/>
          <w:caps w:val="0"/>
          <w:color w:val="434343"/>
          <w:spacing w:val="0"/>
          <w:sz w:val="24"/>
          <w:szCs w:val="24"/>
          <w:bdr w:val="none" w:color="auto" w:sz="0" w:space="0"/>
          <w:shd w:val="clear" w:fill="FFFFFF"/>
        </w:rPr>
        <w:t>2024年单位预算情况说明</w:t>
      </w:r>
    </w:p>
    <w:p w14:paraId="1DB06D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center"/>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 </w:t>
      </w:r>
    </w:p>
    <w:p w14:paraId="4E774D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一、2024年单位预算收支情况说明</w:t>
      </w:r>
    </w:p>
    <w:p w14:paraId="181E87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 (一)收入预算情况</w:t>
      </w:r>
    </w:p>
    <w:p w14:paraId="3373EC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2024年</w:t>
      </w:r>
      <w:r>
        <w:rPr>
          <w:rFonts w:hint="eastAsia" w:ascii="宋体" w:hAnsi="宋体" w:eastAsia="宋体" w:cs="宋体"/>
          <w:i w:val="0"/>
          <w:iCs w:val="0"/>
          <w:caps w:val="0"/>
          <w:color w:val="0000FF"/>
          <w:spacing w:val="0"/>
          <w:sz w:val="24"/>
          <w:szCs w:val="24"/>
          <w:bdr w:val="none" w:color="auto" w:sz="0" w:space="0"/>
          <w:shd w:val="clear" w:fill="FFFFFF"/>
        </w:rPr>
        <w:t>庐山市蛟塘镇沙湖山卫生院</w:t>
      </w:r>
      <w:r>
        <w:rPr>
          <w:rFonts w:hint="eastAsia" w:ascii="宋体" w:hAnsi="宋体" w:eastAsia="宋体" w:cs="宋体"/>
          <w:i w:val="0"/>
          <w:iCs w:val="0"/>
          <w:caps w:val="0"/>
          <w:color w:val="434343"/>
          <w:spacing w:val="0"/>
          <w:sz w:val="24"/>
          <w:szCs w:val="24"/>
          <w:bdr w:val="none" w:color="auto" w:sz="0" w:space="0"/>
          <w:shd w:val="clear" w:fill="FFFFFF"/>
        </w:rPr>
        <w:t>收入预算总额为</w:t>
      </w:r>
      <w:r>
        <w:rPr>
          <w:rFonts w:hint="eastAsia" w:ascii="宋体" w:hAnsi="宋体" w:eastAsia="宋体" w:cs="宋体"/>
          <w:i w:val="0"/>
          <w:iCs w:val="0"/>
          <w:caps w:val="0"/>
          <w:color w:val="434343"/>
          <w:spacing w:val="0"/>
          <w:sz w:val="24"/>
          <w:szCs w:val="24"/>
          <w:u w:val="single"/>
          <w:bdr w:val="none" w:color="auto" w:sz="0" w:space="0"/>
          <w:shd w:val="clear" w:fill="FFFFFF"/>
        </w:rPr>
        <w:t>144.78</w:t>
      </w:r>
      <w:r>
        <w:rPr>
          <w:rFonts w:hint="eastAsia" w:ascii="宋体" w:hAnsi="宋体" w:eastAsia="宋体" w:cs="宋体"/>
          <w:i w:val="0"/>
          <w:iCs w:val="0"/>
          <w:caps w:val="0"/>
          <w:color w:val="434343"/>
          <w:spacing w:val="0"/>
          <w:sz w:val="24"/>
          <w:szCs w:val="24"/>
          <w:bdr w:val="none" w:color="auto" w:sz="0" w:space="0"/>
          <w:shd w:val="clear" w:fill="FFFFFF"/>
        </w:rPr>
        <w:t>万元,较上年预算安排增加</w:t>
      </w:r>
      <w:r>
        <w:rPr>
          <w:rFonts w:hint="eastAsia" w:ascii="宋体" w:hAnsi="宋体" w:eastAsia="宋体" w:cs="宋体"/>
          <w:i w:val="0"/>
          <w:iCs w:val="0"/>
          <w:caps w:val="0"/>
          <w:color w:val="434343"/>
          <w:spacing w:val="0"/>
          <w:sz w:val="24"/>
          <w:szCs w:val="24"/>
          <w:u w:val="single"/>
          <w:bdr w:val="none" w:color="auto" w:sz="0" w:space="0"/>
          <w:shd w:val="clear" w:fill="FFFFFF"/>
        </w:rPr>
        <w:t>86.61</w:t>
      </w:r>
      <w:r>
        <w:rPr>
          <w:rFonts w:hint="eastAsia" w:ascii="宋体" w:hAnsi="宋体" w:eastAsia="宋体" w:cs="宋体"/>
          <w:i w:val="0"/>
          <w:iCs w:val="0"/>
          <w:caps w:val="0"/>
          <w:color w:val="434343"/>
          <w:spacing w:val="0"/>
          <w:sz w:val="24"/>
          <w:szCs w:val="24"/>
          <w:bdr w:val="none" w:color="auto" w:sz="0" w:space="0"/>
          <w:shd w:val="clear" w:fill="FFFFFF"/>
        </w:rPr>
        <w:t>万元;财政拨款收入</w:t>
      </w:r>
      <w:r>
        <w:rPr>
          <w:rFonts w:hint="eastAsia" w:ascii="宋体" w:hAnsi="宋体" w:eastAsia="宋体" w:cs="宋体"/>
          <w:i w:val="0"/>
          <w:iCs w:val="0"/>
          <w:caps w:val="0"/>
          <w:color w:val="434343"/>
          <w:spacing w:val="0"/>
          <w:sz w:val="24"/>
          <w:szCs w:val="24"/>
          <w:u w:val="single"/>
          <w:bdr w:val="none" w:color="auto" w:sz="0" w:space="0"/>
          <w:shd w:val="clear" w:fill="FFFFFF"/>
        </w:rPr>
        <w:t>45.98</w:t>
      </w:r>
      <w:r>
        <w:rPr>
          <w:rFonts w:hint="eastAsia" w:ascii="宋体" w:hAnsi="宋体" w:eastAsia="宋体" w:cs="宋体"/>
          <w:i w:val="0"/>
          <w:iCs w:val="0"/>
          <w:caps w:val="0"/>
          <w:color w:val="434343"/>
          <w:spacing w:val="0"/>
          <w:sz w:val="24"/>
          <w:szCs w:val="24"/>
          <w:bdr w:val="none" w:color="auto" w:sz="0" w:space="0"/>
          <w:shd w:val="clear" w:fill="FFFFFF"/>
        </w:rPr>
        <w:t>万元,较上年预算安排增加7.81万元。增加变化原因为</w:t>
      </w:r>
      <w:r>
        <w:rPr>
          <w:rFonts w:hint="eastAsia" w:ascii="宋体" w:hAnsi="宋体" w:eastAsia="宋体" w:cs="宋体"/>
          <w:i w:val="0"/>
          <w:iCs w:val="0"/>
          <w:caps w:val="0"/>
          <w:color w:val="434343"/>
          <w:spacing w:val="0"/>
          <w:sz w:val="24"/>
          <w:szCs w:val="24"/>
          <w:u w:val="single"/>
          <w:bdr w:val="none" w:color="auto" w:sz="0" w:space="0"/>
          <w:shd w:val="clear" w:fill="FFFFFF"/>
        </w:rPr>
        <w:t>人员增加，收入增加</w:t>
      </w:r>
      <w:r>
        <w:rPr>
          <w:rFonts w:hint="eastAsia" w:ascii="宋体" w:hAnsi="宋体" w:eastAsia="宋体" w:cs="宋体"/>
          <w:i w:val="0"/>
          <w:iCs w:val="0"/>
          <w:caps w:val="0"/>
          <w:color w:val="434343"/>
          <w:spacing w:val="0"/>
          <w:sz w:val="24"/>
          <w:szCs w:val="24"/>
          <w:bdr w:val="none" w:color="auto" w:sz="0" w:space="0"/>
          <w:shd w:val="clear" w:fill="FFFFFF"/>
        </w:rPr>
        <w:t>。</w:t>
      </w:r>
    </w:p>
    <w:p w14:paraId="5134793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 (二)支出预算情况</w:t>
      </w:r>
    </w:p>
    <w:p w14:paraId="03FFD9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2024年</w:t>
      </w:r>
      <w:r>
        <w:rPr>
          <w:rFonts w:hint="eastAsia" w:ascii="宋体" w:hAnsi="宋体" w:eastAsia="宋体" w:cs="宋体"/>
          <w:i w:val="0"/>
          <w:iCs w:val="0"/>
          <w:caps w:val="0"/>
          <w:color w:val="0000FF"/>
          <w:spacing w:val="0"/>
          <w:sz w:val="24"/>
          <w:szCs w:val="24"/>
          <w:bdr w:val="none" w:color="auto" w:sz="0" w:space="0"/>
          <w:shd w:val="clear" w:fill="FFFFFF"/>
        </w:rPr>
        <w:t>庐山市蛟塘镇沙湖山卫生院</w:t>
      </w:r>
      <w:r>
        <w:rPr>
          <w:rFonts w:hint="eastAsia" w:ascii="宋体" w:hAnsi="宋体" w:eastAsia="宋体" w:cs="宋体"/>
          <w:i w:val="0"/>
          <w:iCs w:val="0"/>
          <w:caps w:val="0"/>
          <w:color w:val="434343"/>
          <w:spacing w:val="0"/>
          <w:sz w:val="24"/>
          <w:szCs w:val="24"/>
          <w:bdr w:val="none" w:color="auto" w:sz="0" w:space="0"/>
          <w:shd w:val="clear" w:fill="FFFFFF"/>
        </w:rPr>
        <w:t>支出预算总额为</w:t>
      </w:r>
      <w:r>
        <w:rPr>
          <w:rFonts w:hint="eastAsia" w:ascii="宋体" w:hAnsi="宋体" w:eastAsia="宋体" w:cs="宋体"/>
          <w:i w:val="0"/>
          <w:iCs w:val="0"/>
          <w:caps w:val="0"/>
          <w:color w:val="434343"/>
          <w:spacing w:val="0"/>
          <w:sz w:val="24"/>
          <w:szCs w:val="24"/>
          <w:u w:val="single"/>
          <w:bdr w:val="none" w:color="auto" w:sz="0" w:space="0"/>
          <w:shd w:val="clear" w:fill="FFFFFF"/>
        </w:rPr>
        <w:t>144.78</w:t>
      </w:r>
      <w:r>
        <w:rPr>
          <w:rFonts w:hint="eastAsia" w:ascii="宋体" w:hAnsi="宋体" w:eastAsia="宋体" w:cs="宋体"/>
          <w:i w:val="0"/>
          <w:iCs w:val="0"/>
          <w:caps w:val="0"/>
          <w:color w:val="434343"/>
          <w:spacing w:val="0"/>
          <w:sz w:val="24"/>
          <w:szCs w:val="24"/>
          <w:bdr w:val="none" w:color="auto" w:sz="0" w:space="0"/>
          <w:shd w:val="clear" w:fill="FFFFFF"/>
        </w:rPr>
        <w:t>万元,较上年预算安排增加86.61万元;增加变化原因为</w:t>
      </w:r>
      <w:r>
        <w:rPr>
          <w:rFonts w:hint="eastAsia" w:ascii="宋体" w:hAnsi="宋体" w:eastAsia="宋体" w:cs="宋体"/>
          <w:i w:val="0"/>
          <w:iCs w:val="0"/>
          <w:caps w:val="0"/>
          <w:color w:val="434343"/>
          <w:spacing w:val="0"/>
          <w:sz w:val="24"/>
          <w:szCs w:val="24"/>
          <w:u w:val="single"/>
          <w:bdr w:val="none" w:color="auto" w:sz="0" w:space="0"/>
          <w:shd w:val="clear" w:fill="FFFFFF"/>
        </w:rPr>
        <w:t>单位经营性收入增加</w:t>
      </w:r>
      <w:r>
        <w:rPr>
          <w:rFonts w:hint="eastAsia" w:ascii="宋体" w:hAnsi="宋体" w:eastAsia="宋体" w:cs="宋体"/>
          <w:i w:val="0"/>
          <w:iCs w:val="0"/>
          <w:caps w:val="0"/>
          <w:color w:val="434343"/>
          <w:spacing w:val="0"/>
          <w:sz w:val="24"/>
          <w:szCs w:val="24"/>
          <w:bdr w:val="none" w:color="auto" w:sz="0" w:space="0"/>
          <w:shd w:val="clear" w:fill="FFFFFF"/>
        </w:rPr>
        <w:t>。</w:t>
      </w:r>
    </w:p>
    <w:p w14:paraId="4415D6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其中：按</w:t>
      </w:r>
      <w:r>
        <w:rPr>
          <w:rFonts w:hint="eastAsia" w:ascii="宋体" w:hAnsi="宋体" w:eastAsia="宋体" w:cs="宋体"/>
          <w:i w:val="0"/>
          <w:iCs w:val="0"/>
          <w:caps w:val="0"/>
          <w:color w:val="FF0000"/>
          <w:spacing w:val="0"/>
          <w:sz w:val="24"/>
          <w:szCs w:val="24"/>
          <w:bdr w:val="none" w:color="auto" w:sz="0" w:space="0"/>
          <w:shd w:val="clear" w:fill="FFFFFF"/>
        </w:rPr>
        <w:t>支出项目类别</w:t>
      </w:r>
      <w:r>
        <w:rPr>
          <w:rFonts w:hint="eastAsia" w:ascii="宋体" w:hAnsi="宋体" w:eastAsia="宋体" w:cs="宋体"/>
          <w:i w:val="0"/>
          <w:iCs w:val="0"/>
          <w:caps w:val="0"/>
          <w:color w:val="434343"/>
          <w:spacing w:val="0"/>
          <w:sz w:val="24"/>
          <w:szCs w:val="24"/>
          <w:bdr w:val="none" w:color="auto" w:sz="0" w:space="0"/>
          <w:shd w:val="clear" w:fill="FFFFFF"/>
        </w:rPr>
        <w:t>划分： 基本支出</w:t>
      </w:r>
      <w:r>
        <w:rPr>
          <w:rFonts w:hint="eastAsia" w:ascii="宋体" w:hAnsi="宋体" w:eastAsia="宋体" w:cs="宋体"/>
          <w:i w:val="0"/>
          <w:iCs w:val="0"/>
          <w:caps w:val="0"/>
          <w:color w:val="434343"/>
          <w:spacing w:val="0"/>
          <w:sz w:val="24"/>
          <w:szCs w:val="24"/>
          <w:u w:val="single"/>
          <w:bdr w:val="none" w:color="auto" w:sz="0" w:space="0"/>
          <w:shd w:val="clear" w:fill="FFFFFF"/>
        </w:rPr>
        <w:t>34.82</w:t>
      </w:r>
      <w:r>
        <w:rPr>
          <w:rFonts w:hint="eastAsia" w:ascii="宋体" w:hAnsi="宋体" w:eastAsia="宋体" w:cs="宋体"/>
          <w:i w:val="0"/>
          <w:iCs w:val="0"/>
          <w:caps w:val="0"/>
          <w:color w:val="434343"/>
          <w:spacing w:val="0"/>
          <w:sz w:val="24"/>
          <w:szCs w:val="24"/>
          <w:bdr w:val="none" w:color="auto" w:sz="0" w:space="0"/>
          <w:shd w:val="clear" w:fill="FFFFFF"/>
        </w:rPr>
        <w:t>万元,较上年预算安排减少</w:t>
      </w:r>
      <w:r>
        <w:rPr>
          <w:rFonts w:hint="eastAsia" w:ascii="宋体" w:hAnsi="宋体" w:eastAsia="宋体" w:cs="宋体"/>
          <w:i w:val="0"/>
          <w:iCs w:val="0"/>
          <w:caps w:val="0"/>
          <w:color w:val="434343"/>
          <w:spacing w:val="0"/>
          <w:sz w:val="24"/>
          <w:szCs w:val="24"/>
          <w:u w:val="single"/>
          <w:bdr w:val="none" w:color="auto" w:sz="0" w:space="0"/>
          <w:shd w:val="clear" w:fill="FFFFFF"/>
        </w:rPr>
        <w:t>3.35</w:t>
      </w:r>
      <w:r>
        <w:rPr>
          <w:rFonts w:hint="eastAsia" w:ascii="宋体" w:hAnsi="宋体" w:eastAsia="宋体" w:cs="宋体"/>
          <w:i w:val="0"/>
          <w:iCs w:val="0"/>
          <w:caps w:val="0"/>
          <w:color w:val="434343"/>
          <w:spacing w:val="0"/>
          <w:sz w:val="24"/>
          <w:szCs w:val="24"/>
          <w:bdr w:val="none" w:color="auto" w:sz="0" w:space="0"/>
          <w:shd w:val="clear" w:fill="FFFFFF"/>
        </w:rPr>
        <w:t>万元;其中：工资福利支出</w:t>
      </w:r>
      <w:r>
        <w:rPr>
          <w:rFonts w:hint="eastAsia" w:ascii="宋体" w:hAnsi="宋体" w:eastAsia="宋体" w:cs="宋体"/>
          <w:i w:val="0"/>
          <w:iCs w:val="0"/>
          <w:caps w:val="0"/>
          <w:color w:val="434343"/>
          <w:spacing w:val="0"/>
          <w:sz w:val="24"/>
          <w:szCs w:val="24"/>
          <w:u w:val="single"/>
          <w:bdr w:val="none" w:color="auto" w:sz="0" w:space="0"/>
          <w:shd w:val="clear" w:fill="FFFFFF"/>
        </w:rPr>
        <w:t>34.80</w:t>
      </w:r>
      <w:r>
        <w:rPr>
          <w:rFonts w:hint="eastAsia" w:ascii="宋体" w:hAnsi="宋体" w:eastAsia="宋体" w:cs="宋体"/>
          <w:i w:val="0"/>
          <w:iCs w:val="0"/>
          <w:caps w:val="0"/>
          <w:color w:val="434343"/>
          <w:spacing w:val="0"/>
          <w:sz w:val="24"/>
          <w:szCs w:val="24"/>
          <w:bdr w:val="none" w:color="auto" w:sz="0" w:space="0"/>
          <w:shd w:val="clear" w:fill="FFFFFF"/>
        </w:rPr>
        <w:t>万元,商品和服务支出</w:t>
      </w:r>
      <w:r>
        <w:rPr>
          <w:rFonts w:hint="eastAsia" w:ascii="宋体" w:hAnsi="宋体" w:eastAsia="宋体" w:cs="宋体"/>
          <w:i w:val="0"/>
          <w:iCs w:val="0"/>
          <w:caps w:val="0"/>
          <w:color w:val="434343"/>
          <w:spacing w:val="0"/>
          <w:sz w:val="24"/>
          <w:szCs w:val="24"/>
          <w:u w:val="single"/>
          <w:bdr w:val="none" w:color="auto" w:sz="0" w:space="0"/>
          <w:shd w:val="clear" w:fill="FFFFFF"/>
        </w:rPr>
        <w:t>0</w:t>
      </w:r>
      <w:r>
        <w:rPr>
          <w:rFonts w:hint="eastAsia" w:ascii="宋体" w:hAnsi="宋体" w:eastAsia="宋体" w:cs="宋体"/>
          <w:i w:val="0"/>
          <w:iCs w:val="0"/>
          <w:caps w:val="0"/>
          <w:color w:val="434343"/>
          <w:spacing w:val="0"/>
          <w:sz w:val="24"/>
          <w:szCs w:val="24"/>
          <w:bdr w:val="none" w:color="auto" w:sz="0" w:space="0"/>
          <w:shd w:val="clear" w:fill="FFFFFF"/>
        </w:rPr>
        <w:t>万元,对个人和家庭的补助</w:t>
      </w:r>
      <w:r>
        <w:rPr>
          <w:rFonts w:hint="eastAsia" w:ascii="宋体" w:hAnsi="宋体" w:eastAsia="宋体" w:cs="宋体"/>
          <w:i w:val="0"/>
          <w:iCs w:val="0"/>
          <w:caps w:val="0"/>
          <w:color w:val="434343"/>
          <w:spacing w:val="0"/>
          <w:sz w:val="24"/>
          <w:szCs w:val="24"/>
          <w:u w:val="single"/>
          <w:bdr w:val="none" w:color="auto" w:sz="0" w:space="0"/>
          <w:shd w:val="clear" w:fill="FFFFFF"/>
        </w:rPr>
        <w:t>0.02</w:t>
      </w:r>
      <w:r>
        <w:rPr>
          <w:rFonts w:hint="eastAsia" w:ascii="宋体" w:hAnsi="宋体" w:eastAsia="宋体" w:cs="宋体"/>
          <w:i w:val="0"/>
          <w:iCs w:val="0"/>
          <w:caps w:val="0"/>
          <w:color w:val="434343"/>
          <w:spacing w:val="0"/>
          <w:sz w:val="24"/>
          <w:szCs w:val="24"/>
          <w:bdr w:val="none" w:color="auto" w:sz="0" w:space="0"/>
          <w:shd w:val="clear" w:fill="FFFFFF"/>
        </w:rPr>
        <w:t>万元。项目支出</w:t>
      </w:r>
      <w:r>
        <w:rPr>
          <w:rFonts w:hint="eastAsia" w:ascii="宋体" w:hAnsi="宋体" w:eastAsia="宋体" w:cs="宋体"/>
          <w:i w:val="0"/>
          <w:iCs w:val="0"/>
          <w:caps w:val="0"/>
          <w:color w:val="434343"/>
          <w:spacing w:val="0"/>
          <w:sz w:val="24"/>
          <w:szCs w:val="24"/>
          <w:u w:val="single"/>
          <w:bdr w:val="none" w:color="auto" w:sz="0" w:space="0"/>
          <w:shd w:val="clear" w:fill="FFFFFF"/>
        </w:rPr>
        <w:t>109.96</w:t>
      </w:r>
      <w:r>
        <w:rPr>
          <w:rFonts w:hint="eastAsia" w:ascii="宋体" w:hAnsi="宋体" w:eastAsia="宋体" w:cs="宋体"/>
          <w:i w:val="0"/>
          <w:iCs w:val="0"/>
          <w:caps w:val="0"/>
          <w:color w:val="434343"/>
          <w:spacing w:val="0"/>
          <w:sz w:val="24"/>
          <w:szCs w:val="24"/>
          <w:bdr w:val="none" w:color="auto" w:sz="0" w:space="0"/>
          <w:shd w:val="clear" w:fill="FFFFFF"/>
        </w:rPr>
        <w:t>万元,较上年预算安排增加</w:t>
      </w:r>
      <w:r>
        <w:rPr>
          <w:rFonts w:hint="eastAsia" w:ascii="宋体" w:hAnsi="宋体" w:eastAsia="宋体" w:cs="宋体"/>
          <w:i w:val="0"/>
          <w:iCs w:val="0"/>
          <w:caps w:val="0"/>
          <w:color w:val="434343"/>
          <w:spacing w:val="0"/>
          <w:sz w:val="24"/>
          <w:szCs w:val="24"/>
          <w:u w:val="single"/>
          <w:bdr w:val="none" w:color="auto" w:sz="0" w:space="0"/>
          <w:shd w:val="clear" w:fill="FFFFFF"/>
        </w:rPr>
        <w:t>89.93</w:t>
      </w:r>
      <w:r>
        <w:rPr>
          <w:rFonts w:hint="eastAsia" w:ascii="宋体" w:hAnsi="宋体" w:eastAsia="宋体" w:cs="宋体"/>
          <w:i w:val="0"/>
          <w:iCs w:val="0"/>
          <w:caps w:val="0"/>
          <w:color w:val="434343"/>
          <w:spacing w:val="0"/>
          <w:sz w:val="24"/>
          <w:szCs w:val="24"/>
          <w:bdr w:val="none" w:color="auto" w:sz="0" w:space="0"/>
          <w:shd w:val="clear" w:fill="FFFFFF"/>
        </w:rPr>
        <w:t>万元</w:t>
      </w:r>
      <w:bookmarkStart w:id="0" w:name="_GoBack"/>
      <w:bookmarkEnd w:id="0"/>
      <w:r>
        <w:rPr>
          <w:rFonts w:hint="eastAsia" w:ascii="宋体" w:hAnsi="宋体" w:eastAsia="宋体" w:cs="宋体"/>
          <w:i w:val="0"/>
          <w:iCs w:val="0"/>
          <w:caps w:val="0"/>
          <w:color w:val="434343"/>
          <w:spacing w:val="0"/>
          <w:sz w:val="24"/>
          <w:szCs w:val="24"/>
          <w:bdr w:val="none" w:color="auto" w:sz="0" w:space="0"/>
          <w:shd w:val="clear" w:fill="FFFFFF"/>
        </w:rPr>
        <w:t>;其中：商品和服务支出</w:t>
      </w:r>
      <w:r>
        <w:rPr>
          <w:rFonts w:hint="eastAsia" w:ascii="宋体" w:hAnsi="宋体" w:eastAsia="宋体" w:cs="宋体"/>
          <w:i w:val="0"/>
          <w:iCs w:val="0"/>
          <w:caps w:val="0"/>
          <w:color w:val="434343"/>
          <w:spacing w:val="0"/>
          <w:sz w:val="24"/>
          <w:szCs w:val="24"/>
          <w:u w:val="single"/>
          <w:bdr w:val="none" w:color="auto" w:sz="0" w:space="0"/>
          <w:shd w:val="clear" w:fill="FFFFFF"/>
        </w:rPr>
        <w:t> </w:t>
      </w:r>
      <w:r>
        <w:rPr>
          <w:rFonts w:hint="eastAsia" w:ascii="宋体" w:hAnsi="宋体" w:eastAsia="宋体" w:cs="宋体"/>
          <w:i w:val="0"/>
          <w:iCs w:val="0"/>
          <w:caps w:val="0"/>
          <w:color w:val="434343"/>
          <w:spacing w:val="0"/>
          <w:sz w:val="24"/>
          <w:szCs w:val="24"/>
          <w:u w:val="single"/>
          <w:bdr w:val="none" w:color="auto" w:sz="0" w:space="0"/>
          <w:shd w:val="clear" w:fill="FFFFFF"/>
          <w:lang w:val="en-US" w:eastAsia="zh-CN"/>
        </w:rPr>
        <w:t>0</w:t>
      </w:r>
      <w:r>
        <w:rPr>
          <w:rFonts w:hint="eastAsia" w:ascii="宋体" w:hAnsi="宋体" w:eastAsia="宋体" w:cs="宋体"/>
          <w:i w:val="0"/>
          <w:iCs w:val="0"/>
          <w:caps w:val="0"/>
          <w:color w:val="434343"/>
          <w:spacing w:val="0"/>
          <w:sz w:val="24"/>
          <w:szCs w:val="24"/>
          <w:bdr w:val="none" w:color="auto" w:sz="0" w:space="0"/>
          <w:shd w:val="clear" w:fill="FFFFFF"/>
        </w:rPr>
        <w:t>万元,资本性支出</w:t>
      </w:r>
      <w:r>
        <w:rPr>
          <w:rFonts w:hint="eastAsia" w:ascii="宋体" w:hAnsi="宋体" w:eastAsia="宋体" w:cs="宋体"/>
          <w:i w:val="0"/>
          <w:iCs w:val="0"/>
          <w:caps w:val="0"/>
          <w:color w:val="434343"/>
          <w:spacing w:val="0"/>
          <w:sz w:val="24"/>
          <w:szCs w:val="24"/>
          <w:u w:val="single"/>
          <w:bdr w:val="none" w:color="auto" w:sz="0" w:space="0"/>
          <w:shd w:val="clear" w:fill="FFFFFF"/>
        </w:rPr>
        <w:t> </w:t>
      </w:r>
      <w:r>
        <w:rPr>
          <w:rFonts w:hint="eastAsia" w:ascii="宋体" w:hAnsi="宋体" w:eastAsia="宋体" w:cs="宋体"/>
          <w:i w:val="0"/>
          <w:iCs w:val="0"/>
          <w:caps w:val="0"/>
          <w:color w:val="434343"/>
          <w:spacing w:val="0"/>
          <w:sz w:val="24"/>
          <w:szCs w:val="24"/>
          <w:u w:val="single"/>
          <w:bdr w:val="none" w:color="auto" w:sz="0" w:space="0"/>
          <w:shd w:val="clear" w:fill="FFFFFF"/>
          <w:lang w:val="en-US" w:eastAsia="zh-CN"/>
        </w:rPr>
        <w:t>0</w:t>
      </w:r>
      <w:r>
        <w:rPr>
          <w:rFonts w:hint="eastAsia" w:ascii="宋体" w:hAnsi="宋体" w:eastAsia="宋体" w:cs="宋体"/>
          <w:i w:val="0"/>
          <w:iCs w:val="0"/>
          <w:caps w:val="0"/>
          <w:color w:val="434343"/>
          <w:spacing w:val="0"/>
          <w:sz w:val="24"/>
          <w:szCs w:val="24"/>
          <w:bdr w:val="none" w:color="auto" w:sz="0" w:space="0"/>
          <w:shd w:val="clear" w:fill="FFFFFF"/>
        </w:rPr>
        <w:t>万元。</w:t>
      </w:r>
    </w:p>
    <w:p w14:paraId="72AD52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按</w:t>
      </w:r>
      <w:r>
        <w:rPr>
          <w:rFonts w:hint="eastAsia" w:ascii="宋体" w:hAnsi="宋体" w:eastAsia="宋体" w:cs="宋体"/>
          <w:i w:val="0"/>
          <w:iCs w:val="0"/>
          <w:caps w:val="0"/>
          <w:color w:val="FF0000"/>
          <w:spacing w:val="0"/>
          <w:sz w:val="24"/>
          <w:szCs w:val="24"/>
          <w:bdr w:val="none" w:color="auto" w:sz="0" w:space="0"/>
          <w:shd w:val="clear" w:fill="FFFFFF"/>
        </w:rPr>
        <w:t>支出功能科目</w:t>
      </w:r>
      <w:r>
        <w:rPr>
          <w:rFonts w:hint="eastAsia" w:ascii="宋体" w:hAnsi="宋体" w:eastAsia="宋体" w:cs="宋体"/>
          <w:i w:val="0"/>
          <w:iCs w:val="0"/>
          <w:caps w:val="0"/>
          <w:color w:val="434343"/>
          <w:spacing w:val="0"/>
          <w:sz w:val="24"/>
          <w:szCs w:val="24"/>
          <w:bdr w:val="none" w:color="auto" w:sz="0" w:space="0"/>
          <w:shd w:val="clear" w:fill="FFFFFF"/>
        </w:rPr>
        <w:t>划分： 一般公共服务支出</w:t>
      </w:r>
      <w:r>
        <w:rPr>
          <w:rFonts w:hint="eastAsia" w:ascii="宋体" w:hAnsi="宋体" w:eastAsia="宋体" w:cs="宋体"/>
          <w:i w:val="0"/>
          <w:iCs w:val="0"/>
          <w:caps w:val="0"/>
          <w:color w:val="434343"/>
          <w:spacing w:val="0"/>
          <w:sz w:val="24"/>
          <w:szCs w:val="24"/>
          <w:u w:val="single"/>
          <w:bdr w:val="none" w:color="auto" w:sz="0" w:space="0"/>
          <w:shd w:val="clear" w:fill="FFFFFF"/>
        </w:rPr>
        <w:t>0</w:t>
      </w:r>
      <w:r>
        <w:rPr>
          <w:rFonts w:hint="eastAsia" w:ascii="宋体" w:hAnsi="宋体" w:eastAsia="宋体" w:cs="宋体"/>
          <w:i w:val="0"/>
          <w:iCs w:val="0"/>
          <w:caps w:val="0"/>
          <w:color w:val="434343"/>
          <w:spacing w:val="0"/>
          <w:sz w:val="24"/>
          <w:szCs w:val="24"/>
          <w:bdr w:val="none" w:color="auto" w:sz="0" w:space="0"/>
          <w:shd w:val="clear" w:fill="FFFFFF"/>
        </w:rPr>
        <w:t>万元,较上年预算安排减少</w:t>
      </w:r>
      <w:r>
        <w:rPr>
          <w:rFonts w:hint="eastAsia" w:ascii="宋体" w:hAnsi="宋体" w:eastAsia="宋体" w:cs="宋体"/>
          <w:i w:val="0"/>
          <w:iCs w:val="0"/>
          <w:caps w:val="0"/>
          <w:color w:val="434343"/>
          <w:spacing w:val="0"/>
          <w:sz w:val="24"/>
          <w:szCs w:val="24"/>
          <w:u w:val="single"/>
          <w:bdr w:val="none" w:color="auto" w:sz="0" w:space="0"/>
          <w:shd w:val="clear" w:fill="FFFFFF"/>
        </w:rPr>
        <w:t>0</w:t>
      </w:r>
      <w:r>
        <w:rPr>
          <w:rFonts w:hint="eastAsia" w:ascii="宋体" w:hAnsi="宋体" w:eastAsia="宋体" w:cs="宋体"/>
          <w:i w:val="0"/>
          <w:iCs w:val="0"/>
          <w:caps w:val="0"/>
          <w:color w:val="434343"/>
          <w:spacing w:val="0"/>
          <w:sz w:val="24"/>
          <w:szCs w:val="24"/>
          <w:bdr w:val="none" w:color="auto" w:sz="0" w:space="0"/>
          <w:shd w:val="clear" w:fill="FFFFFF"/>
        </w:rPr>
        <w:t>万元;社会保障和就业支出</w:t>
      </w:r>
      <w:r>
        <w:rPr>
          <w:rFonts w:hint="eastAsia" w:ascii="宋体" w:hAnsi="宋体" w:eastAsia="宋体" w:cs="宋体"/>
          <w:i w:val="0"/>
          <w:iCs w:val="0"/>
          <w:caps w:val="0"/>
          <w:color w:val="434343"/>
          <w:spacing w:val="0"/>
          <w:sz w:val="24"/>
          <w:szCs w:val="24"/>
          <w:u w:val="single"/>
          <w:bdr w:val="none" w:color="auto" w:sz="0" w:space="0"/>
          <w:shd w:val="clear" w:fill="FFFFFF"/>
        </w:rPr>
        <w:t>3.98</w:t>
      </w:r>
      <w:r>
        <w:rPr>
          <w:rFonts w:hint="eastAsia" w:ascii="宋体" w:hAnsi="宋体" w:eastAsia="宋体" w:cs="宋体"/>
          <w:i w:val="0"/>
          <w:iCs w:val="0"/>
          <w:caps w:val="0"/>
          <w:color w:val="434343"/>
          <w:spacing w:val="0"/>
          <w:sz w:val="24"/>
          <w:szCs w:val="24"/>
          <w:bdr w:val="none" w:color="auto" w:sz="0" w:space="0"/>
          <w:shd w:val="clear" w:fill="FFFFFF"/>
        </w:rPr>
        <w:t>万元,较上年预算安排减少</w:t>
      </w:r>
      <w:r>
        <w:rPr>
          <w:rFonts w:hint="eastAsia" w:ascii="宋体" w:hAnsi="宋体" w:eastAsia="宋体" w:cs="宋体"/>
          <w:i w:val="0"/>
          <w:iCs w:val="0"/>
          <w:caps w:val="0"/>
          <w:color w:val="434343"/>
          <w:spacing w:val="0"/>
          <w:sz w:val="24"/>
          <w:szCs w:val="24"/>
          <w:u w:val="single"/>
          <w:bdr w:val="none" w:color="auto" w:sz="0" w:space="0"/>
          <w:shd w:val="clear" w:fill="FFFFFF"/>
        </w:rPr>
        <w:t>0.13</w:t>
      </w:r>
      <w:r>
        <w:rPr>
          <w:rFonts w:hint="eastAsia" w:ascii="宋体" w:hAnsi="宋体" w:eastAsia="宋体" w:cs="宋体"/>
          <w:i w:val="0"/>
          <w:iCs w:val="0"/>
          <w:caps w:val="0"/>
          <w:color w:val="434343"/>
          <w:spacing w:val="0"/>
          <w:sz w:val="24"/>
          <w:szCs w:val="24"/>
          <w:bdr w:val="none" w:color="auto" w:sz="0" w:space="0"/>
          <w:shd w:val="clear" w:fill="FFFFFF"/>
        </w:rPr>
        <w:t>万元;卫生健康支出</w:t>
      </w:r>
      <w:r>
        <w:rPr>
          <w:rFonts w:hint="eastAsia" w:ascii="宋体" w:hAnsi="宋体" w:eastAsia="宋体" w:cs="宋体"/>
          <w:i w:val="0"/>
          <w:iCs w:val="0"/>
          <w:caps w:val="0"/>
          <w:color w:val="434343"/>
          <w:spacing w:val="0"/>
          <w:sz w:val="24"/>
          <w:szCs w:val="24"/>
          <w:u w:val="single"/>
          <w:bdr w:val="none" w:color="auto" w:sz="0" w:space="0"/>
          <w:shd w:val="clear" w:fill="FFFFFF"/>
        </w:rPr>
        <w:t>138.54</w:t>
      </w:r>
      <w:r>
        <w:rPr>
          <w:rFonts w:hint="eastAsia" w:ascii="宋体" w:hAnsi="宋体" w:eastAsia="宋体" w:cs="宋体"/>
          <w:i w:val="0"/>
          <w:iCs w:val="0"/>
          <w:caps w:val="0"/>
          <w:color w:val="434343"/>
          <w:spacing w:val="0"/>
          <w:sz w:val="24"/>
          <w:szCs w:val="24"/>
          <w:bdr w:val="none" w:color="auto" w:sz="0" w:space="0"/>
          <w:shd w:val="clear" w:fill="FFFFFF"/>
        </w:rPr>
        <w:t>万元,较上年预算安排增加107.11万元;住房保障支出2.27万元,较上年预算安排减少</w:t>
      </w:r>
      <w:r>
        <w:rPr>
          <w:rFonts w:hint="eastAsia" w:ascii="宋体" w:hAnsi="宋体" w:eastAsia="宋体" w:cs="宋体"/>
          <w:i w:val="0"/>
          <w:iCs w:val="0"/>
          <w:caps w:val="0"/>
          <w:color w:val="434343"/>
          <w:spacing w:val="0"/>
          <w:sz w:val="24"/>
          <w:szCs w:val="24"/>
          <w:u w:val="single"/>
          <w:bdr w:val="none" w:color="auto" w:sz="0" w:space="0"/>
          <w:shd w:val="clear" w:fill="FFFFFF"/>
        </w:rPr>
        <w:t>0.36</w:t>
      </w:r>
      <w:r>
        <w:rPr>
          <w:rFonts w:hint="eastAsia" w:ascii="宋体" w:hAnsi="宋体" w:eastAsia="宋体" w:cs="宋体"/>
          <w:i w:val="0"/>
          <w:iCs w:val="0"/>
          <w:caps w:val="0"/>
          <w:color w:val="434343"/>
          <w:spacing w:val="0"/>
          <w:sz w:val="24"/>
          <w:szCs w:val="24"/>
          <w:bdr w:val="none" w:color="auto" w:sz="0" w:space="0"/>
          <w:shd w:val="clear" w:fill="FFFFFF"/>
        </w:rPr>
        <w:t>万元。</w:t>
      </w:r>
    </w:p>
    <w:p w14:paraId="64E8FE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按</w:t>
      </w:r>
      <w:r>
        <w:rPr>
          <w:rFonts w:hint="eastAsia" w:ascii="宋体" w:hAnsi="宋体" w:eastAsia="宋体" w:cs="宋体"/>
          <w:i w:val="0"/>
          <w:iCs w:val="0"/>
          <w:caps w:val="0"/>
          <w:color w:val="FF0000"/>
          <w:spacing w:val="0"/>
          <w:sz w:val="24"/>
          <w:szCs w:val="24"/>
          <w:bdr w:val="none" w:color="auto" w:sz="0" w:space="0"/>
          <w:shd w:val="clear" w:fill="FFFFFF"/>
        </w:rPr>
        <w:t>支出经济分类</w:t>
      </w:r>
      <w:r>
        <w:rPr>
          <w:rFonts w:hint="eastAsia" w:ascii="宋体" w:hAnsi="宋体" w:eastAsia="宋体" w:cs="宋体"/>
          <w:i w:val="0"/>
          <w:iCs w:val="0"/>
          <w:caps w:val="0"/>
          <w:color w:val="434343"/>
          <w:spacing w:val="0"/>
          <w:sz w:val="24"/>
          <w:szCs w:val="24"/>
          <w:bdr w:val="none" w:color="auto" w:sz="0" w:space="0"/>
          <w:shd w:val="clear" w:fill="FFFFFF"/>
        </w:rPr>
        <w:t>划分： 工资福利支出</w:t>
      </w:r>
      <w:r>
        <w:rPr>
          <w:rFonts w:hint="eastAsia" w:ascii="宋体" w:hAnsi="宋体" w:eastAsia="宋体" w:cs="宋体"/>
          <w:i w:val="0"/>
          <w:iCs w:val="0"/>
          <w:caps w:val="0"/>
          <w:color w:val="434343"/>
          <w:spacing w:val="0"/>
          <w:sz w:val="24"/>
          <w:szCs w:val="24"/>
          <w:u w:val="single"/>
          <w:bdr w:val="none" w:color="auto" w:sz="0" w:space="0"/>
          <w:shd w:val="clear" w:fill="FFFFFF"/>
        </w:rPr>
        <w:t>55.8</w:t>
      </w:r>
      <w:r>
        <w:rPr>
          <w:rFonts w:hint="eastAsia" w:ascii="宋体" w:hAnsi="宋体" w:eastAsia="宋体" w:cs="宋体"/>
          <w:i w:val="0"/>
          <w:iCs w:val="0"/>
          <w:caps w:val="0"/>
          <w:color w:val="434343"/>
          <w:spacing w:val="0"/>
          <w:sz w:val="24"/>
          <w:szCs w:val="24"/>
          <w:bdr w:val="none" w:color="auto" w:sz="0" w:space="0"/>
          <w:shd w:val="clear" w:fill="FFFFFF"/>
        </w:rPr>
        <w:t>万元,较上年预算安排增加11.68万元;商品和服务支出</w:t>
      </w:r>
      <w:r>
        <w:rPr>
          <w:rFonts w:hint="eastAsia" w:ascii="宋体" w:hAnsi="宋体" w:eastAsia="宋体" w:cs="宋体"/>
          <w:i w:val="0"/>
          <w:iCs w:val="0"/>
          <w:caps w:val="0"/>
          <w:color w:val="434343"/>
          <w:spacing w:val="0"/>
          <w:sz w:val="24"/>
          <w:szCs w:val="24"/>
          <w:u w:val="single"/>
          <w:bdr w:val="none" w:color="auto" w:sz="0" w:space="0"/>
          <w:shd w:val="clear" w:fill="FFFFFF"/>
        </w:rPr>
        <w:t>85.96</w:t>
      </w:r>
      <w:r>
        <w:rPr>
          <w:rFonts w:hint="eastAsia" w:ascii="宋体" w:hAnsi="宋体" w:eastAsia="宋体" w:cs="宋体"/>
          <w:i w:val="0"/>
          <w:iCs w:val="0"/>
          <w:caps w:val="0"/>
          <w:color w:val="434343"/>
          <w:spacing w:val="0"/>
          <w:sz w:val="24"/>
          <w:szCs w:val="24"/>
          <w:bdr w:val="none" w:color="auto" w:sz="0" w:space="0"/>
          <w:shd w:val="clear" w:fill="FFFFFF"/>
        </w:rPr>
        <w:t>万元,较上年预算安排增加</w:t>
      </w:r>
      <w:r>
        <w:rPr>
          <w:rFonts w:hint="eastAsia" w:ascii="宋体" w:hAnsi="宋体" w:eastAsia="宋体" w:cs="宋体"/>
          <w:i w:val="0"/>
          <w:iCs w:val="0"/>
          <w:caps w:val="0"/>
          <w:color w:val="434343"/>
          <w:spacing w:val="0"/>
          <w:sz w:val="24"/>
          <w:szCs w:val="24"/>
          <w:u w:val="single"/>
          <w:bdr w:val="none" w:color="auto" w:sz="0" w:space="0"/>
          <w:shd w:val="clear" w:fill="FFFFFF"/>
        </w:rPr>
        <w:t>10</w:t>
      </w:r>
      <w:r>
        <w:rPr>
          <w:rFonts w:hint="eastAsia" w:ascii="宋体" w:hAnsi="宋体" w:eastAsia="宋体" w:cs="宋体"/>
          <w:i w:val="0"/>
          <w:iCs w:val="0"/>
          <w:caps w:val="0"/>
          <w:color w:val="434343"/>
          <w:spacing w:val="0"/>
          <w:sz w:val="24"/>
          <w:szCs w:val="24"/>
          <w:bdr w:val="none" w:color="auto" w:sz="0" w:space="0"/>
          <w:shd w:val="clear" w:fill="FFFFFF"/>
        </w:rPr>
        <w:t>万元;对个人和家庭的补助</w:t>
      </w:r>
      <w:r>
        <w:rPr>
          <w:rFonts w:hint="eastAsia" w:ascii="宋体" w:hAnsi="宋体" w:eastAsia="宋体" w:cs="宋体"/>
          <w:i w:val="0"/>
          <w:iCs w:val="0"/>
          <w:caps w:val="0"/>
          <w:color w:val="434343"/>
          <w:spacing w:val="0"/>
          <w:sz w:val="24"/>
          <w:szCs w:val="24"/>
          <w:u w:val="single"/>
          <w:bdr w:val="none" w:color="auto" w:sz="0" w:space="0"/>
          <w:shd w:val="clear" w:fill="FFFFFF"/>
        </w:rPr>
        <w:t>0.02</w:t>
      </w:r>
      <w:r>
        <w:rPr>
          <w:rFonts w:hint="eastAsia" w:ascii="宋体" w:hAnsi="宋体" w:eastAsia="宋体" w:cs="宋体"/>
          <w:i w:val="0"/>
          <w:iCs w:val="0"/>
          <w:caps w:val="0"/>
          <w:color w:val="434343"/>
          <w:spacing w:val="0"/>
          <w:sz w:val="24"/>
          <w:szCs w:val="24"/>
          <w:bdr w:val="none" w:color="auto" w:sz="0" w:space="0"/>
          <w:shd w:val="clear" w:fill="FFFFFF"/>
        </w:rPr>
        <w:t>万元,较上年预算安排增加0.02万元;资本性支出</w:t>
      </w:r>
      <w:r>
        <w:rPr>
          <w:rFonts w:hint="eastAsia" w:ascii="宋体" w:hAnsi="宋体" w:eastAsia="宋体" w:cs="宋体"/>
          <w:i w:val="0"/>
          <w:iCs w:val="0"/>
          <w:caps w:val="0"/>
          <w:color w:val="434343"/>
          <w:spacing w:val="0"/>
          <w:sz w:val="24"/>
          <w:szCs w:val="24"/>
          <w:u w:val="single"/>
          <w:bdr w:val="none" w:color="auto" w:sz="0" w:space="0"/>
          <w:shd w:val="clear" w:fill="FFFFFF"/>
        </w:rPr>
        <w:t>3</w:t>
      </w:r>
      <w:r>
        <w:rPr>
          <w:rFonts w:hint="eastAsia" w:ascii="宋体" w:hAnsi="宋体" w:eastAsia="宋体" w:cs="宋体"/>
          <w:i w:val="0"/>
          <w:iCs w:val="0"/>
          <w:caps w:val="0"/>
          <w:color w:val="434343"/>
          <w:spacing w:val="0"/>
          <w:sz w:val="24"/>
          <w:szCs w:val="24"/>
          <w:bdr w:val="none" w:color="auto" w:sz="0" w:space="0"/>
          <w:shd w:val="clear" w:fill="FFFFFF"/>
        </w:rPr>
        <w:t>万元,较上年预算安排增加</w:t>
      </w:r>
      <w:r>
        <w:rPr>
          <w:rFonts w:hint="eastAsia" w:ascii="宋体" w:hAnsi="宋体" w:eastAsia="宋体" w:cs="宋体"/>
          <w:i w:val="0"/>
          <w:iCs w:val="0"/>
          <w:caps w:val="0"/>
          <w:color w:val="434343"/>
          <w:spacing w:val="0"/>
          <w:sz w:val="24"/>
          <w:szCs w:val="24"/>
          <w:u w:val="single"/>
          <w:bdr w:val="none" w:color="auto" w:sz="0" w:space="0"/>
          <w:shd w:val="clear" w:fill="FFFFFF"/>
        </w:rPr>
        <w:t>3</w:t>
      </w:r>
      <w:r>
        <w:rPr>
          <w:rFonts w:hint="eastAsia" w:ascii="宋体" w:hAnsi="宋体" w:eastAsia="宋体" w:cs="宋体"/>
          <w:i w:val="0"/>
          <w:iCs w:val="0"/>
          <w:caps w:val="0"/>
          <w:color w:val="434343"/>
          <w:spacing w:val="0"/>
          <w:sz w:val="24"/>
          <w:szCs w:val="24"/>
          <w:bdr w:val="none" w:color="auto" w:sz="0" w:space="0"/>
          <w:shd w:val="clear" w:fill="FFFFFF"/>
        </w:rPr>
        <w:t>万元。</w:t>
      </w:r>
    </w:p>
    <w:p w14:paraId="604CE2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252"/>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 (三)财政拨款支出情况</w:t>
      </w:r>
    </w:p>
    <w:p w14:paraId="43C5E8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2024年</w:t>
      </w:r>
      <w:r>
        <w:rPr>
          <w:rFonts w:hint="eastAsia" w:ascii="宋体" w:hAnsi="宋体" w:eastAsia="宋体" w:cs="宋体"/>
          <w:i w:val="0"/>
          <w:iCs w:val="0"/>
          <w:caps w:val="0"/>
          <w:color w:val="0000FF"/>
          <w:spacing w:val="0"/>
          <w:sz w:val="24"/>
          <w:szCs w:val="24"/>
          <w:bdr w:val="none" w:color="auto" w:sz="0" w:space="0"/>
          <w:shd w:val="clear" w:fill="FFFFFF"/>
        </w:rPr>
        <w:t>庐山市蛟塘镇沙湖山卫生院</w:t>
      </w:r>
      <w:r>
        <w:rPr>
          <w:rFonts w:hint="eastAsia" w:ascii="宋体" w:hAnsi="宋体" w:eastAsia="宋体" w:cs="宋体"/>
          <w:i w:val="0"/>
          <w:iCs w:val="0"/>
          <w:caps w:val="0"/>
          <w:color w:val="434343"/>
          <w:spacing w:val="0"/>
          <w:sz w:val="24"/>
          <w:szCs w:val="24"/>
          <w:bdr w:val="none" w:color="auto" w:sz="0" w:space="0"/>
          <w:shd w:val="clear" w:fill="FFFFFF"/>
        </w:rPr>
        <w:t>财政拨款支出预算总额</w:t>
      </w:r>
      <w:r>
        <w:rPr>
          <w:rFonts w:hint="eastAsia" w:ascii="宋体" w:hAnsi="宋体" w:eastAsia="宋体" w:cs="宋体"/>
          <w:i w:val="0"/>
          <w:iCs w:val="0"/>
          <w:caps w:val="0"/>
          <w:color w:val="434343"/>
          <w:spacing w:val="0"/>
          <w:sz w:val="24"/>
          <w:szCs w:val="24"/>
          <w:u w:val="single"/>
          <w:bdr w:val="none" w:color="auto" w:sz="0" w:space="0"/>
          <w:shd w:val="clear" w:fill="FFFFFF"/>
        </w:rPr>
        <w:t>45.98</w:t>
      </w:r>
      <w:r>
        <w:rPr>
          <w:rFonts w:hint="eastAsia" w:ascii="宋体" w:hAnsi="宋体" w:eastAsia="宋体" w:cs="宋体"/>
          <w:i w:val="0"/>
          <w:iCs w:val="0"/>
          <w:caps w:val="0"/>
          <w:color w:val="434343"/>
          <w:spacing w:val="0"/>
          <w:sz w:val="24"/>
          <w:szCs w:val="24"/>
          <w:bdr w:val="none" w:color="auto" w:sz="0" w:space="0"/>
          <w:shd w:val="clear" w:fill="FFFFFF"/>
        </w:rPr>
        <w:t>万元,较上年预算安排增加7.81万元;减少变化原因为</w:t>
      </w:r>
      <w:r>
        <w:rPr>
          <w:rFonts w:hint="eastAsia" w:ascii="宋体" w:hAnsi="宋体" w:eastAsia="宋体" w:cs="宋体"/>
          <w:i w:val="0"/>
          <w:iCs w:val="0"/>
          <w:caps w:val="0"/>
          <w:color w:val="434343"/>
          <w:spacing w:val="0"/>
          <w:sz w:val="24"/>
          <w:szCs w:val="24"/>
          <w:u w:val="single"/>
          <w:bdr w:val="none" w:color="auto" w:sz="0" w:space="0"/>
          <w:shd w:val="clear" w:fill="FFFFFF"/>
        </w:rPr>
        <w:t>人员增加</w:t>
      </w:r>
      <w:r>
        <w:rPr>
          <w:rFonts w:hint="eastAsia" w:ascii="宋体" w:hAnsi="宋体" w:eastAsia="宋体" w:cs="宋体"/>
          <w:i w:val="0"/>
          <w:iCs w:val="0"/>
          <w:caps w:val="0"/>
          <w:color w:val="434343"/>
          <w:spacing w:val="0"/>
          <w:sz w:val="24"/>
          <w:szCs w:val="24"/>
          <w:bdr w:val="none" w:color="auto" w:sz="0" w:space="0"/>
          <w:shd w:val="clear" w:fill="FFFFFF"/>
        </w:rPr>
        <w:t>。</w:t>
      </w:r>
    </w:p>
    <w:p w14:paraId="18363B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按</w:t>
      </w:r>
      <w:r>
        <w:rPr>
          <w:rFonts w:hint="eastAsia" w:ascii="宋体" w:hAnsi="宋体" w:eastAsia="宋体" w:cs="宋体"/>
          <w:i w:val="0"/>
          <w:iCs w:val="0"/>
          <w:caps w:val="0"/>
          <w:color w:val="FF0000"/>
          <w:spacing w:val="0"/>
          <w:sz w:val="24"/>
          <w:szCs w:val="24"/>
          <w:bdr w:val="none" w:color="auto" w:sz="0" w:space="0"/>
          <w:shd w:val="clear" w:fill="FFFFFF"/>
        </w:rPr>
        <w:t>支出功能科目</w:t>
      </w:r>
      <w:r>
        <w:rPr>
          <w:rFonts w:hint="eastAsia" w:ascii="宋体" w:hAnsi="宋体" w:eastAsia="宋体" w:cs="宋体"/>
          <w:i w:val="0"/>
          <w:iCs w:val="0"/>
          <w:caps w:val="0"/>
          <w:color w:val="434343"/>
          <w:spacing w:val="0"/>
          <w:sz w:val="24"/>
          <w:szCs w:val="24"/>
          <w:bdr w:val="none" w:color="auto" w:sz="0" w:space="0"/>
          <w:shd w:val="clear" w:fill="FFFFFF"/>
        </w:rPr>
        <w:t>划分：：一般公共服务支出</w:t>
      </w:r>
      <w:r>
        <w:rPr>
          <w:rFonts w:hint="eastAsia" w:ascii="宋体" w:hAnsi="宋体" w:eastAsia="宋体" w:cs="宋体"/>
          <w:i w:val="0"/>
          <w:iCs w:val="0"/>
          <w:caps w:val="0"/>
          <w:color w:val="434343"/>
          <w:spacing w:val="0"/>
          <w:sz w:val="24"/>
          <w:szCs w:val="24"/>
          <w:u w:val="single"/>
          <w:bdr w:val="none" w:color="auto" w:sz="0" w:space="0"/>
          <w:shd w:val="clear" w:fill="FFFFFF"/>
        </w:rPr>
        <w:t>45.98</w:t>
      </w:r>
      <w:r>
        <w:rPr>
          <w:rFonts w:hint="eastAsia" w:ascii="宋体" w:hAnsi="宋体" w:eastAsia="宋体" w:cs="宋体"/>
          <w:i w:val="0"/>
          <w:iCs w:val="0"/>
          <w:caps w:val="0"/>
          <w:color w:val="434343"/>
          <w:spacing w:val="0"/>
          <w:sz w:val="24"/>
          <w:szCs w:val="24"/>
          <w:bdr w:val="none" w:color="auto" w:sz="0" w:space="0"/>
          <w:shd w:val="clear" w:fill="FFFFFF"/>
        </w:rPr>
        <w:t>万元,较上年预算安排增加7.81万元；社会保障和就业支出</w:t>
      </w:r>
      <w:r>
        <w:rPr>
          <w:rFonts w:hint="eastAsia" w:ascii="宋体" w:hAnsi="宋体" w:eastAsia="宋体" w:cs="宋体"/>
          <w:i w:val="0"/>
          <w:iCs w:val="0"/>
          <w:caps w:val="0"/>
          <w:color w:val="434343"/>
          <w:spacing w:val="0"/>
          <w:sz w:val="24"/>
          <w:szCs w:val="24"/>
          <w:u w:val="single"/>
          <w:bdr w:val="none" w:color="auto" w:sz="0" w:space="0"/>
          <w:shd w:val="clear" w:fill="FFFFFF"/>
        </w:rPr>
        <w:t>3.98</w:t>
      </w:r>
      <w:r>
        <w:rPr>
          <w:rFonts w:hint="eastAsia" w:ascii="宋体" w:hAnsi="宋体" w:eastAsia="宋体" w:cs="宋体"/>
          <w:i w:val="0"/>
          <w:iCs w:val="0"/>
          <w:caps w:val="0"/>
          <w:color w:val="434343"/>
          <w:spacing w:val="0"/>
          <w:sz w:val="24"/>
          <w:szCs w:val="24"/>
          <w:bdr w:val="none" w:color="auto" w:sz="0" w:space="0"/>
          <w:shd w:val="clear" w:fill="FFFFFF"/>
        </w:rPr>
        <w:t>万元,较上年预算安排减少0.13万元；卫生健康支出</w:t>
      </w:r>
      <w:r>
        <w:rPr>
          <w:rFonts w:hint="eastAsia" w:ascii="宋体" w:hAnsi="宋体" w:eastAsia="宋体" w:cs="宋体"/>
          <w:i w:val="0"/>
          <w:iCs w:val="0"/>
          <w:caps w:val="0"/>
          <w:color w:val="434343"/>
          <w:spacing w:val="0"/>
          <w:sz w:val="24"/>
          <w:szCs w:val="24"/>
          <w:u w:val="single"/>
          <w:bdr w:val="none" w:color="auto" w:sz="0" w:space="0"/>
          <w:shd w:val="clear" w:fill="FFFFFF"/>
        </w:rPr>
        <w:t>39.74</w:t>
      </w:r>
      <w:r>
        <w:rPr>
          <w:rFonts w:hint="eastAsia" w:ascii="宋体" w:hAnsi="宋体" w:eastAsia="宋体" w:cs="宋体"/>
          <w:i w:val="0"/>
          <w:iCs w:val="0"/>
          <w:caps w:val="0"/>
          <w:color w:val="434343"/>
          <w:spacing w:val="0"/>
          <w:sz w:val="24"/>
          <w:szCs w:val="24"/>
          <w:bdr w:val="none" w:color="auto" w:sz="0" w:space="0"/>
          <w:shd w:val="clear" w:fill="FFFFFF"/>
        </w:rPr>
        <w:t>万元,较上年预算安排增加8.31万元；住房保障支出</w:t>
      </w:r>
      <w:r>
        <w:rPr>
          <w:rFonts w:hint="eastAsia" w:ascii="宋体" w:hAnsi="宋体" w:eastAsia="宋体" w:cs="宋体"/>
          <w:i w:val="0"/>
          <w:iCs w:val="0"/>
          <w:caps w:val="0"/>
          <w:color w:val="434343"/>
          <w:spacing w:val="0"/>
          <w:sz w:val="24"/>
          <w:szCs w:val="24"/>
          <w:u w:val="single"/>
          <w:bdr w:val="none" w:color="auto" w:sz="0" w:space="0"/>
          <w:shd w:val="clear" w:fill="FFFFFF"/>
        </w:rPr>
        <w:t>2.27</w:t>
      </w:r>
      <w:r>
        <w:rPr>
          <w:rFonts w:hint="eastAsia" w:ascii="宋体" w:hAnsi="宋体" w:eastAsia="宋体" w:cs="宋体"/>
          <w:i w:val="0"/>
          <w:iCs w:val="0"/>
          <w:caps w:val="0"/>
          <w:color w:val="434343"/>
          <w:spacing w:val="0"/>
          <w:sz w:val="24"/>
          <w:szCs w:val="24"/>
          <w:bdr w:val="none" w:color="auto" w:sz="0" w:space="0"/>
          <w:shd w:val="clear" w:fill="FFFFFF"/>
        </w:rPr>
        <w:t>万元，较上年预算安排减少</w:t>
      </w:r>
      <w:r>
        <w:rPr>
          <w:rFonts w:hint="eastAsia" w:ascii="宋体" w:hAnsi="宋体" w:eastAsia="宋体" w:cs="宋体"/>
          <w:i w:val="0"/>
          <w:iCs w:val="0"/>
          <w:caps w:val="0"/>
          <w:color w:val="434343"/>
          <w:spacing w:val="0"/>
          <w:sz w:val="24"/>
          <w:szCs w:val="24"/>
          <w:u w:val="single"/>
          <w:bdr w:val="none" w:color="auto" w:sz="0" w:space="0"/>
          <w:shd w:val="clear" w:fill="FFFFFF"/>
        </w:rPr>
        <w:t>0.36</w:t>
      </w:r>
      <w:r>
        <w:rPr>
          <w:rFonts w:hint="eastAsia" w:ascii="宋体" w:hAnsi="宋体" w:eastAsia="宋体" w:cs="宋体"/>
          <w:i w:val="0"/>
          <w:iCs w:val="0"/>
          <w:caps w:val="0"/>
          <w:color w:val="434343"/>
          <w:spacing w:val="0"/>
          <w:sz w:val="24"/>
          <w:szCs w:val="24"/>
          <w:bdr w:val="none" w:color="auto" w:sz="0" w:space="0"/>
          <w:shd w:val="clear" w:fill="FFFFFF"/>
        </w:rPr>
        <w:t>万元。</w:t>
      </w:r>
    </w:p>
    <w:p w14:paraId="279DCF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按</w:t>
      </w:r>
      <w:r>
        <w:rPr>
          <w:rFonts w:hint="eastAsia" w:ascii="宋体" w:hAnsi="宋体" w:eastAsia="宋体" w:cs="宋体"/>
          <w:i w:val="0"/>
          <w:iCs w:val="0"/>
          <w:caps w:val="0"/>
          <w:color w:val="FF0000"/>
          <w:spacing w:val="0"/>
          <w:sz w:val="24"/>
          <w:szCs w:val="24"/>
          <w:bdr w:val="none" w:color="auto" w:sz="0" w:space="0"/>
          <w:shd w:val="clear" w:fill="FFFFFF"/>
        </w:rPr>
        <w:t>支出项目</w:t>
      </w:r>
      <w:r>
        <w:rPr>
          <w:rFonts w:hint="eastAsia" w:ascii="宋体" w:hAnsi="宋体" w:eastAsia="宋体" w:cs="宋体"/>
          <w:i w:val="0"/>
          <w:iCs w:val="0"/>
          <w:caps w:val="0"/>
          <w:color w:val="434343"/>
          <w:spacing w:val="0"/>
          <w:sz w:val="24"/>
          <w:szCs w:val="24"/>
          <w:bdr w:val="none" w:color="auto" w:sz="0" w:space="0"/>
          <w:shd w:val="clear" w:fill="FFFFFF"/>
        </w:rPr>
        <w:t>类别划分： 基本支出</w:t>
      </w:r>
      <w:r>
        <w:rPr>
          <w:rFonts w:hint="eastAsia" w:ascii="宋体" w:hAnsi="宋体" w:eastAsia="宋体" w:cs="宋体"/>
          <w:i w:val="0"/>
          <w:iCs w:val="0"/>
          <w:caps w:val="0"/>
          <w:color w:val="434343"/>
          <w:spacing w:val="0"/>
          <w:sz w:val="24"/>
          <w:szCs w:val="24"/>
          <w:u w:val="single"/>
          <w:bdr w:val="none" w:color="auto" w:sz="0" w:space="0"/>
          <w:shd w:val="clear" w:fill="FFFFFF"/>
        </w:rPr>
        <w:t>34.82</w:t>
      </w:r>
      <w:r>
        <w:rPr>
          <w:rFonts w:hint="eastAsia" w:ascii="宋体" w:hAnsi="宋体" w:eastAsia="宋体" w:cs="宋体"/>
          <w:i w:val="0"/>
          <w:iCs w:val="0"/>
          <w:caps w:val="0"/>
          <w:color w:val="434343"/>
          <w:spacing w:val="0"/>
          <w:sz w:val="24"/>
          <w:szCs w:val="24"/>
          <w:bdr w:val="none" w:color="auto" w:sz="0" w:space="0"/>
          <w:shd w:val="clear" w:fill="FFFFFF"/>
        </w:rPr>
        <w:t>万元,较上年预算安排减少</w:t>
      </w:r>
      <w:r>
        <w:rPr>
          <w:rFonts w:hint="eastAsia" w:ascii="宋体" w:hAnsi="宋体" w:eastAsia="宋体" w:cs="宋体"/>
          <w:i w:val="0"/>
          <w:iCs w:val="0"/>
          <w:caps w:val="0"/>
          <w:color w:val="434343"/>
          <w:spacing w:val="0"/>
          <w:sz w:val="24"/>
          <w:szCs w:val="24"/>
          <w:u w:val="single"/>
          <w:bdr w:val="none" w:color="auto" w:sz="0" w:space="0"/>
          <w:shd w:val="clear" w:fill="FFFFFF"/>
        </w:rPr>
        <w:t>3.35</w:t>
      </w:r>
      <w:r>
        <w:rPr>
          <w:rFonts w:hint="eastAsia" w:ascii="宋体" w:hAnsi="宋体" w:eastAsia="宋体" w:cs="宋体"/>
          <w:i w:val="0"/>
          <w:iCs w:val="0"/>
          <w:caps w:val="0"/>
          <w:color w:val="434343"/>
          <w:spacing w:val="0"/>
          <w:sz w:val="24"/>
          <w:szCs w:val="24"/>
          <w:bdr w:val="none" w:color="auto" w:sz="0" w:space="0"/>
          <w:shd w:val="clear" w:fill="FFFFFF"/>
        </w:rPr>
        <w:t>万元;其中：工资福利支出</w:t>
      </w:r>
      <w:r>
        <w:rPr>
          <w:rFonts w:hint="eastAsia" w:ascii="宋体" w:hAnsi="宋体" w:eastAsia="宋体" w:cs="宋体"/>
          <w:i w:val="0"/>
          <w:iCs w:val="0"/>
          <w:caps w:val="0"/>
          <w:color w:val="434343"/>
          <w:spacing w:val="0"/>
          <w:sz w:val="24"/>
          <w:szCs w:val="24"/>
          <w:u w:val="single"/>
          <w:bdr w:val="none" w:color="auto" w:sz="0" w:space="0"/>
          <w:shd w:val="clear" w:fill="FFFFFF"/>
        </w:rPr>
        <w:t>34.8</w:t>
      </w:r>
      <w:r>
        <w:rPr>
          <w:rFonts w:hint="eastAsia" w:ascii="宋体" w:hAnsi="宋体" w:eastAsia="宋体" w:cs="宋体"/>
          <w:i w:val="0"/>
          <w:iCs w:val="0"/>
          <w:caps w:val="0"/>
          <w:color w:val="434343"/>
          <w:spacing w:val="0"/>
          <w:sz w:val="24"/>
          <w:szCs w:val="24"/>
          <w:bdr w:val="none" w:color="auto" w:sz="0" w:space="0"/>
          <w:shd w:val="clear" w:fill="FFFFFF"/>
        </w:rPr>
        <w:t>万元,商品和服务支出</w:t>
      </w:r>
      <w:r>
        <w:rPr>
          <w:rFonts w:hint="eastAsia" w:ascii="宋体" w:hAnsi="宋体" w:eastAsia="宋体" w:cs="宋体"/>
          <w:i w:val="0"/>
          <w:iCs w:val="0"/>
          <w:caps w:val="0"/>
          <w:color w:val="434343"/>
          <w:spacing w:val="0"/>
          <w:sz w:val="24"/>
          <w:szCs w:val="24"/>
          <w:u w:val="single"/>
          <w:bdr w:val="none" w:color="auto" w:sz="0" w:space="0"/>
          <w:shd w:val="clear" w:fill="FFFFFF"/>
        </w:rPr>
        <w:t>0</w:t>
      </w:r>
      <w:r>
        <w:rPr>
          <w:rFonts w:hint="eastAsia" w:ascii="宋体" w:hAnsi="宋体" w:eastAsia="宋体" w:cs="宋体"/>
          <w:i w:val="0"/>
          <w:iCs w:val="0"/>
          <w:caps w:val="0"/>
          <w:color w:val="434343"/>
          <w:spacing w:val="0"/>
          <w:sz w:val="24"/>
          <w:szCs w:val="24"/>
          <w:bdr w:val="none" w:color="auto" w:sz="0" w:space="0"/>
          <w:shd w:val="clear" w:fill="FFFFFF"/>
        </w:rPr>
        <w:t>万元,对个人和家庭的补助</w:t>
      </w:r>
      <w:r>
        <w:rPr>
          <w:rFonts w:hint="eastAsia" w:ascii="宋体" w:hAnsi="宋体" w:eastAsia="宋体" w:cs="宋体"/>
          <w:i w:val="0"/>
          <w:iCs w:val="0"/>
          <w:caps w:val="0"/>
          <w:color w:val="434343"/>
          <w:spacing w:val="0"/>
          <w:sz w:val="24"/>
          <w:szCs w:val="24"/>
          <w:u w:val="single"/>
          <w:bdr w:val="none" w:color="auto" w:sz="0" w:space="0"/>
          <w:shd w:val="clear" w:fill="FFFFFF"/>
        </w:rPr>
        <w:t>0.02</w:t>
      </w:r>
      <w:r>
        <w:rPr>
          <w:rFonts w:hint="eastAsia" w:ascii="宋体" w:hAnsi="宋体" w:eastAsia="宋体" w:cs="宋体"/>
          <w:i w:val="0"/>
          <w:iCs w:val="0"/>
          <w:caps w:val="0"/>
          <w:color w:val="434343"/>
          <w:spacing w:val="0"/>
          <w:sz w:val="24"/>
          <w:szCs w:val="24"/>
          <w:bdr w:val="none" w:color="auto" w:sz="0" w:space="0"/>
          <w:shd w:val="clear" w:fill="FFFFFF"/>
        </w:rPr>
        <w:t>万元。项目支出</w:t>
      </w:r>
      <w:r>
        <w:rPr>
          <w:rFonts w:hint="eastAsia" w:ascii="宋体" w:hAnsi="宋体" w:eastAsia="宋体" w:cs="宋体"/>
          <w:i w:val="0"/>
          <w:iCs w:val="0"/>
          <w:caps w:val="0"/>
          <w:color w:val="434343"/>
          <w:spacing w:val="0"/>
          <w:sz w:val="24"/>
          <w:szCs w:val="24"/>
          <w:u w:val="single"/>
          <w:bdr w:val="none" w:color="auto" w:sz="0" w:space="0"/>
          <w:shd w:val="clear" w:fill="FFFFFF"/>
        </w:rPr>
        <w:t>21.96</w:t>
      </w:r>
      <w:r>
        <w:rPr>
          <w:rFonts w:hint="eastAsia" w:ascii="宋体" w:hAnsi="宋体" w:eastAsia="宋体" w:cs="宋体"/>
          <w:i w:val="0"/>
          <w:iCs w:val="0"/>
          <w:caps w:val="0"/>
          <w:color w:val="434343"/>
          <w:spacing w:val="0"/>
          <w:sz w:val="24"/>
          <w:szCs w:val="24"/>
          <w:bdr w:val="none" w:color="auto" w:sz="0" w:space="0"/>
          <w:shd w:val="clear" w:fill="FFFFFF"/>
        </w:rPr>
        <w:t>万元,较上年预算安排增加</w:t>
      </w:r>
      <w:r>
        <w:rPr>
          <w:rFonts w:hint="eastAsia" w:ascii="宋体" w:hAnsi="宋体" w:eastAsia="宋体" w:cs="宋体"/>
          <w:i w:val="0"/>
          <w:iCs w:val="0"/>
          <w:caps w:val="0"/>
          <w:color w:val="434343"/>
          <w:spacing w:val="0"/>
          <w:sz w:val="24"/>
          <w:szCs w:val="24"/>
          <w:u w:val="single"/>
          <w:bdr w:val="none" w:color="auto" w:sz="0" w:space="0"/>
          <w:shd w:val="clear" w:fill="FFFFFF"/>
        </w:rPr>
        <w:t>3.2</w:t>
      </w:r>
      <w:r>
        <w:rPr>
          <w:rFonts w:hint="eastAsia" w:ascii="宋体" w:hAnsi="宋体" w:eastAsia="宋体" w:cs="宋体"/>
          <w:i w:val="0"/>
          <w:iCs w:val="0"/>
          <w:caps w:val="0"/>
          <w:color w:val="434343"/>
          <w:spacing w:val="0"/>
          <w:sz w:val="24"/>
          <w:szCs w:val="24"/>
          <w:bdr w:val="none" w:color="auto" w:sz="0" w:space="0"/>
          <w:shd w:val="clear" w:fill="FFFFFF"/>
        </w:rPr>
        <w:t>万元;其中：商品和服务支出</w:t>
      </w:r>
      <w:r>
        <w:rPr>
          <w:rFonts w:hint="eastAsia" w:ascii="宋体" w:hAnsi="宋体" w:eastAsia="宋体" w:cs="宋体"/>
          <w:i w:val="0"/>
          <w:iCs w:val="0"/>
          <w:caps w:val="0"/>
          <w:color w:val="434343"/>
          <w:spacing w:val="0"/>
          <w:sz w:val="24"/>
          <w:szCs w:val="24"/>
          <w:u w:val="single"/>
          <w:bdr w:val="none" w:color="auto" w:sz="0" w:space="0"/>
          <w:shd w:val="clear" w:fill="FFFFFF"/>
        </w:rPr>
        <w:t>21.96</w:t>
      </w:r>
      <w:r>
        <w:rPr>
          <w:rFonts w:hint="eastAsia" w:ascii="宋体" w:hAnsi="宋体" w:eastAsia="宋体" w:cs="宋体"/>
          <w:i w:val="0"/>
          <w:iCs w:val="0"/>
          <w:caps w:val="0"/>
          <w:color w:val="434343"/>
          <w:spacing w:val="0"/>
          <w:sz w:val="24"/>
          <w:szCs w:val="24"/>
          <w:bdr w:val="none" w:color="auto" w:sz="0" w:space="0"/>
          <w:shd w:val="clear" w:fill="FFFFFF"/>
        </w:rPr>
        <w:t>万元,资本性支出</w:t>
      </w:r>
      <w:r>
        <w:rPr>
          <w:rFonts w:hint="eastAsia" w:ascii="宋体" w:hAnsi="宋体" w:eastAsia="宋体" w:cs="宋体"/>
          <w:i w:val="0"/>
          <w:iCs w:val="0"/>
          <w:caps w:val="0"/>
          <w:color w:val="434343"/>
          <w:spacing w:val="0"/>
          <w:sz w:val="24"/>
          <w:szCs w:val="24"/>
          <w:u w:val="single"/>
          <w:bdr w:val="none" w:color="auto" w:sz="0" w:space="0"/>
          <w:shd w:val="clear" w:fill="FFFFFF"/>
        </w:rPr>
        <w:t>0</w:t>
      </w:r>
      <w:r>
        <w:rPr>
          <w:rFonts w:hint="eastAsia" w:ascii="宋体" w:hAnsi="宋体" w:eastAsia="宋体" w:cs="宋体"/>
          <w:i w:val="0"/>
          <w:iCs w:val="0"/>
          <w:caps w:val="0"/>
          <w:color w:val="434343"/>
          <w:spacing w:val="0"/>
          <w:sz w:val="24"/>
          <w:szCs w:val="24"/>
          <w:bdr w:val="none" w:color="auto" w:sz="0" w:space="0"/>
          <w:shd w:val="clear" w:fill="FFFFFF"/>
        </w:rPr>
        <w:t>万元。</w:t>
      </w:r>
    </w:p>
    <w:p w14:paraId="2949CB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252"/>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(四)政府性基金情况</w:t>
      </w:r>
    </w:p>
    <w:p w14:paraId="1620DE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252"/>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2024年</w:t>
      </w:r>
      <w:r>
        <w:rPr>
          <w:rFonts w:hint="eastAsia" w:ascii="宋体" w:hAnsi="宋体" w:eastAsia="宋体" w:cs="宋体"/>
          <w:i w:val="0"/>
          <w:iCs w:val="0"/>
          <w:caps w:val="0"/>
          <w:color w:val="0000FF"/>
          <w:spacing w:val="0"/>
          <w:sz w:val="24"/>
          <w:szCs w:val="24"/>
          <w:bdr w:val="none" w:color="auto" w:sz="0" w:space="0"/>
          <w:shd w:val="clear" w:fill="FFFFFF"/>
        </w:rPr>
        <w:t>庐山市蛟塘镇沙湖山卫生院</w:t>
      </w:r>
      <w:r>
        <w:rPr>
          <w:rFonts w:hint="eastAsia" w:ascii="宋体" w:hAnsi="宋体" w:eastAsia="宋体" w:cs="宋体"/>
          <w:i w:val="0"/>
          <w:iCs w:val="0"/>
          <w:caps w:val="0"/>
          <w:color w:val="434343"/>
          <w:spacing w:val="0"/>
          <w:sz w:val="24"/>
          <w:szCs w:val="24"/>
          <w:bdr w:val="none" w:color="auto" w:sz="0" w:space="0"/>
          <w:shd w:val="clear" w:fill="FFFFFF"/>
        </w:rPr>
        <w:t>政府性基金支出预算为</w:t>
      </w:r>
      <w:r>
        <w:rPr>
          <w:rFonts w:hint="eastAsia" w:ascii="宋体" w:hAnsi="宋体" w:eastAsia="宋体" w:cs="宋体"/>
          <w:i w:val="0"/>
          <w:iCs w:val="0"/>
          <w:caps w:val="0"/>
          <w:color w:val="434343"/>
          <w:spacing w:val="0"/>
          <w:sz w:val="24"/>
          <w:szCs w:val="24"/>
          <w:u w:val="single"/>
          <w:bdr w:val="none" w:color="auto" w:sz="0" w:space="0"/>
          <w:shd w:val="clear" w:fill="FFFFFF"/>
        </w:rPr>
        <w:t>0</w:t>
      </w:r>
      <w:r>
        <w:rPr>
          <w:rFonts w:hint="eastAsia" w:ascii="宋体" w:hAnsi="宋体" w:eastAsia="宋体" w:cs="宋体"/>
          <w:i w:val="0"/>
          <w:iCs w:val="0"/>
          <w:caps w:val="0"/>
          <w:color w:val="434343"/>
          <w:spacing w:val="0"/>
          <w:sz w:val="24"/>
          <w:szCs w:val="24"/>
          <w:bdr w:val="none" w:color="auto" w:sz="0" w:space="0"/>
          <w:shd w:val="clear" w:fill="FFFFFF"/>
        </w:rPr>
        <w:t>，本单位没有使用政府性基金预算拨款安排的支出。</w:t>
      </w:r>
    </w:p>
    <w:p w14:paraId="63653D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p>
    <w:p w14:paraId="5A63CD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252"/>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（五）国有资本经营情况</w:t>
      </w:r>
    </w:p>
    <w:p w14:paraId="4A172F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本单位没有使用国有资本经营预算拨款安排的支出。</w:t>
      </w:r>
    </w:p>
    <w:p w14:paraId="7F2231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252"/>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(六)机关运行经费等重要事项的说明</w:t>
      </w:r>
    </w:p>
    <w:p w14:paraId="1045A0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252"/>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本单位非行政参公单位，无机关运行经费。</w:t>
      </w:r>
    </w:p>
    <w:p w14:paraId="46072C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252"/>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(七)政府采购情况</w:t>
      </w:r>
    </w:p>
    <w:p w14:paraId="104C83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   </w:t>
      </w:r>
      <w:r>
        <w:rPr>
          <w:rFonts w:hint="eastAsia" w:ascii="宋体" w:hAnsi="宋体" w:eastAsia="宋体" w:cs="宋体"/>
          <w:i w:val="0"/>
          <w:iCs w:val="0"/>
          <w:caps w:val="0"/>
          <w:color w:val="434343"/>
          <w:spacing w:val="0"/>
          <w:sz w:val="24"/>
          <w:szCs w:val="24"/>
          <w:bdr w:val="none" w:color="auto" w:sz="0" w:space="0"/>
          <w:shd w:val="clear" w:fill="FFFFFF"/>
        </w:rPr>
        <w:t>2024年政府采购总额</w:t>
      </w:r>
      <w:r>
        <w:rPr>
          <w:rFonts w:hint="eastAsia" w:ascii="宋体" w:hAnsi="宋体" w:eastAsia="宋体" w:cs="宋体"/>
          <w:i w:val="0"/>
          <w:iCs w:val="0"/>
          <w:caps w:val="0"/>
          <w:color w:val="434343"/>
          <w:spacing w:val="0"/>
          <w:sz w:val="24"/>
          <w:szCs w:val="24"/>
          <w:u w:val="single"/>
          <w:bdr w:val="none" w:color="auto" w:sz="0" w:space="0"/>
          <w:shd w:val="clear" w:fill="FFFFFF"/>
        </w:rPr>
        <w:t>0</w:t>
      </w:r>
      <w:r>
        <w:rPr>
          <w:rFonts w:hint="eastAsia" w:ascii="宋体" w:hAnsi="宋体" w:eastAsia="宋体" w:cs="宋体"/>
          <w:i w:val="0"/>
          <w:iCs w:val="0"/>
          <w:caps w:val="0"/>
          <w:color w:val="434343"/>
          <w:spacing w:val="0"/>
          <w:sz w:val="24"/>
          <w:szCs w:val="24"/>
          <w:bdr w:val="none" w:color="auto" w:sz="0" w:space="0"/>
          <w:shd w:val="clear" w:fill="FFFFFF"/>
        </w:rPr>
        <w:t>万元,其中: 政府采购货物预算</w:t>
      </w:r>
      <w:r>
        <w:rPr>
          <w:rFonts w:hint="eastAsia" w:ascii="宋体" w:hAnsi="宋体" w:eastAsia="宋体" w:cs="宋体"/>
          <w:i w:val="0"/>
          <w:iCs w:val="0"/>
          <w:caps w:val="0"/>
          <w:color w:val="434343"/>
          <w:spacing w:val="0"/>
          <w:sz w:val="24"/>
          <w:szCs w:val="24"/>
          <w:u w:val="single"/>
          <w:bdr w:val="none" w:color="auto" w:sz="0" w:space="0"/>
          <w:shd w:val="clear" w:fill="FFFFFF"/>
        </w:rPr>
        <w:t>0</w:t>
      </w:r>
      <w:r>
        <w:rPr>
          <w:rFonts w:hint="eastAsia" w:ascii="宋体" w:hAnsi="宋体" w:eastAsia="宋体" w:cs="宋体"/>
          <w:i w:val="0"/>
          <w:iCs w:val="0"/>
          <w:caps w:val="0"/>
          <w:color w:val="434343"/>
          <w:spacing w:val="0"/>
          <w:sz w:val="24"/>
          <w:szCs w:val="24"/>
          <w:bdr w:val="none" w:color="auto" w:sz="0" w:space="0"/>
          <w:shd w:val="clear" w:fill="FFFFFF"/>
        </w:rPr>
        <w:t>万元, 政府采购工程预算</w:t>
      </w:r>
      <w:r>
        <w:rPr>
          <w:rFonts w:hint="eastAsia" w:ascii="宋体" w:hAnsi="宋体" w:eastAsia="宋体" w:cs="宋体"/>
          <w:i w:val="0"/>
          <w:iCs w:val="0"/>
          <w:caps w:val="0"/>
          <w:color w:val="434343"/>
          <w:spacing w:val="0"/>
          <w:sz w:val="24"/>
          <w:szCs w:val="24"/>
          <w:u w:val="single"/>
          <w:bdr w:val="none" w:color="auto" w:sz="0" w:space="0"/>
          <w:shd w:val="clear" w:fill="FFFFFF"/>
        </w:rPr>
        <w:t>0</w:t>
      </w:r>
      <w:r>
        <w:rPr>
          <w:rFonts w:hint="eastAsia" w:ascii="宋体" w:hAnsi="宋体" w:eastAsia="宋体" w:cs="宋体"/>
          <w:i w:val="0"/>
          <w:iCs w:val="0"/>
          <w:caps w:val="0"/>
          <w:color w:val="434343"/>
          <w:spacing w:val="0"/>
          <w:sz w:val="24"/>
          <w:szCs w:val="24"/>
          <w:bdr w:val="none" w:color="auto" w:sz="0" w:space="0"/>
          <w:shd w:val="clear" w:fill="FFFFFF"/>
        </w:rPr>
        <w:t>万元, 政府采购服务预算</w:t>
      </w:r>
      <w:r>
        <w:rPr>
          <w:rFonts w:hint="eastAsia" w:ascii="宋体" w:hAnsi="宋体" w:eastAsia="宋体" w:cs="宋体"/>
          <w:i w:val="0"/>
          <w:iCs w:val="0"/>
          <w:caps w:val="0"/>
          <w:color w:val="434343"/>
          <w:spacing w:val="0"/>
          <w:sz w:val="24"/>
          <w:szCs w:val="24"/>
          <w:u w:val="single"/>
          <w:bdr w:val="none" w:color="auto" w:sz="0" w:space="0"/>
          <w:shd w:val="clear" w:fill="FFFFFF"/>
        </w:rPr>
        <w:t>0</w:t>
      </w:r>
      <w:r>
        <w:rPr>
          <w:rFonts w:hint="eastAsia" w:ascii="宋体" w:hAnsi="宋体" w:eastAsia="宋体" w:cs="宋体"/>
          <w:i w:val="0"/>
          <w:iCs w:val="0"/>
          <w:caps w:val="0"/>
          <w:color w:val="434343"/>
          <w:spacing w:val="0"/>
          <w:sz w:val="24"/>
          <w:szCs w:val="24"/>
          <w:bdr w:val="none" w:color="auto" w:sz="0" w:space="0"/>
          <w:shd w:val="clear" w:fill="FFFFFF"/>
        </w:rPr>
        <w:t>万元。</w:t>
      </w:r>
    </w:p>
    <w:p w14:paraId="70E6A8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252"/>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(八)国有资产占有使用情况</w:t>
      </w:r>
    </w:p>
    <w:p w14:paraId="68AFB8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截至</w:t>
      </w:r>
      <w:r>
        <w:rPr>
          <w:rFonts w:hint="eastAsia" w:ascii="宋体" w:hAnsi="宋体" w:eastAsia="宋体" w:cs="宋体"/>
          <w:i w:val="0"/>
          <w:iCs w:val="0"/>
          <w:caps w:val="0"/>
          <w:color w:val="434343"/>
          <w:spacing w:val="0"/>
          <w:sz w:val="24"/>
          <w:szCs w:val="24"/>
          <w:u w:val="single"/>
          <w:bdr w:val="none" w:color="auto" w:sz="0" w:space="0"/>
          <w:shd w:val="clear" w:fill="FFFFFF"/>
        </w:rPr>
        <w:t>2023</w:t>
      </w:r>
      <w:r>
        <w:rPr>
          <w:rFonts w:hint="eastAsia" w:ascii="宋体" w:hAnsi="宋体" w:eastAsia="宋体" w:cs="宋体"/>
          <w:i w:val="0"/>
          <w:iCs w:val="0"/>
          <w:caps w:val="0"/>
          <w:color w:val="434343"/>
          <w:spacing w:val="0"/>
          <w:sz w:val="24"/>
          <w:szCs w:val="24"/>
          <w:bdr w:val="none" w:color="auto" w:sz="0" w:space="0"/>
          <w:shd w:val="clear" w:fill="FFFFFF"/>
        </w:rPr>
        <w:t>年</w:t>
      </w:r>
      <w:r>
        <w:rPr>
          <w:rFonts w:hint="eastAsia" w:ascii="宋体" w:hAnsi="宋体" w:eastAsia="宋体" w:cs="宋体"/>
          <w:i w:val="0"/>
          <w:iCs w:val="0"/>
          <w:caps w:val="0"/>
          <w:color w:val="434343"/>
          <w:spacing w:val="0"/>
          <w:sz w:val="24"/>
          <w:szCs w:val="24"/>
          <w:u w:val="single"/>
          <w:bdr w:val="none" w:color="auto" w:sz="0" w:space="0"/>
          <w:shd w:val="clear" w:fill="FFFFFF"/>
        </w:rPr>
        <w:t>12</w:t>
      </w:r>
      <w:r>
        <w:rPr>
          <w:rFonts w:hint="eastAsia" w:ascii="宋体" w:hAnsi="宋体" w:eastAsia="宋体" w:cs="宋体"/>
          <w:i w:val="0"/>
          <w:iCs w:val="0"/>
          <w:caps w:val="0"/>
          <w:color w:val="434343"/>
          <w:spacing w:val="0"/>
          <w:sz w:val="24"/>
          <w:szCs w:val="24"/>
          <w:bdr w:val="none" w:color="auto" w:sz="0" w:space="0"/>
          <w:shd w:val="clear" w:fill="FFFFFF"/>
        </w:rPr>
        <w:t>月</w:t>
      </w:r>
      <w:r>
        <w:rPr>
          <w:rFonts w:hint="eastAsia" w:ascii="宋体" w:hAnsi="宋体" w:eastAsia="宋体" w:cs="宋体"/>
          <w:i w:val="0"/>
          <w:iCs w:val="0"/>
          <w:caps w:val="0"/>
          <w:color w:val="434343"/>
          <w:spacing w:val="0"/>
          <w:sz w:val="24"/>
          <w:szCs w:val="24"/>
          <w:u w:val="single"/>
          <w:bdr w:val="none" w:color="auto" w:sz="0" w:space="0"/>
          <w:shd w:val="clear" w:fill="FFFFFF"/>
        </w:rPr>
        <w:t>31</w:t>
      </w:r>
      <w:r>
        <w:rPr>
          <w:rFonts w:hint="eastAsia" w:ascii="宋体" w:hAnsi="宋体" w:eastAsia="宋体" w:cs="宋体"/>
          <w:i w:val="0"/>
          <w:iCs w:val="0"/>
          <w:caps w:val="0"/>
          <w:color w:val="434343"/>
          <w:spacing w:val="0"/>
          <w:sz w:val="24"/>
          <w:szCs w:val="24"/>
          <w:bdr w:val="none" w:color="auto" w:sz="0" w:space="0"/>
          <w:shd w:val="clear" w:fill="FFFFFF"/>
        </w:rPr>
        <w:t>日, 单位共有车辆</w:t>
      </w:r>
      <w:r>
        <w:rPr>
          <w:rFonts w:hint="eastAsia" w:ascii="宋体" w:hAnsi="宋体" w:eastAsia="宋体" w:cs="宋体"/>
          <w:i w:val="0"/>
          <w:iCs w:val="0"/>
          <w:caps w:val="0"/>
          <w:color w:val="434343"/>
          <w:spacing w:val="0"/>
          <w:sz w:val="24"/>
          <w:szCs w:val="24"/>
          <w:u w:val="single"/>
          <w:bdr w:val="none" w:color="auto" w:sz="0" w:space="0"/>
          <w:shd w:val="clear" w:fill="FFFFFF"/>
        </w:rPr>
        <w:t>1</w:t>
      </w:r>
      <w:r>
        <w:rPr>
          <w:rFonts w:hint="eastAsia" w:ascii="宋体" w:hAnsi="宋体" w:eastAsia="宋体" w:cs="宋体"/>
          <w:i w:val="0"/>
          <w:iCs w:val="0"/>
          <w:caps w:val="0"/>
          <w:color w:val="434343"/>
          <w:spacing w:val="0"/>
          <w:sz w:val="24"/>
          <w:szCs w:val="24"/>
          <w:bdr w:val="none" w:color="auto" w:sz="0" w:space="0"/>
          <w:shd w:val="clear" w:fill="FFFFFF"/>
        </w:rPr>
        <w:t>辆,其中：一般公务用车实有数</w:t>
      </w:r>
      <w:r>
        <w:rPr>
          <w:rFonts w:hint="eastAsia" w:ascii="宋体" w:hAnsi="宋体" w:eastAsia="宋体" w:cs="宋体"/>
          <w:i w:val="0"/>
          <w:iCs w:val="0"/>
          <w:caps w:val="0"/>
          <w:color w:val="434343"/>
          <w:spacing w:val="0"/>
          <w:sz w:val="24"/>
          <w:szCs w:val="24"/>
          <w:u w:val="single"/>
          <w:bdr w:val="none" w:color="auto" w:sz="0" w:space="0"/>
          <w:shd w:val="clear" w:fill="FFFFFF"/>
        </w:rPr>
        <w:t>1</w:t>
      </w:r>
      <w:r>
        <w:rPr>
          <w:rFonts w:hint="eastAsia" w:ascii="宋体" w:hAnsi="宋体" w:eastAsia="宋体" w:cs="宋体"/>
          <w:i w:val="0"/>
          <w:iCs w:val="0"/>
          <w:caps w:val="0"/>
          <w:color w:val="434343"/>
          <w:spacing w:val="0"/>
          <w:sz w:val="24"/>
          <w:szCs w:val="24"/>
          <w:bdr w:val="none" w:color="auto" w:sz="0" w:space="0"/>
          <w:shd w:val="clear" w:fill="FFFFFF"/>
        </w:rPr>
        <w:t>辆。</w:t>
      </w:r>
    </w:p>
    <w:p w14:paraId="510938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2024年单位预算安排购置车辆</w:t>
      </w:r>
      <w:r>
        <w:rPr>
          <w:rFonts w:hint="eastAsia" w:ascii="宋体" w:hAnsi="宋体" w:eastAsia="宋体" w:cs="宋体"/>
          <w:i w:val="0"/>
          <w:iCs w:val="0"/>
          <w:caps w:val="0"/>
          <w:color w:val="434343"/>
          <w:spacing w:val="0"/>
          <w:sz w:val="24"/>
          <w:szCs w:val="24"/>
          <w:u w:val="single"/>
          <w:bdr w:val="none" w:color="auto" w:sz="0" w:space="0"/>
          <w:shd w:val="clear" w:fill="FFFFFF"/>
        </w:rPr>
        <w:t> 0  </w:t>
      </w:r>
      <w:r>
        <w:rPr>
          <w:rFonts w:hint="eastAsia" w:ascii="宋体" w:hAnsi="宋体" w:eastAsia="宋体" w:cs="宋体"/>
          <w:i w:val="0"/>
          <w:iCs w:val="0"/>
          <w:caps w:val="0"/>
          <w:color w:val="434343"/>
          <w:spacing w:val="0"/>
          <w:sz w:val="24"/>
          <w:szCs w:val="24"/>
          <w:bdr w:val="none" w:color="auto" w:sz="0" w:space="0"/>
          <w:shd w:val="clear" w:fill="FFFFFF"/>
        </w:rPr>
        <w:t>辆，安排购置单位价值200万元以上大型设备具体为：</w:t>
      </w:r>
      <w:r>
        <w:rPr>
          <w:rFonts w:hint="eastAsia" w:ascii="宋体" w:hAnsi="宋体" w:eastAsia="宋体" w:cs="宋体"/>
          <w:i w:val="0"/>
          <w:iCs w:val="0"/>
          <w:caps w:val="0"/>
          <w:color w:val="434343"/>
          <w:spacing w:val="0"/>
          <w:sz w:val="24"/>
          <w:szCs w:val="24"/>
          <w:u w:val="single"/>
          <w:bdr w:val="none" w:color="auto" w:sz="0" w:space="0"/>
          <w:shd w:val="clear" w:fill="FFFFFF"/>
        </w:rPr>
        <w:t> 无   </w:t>
      </w:r>
      <w:r>
        <w:rPr>
          <w:rFonts w:hint="eastAsia" w:ascii="宋体" w:hAnsi="宋体" w:eastAsia="宋体" w:cs="宋体"/>
          <w:i w:val="0"/>
          <w:iCs w:val="0"/>
          <w:caps w:val="0"/>
          <w:color w:val="434343"/>
          <w:spacing w:val="0"/>
          <w:sz w:val="24"/>
          <w:szCs w:val="24"/>
          <w:bdr w:val="none" w:color="auto" w:sz="0" w:space="0"/>
          <w:shd w:val="clear" w:fill="FFFFFF"/>
        </w:rPr>
        <w:t>。</w:t>
      </w:r>
    </w:p>
    <w:p w14:paraId="4A622F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（九）项目情况说明</w:t>
      </w:r>
    </w:p>
    <w:p w14:paraId="7B9769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  (1)庐山市蛟塘镇沙湖山卫生院基本公共卫生项目</w:t>
      </w:r>
    </w:p>
    <w:p w14:paraId="7C726EE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768"/>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 1）项目概述</w:t>
      </w:r>
    </w:p>
    <w:p w14:paraId="7FB7DC8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庐山市蛟塘镇沙湖山卫生院基本公共卫生</w:t>
      </w:r>
    </w:p>
    <w:p w14:paraId="5D7F51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840" w:right="0" w:firstLine="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2）立项依据</w:t>
      </w:r>
    </w:p>
    <w:p w14:paraId="66CD73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900" w:right="0" w:firstLine="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依据《国家基本公共卫生服务规范（第三版）》</w:t>
      </w:r>
    </w:p>
    <w:p w14:paraId="6A3FA6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840" w:right="0" w:firstLine="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3）实施主体</w:t>
      </w:r>
    </w:p>
    <w:p w14:paraId="01F7C8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900" w:right="0" w:firstLine="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庐山市蛟塘镇沙湖山卫生院</w:t>
      </w:r>
    </w:p>
    <w:p w14:paraId="14981A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840" w:right="0" w:firstLine="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4）实施方案</w:t>
      </w:r>
    </w:p>
    <w:p w14:paraId="7627E6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90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继续建立居民健康档案，开展预防接种、儿童健康管理、孕产妇健康管理、老年人健康管理、高血压和 2 型糖尿病等慢性病患者健康管理、严重精神障碍患者管理 、肺结核患者健康管理 ,中医药健康管理、传染疗和突发公共卫生事件报告和处理、卫生监督协管等,规范开展 0-6 岁儿童眼保健和 视力检查。</w:t>
      </w:r>
    </w:p>
    <w:p w14:paraId="2064C7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840" w:right="0" w:firstLine="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5）实施周期</w:t>
      </w:r>
    </w:p>
    <w:p w14:paraId="644E9A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900" w:right="0" w:firstLine="0"/>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一年</w:t>
      </w:r>
    </w:p>
    <w:p w14:paraId="6B1881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   6）年度预算安排</w:t>
      </w:r>
    </w:p>
    <w:p w14:paraId="69C19F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  4.88万元。</w:t>
      </w:r>
    </w:p>
    <w:p w14:paraId="5902CB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04"/>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FF0000"/>
          <w:spacing w:val="0"/>
          <w:sz w:val="24"/>
          <w:szCs w:val="24"/>
          <w:bdr w:val="none" w:color="auto" w:sz="0" w:space="0"/>
          <w:shd w:val="clear" w:fill="FFFFFF"/>
        </w:rPr>
        <w:t> </w:t>
      </w:r>
    </w:p>
    <w:p w14:paraId="0F6767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04"/>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 </w:t>
      </w:r>
    </w:p>
    <w:p w14:paraId="2835AA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04"/>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 </w:t>
      </w:r>
    </w:p>
    <w:p w14:paraId="0C2427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二、2024年“三公”经费预算情况说明</w:t>
      </w:r>
    </w:p>
    <w:p w14:paraId="51D43C9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2024年</w:t>
      </w:r>
      <w:r>
        <w:rPr>
          <w:rFonts w:hint="eastAsia" w:ascii="宋体" w:hAnsi="宋体" w:eastAsia="宋体" w:cs="宋体"/>
          <w:i w:val="0"/>
          <w:iCs w:val="0"/>
          <w:caps w:val="0"/>
          <w:color w:val="0000FF"/>
          <w:spacing w:val="0"/>
          <w:sz w:val="24"/>
          <w:szCs w:val="24"/>
          <w:bdr w:val="none" w:color="auto" w:sz="0" w:space="0"/>
          <w:shd w:val="clear" w:fill="FFFFFF"/>
        </w:rPr>
        <w:t>庐山市蛟塘镇沙湖山卫生院</w:t>
      </w:r>
      <w:r>
        <w:rPr>
          <w:rFonts w:hint="eastAsia" w:ascii="宋体" w:hAnsi="宋体" w:eastAsia="宋体" w:cs="宋体"/>
          <w:i w:val="0"/>
          <w:iCs w:val="0"/>
          <w:caps w:val="0"/>
          <w:color w:val="434343"/>
          <w:spacing w:val="0"/>
          <w:sz w:val="24"/>
          <w:szCs w:val="24"/>
          <w:bdr w:val="none" w:color="auto" w:sz="0" w:space="0"/>
          <w:shd w:val="clear" w:fill="FFFFFF"/>
        </w:rPr>
        <w:t>"三公"经费安排2.95万元，其中：</w:t>
      </w:r>
    </w:p>
    <w:p w14:paraId="7D085A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因公出国</w:t>
      </w:r>
      <w:r>
        <w:rPr>
          <w:rFonts w:hint="eastAsia" w:ascii="宋体" w:hAnsi="宋体" w:eastAsia="宋体" w:cs="宋体"/>
          <w:i w:val="0"/>
          <w:iCs w:val="0"/>
          <w:caps w:val="0"/>
          <w:color w:val="434343"/>
          <w:spacing w:val="0"/>
          <w:sz w:val="24"/>
          <w:szCs w:val="24"/>
          <w:u w:val="single"/>
          <w:bdr w:val="none" w:color="auto" w:sz="0" w:space="0"/>
          <w:shd w:val="clear" w:fill="FFFFFF"/>
        </w:rPr>
        <w:t>0</w:t>
      </w:r>
      <w:r>
        <w:rPr>
          <w:rFonts w:hint="eastAsia" w:ascii="宋体" w:hAnsi="宋体" w:eastAsia="宋体" w:cs="宋体"/>
          <w:i w:val="0"/>
          <w:iCs w:val="0"/>
          <w:caps w:val="0"/>
          <w:color w:val="434343"/>
          <w:spacing w:val="0"/>
          <w:sz w:val="24"/>
          <w:szCs w:val="24"/>
          <w:bdr w:val="none" w:color="auto" w:sz="0" w:space="0"/>
          <w:shd w:val="clear" w:fill="FFFFFF"/>
        </w:rPr>
        <w:t>万元,比上年增</w:t>
      </w:r>
      <w:r>
        <w:rPr>
          <w:rFonts w:hint="eastAsia" w:ascii="宋体" w:hAnsi="宋体" w:eastAsia="宋体" w:cs="宋体"/>
          <w:i w:val="0"/>
          <w:iCs w:val="0"/>
          <w:caps w:val="0"/>
          <w:color w:val="434343"/>
          <w:spacing w:val="0"/>
          <w:sz w:val="24"/>
          <w:szCs w:val="24"/>
          <w:u w:val="single"/>
          <w:bdr w:val="none" w:color="auto" w:sz="0" w:space="0"/>
          <w:shd w:val="clear" w:fill="FFFFFF"/>
        </w:rPr>
        <w:t>0</w:t>
      </w:r>
      <w:r>
        <w:rPr>
          <w:rFonts w:hint="eastAsia" w:ascii="宋体" w:hAnsi="宋体" w:eastAsia="宋体" w:cs="宋体"/>
          <w:i w:val="0"/>
          <w:iCs w:val="0"/>
          <w:caps w:val="0"/>
          <w:color w:val="434343"/>
          <w:spacing w:val="0"/>
          <w:sz w:val="24"/>
          <w:szCs w:val="24"/>
          <w:bdr w:val="none" w:color="auto" w:sz="0" w:space="0"/>
          <w:shd w:val="clear" w:fill="FFFFFF"/>
        </w:rPr>
        <w:t>万元，主要原因是：</w:t>
      </w:r>
      <w:r>
        <w:rPr>
          <w:rFonts w:hint="eastAsia" w:ascii="宋体" w:hAnsi="宋体" w:eastAsia="宋体" w:cs="宋体"/>
          <w:i w:val="0"/>
          <w:iCs w:val="0"/>
          <w:caps w:val="0"/>
          <w:color w:val="434343"/>
          <w:spacing w:val="0"/>
          <w:sz w:val="24"/>
          <w:szCs w:val="24"/>
          <w:u w:val="single"/>
          <w:bdr w:val="none" w:color="auto" w:sz="0" w:space="0"/>
          <w:shd w:val="clear" w:fill="FFFFFF"/>
        </w:rPr>
        <w:t>与上年安排保持一致</w:t>
      </w:r>
      <w:r>
        <w:rPr>
          <w:rFonts w:hint="eastAsia" w:ascii="宋体" w:hAnsi="宋体" w:eastAsia="宋体" w:cs="宋体"/>
          <w:i w:val="0"/>
          <w:iCs w:val="0"/>
          <w:caps w:val="0"/>
          <w:color w:val="434343"/>
          <w:spacing w:val="0"/>
          <w:sz w:val="24"/>
          <w:szCs w:val="24"/>
          <w:bdr w:val="none" w:color="auto" w:sz="0" w:space="0"/>
          <w:shd w:val="clear" w:fill="FFFFFF"/>
        </w:rPr>
        <w:t>。</w:t>
      </w:r>
    </w:p>
    <w:p w14:paraId="168BE5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公务接待</w:t>
      </w:r>
      <w:r>
        <w:rPr>
          <w:rFonts w:hint="eastAsia" w:ascii="宋体" w:hAnsi="宋体" w:eastAsia="宋体" w:cs="宋体"/>
          <w:i w:val="0"/>
          <w:iCs w:val="0"/>
          <w:caps w:val="0"/>
          <w:color w:val="434343"/>
          <w:spacing w:val="0"/>
          <w:sz w:val="24"/>
          <w:szCs w:val="24"/>
          <w:u w:val="single"/>
          <w:bdr w:val="none" w:color="auto" w:sz="0" w:space="0"/>
          <w:shd w:val="clear" w:fill="FFFFFF"/>
        </w:rPr>
        <w:t>0</w:t>
      </w:r>
      <w:r>
        <w:rPr>
          <w:rFonts w:hint="eastAsia" w:ascii="宋体" w:hAnsi="宋体" w:eastAsia="宋体" w:cs="宋体"/>
          <w:i w:val="0"/>
          <w:iCs w:val="0"/>
          <w:caps w:val="0"/>
          <w:color w:val="434343"/>
          <w:spacing w:val="0"/>
          <w:sz w:val="24"/>
          <w:szCs w:val="24"/>
          <w:bdr w:val="none" w:color="auto" w:sz="0" w:space="0"/>
          <w:shd w:val="clear" w:fill="FFFFFF"/>
        </w:rPr>
        <w:t>万元,比上年增</w:t>
      </w:r>
      <w:r>
        <w:rPr>
          <w:rFonts w:hint="eastAsia" w:ascii="宋体" w:hAnsi="宋体" w:eastAsia="宋体" w:cs="宋体"/>
          <w:i w:val="0"/>
          <w:iCs w:val="0"/>
          <w:caps w:val="0"/>
          <w:color w:val="434343"/>
          <w:spacing w:val="0"/>
          <w:sz w:val="24"/>
          <w:szCs w:val="24"/>
          <w:u w:val="single"/>
          <w:bdr w:val="none" w:color="auto" w:sz="0" w:space="0"/>
          <w:shd w:val="clear" w:fill="FFFFFF"/>
        </w:rPr>
        <w:t>0</w:t>
      </w:r>
      <w:r>
        <w:rPr>
          <w:rFonts w:hint="eastAsia" w:ascii="宋体" w:hAnsi="宋体" w:eastAsia="宋体" w:cs="宋体"/>
          <w:i w:val="0"/>
          <w:iCs w:val="0"/>
          <w:caps w:val="0"/>
          <w:color w:val="434343"/>
          <w:spacing w:val="0"/>
          <w:sz w:val="24"/>
          <w:szCs w:val="24"/>
          <w:bdr w:val="none" w:color="auto" w:sz="0" w:space="0"/>
          <w:shd w:val="clear" w:fill="FFFFFF"/>
        </w:rPr>
        <w:t>万元，主要原因是：</w:t>
      </w:r>
      <w:r>
        <w:rPr>
          <w:rFonts w:hint="eastAsia" w:ascii="宋体" w:hAnsi="宋体" w:eastAsia="宋体" w:cs="宋体"/>
          <w:i w:val="0"/>
          <w:iCs w:val="0"/>
          <w:caps w:val="0"/>
          <w:color w:val="434343"/>
          <w:spacing w:val="0"/>
          <w:sz w:val="24"/>
          <w:szCs w:val="24"/>
          <w:u w:val="single"/>
          <w:bdr w:val="none" w:color="auto" w:sz="0" w:space="0"/>
          <w:shd w:val="clear" w:fill="FFFFFF"/>
        </w:rPr>
        <w:t>与上年安排保持一致</w:t>
      </w:r>
      <w:r>
        <w:rPr>
          <w:rFonts w:hint="eastAsia" w:ascii="宋体" w:hAnsi="宋体" w:eastAsia="宋体" w:cs="宋体"/>
          <w:i w:val="0"/>
          <w:iCs w:val="0"/>
          <w:caps w:val="0"/>
          <w:color w:val="434343"/>
          <w:spacing w:val="0"/>
          <w:sz w:val="24"/>
          <w:szCs w:val="24"/>
          <w:bdr w:val="none" w:color="auto" w:sz="0" w:space="0"/>
          <w:shd w:val="clear" w:fill="FFFFFF"/>
        </w:rPr>
        <w:t>。</w:t>
      </w:r>
    </w:p>
    <w:p w14:paraId="1B83D0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公务用车运行</w:t>
      </w:r>
      <w:r>
        <w:rPr>
          <w:rFonts w:hint="eastAsia" w:ascii="宋体" w:hAnsi="宋体" w:eastAsia="宋体" w:cs="宋体"/>
          <w:i w:val="0"/>
          <w:iCs w:val="0"/>
          <w:caps w:val="0"/>
          <w:color w:val="434343"/>
          <w:spacing w:val="0"/>
          <w:sz w:val="24"/>
          <w:szCs w:val="24"/>
          <w:u w:val="single"/>
          <w:bdr w:val="none" w:color="auto" w:sz="0" w:space="0"/>
          <w:shd w:val="clear" w:fill="FFFFFF"/>
        </w:rPr>
        <w:t>2.95</w:t>
      </w:r>
      <w:r>
        <w:rPr>
          <w:rFonts w:hint="eastAsia" w:ascii="宋体" w:hAnsi="宋体" w:eastAsia="宋体" w:cs="宋体"/>
          <w:i w:val="0"/>
          <w:iCs w:val="0"/>
          <w:caps w:val="0"/>
          <w:color w:val="434343"/>
          <w:spacing w:val="0"/>
          <w:sz w:val="24"/>
          <w:szCs w:val="24"/>
          <w:bdr w:val="none" w:color="auto" w:sz="0" w:space="0"/>
          <w:shd w:val="clear" w:fill="FFFFFF"/>
        </w:rPr>
        <w:t>万元,比上年增</w:t>
      </w:r>
      <w:r>
        <w:rPr>
          <w:rFonts w:hint="eastAsia" w:ascii="宋体" w:hAnsi="宋体" w:eastAsia="宋体" w:cs="宋体"/>
          <w:i w:val="0"/>
          <w:iCs w:val="0"/>
          <w:caps w:val="0"/>
          <w:color w:val="434343"/>
          <w:spacing w:val="0"/>
          <w:sz w:val="24"/>
          <w:szCs w:val="24"/>
          <w:u w:val="single"/>
          <w:bdr w:val="none" w:color="auto" w:sz="0" w:space="0"/>
          <w:shd w:val="clear" w:fill="FFFFFF"/>
        </w:rPr>
        <w:t>0</w:t>
      </w:r>
      <w:r>
        <w:rPr>
          <w:rFonts w:hint="eastAsia" w:ascii="宋体" w:hAnsi="宋体" w:eastAsia="宋体" w:cs="宋体"/>
          <w:i w:val="0"/>
          <w:iCs w:val="0"/>
          <w:caps w:val="0"/>
          <w:color w:val="434343"/>
          <w:spacing w:val="0"/>
          <w:sz w:val="24"/>
          <w:szCs w:val="24"/>
          <w:bdr w:val="none" w:color="auto" w:sz="0" w:space="0"/>
          <w:shd w:val="clear" w:fill="FFFFFF"/>
        </w:rPr>
        <w:t>万元，主要原因是：新增车辆1辆。</w:t>
      </w:r>
    </w:p>
    <w:p w14:paraId="480F3B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公务用车购置</w:t>
      </w:r>
      <w:r>
        <w:rPr>
          <w:rFonts w:hint="eastAsia" w:ascii="宋体" w:hAnsi="宋体" w:eastAsia="宋体" w:cs="宋体"/>
          <w:i w:val="0"/>
          <w:iCs w:val="0"/>
          <w:caps w:val="0"/>
          <w:color w:val="434343"/>
          <w:spacing w:val="0"/>
          <w:sz w:val="24"/>
          <w:szCs w:val="24"/>
          <w:u w:val="single"/>
          <w:bdr w:val="none" w:color="auto" w:sz="0" w:space="0"/>
          <w:shd w:val="clear" w:fill="FFFFFF"/>
        </w:rPr>
        <w:t>0</w:t>
      </w:r>
      <w:r>
        <w:rPr>
          <w:rFonts w:hint="eastAsia" w:ascii="宋体" w:hAnsi="宋体" w:eastAsia="宋体" w:cs="宋体"/>
          <w:i w:val="0"/>
          <w:iCs w:val="0"/>
          <w:caps w:val="0"/>
          <w:color w:val="434343"/>
          <w:spacing w:val="0"/>
          <w:sz w:val="24"/>
          <w:szCs w:val="24"/>
          <w:bdr w:val="none" w:color="auto" w:sz="0" w:space="0"/>
          <w:shd w:val="clear" w:fill="FFFFFF"/>
        </w:rPr>
        <w:t>万元,与上年保持一致。</w:t>
      </w:r>
    </w:p>
    <w:p w14:paraId="0E202F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04"/>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 </w:t>
      </w:r>
    </w:p>
    <w:p w14:paraId="7F0B86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jc w:val="center"/>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 </w:t>
      </w:r>
    </w:p>
    <w:p w14:paraId="6F5F5A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jc w:val="center"/>
        <w:rPr>
          <w:rFonts w:hint="eastAsia" w:ascii="宋体" w:hAnsi="宋体" w:eastAsia="宋体" w:cs="宋体"/>
          <w:i w:val="0"/>
          <w:iCs w:val="0"/>
          <w:caps w:val="0"/>
          <w:color w:val="434343"/>
          <w:spacing w:val="0"/>
          <w:sz w:val="24"/>
          <w:szCs w:val="24"/>
        </w:rPr>
      </w:pPr>
      <w:r>
        <w:rPr>
          <w:rStyle w:val="5"/>
          <w:rFonts w:hint="eastAsia" w:ascii="宋体" w:hAnsi="宋体" w:eastAsia="宋体" w:cs="宋体"/>
          <w:i w:val="0"/>
          <w:iCs w:val="0"/>
          <w:caps w:val="0"/>
          <w:color w:val="434343"/>
          <w:spacing w:val="0"/>
          <w:sz w:val="24"/>
          <w:szCs w:val="24"/>
          <w:bdr w:val="none" w:color="auto" w:sz="0" w:space="0"/>
          <w:shd w:val="clear" w:fill="FFFFFF"/>
        </w:rPr>
        <w:t>第四部分   名词解释</w:t>
      </w:r>
    </w:p>
    <w:p w14:paraId="58DE05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63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一、收入科目</w:t>
      </w:r>
    </w:p>
    <w:p w14:paraId="32A4152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（一）财政拨款：指市级财政当年拨付的资金。</w:t>
      </w:r>
    </w:p>
    <w:p w14:paraId="693438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（二）教育收费资金收入：反映实行专项管理的高中以上学费、住宿费，高校委托培养费，函大、电大、夜大及短训班培训费等教育收费取得的收入。</w:t>
      </w:r>
    </w:p>
    <w:p w14:paraId="7A0456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04"/>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（三）事业收入：指事业单位开展专业业务活动及辅助活动取得的收入。</w:t>
      </w:r>
    </w:p>
    <w:p w14:paraId="459AC3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04"/>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（四）事业单位经营收入：指事业单位在专业业务活动及辅助活动之外开展非独立核算经营活动取得的收入。</w:t>
      </w:r>
    </w:p>
    <w:p w14:paraId="7C4766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04"/>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（五）附属单位上缴收入：反映事业单位附属的独立核算单位按规定标准或比例缴纳的各项收入。包括附属的事业单位上缴的收入和附属的企业上缴的利润等。</w:t>
      </w:r>
    </w:p>
    <w:p w14:paraId="73DBBD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（六）上级补助收入：反映事业单位从主管部门和上级单位取得的非财政补助收入。</w:t>
      </w:r>
    </w:p>
    <w:p w14:paraId="4F3301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04"/>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（七）其他收入：指除财政拨款、事业收入、事业单位经营收入等以外的各项收入。</w:t>
      </w:r>
    </w:p>
    <w:p w14:paraId="60BDE61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（八）使用非财政拨款结余：填列历年滚存的非限定用途的非统计财政拨款结余弥补2024年收支差额的数额。</w:t>
      </w:r>
    </w:p>
    <w:p w14:paraId="1A94B4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（九）上年结转和结余：填列2023年全部结转和结余的资金数，包括当年结转结余资金和历年滚存结转结余资金。</w:t>
      </w:r>
    </w:p>
    <w:p w14:paraId="06F8F9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 </w:t>
      </w:r>
    </w:p>
    <w:p w14:paraId="693F6F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 </w:t>
      </w:r>
    </w:p>
    <w:p w14:paraId="1D6C24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二、支出科目</w:t>
      </w:r>
    </w:p>
    <w:p w14:paraId="473D89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B95AB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（二）项目支出：指在基本支出之外为完成特定行政任务和事业发展目标所发生的支出。</w:t>
      </w:r>
    </w:p>
    <w:p w14:paraId="302AEF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（三）经营支出：指事业单位在专业业务活动及其辅助活动之外开展非独立核算经营活动发生的支出。</w:t>
      </w:r>
    </w:p>
    <w:p w14:paraId="4438B34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（四）工资福利支出（支出经济分类科目类级）：反映单位开支的在职职工和编制外长期聘用人员的各类劳动报酬，以及为上述人员缴纳的各项社会保险费等。</w:t>
      </w:r>
    </w:p>
    <w:p w14:paraId="66AF34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（五）商品和服务支出（支出经济分类科目类级）：反映单位购买商品和服务的支出（不包括用于购置固定资产的支出、战略性和应急储备支出）。</w:t>
      </w:r>
    </w:p>
    <w:p w14:paraId="587822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（六）对个人和家庭的补助（支出经济分类科目类级）：反映用于对个人和家庭的补助支出。</w:t>
      </w:r>
    </w:p>
    <w:p w14:paraId="4203D2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E29C2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三、相关专业名词</w:t>
      </w:r>
    </w:p>
    <w:p w14:paraId="3B2D26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2243E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516"/>
        <w:rPr>
          <w:rFonts w:hint="eastAsia" w:ascii="宋体" w:hAnsi="宋体" w:eastAsia="宋体" w:cs="宋体"/>
          <w:i w:val="0"/>
          <w:iCs w:val="0"/>
          <w:caps w:val="0"/>
          <w:color w:val="434343"/>
          <w:spacing w:val="0"/>
          <w:sz w:val="24"/>
          <w:szCs w:val="24"/>
        </w:rPr>
      </w:pPr>
      <w:r>
        <w:rPr>
          <w:rFonts w:hint="eastAsia" w:ascii="宋体" w:hAnsi="宋体" w:eastAsia="宋体" w:cs="宋体"/>
          <w:i w:val="0"/>
          <w:iCs w:val="0"/>
          <w:caps w:val="0"/>
          <w:color w:val="434343"/>
          <w:spacing w:val="0"/>
          <w:sz w:val="24"/>
          <w:szCs w:val="24"/>
          <w:bdr w:val="none" w:color="auto" w:sz="0" w:space="0"/>
          <w:shd w:val="clear" w:fill="FFFFFF"/>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5FF6117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B3465F"/>
    <w:rsid w:val="28B34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26</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2025-08-27T09:54:00Z</dcterms:created>
  <dc:creator>郑志鹏</dc:creator>
  <cp:lastModifiedBy>郑志鹏</cp:lastModifiedBy>
  <dcterms:modified xsi:type="dcterms:W3CDTF">2025-08-27T10:21:35Z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3BFCC88A27FC4CA6A4859A289343027F_11</vt:lpwstr>
  </property>
  <property fmtid="{D5CDD505-2E9C-101B-9397-08002B2CF9AE}" pid="4" name="KSOTemplateDocerSaveRecord">
    <vt:lpwstr>eyJoZGlkIjoiMDgxMDU0Y2E4NDkyYjJiYWRjZTAyYTNjMzU1MGRhMjQiLCJ1c2VySWQiOiIxNjI5OTg5MDc2In0=</vt:lpwstr>
  </property>
</Properties>
</file>