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8716B">
      <w:pPr>
        <w:widowControl/>
        <w:spacing w:line="520" w:lineRule="atLeast"/>
        <w:jc w:val="center"/>
        <w:rPr>
          <w:rFonts w:hint="eastAsia" w:ascii="黑体" w:hAnsi="黑体" w:eastAsia="黑体" w:cs="Times New Roman"/>
          <w:b/>
          <w:bCs/>
          <w:color w:val="auto"/>
          <w:kern w:val="0"/>
          <w:sz w:val="44"/>
          <w:szCs w:val="44"/>
          <w:lang w:eastAsia="zh-CN"/>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庐山市妇幼保健计划生育服务中心</w:t>
      </w:r>
    </w:p>
    <w:p w14:paraId="49157352">
      <w:pPr>
        <w:widowControl/>
        <w:spacing w:line="520" w:lineRule="atLeast"/>
        <w:jc w:val="center"/>
        <w:rPr>
          <w:color w:val="auto"/>
        </w:rPr>
      </w:pPr>
      <w:r>
        <w:rPr>
          <w:rFonts w:hint="eastAsia" w:ascii="黑体" w:hAnsi="黑体" w:eastAsia="黑体" w:cs="Times New Roman"/>
          <w:b/>
          <w:bCs/>
          <w:color w:val="auto"/>
          <w:kern w:val="0"/>
          <w:sz w:val="44"/>
          <w:szCs w:val="44"/>
          <w:lang w:eastAsia="zh-CN"/>
        </w:rPr>
        <w:t>（庐山市妇幼保健院）</w:t>
      </w:r>
      <w:r>
        <w:rPr>
          <w:color w:val="auto"/>
        </w:rPr>
        <w:fldChar w:fldCharType="end"/>
      </w:r>
    </w:p>
    <w:p w14:paraId="75349DF2">
      <w:pPr>
        <w:widowControl/>
        <w:spacing w:line="520" w:lineRule="atLeast"/>
        <w:jc w:val="center"/>
        <w:rPr>
          <w:rFonts w:ascii="黑体" w:hAnsi="黑体" w:eastAsia="黑体" w:cs="Times New Roman"/>
          <w:b/>
          <w:bCs/>
          <w:color w:val="auto"/>
          <w:kern w:val="0"/>
          <w:sz w:val="44"/>
          <w:szCs w:val="44"/>
        </w:rPr>
      </w:pP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6A6AF775">
      <w:pPr>
        <w:pStyle w:val="12"/>
        <w:spacing w:line="600" w:lineRule="atLeast"/>
        <w:jc w:val="center"/>
        <w:rPr>
          <w:rFonts w:ascii="黑体" w:hAnsi="黑体" w:eastAsia="黑体"/>
          <w:color w:val="auto"/>
          <w:sz w:val="32"/>
          <w:szCs w:val="32"/>
        </w:rPr>
      </w:pPr>
    </w:p>
    <w:p w14:paraId="118C916F">
      <w:pPr>
        <w:pStyle w:val="12"/>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54B9802D">
      <w:pPr>
        <w:pStyle w:val="12"/>
        <w:rPr>
          <w:rFonts w:ascii="宋体" w:hAnsi="宋体"/>
          <w:color w:val="auto"/>
        </w:rPr>
      </w:pPr>
    </w:p>
    <w:p w14:paraId="668327AB">
      <w:pPr>
        <w:pStyle w:val="12"/>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庐山市妇幼保健计划生育服务中心（庐山市妇幼保健院）</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5E3E40B4">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1657DCCF">
      <w:pPr>
        <w:pStyle w:val="12"/>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519034EC">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庐山市妇幼保健计划生育服务中心（庐山市妇幼保健院）</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3DE92D3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2091D98C">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5295AEB7">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133FD798">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461FD60F">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4D77069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0AF6C980">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7937749F">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50DE16CC">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1C126A5E">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73BD5B4E">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庐山市妇幼保健计划生育服务中心（庐山市妇幼保健院）</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0F46DF36">
      <w:pPr>
        <w:pStyle w:val="12"/>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3A2605E4">
      <w:pPr>
        <w:pStyle w:val="12"/>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1A09B8A2">
      <w:pPr>
        <w:pStyle w:val="12"/>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2781530F">
      <w:pPr>
        <w:pStyle w:val="12"/>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03679188">
      <w:pPr>
        <w:widowControl/>
        <w:spacing w:line="580" w:lineRule="exact"/>
        <w:jc w:val="center"/>
        <w:rPr>
          <w:rFonts w:ascii="仿宋_GB2312" w:eastAsia="仿宋_GB2312"/>
          <w:b/>
          <w:color w:val="auto"/>
          <w:sz w:val="32"/>
          <w:szCs w:val="30"/>
        </w:rPr>
      </w:pPr>
    </w:p>
    <w:p w14:paraId="0AECD9A2">
      <w:pPr>
        <w:widowControl/>
        <w:spacing w:line="580" w:lineRule="exact"/>
        <w:jc w:val="center"/>
        <w:rPr>
          <w:rFonts w:ascii="仿宋_GB2312" w:eastAsia="仿宋_GB2312"/>
          <w:b/>
          <w:color w:val="auto"/>
          <w:sz w:val="32"/>
          <w:szCs w:val="30"/>
        </w:rPr>
      </w:pPr>
    </w:p>
    <w:p w14:paraId="765FE89C">
      <w:pPr>
        <w:widowControl/>
        <w:spacing w:line="580" w:lineRule="exact"/>
        <w:jc w:val="center"/>
        <w:rPr>
          <w:rFonts w:ascii="仿宋_GB2312" w:eastAsia="仿宋_GB2312"/>
          <w:b/>
          <w:color w:val="auto"/>
          <w:sz w:val="32"/>
          <w:szCs w:val="30"/>
        </w:rPr>
      </w:pPr>
    </w:p>
    <w:p w14:paraId="33A8474B">
      <w:pPr>
        <w:widowControl/>
        <w:spacing w:line="580" w:lineRule="exact"/>
        <w:jc w:val="center"/>
        <w:rPr>
          <w:rFonts w:ascii="仿宋_GB2312" w:eastAsia="仿宋_GB2312"/>
          <w:b/>
          <w:color w:val="auto"/>
          <w:sz w:val="32"/>
          <w:szCs w:val="30"/>
        </w:rPr>
      </w:pPr>
    </w:p>
    <w:p w14:paraId="508178C3">
      <w:pPr>
        <w:widowControl/>
        <w:spacing w:line="580" w:lineRule="exact"/>
        <w:jc w:val="center"/>
        <w:rPr>
          <w:rFonts w:ascii="仿宋_GB2312" w:eastAsia="仿宋_GB2312"/>
          <w:b/>
          <w:color w:val="auto"/>
          <w:sz w:val="32"/>
          <w:szCs w:val="30"/>
        </w:rPr>
      </w:pPr>
    </w:p>
    <w:p w14:paraId="3C31B2D4">
      <w:pPr>
        <w:widowControl/>
        <w:spacing w:line="580" w:lineRule="exact"/>
        <w:jc w:val="center"/>
        <w:rPr>
          <w:rFonts w:ascii="仿宋_GB2312" w:eastAsia="仿宋_GB2312"/>
          <w:b/>
          <w:color w:val="auto"/>
          <w:sz w:val="32"/>
          <w:szCs w:val="30"/>
        </w:rPr>
      </w:pPr>
    </w:p>
    <w:p w14:paraId="76D456E9">
      <w:pPr>
        <w:widowControl/>
        <w:spacing w:line="580" w:lineRule="exact"/>
        <w:jc w:val="center"/>
        <w:rPr>
          <w:rFonts w:ascii="仿宋_GB2312" w:eastAsia="仿宋_GB2312"/>
          <w:b/>
          <w:color w:val="auto"/>
          <w:sz w:val="32"/>
          <w:szCs w:val="30"/>
        </w:rPr>
      </w:pPr>
    </w:p>
    <w:p w14:paraId="14A06F88">
      <w:pPr>
        <w:widowControl/>
        <w:spacing w:line="580" w:lineRule="exact"/>
        <w:jc w:val="center"/>
        <w:rPr>
          <w:rFonts w:ascii="仿宋_GB2312" w:eastAsia="仿宋_GB2312"/>
          <w:b/>
          <w:color w:val="auto"/>
          <w:sz w:val="32"/>
          <w:szCs w:val="30"/>
        </w:rPr>
      </w:pPr>
    </w:p>
    <w:p w14:paraId="2B93EEA6">
      <w:pPr>
        <w:widowControl/>
        <w:spacing w:line="580" w:lineRule="exact"/>
        <w:jc w:val="center"/>
        <w:rPr>
          <w:rFonts w:ascii="仿宋_GB2312" w:eastAsia="仿宋_GB2312"/>
          <w:b/>
          <w:color w:val="auto"/>
          <w:sz w:val="32"/>
          <w:szCs w:val="30"/>
        </w:rPr>
      </w:pPr>
    </w:p>
    <w:p w14:paraId="1A6C8BD7">
      <w:pPr>
        <w:widowControl/>
        <w:spacing w:line="580" w:lineRule="exact"/>
        <w:jc w:val="center"/>
        <w:rPr>
          <w:rFonts w:ascii="仿宋_GB2312" w:eastAsia="仿宋_GB2312"/>
          <w:b/>
          <w:color w:val="auto"/>
          <w:sz w:val="32"/>
          <w:szCs w:val="30"/>
        </w:rPr>
      </w:pPr>
    </w:p>
    <w:p w14:paraId="711408F0">
      <w:pPr>
        <w:widowControl/>
        <w:spacing w:line="580" w:lineRule="exact"/>
        <w:jc w:val="center"/>
        <w:rPr>
          <w:rFonts w:ascii="仿宋_GB2312" w:eastAsia="仿宋_GB2312"/>
          <w:b/>
          <w:color w:val="auto"/>
          <w:sz w:val="32"/>
          <w:szCs w:val="30"/>
        </w:rPr>
      </w:pPr>
    </w:p>
    <w:p w14:paraId="6F727DA0">
      <w:pPr>
        <w:widowControl/>
        <w:spacing w:line="580" w:lineRule="exact"/>
        <w:jc w:val="center"/>
        <w:rPr>
          <w:rFonts w:ascii="仿宋_GB2312" w:eastAsia="仿宋_GB2312"/>
          <w:b/>
          <w:color w:val="auto"/>
          <w:sz w:val="32"/>
          <w:szCs w:val="30"/>
        </w:rPr>
      </w:pPr>
    </w:p>
    <w:p w14:paraId="02888775">
      <w:pPr>
        <w:widowControl/>
        <w:spacing w:line="580" w:lineRule="exact"/>
        <w:jc w:val="center"/>
        <w:rPr>
          <w:rFonts w:ascii="仿宋_GB2312" w:eastAsia="仿宋_GB2312"/>
          <w:b/>
          <w:color w:val="auto"/>
          <w:sz w:val="32"/>
          <w:szCs w:val="30"/>
        </w:rPr>
      </w:pPr>
    </w:p>
    <w:p w14:paraId="4EF7A38D">
      <w:pPr>
        <w:widowControl/>
        <w:spacing w:line="580" w:lineRule="exact"/>
        <w:jc w:val="center"/>
        <w:rPr>
          <w:rFonts w:ascii="仿宋_GB2312" w:eastAsia="仿宋_GB2312"/>
          <w:b/>
          <w:color w:val="auto"/>
          <w:sz w:val="32"/>
          <w:szCs w:val="30"/>
        </w:rPr>
      </w:pPr>
    </w:p>
    <w:p w14:paraId="1136B8F1">
      <w:pPr>
        <w:widowControl/>
        <w:spacing w:line="580" w:lineRule="exact"/>
        <w:jc w:val="center"/>
        <w:rPr>
          <w:rFonts w:ascii="仿宋_GB2312" w:eastAsia="仿宋_GB2312"/>
          <w:b/>
          <w:color w:val="auto"/>
          <w:sz w:val="32"/>
          <w:szCs w:val="30"/>
        </w:rPr>
      </w:pPr>
    </w:p>
    <w:p w14:paraId="7615D587">
      <w:pPr>
        <w:widowControl/>
        <w:spacing w:line="580" w:lineRule="exact"/>
        <w:jc w:val="center"/>
        <w:rPr>
          <w:rFonts w:ascii="仿宋_GB2312" w:eastAsia="仿宋_GB2312"/>
          <w:b/>
          <w:color w:val="auto"/>
          <w:sz w:val="32"/>
          <w:szCs w:val="30"/>
        </w:rPr>
      </w:pPr>
    </w:p>
    <w:p w14:paraId="2D62A113">
      <w:pPr>
        <w:widowControl/>
        <w:spacing w:line="580" w:lineRule="exact"/>
        <w:jc w:val="center"/>
        <w:rPr>
          <w:rFonts w:ascii="仿宋_GB2312" w:eastAsia="仿宋_GB2312"/>
          <w:b/>
          <w:color w:val="auto"/>
          <w:sz w:val="32"/>
          <w:szCs w:val="30"/>
        </w:rPr>
      </w:pPr>
    </w:p>
    <w:p w14:paraId="4CCC47FE">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庐山市妇幼保健计划生育服务中心（庐山市妇幼保健院）</w:t>
      </w:r>
      <w:r>
        <w:rPr>
          <w:color w:val="auto"/>
        </w:rPr>
        <w:fldChar w:fldCharType="end"/>
      </w:r>
      <w:r>
        <w:rPr>
          <w:rFonts w:hint="eastAsia" w:ascii="仿宋_GB2312" w:eastAsia="仿宋_GB2312"/>
          <w:b/>
          <w:color w:val="auto"/>
          <w:sz w:val="32"/>
          <w:szCs w:val="30"/>
        </w:rPr>
        <w:t>概况</w:t>
      </w:r>
    </w:p>
    <w:p w14:paraId="49C9CDB0">
      <w:pPr>
        <w:widowControl/>
        <w:spacing w:line="580" w:lineRule="exact"/>
        <w:jc w:val="left"/>
        <w:rPr>
          <w:rFonts w:asciiTheme="minorEastAsia" w:hAnsiTheme="minorEastAsia"/>
          <w:b/>
          <w:color w:val="auto"/>
          <w:sz w:val="36"/>
          <w:szCs w:val="36"/>
        </w:rPr>
      </w:pPr>
    </w:p>
    <w:p w14:paraId="5E92D6DF">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0745F933">
      <w:pPr>
        <w:ind w:firstLine="640" w:firstLineChars="200"/>
        <w:rPr>
          <w:rFonts w:hint="eastAsia" w:ascii="仿宋" w:hAnsi="仿宋" w:eastAsia="仿宋"/>
          <w:color w:val="auto"/>
          <w:sz w:val="32"/>
          <w:szCs w:val="32"/>
        </w:rPr>
      </w:pPr>
      <w:r>
        <w:rPr>
          <w:rFonts w:hint="eastAsia" w:ascii="仿宋" w:hAnsi="仿宋" w:eastAsia="仿宋"/>
          <w:color w:val="auto"/>
          <w:sz w:val="32"/>
          <w:szCs w:val="32"/>
        </w:rPr>
        <w:t>庐山市妇幼保健计划生育服务中心</w:t>
      </w:r>
      <w:r>
        <w:rPr>
          <w:rFonts w:hint="eastAsia" w:ascii="仿宋" w:hAnsi="仿宋" w:eastAsia="仿宋"/>
          <w:color w:val="auto"/>
          <w:sz w:val="32"/>
          <w:szCs w:val="32"/>
          <w:lang w:eastAsia="zh-CN"/>
        </w:rPr>
        <w:t>（</w:t>
      </w:r>
      <w:r>
        <w:rPr>
          <w:rFonts w:hint="eastAsia" w:ascii="仿宋" w:hAnsi="仿宋" w:eastAsia="仿宋"/>
          <w:color w:val="auto"/>
          <w:sz w:val="32"/>
          <w:szCs w:val="32"/>
        </w:rPr>
        <w:t>庐山市妇幼保健院</w:t>
      </w:r>
      <w:r>
        <w:rPr>
          <w:rFonts w:hint="eastAsia" w:ascii="仿宋" w:hAnsi="仿宋" w:eastAsia="仿宋"/>
          <w:color w:val="auto"/>
          <w:sz w:val="32"/>
          <w:szCs w:val="32"/>
          <w:lang w:eastAsia="zh-CN"/>
        </w:rPr>
        <w:t>）</w:t>
      </w:r>
      <w:r>
        <w:rPr>
          <w:rFonts w:hint="eastAsia" w:ascii="仿宋" w:hAnsi="仿宋" w:eastAsia="仿宋"/>
          <w:color w:val="auto"/>
          <w:sz w:val="32"/>
          <w:szCs w:val="32"/>
        </w:rPr>
        <w:t>，为庐山市</w:t>
      </w:r>
      <w:r>
        <w:rPr>
          <w:rFonts w:hint="eastAsia" w:ascii="仿宋" w:hAnsi="仿宋" w:eastAsia="仿宋"/>
          <w:color w:val="auto"/>
          <w:sz w:val="32"/>
          <w:szCs w:val="32"/>
          <w:lang w:val="en-US" w:eastAsia="zh-CN"/>
        </w:rPr>
        <w:t>卫生健康</w:t>
      </w:r>
      <w:r>
        <w:rPr>
          <w:rFonts w:hint="eastAsia" w:ascii="仿宋" w:hAnsi="仿宋" w:eastAsia="仿宋"/>
          <w:color w:val="auto"/>
          <w:sz w:val="32"/>
          <w:szCs w:val="32"/>
        </w:rPr>
        <w:t>委员会下属副科级级全额拨款事业单位，中心主要职责为;为本辖区内妇女儿童提供妇产保健、妇女保健、儿童保健等妇幼保健服务和妇女儿童常见病防治等，承担计划生育宣传教育、技术服务、优生指导、药具发放、信息咨询、随访服务、生殖保健、人员培训等任务；开展孕前优生健康检查、农村及城镇“两癌”筛查、婚前免费医学检查、</w:t>
      </w:r>
      <w:r>
        <w:rPr>
          <w:rFonts w:hint="eastAsia" w:ascii="仿宋" w:hAnsi="仿宋" w:eastAsia="仿宋"/>
          <w:color w:val="auto"/>
          <w:sz w:val="32"/>
          <w:szCs w:val="32"/>
          <w:lang w:val="en-US" w:eastAsia="zh-CN"/>
        </w:rPr>
        <w:t>免费提供出生缺陷防控服务、为适龄女生免费接种人乳头瘤病毒疫苗接种费用、</w:t>
      </w:r>
      <w:r>
        <w:rPr>
          <w:rFonts w:hint="eastAsia" w:ascii="仿宋" w:hAnsi="仿宋" w:eastAsia="仿宋"/>
          <w:color w:val="auto"/>
          <w:sz w:val="32"/>
          <w:szCs w:val="32"/>
        </w:rPr>
        <w:t>计划生育服务等工作；向辖区群众宣传普及健康知识，倡导健康行为和生活方式，提高健康素养和健康水平；承担基本医疗服务工作。受庐山市卫生</w:t>
      </w:r>
      <w:r>
        <w:rPr>
          <w:rFonts w:hint="eastAsia" w:ascii="仿宋" w:hAnsi="仿宋" w:eastAsia="仿宋"/>
          <w:color w:val="auto"/>
          <w:sz w:val="32"/>
          <w:szCs w:val="32"/>
          <w:lang w:val="en-US" w:eastAsia="zh-CN"/>
        </w:rPr>
        <w:t>健康</w:t>
      </w:r>
      <w:r>
        <w:rPr>
          <w:rFonts w:hint="eastAsia" w:ascii="仿宋" w:hAnsi="仿宋" w:eastAsia="仿宋"/>
          <w:color w:val="auto"/>
          <w:sz w:val="32"/>
          <w:szCs w:val="32"/>
        </w:rPr>
        <w:t>委员会委托承担辖区内妇幼保健业务管理、项目管理、培训和技术支持工作。</w:t>
      </w:r>
      <w:bookmarkStart w:id="0" w:name="_GoBack"/>
      <w:bookmarkEnd w:id="0"/>
    </w:p>
    <w:p w14:paraId="590C56DD">
      <w:pPr>
        <w:rPr>
          <w:b/>
          <w:color w:val="auto"/>
          <w:sz w:val="36"/>
          <w:szCs w:val="36"/>
        </w:rPr>
      </w:pPr>
      <w:r>
        <w:rPr>
          <w:rFonts w:hint="eastAsia"/>
          <w:b/>
          <w:color w:val="auto"/>
          <w:sz w:val="36"/>
          <w:szCs w:val="36"/>
        </w:rPr>
        <w:t>二、机构设置及人员情况</w:t>
      </w:r>
    </w:p>
    <w:p w14:paraId="4E37D825">
      <w:pPr>
        <w:ind w:firstLine="640" w:firstLineChars="200"/>
        <w:rPr>
          <w:rStyle w:val="14"/>
          <w:color w:val="auto"/>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${page540426799.ds254512694_REP_JXJC_AGENCY_WZR_NAME}</w:instrText>
      </w:r>
      <w:r>
        <w:rPr>
          <w:rFonts w:ascii="仿宋" w:hAnsi="仿宋" w:eastAsia="仿宋"/>
          <w:color w:val="auto"/>
          <w:sz w:val="32"/>
          <w:szCs w:val="32"/>
        </w:rPr>
        <w:fldChar w:fldCharType="separate"/>
      </w:r>
      <w:r>
        <w:rPr>
          <w:rFonts w:hint="eastAsia" w:ascii="仿宋" w:hAnsi="仿宋" w:eastAsia="仿宋"/>
          <w:color w:val="auto"/>
          <w:sz w:val="32"/>
          <w:szCs w:val="32"/>
          <w:lang w:eastAsia="zh-CN"/>
        </w:rPr>
        <w:t>庐山市妇幼保健计划生育服务中心（庐山市妇幼保健院）</w:t>
      </w:r>
      <w:r>
        <w:rPr>
          <w:color w:val="auto"/>
        </w:rPr>
        <w:fldChar w:fldCharType="end"/>
      </w:r>
      <w:r>
        <w:rPr>
          <w:rFonts w:hint="eastAsia" w:ascii="仿宋" w:hAnsi="仿宋" w:eastAsia="仿宋"/>
          <w:color w:val="auto"/>
          <w:sz w:val="32"/>
          <w:szCs w:val="32"/>
        </w:rPr>
        <w:t>内设处室</w:t>
      </w:r>
      <w:r>
        <w:rPr>
          <w:rFonts w:hint="eastAsia" w:ascii="仿宋_GB2312" w:eastAsia="仿宋_GB2312"/>
          <w:color w:val="auto"/>
          <w:sz w:val="32"/>
          <w:szCs w:val="30"/>
          <w:u w:val="single"/>
        </w:rPr>
        <w:t xml:space="preserve"> </w:t>
      </w:r>
      <w:r>
        <w:rPr>
          <w:rFonts w:hint="eastAsia" w:ascii="仿宋_GB2312" w:eastAsia="仿宋_GB2312"/>
          <w:color w:val="auto"/>
          <w:sz w:val="32"/>
          <w:szCs w:val="30"/>
          <w:u w:val="single"/>
          <w:lang w:val="en-US" w:eastAsia="zh-CN"/>
        </w:rPr>
        <w:t>17</w:t>
      </w:r>
      <w:r>
        <w:rPr>
          <w:rFonts w:hint="eastAsia" w:ascii="仿宋_GB2312" w:eastAsia="仿宋_GB2312"/>
          <w:color w:val="auto"/>
          <w:sz w:val="32"/>
          <w:szCs w:val="30"/>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rPr>
        <w:t>个，</w:t>
      </w:r>
      <w:r>
        <w:rPr>
          <w:rFonts w:hint="eastAsia" w:ascii="仿宋" w:hAnsi="仿宋" w:eastAsia="仿宋" w:cs="仿宋"/>
          <w:color w:val="auto"/>
          <w:spacing w:val="6"/>
          <w:sz w:val="29"/>
          <w:szCs w:val="29"/>
          <w:lang w:val="en-US" w:eastAsia="zh-CN"/>
        </w:rPr>
        <w:t>包括：</w:t>
      </w:r>
      <w:r>
        <w:rPr>
          <w:rFonts w:hint="eastAsia" w:ascii="仿宋" w:hAnsi="仿宋" w:eastAsia="仿宋" w:cs="仿宋"/>
          <w:color w:val="auto"/>
          <w:spacing w:val="6"/>
          <w:sz w:val="29"/>
          <w:szCs w:val="29"/>
        </w:rPr>
        <w:t>办公室、财会室、</w:t>
      </w:r>
      <w:r>
        <w:rPr>
          <w:rFonts w:hint="eastAsia" w:ascii="仿宋" w:hAnsi="仿宋" w:eastAsia="仿宋" w:cs="仿宋"/>
          <w:color w:val="auto"/>
          <w:spacing w:val="6"/>
          <w:sz w:val="29"/>
          <w:szCs w:val="29"/>
          <w:lang w:val="en-US" w:eastAsia="zh-CN"/>
        </w:rPr>
        <w:t>医务科</w:t>
      </w:r>
      <w:r>
        <w:rPr>
          <w:rFonts w:hint="eastAsia" w:ascii="仿宋" w:hAnsi="仿宋" w:eastAsia="仿宋" w:cs="仿宋"/>
          <w:color w:val="auto"/>
          <w:spacing w:val="6"/>
          <w:sz w:val="29"/>
          <w:szCs w:val="29"/>
        </w:rPr>
        <w:t>、</w:t>
      </w:r>
      <w:r>
        <w:rPr>
          <w:rFonts w:hint="eastAsia" w:ascii="仿宋" w:hAnsi="仿宋" w:eastAsia="仿宋" w:cs="仿宋"/>
          <w:color w:val="auto"/>
          <w:spacing w:val="6"/>
          <w:sz w:val="29"/>
          <w:szCs w:val="29"/>
          <w:lang w:val="en-US" w:eastAsia="zh-CN"/>
        </w:rPr>
        <w:t>护理部</w:t>
      </w:r>
      <w:r>
        <w:rPr>
          <w:rFonts w:hint="eastAsia" w:ascii="仿宋" w:hAnsi="仿宋" w:eastAsia="仿宋" w:cs="仿宋"/>
          <w:color w:val="auto"/>
          <w:spacing w:val="6"/>
          <w:sz w:val="29"/>
          <w:szCs w:val="29"/>
        </w:rPr>
        <w:t>、</w:t>
      </w:r>
      <w:r>
        <w:rPr>
          <w:rFonts w:hint="eastAsia" w:ascii="仿宋" w:hAnsi="仿宋" w:eastAsia="仿宋" w:cs="仿宋"/>
          <w:color w:val="auto"/>
          <w:spacing w:val="6"/>
          <w:sz w:val="29"/>
          <w:szCs w:val="29"/>
          <w:lang w:val="en-US" w:eastAsia="zh-CN"/>
        </w:rPr>
        <w:t>公卫科、总务科、检验科、特检科、药剂科、婚育中心、中医科、计免科、儿保科、手术室、妇产科、产科、儿科</w:t>
      </w:r>
      <w:r>
        <w:rPr>
          <w:rFonts w:hint="eastAsia" w:ascii="仿宋" w:hAnsi="仿宋" w:eastAsia="仿宋" w:cs="仿宋"/>
          <w:color w:val="auto"/>
          <w:spacing w:val="6"/>
          <w:sz w:val="29"/>
          <w:szCs w:val="29"/>
        </w:rPr>
        <w:t>。</w:t>
      </w:r>
    </w:p>
    <w:p w14:paraId="7F7F336C">
      <w:pPr>
        <w:ind w:firstLine="640" w:firstLineChars="200"/>
        <w:rPr>
          <w:rFonts w:ascii="仿宋" w:hAnsi="仿宋" w:eastAsia="仿宋"/>
          <w:color w:val="auto"/>
          <w:sz w:val="32"/>
          <w:szCs w:val="32"/>
        </w:rPr>
      </w:pP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${page540426799.ds376136392_REP_JX_BAS_AGENCY_INFO_DXQRSDW_S_BZRSXJ}</w:instrText>
      </w:r>
      <w:r>
        <w:rPr>
          <w:rFonts w:ascii="仿宋" w:hAnsi="仿宋" w:eastAsia="仿宋"/>
          <w:color w:val="auto"/>
          <w:sz w:val="32"/>
          <w:szCs w:val="32"/>
        </w:rPr>
        <w:fldChar w:fldCharType="separate"/>
      </w:r>
      <w:r>
        <w:rPr>
          <w:rFonts w:ascii="仿宋" w:hAnsi="仿宋" w:eastAsia="仿宋"/>
          <w:color w:val="auto"/>
          <w:sz w:val="32"/>
          <w:szCs w:val="32"/>
        </w:rPr>
        <w:t>编制人数小计</w:t>
      </w:r>
      <w:r>
        <w:rPr>
          <w:rFonts w:hint="eastAsia" w:ascii="仿宋" w:hAnsi="仿宋" w:eastAsia="仿宋"/>
          <w:color w:val="auto"/>
          <w:sz w:val="32"/>
          <w:szCs w:val="32"/>
          <w:lang w:val="en-US" w:eastAsia="zh-CN"/>
        </w:rPr>
        <w:t>60</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${page540426799.ds376136392_REP_JX_BAS_AGENCY_INFO_DXQRSDW_S_BZRSMX}</w:instrText>
      </w:r>
      <w:r>
        <w:rPr>
          <w:rFonts w:ascii="仿宋" w:hAnsi="仿宋" w:eastAsia="仿宋"/>
          <w:color w:val="auto"/>
          <w:sz w:val="32"/>
          <w:szCs w:val="32"/>
        </w:rPr>
        <w:fldChar w:fldCharType="separate"/>
      </w:r>
      <w:r>
        <w:rPr>
          <w:rFonts w:hint="eastAsia" w:ascii="仿宋" w:hAnsi="仿宋" w:eastAsia="仿宋"/>
          <w:color w:val="auto"/>
          <w:sz w:val="32"/>
          <w:szCs w:val="32"/>
          <w:lang w:val="en-US" w:eastAsia="zh-CN"/>
        </w:rPr>
        <w:t>事业编制人数60人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${page540426799.ds376136392_REP_JX_BAS_AGENCY_INFO_DXQRSDW_S_SYRSXJ}</w:instrText>
      </w:r>
      <w:r>
        <w:rPr>
          <w:rFonts w:ascii="仿宋" w:hAnsi="仿宋" w:eastAsia="仿宋"/>
          <w:color w:val="auto"/>
          <w:sz w:val="32"/>
          <w:szCs w:val="32"/>
        </w:rPr>
        <w:fldChar w:fldCharType="separate"/>
      </w:r>
      <w:r>
        <w:rPr>
          <w:rFonts w:ascii="仿宋" w:hAnsi="仿宋" w:eastAsia="仿宋"/>
          <w:color w:val="auto"/>
          <w:sz w:val="32"/>
          <w:szCs w:val="32"/>
        </w:rPr>
        <w:t>实有人数小计</w:t>
      </w:r>
      <w:r>
        <w:rPr>
          <w:rFonts w:hint="eastAsia" w:ascii="仿宋" w:hAnsi="仿宋" w:eastAsia="仿宋"/>
          <w:color w:val="auto"/>
          <w:sz w:val="32"/>
          <w:szCs w:val="32"/>
          <w:lang w:val="en-US" w:eastAsia="zh-CN"/>
        </w:rPr>
        <w:t>147</w:t>
      </w:r>
      <w:r>
        <w:rPr>
          <w:rFonts w:ascii="仿宋" w:hAnsi="仿宋" w:eastAsia="仿宋"/>
          <w:color w:val="auto"/>
          <w:sz w:val="32"/>
          <w:szCs w:val="32"/>
        </w:rPr>
        <w:t>人,</w:t>
      </w:r>
      <w:r>
        <w:rPr>
          <w:color w:val="auto"/>
        </w:rPr>
        <w:fldChar w:fldCharType="end"/>
      </w:r>
      <w:r>
        <w:rPr>
          <w:rFonts w:hint="eastAsia" w:ascii="仿宋" w:hAnsi="仿宋" w:eastAsia="仿宋"/>
          <w:color w:val="auto"/>
          <w:sz w:val="32"/>
          <w:szCs w:val="32"/>
        </w:rPr>
        <w:t>其中：</w:t>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${page540426799.ds376136392_REP_JX_BAS_AGENCY_INFO_DXQRSDW_S_ZZRSXJ}</w:instrText>
      </w:r>
      <w:r>
        <w:rPr>
          <w:rFonts w:ascii="仿宋" w:hAnsi="仿宋" w:eastAsia="仿宋"/>
          <w:color w:val="auto"/>
          <w:sz w:val="32"/>
          <w:szCs w:val="32"/>
        </w:rPr>
        <w:fldChar w:fldCharType="separate"/>
      </w:r>
      <w:r>
        <w:rPr>
          <w:rFonts w:ascii="仿宋" w:hAnsi="仿宋" w:eastAsia="仿宋"/>
          <w:color w:val="auto"/>
          <w:sz w:val="32"/>
          <w:szCs w:val="32"/>
        </w:rPr>
        <w:t>在职人数小计</w:t>
      </w:r>
      <w:r>
        <w:rPr>
          <w:rFonts w:hint="eastAsia" w:ascii="仿宋" w:hAnsi="仿宋" w:eastAsia="仿宋"/>
          <w:color w:val="auto"/>
          <w:sz w:val="32"/>
          <w:szCs w:val="32"/>
          <w:lang w:val="en-US" w:eastAsia="zh-CN"/>
        </w:rPr>
        <w:t>121</w:t>
      </w:r>
      <w:r>
        <w:rPr>
          <w:rFonts w:ascii="仿宋" w:hAnsi="仿宋" w:eastAsia="仿宋"/>
          <w:color w:val="auto"/>
          <w:sz w:val="32"/>
          <w:szCs w:val="32"/>
        </w:rPr>
        <w:t>人,</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${page540426799.ds376136392_REP_JX_BAS_AGENCY_INFO_DXQRSDW_S_ZZRSMX}</w:instrText>
      </w:r>
      <w:r>
        <w:rPr>
          <w:rFonts w:ascii="仿宋" w:hAnsi="仿宋" w:eastAsia="仿宋"/>
          <w:color w:val="auto"/>
          <w:sz w:val="32"/>
          <w:szCs w:val="32"/>
        </w:rPr>
        <w:fldChar w:fldCharType="separate"/>
      </w:r>
      <w:r>
        <w:rPr>
          <w:rFonts w:hint="eastAsia" w:ascii="仿宋" w:hAnsi="仿宋" w:eastAsia="仿宋"/>
          <w:color w:val="auto"/>
          <w:sz w:val="32"/>
          <w:szCs w:val="32"/>
          <w:lang w:val="en-US" w:eastAsia="zh-CN"/>
        </w:rPr>
        <w:t>事业</w:t>
      </w:r>
      <w:r>
        <w:rPr>
          <w:rFonts w:ascii="仿宋" w:hAnsi="仿宋" w:eastAsia="仿宋"/>
          <w:color w:val="auto"/>
          <w:sz w:val="32"/>
          <w:szCs w:val="32"/>
        </w:rPr>
        <w:t>在职人数</w:t>
      </w:r>
      <w:r>
        <w:rPr>
          <w:rFonts w:hint="eastAsia" w:ascii="仿宋" w:hAnsi="仿宋" w:eastAsia="仿宋"/>
          <w:color w:val="auto"/>
          <w:sz w:val="32"/>
          <w:szCs w:val="32"/>
          <w:lang w:val="en-US" w:eastAsia="zh-CN"/>
        </w:rPr>
        <w:t>43</w:t>
      </w:r>
      <w:r>
        <w:rPr>
          <w:rFonts w:ascii="仿宋" w:hAnsi="仿宋" w:eastAsia="仿宋"/>
          <w:color w:val="auto"/>
          <w:sz w:val="32"/>
          <w:szCs w:val="32"/>
        </w:rPr>
        <w:t>人</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聘用人数78人</w:t>
      </w:r>
      <w:r>
        <w:rPr>
          <w:rFonts w:ascii="仿宋" w:hAnsi="仿宋" w:eastAsia="仿宋"/>
          <w:color w:val="auto"/>
          <w:sz w:val="32"/>
          <w:szCs w:val="32"/>
        </w:rPr>
        <w:t>。</w:t>
      </w:r>
      <w:r>
        <w:rPr>
          <w:color w:val="auto"/>
        </w:rPr>
        <w:fldChar w:fldCharType="end"/>
      </w:r>
      <w:r>
        <w:rPr>
          <w:rFonts w:ascii="仿宋" w:hAnsi="仿宋" w:eastAsia="仿宋"/>
          <w:color w:val="auto"/>
          <w:sz w:val="32"/>
          <w:szCs w:val="32"/>
        </w:rPr>
        <w:fldChar w:fldCharType="begin"/>
      </w:r>
      <w:r>
        <w:rPr>
          <w:rFonts w:ascii="仿宋" w:hAnsi="仿宋" w:eastAsia="仿宋"/>
          <w:color w:val="auto"/>
          <w:sz w:val="32"/>
          <w:szCs w:val="32"/>
        </w:rPr>
        <w:instrText xml:space="preserve">MERGEFIELD ${page540426799.ds376136392_REP_JX_BAS_AGENCY_INFO_DXQRSDW_S_QTRSMX}</w:instrText>
      </w:r>
      <w:r>
        <w:rPr>
          <w:rFonts w:ascii="仿宋" w:hAnsi="仿宋" w:eastAsia="仿宋"/>
          <w:color w:val="auto"/>
          <w:sz w:val="32"/>
          <w:szCs w:val="32"/>
        </w:rPr>
        <w:fldChar w:fldCharType="separate"/>
      </w:r>
      <w:r>
        <w:rPr>
          <w:rFonts w:ascii="仿宋" w:hAnsi="仿宋" w:eastAsia="仿宋"/>
          <w:color w:val="auto"/>
          <w:sz w:val="32"/>
          <w:szCs w:val="32"/>
        </w:rPr>
        <w:t>离休人数小计</w:t>
      </w:r>
      <w:r>
        <w:rPr>
          <w:rFonts w:hint="eastAsia" w:ascii="仿宋" w:hAnsi="仿宋" w:eastAsia="仿宋"/>
          <w:color w:val="auto"/>
          <w:sz w:val="32"/>
          <w:szCs w:val="32"/>
          <w:lang w:val="en-US" w:eastAsia="zh-CN"/>
        </w:rPr>
        <w:t>0</w:t>
      </w:r>
      <w:r>
        <w:rPr>
          <w:rFonts w:ascii="仿宋" w:hAnsi="仿宋" w:eastAsia="仿宋"/>
          <w:color w:val="auto"/>
          <w:sz w:val="32"/>
          <w:szCs w:val="32"/>
        </w:rPr>
        <w:t>人,退休人数小计</w:t>
      </w:r>
      <w:r>
        <w:rPr>
          <w:rFonts w:hint="eastAsia" w:ascii="仿宋" w:hAnsi="仿宋" w:eastAsia="仿宋"/>
          <w:color w:val="auto"/>
          <w:sz w:val="32"/>
          <w:szCs w:val="32"/>
          <w:lang w:val="en-US" w:eastAsia="zh-CN"/>
        </w:rPr>
        <w:t>26</w:t>
      </w:r>
      <w:r>
        <w:rPr>
          <w:rFonts w:ascii="仿宋" w:hAnsi="仿宋" w:eastAsia="仿宋"/>
          <w:color w:val="auto"/>
          <w:sz w:val="32"/>
          <w:szCs w:val="32"/>
        </w:rPr>
        <w:t>人,遗属人数</w:t>
      </w:r>
      <w:r>
        <w:rPr>
          <w:rFonts w:hint="eastAsia" w:ascii="仿宋" w:hAnsi="仿宋" w:eastAsia="仿宋"/>
          <w:color w:val="auto"/>
          <w:sz w:val="32"/>
          <w:szCs w:val="32"/>
          <w:lang w:val="en-US" w:eastAsia="zh-CN"/>
        </w:rPr>
        <w:t>0</w:t>
      </w:r>
      <w:r>
        <w:rPr>
          <w:rFonts w:ascii="仿宋" w:hAnsi="仿宋" w:eastAsia="仿宋"/>
          <w:color w:val="auto"/>
          <w:sz w:val="32"/>
          <w:szCs w:val="32"/>
        </w:rPr>
        <w:t>人。</w:t>
      </w:r>
      <w:r>
        <w:rPr>
          <w:color w:val="auto"/>
        </w:rPr>
        <w:fldChar w:fldCharType="end"/>
      </w:r>
    </w:p>
    <w:p w14:paraId="51BF2C4F">
      <w:pPr>
        <w:widowControl/>
        <w:spacing w:line="580" w:lineRule="exact"/>
        <w:jc w:val="center"/>
        <w:rPr>
          <w:rFonts w:ascii="仿宋_GB2312" w:eastAsia="仿宋_GB2312"/>
          <w:b/>
          <w:color w:val="auto"/>
          <w:szCs w:val="30"/>
        </w:rPr>
      </w:pPr>
    </w:p>
    <w:p w14:paraId="35015967">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庐山市妇幼保健计划生育服务中心（庐山市妇幼保健院）</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7AD4029D">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（详见附表）</w:t>
      </w:r>
    </w:p>
    <w:p w14:paraId="7CF1DE74">
      <w:pPr>
        <w:ind w:firstLine="640" w:firstLineChars="200"/>
        <w:jc w:val="left"/>
        <w:rPr>
          <w:rStyle w:val="11"/>
          <w:rFonts w:ascii="仿宋" w:hAnsi="仿宋" w:eastAsia="仿宋"/>
          <w:bCs/>
          <w:color w:val="auto"/>
          <w:sz w:val="32"/>
          <w:szCs w:val="32"/>
        </w:rPr>
      </w:pPr>
    </w:p>
    <w:p w14:paraId="680EBD45">
      <w:pPr>
        <w:ind w:firstLine="640" w:firstLineChars="200"/>
        <w:jc w:val="left"/>
        <w:rPr>
          <w:rStyle w:val="11"/>
          <w:rFonts w:ascii="仿宋" w:hAnsi="仿宋" w:eastAsia="仿宋"/>
          <w:bCs/>
          <w:color w:val="auto"/>
          <w:sz w:val="32"/>
          <w:szCs w:val="32"/>
        </w:rPr>
      </w:pPr>
    </w:p>
    <w:p w14:paraId="59BA281C">
      <w:pPr>
        <w:ind w:firstLine="640" w:firstLineChars="200"/>
        <w:jc w:val="left"/>
        <w:rPr>
          <w:rStyle w:val="11"/>
          <w:rFonts w:ascii="仿宋" w:hAnsi="仿宋" w:eastAsia="仿宋"/>
          <w:bCs/>
          <w:color w:val="auto"/>
          <w:sz w:val="32"/>
          <w:szCs w:val="32"/>
        </w:rPr>
      </w:pPr>
    </w:p>
    <w:p w14:paraId="37E2BEFE">
      <w:pPr>
        <w:ind w:firstLine="640" w:firstLineChars="200"/>
        <w:jc w:val="left"/>
        <w:rPr>
          <w:rStyle w:val="11"/>
          <w:rFonts w:ascii="仿宋" w:hAnsi="仿宋" w:eastAsia="仿宋"/>
          <w:bCs/>
          <w:color w:val="auto"/>
          <w:sz w:val="32"/>
          <w:szCs w:val="32"/>
        </w:rPr>
      </w:pPr>
    </w:p>
    <w:p w14:paraId="5C769B3A">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 xml:space="preserve">第三部分 </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庐山市妇幼保健计划生育服务中心（庐山市妇幼保健院）</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4A91755F">
      <w:pPr>
        <w:widowControl/>
        <w:spacing w:line="580" w:lineRule="exact"/>
        <w:jc w:val="center"/>
        <w:rPr>
          <w:rFonts w:ascii="仿宋_GB2312" w:eastAsia="仿宋_GB2312"/>
          <w:b/>
          <w:color w:val="auto"/>
          <w:sz w:val="32"/>
          <w:szCs w:val="30"/>
        </w:rPr>
      </w:pPr>
    </w:p>
    <w:p w14:paraId="09D94A03">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2A6C45C9">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(一)收入预算情况</w:t>
      </w:r>
    </w:p>
    <w:p w14:paraId="407FB48E">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庐山市妇幼保健计划生育服务中心（庐山市妇幼保健院）</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3211.13</w:t>
      </w:r>
      <w:r>
        <w:rPr>
          <w:rFonts w:ascii="仿宋" w:hAnsi="仿宋" w:eastAsia="仿宋" w:cs="Times New Roman"/>
          <w:color w:val="auto"/>
          <w:kern w:val="0"/>
          <w:sz w:val="32"/>
          <w:szCs w:val="32"/>
        </w:rPr>
        <w:t>万元,较上年预算安排增加</w:t>
      </w:r>
      <w:r>
        <w:rPr>
          <w:rFonts w:hint="eastAsia" w:ascii="仿宋" w:hAnsi="仿宋" w:eastAsia="仿宋" w:cs="Times New Roman"/>
          <w:color w:val="auto"/>
          <w:kern w:val="0"/>
          <w:sz w:val="32"/>
          <w:szCs w:val="32"/>
          <w:lang w:val="en-US" w:eastAsia="zh-CN"/>
        </w:rPr>
        <w:t>1158.61</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911.13</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val="en-US" w:eastAsia="zh-CN"/>
        </w:rPr>
        <w:t>资金资金83.88</w:t>
      </w:r>
      <w:r>
        <w:rPr>
          <w:rFonts w:ascii="仿宋" w:hAnsi="仿宋" w:eastAsia="仿宋" w:cs="Times New Roman"/>
          <w:color w:val="auto"/>
          <w:kern w:val="0"/>
          <w:sz w:val="32"/>
          <w:szCs w:val="32"/>
        </w:rPr>
        <w:t>万元</w:t>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事业单位经营收入2300万元</w:t>
      </w:r>
      <w:r>
        <w:rPr>
          <w:rFonts w:ascii="仿宋" w:hAnsi="仿宋" w:eastAsia="仿宋" w:cs="Times New Roman"/>
          <w:color w:val="auto"/>
          <w:kern w:val="0"/>
          <w:sz w:val="32"/>
          <w:szCs w:val="32"/>
        </w:rPr>
        <w:t>。</w:t>
      </w:r>
      <w:r>
        <w:rPr>
          <w:color w:val="auto"/>
        </w:rPr>
        <w:fldChar w:fldCharType="end"/>
      </w:r>
      <w:r>
        <w:rPr>
          <w:rFonts w:hint="eastAsia" w:ascii="仿宋" w:hAnsi="仿宋" w:eastAsia="仿宋" w:cs="Times New Roman"/>
          <w:color w:val="auto"/>
          <w:kern w:val="0"/>
          <w:sz w:val="32"/>
          <w:szCs w:val="32"/>
          <w:lang w:val="en-US" w:eastAsia="zh-CN"/>
        </w:rPr>
        <w:t>增加变化原因为人员增加及新院搬迁业务扩展。</w:t>
      </w:r>
    </w:p>
    <w:p w14:paraId="428DA2E5">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6E24889D">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庐山市妇幼保健计划生育服务中心（庐山市妇幼保健院）</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${page540426799.ds357974894_REP_BGT_T_HC1100002019_DXQ02DW_S_ZJ}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支出预算总额为</w:t>
      </w:r>
      <w:r>
        <w:rPr>
          <w:rStyle w:val="11"/>
          <w:rFonts w:hint="eastAsia" w:ascii="仿宋" w:hAnsi="仿宋" w:eastAsia="仿宋"/>
          <w:color w:val="auto"/>
          <w:sz w:val="32"/>
          <w:szCs w:val="32"/>
          <w:lang w:val="en-US" w:eastAsia="zh-CN"/>
        </w:rPr>
        <w:t>3211.13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1158.61</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增加变化原因为人员增加及新院搬迁业务扩展。</w:t>
      </w:r>
    </w:p>
    <w:p w14:paraId="3F4D3B74">
      <w:pPr>
        <w:widowControl/>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highlight w:val="none"/>
        </w:rPr>
        <w:t>基本支出</w:t>
      </w:r>
      <w:r>
        <w:rPr>
          <w:rStyle w:val="11"/>
          <w:rFonts w:hint="eastAsia" w:ascii="仿宋" w:hAnsi="仿宋" w:eastAsia="仿宋"/>
          <w:color w:val="auto"/>
          <w:sz w:val="32"/>
          <w:szCs w:val="32"/>
          <w:highlight w:val="none"/>
          <w:lang w:val="en-US" w:eastAsia="zh-CN"/>
        </w:rPr>
        <w:t>755.59</w:t>
      </w:r>
      <w:r>
        <w:rPr>
          <w:rStyle w:val="11"/>
          <w:rFonts w:ascii="仿宋" w:hAnsi="仿宋" w:eastAsia="仿宋"/>
          <w:color w:val="auto"/>
          <w:sz w:val="32"/>
          <w:szCs w:val="32"/>
          <w:highlight w:val="none"/>
        </w:rPr>
        <w:t>万元,较上年预算安排增加</w:t>
      </w:r>
      <w:r>
        <w:rPr>
          <w:rStyle w:val="11"/>
          <w:rFonts w:hint="eastAsia" w:ascii="仿宋" w:hAnsi="仿宋" w:eastAsia="仿宋"/>
          <w:color w:val="auto"/>
          <w:sz w:val="32"/>
          <w:szCs w:val="32"/>
          <w:highlight w:val="none"/>
          <w:lang w:val="en-US" w:eastAsia="zh-CN"/>
        </w:rPr>
        <w:t>30.59</w:t>
      </w:r>
      <w:r>
        <w:rPr>
          <w:rStyle w:val="11"/>
          <w:rFonts w:ascii="仿宋" w:hAnsi="仿宋" w:eastAsia="仿宋"/>
          <w:color w:val="auto"/>
          <w:sz w:val="32"/>
          <w:szCs w:val="32"/>
          <w:highlight w:val="none"/>
        </w:rPr>
        <w:t>万元;</w:t>
      </w:r>
      <w:r>
        <w:rPr>
          <w:rStyle w:val="11"/>
          <w:rFonts w:ascii="仿宋" w:hAnsi="仿宋" w:eastAsia="仿宋"/>
          <w:color w:val="auto"/>
          <w:sz w:val="32"/>
          <w:szCs w:val="32"/>
        </w:rPr>
        <w:t>其中：工资福利支出</w:t>
      </w:r>
      <w:r>
        <w:rPr>
          <w:rStyle w:val="11"/>
          <w:rFonts w:hint="eastAsia" w:ascii="仿宋" w:hAnsi="仿宋" w:eastAsia="仿宋"/>
          <w:color w:val="auto"/>
          <w:sz w:val="32"/>
          <w:szCs w:val="32"/>
          <w:lang w:val="en-US" w:eastAsia="zh-CN"/>
        </w:rPr>
        <w:t>755.38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0.21</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2455.54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1128.03</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1320.09</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288.59</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hint="eastAsia" w:ascii="仿宋" w:hAnsi="仿宋" w:eastAsia="仿宋"/>
          <w:color w:val="auto"/>
          <w:sz w:val="32"/>
          <w:szCs w:val="32"/>
          <w:lang w:val="en-US" w:eastAsia="zh-CN"/>
        </w:rPr>
        <w:t>对个人和家庭的补助1.32万元，工资福利支出845.54万元</w:t>
      </w:r>
      <w:r>
        <w:rPr>
          <w:rStyle w:val="11"/>
          <w:rFonts w:ascii="仿宋" w:hAnsi="仿宋" w:eastAsia="仿宋"/>
          <w:color w:val="auto"/>
          <w:sz w:val="32"/>
          <w:szCs w:val="32"/>
        </w:rPr>
        <w:t>。</w:t>
      </w:r>
      <w:r>
        <w:rPr>
          <w:color w:val="auto"/>
        </w:rPr>
        <w:fldChar w:fldCharType="end"/>
      </w:r>
    </w:p>
    <w:p w14:paraId="157151AD">
      <w:pPr>
        <w:ind w:firstLine="640" w:firstLineChars="200"/>
        <w:rPr>
          <w:rStyle w:val="11"/>
          <w:rFonts w:ascii="仿宋" w:hAnsi="仿宋" w:eastAsia="仿宋"/>
          <w:b/>
          <w:color w:val="auto"/>
          <w:sz w:val="20"/>
          <w:szCs w:val="32"/>
        </w:rPr>
      </w:pPr>
      <w:r>
        <w:rPr>
          <w:rStyle w:val="11"/>
          <w:rFonts w:hint="eastAsia" w:ascii="仿宋" w:hAnsi="仿宋" w:eastAsia="仿宋"/>
          <w:color w:val="auto"/>
          <w:sz w:val="32"/>
          <w:szCs w:val="32"/>
        </w:rPr>
        <w:t>按支出功能科目划分</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105.42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12.58</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3047.68</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w:t>
      </w:r>
      <w:r>
        <w:rPr>
          <w:rStyle w:val="11"/>
          <w:rFonts w:hint="eastAsia" w:ascii="仿宋" w:hAnsi="仿宋" w:eastAsia="仿宋"/>
          <w:color w:val="auto"/>
          <w:sz w:val="32"/>
          <w:szCs w:val="32"/>
          <w:highlight w:val="none"/>
          <w:lang w:val="en-US" w:eastAsia="zh-CN"/>
        </w:rPr>
        <w:t>1286.11</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58.03</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0.08</w:t>
      </w:r>
      <w:r>
        <w:rPr>
          <w:rStyle w:val="11"/>
          <w:rFonts w:ascii="仿宋" w:hAnsi="仿宋" w:eastAsia="仿宋"/>
          <w:color w:val="auto"/>
          <w:sz w:val="32"/>
          <w:szCs w:val="32"/>
        </w:rPr>
        <w:t>万元。</w:t>
      </w:r>
      <w:r>
        <w:rPr>
          <w:color w:val="auto"/>
        </w:rPr>
        <w:fldChar w:fldCharType="end"/>
      </w:r>
    </w:p>
    <w:p w14:paraId="3E5F6796">
      <w:pPr>
        <w:ind w:firstLine="640" w:firstLineChars="200"/>
        <w:rPr>
          <w:color w:val="auto"/>
        </w:rPr>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${page540426799.ds197859873_REP_BGT_T_HC1100002019DXQ01DW_JJMX}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1600.92</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630.1</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1320.09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483.18</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1.53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288.59</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185.33</w:t>
      </w:r>
      <w:r>
        <w:rPr>
          <w:rStyle w:val="11"/>
          <w:rFonts w:ascii="仿宋" w:hAnsi="仿宋" w:eastAsia="仿宋"/>
          <w:color w:val="auto"/>
          <w:sz w:val="32"/>
          <w:szCs w:val="32"/>
        </w:rPr>
        <w:t>万元。</w:t>
      </w:r>
      <w:r>
        <w:rPr>
          <w:color w:val="auto"/>
        </w:rPr>
        <w:fldChar w:fldCharType="end"/>
      </w:r>
    </w:p>
    <w:p w14:paraId="4950CC5C">
      <w:pPr>
        <w:ind w:firstLine="321" w:firstLineChars="100"/>
        <w:rPr>
          <w:rStyle w:val="11"/>
          <w:rFonts w:hint="eastAsia" w:ascii="Adobe 仿宋 Std R" w:hAnsi="Adobe 仿宋 Std R" w:eastAsia="Adobe 仿宋 Std R"/>
          <w:b/>
          <w:color w:val="auto"/>
          <w:sz w:val="32"/>
          <w:szCs w:val="32"/>
          <w:lang w:eastAsia="zh-CN"/>
        </w:rPr>
      </w:pPr>
      <w:r>
        <w:rPr>
          <w:rStyle w:val="11"/>
          <w:rFonts w:hint="eastAsia" w:ascii="Adobe 仿宋 Std R" w:hAnsi="Adobe 仿宋 Std R" w:eastAsia="Adobe 仿宋 Std R"/>
          <w:b/>
          <w:color w:val="auto"/>
          <w:sz w:val="32"/>
          <w:szCs w:val="32"/>
        </w:rPr>
        <w:t xml:space="preserve"> (三)财政拨款支出情况</w:t>
      </w:r>
    </w:p>
    <w:p w14:paraId="1659E3A9">
      <w:pPr>
        <w:widowControl/>
        <w:ind w:firstLine="640" w:firstLineChars="200"/>
        <w:rPr>
          <w:rFonts w:hint="default" w:ascii="仿宋" w:hAnsi="仿宋" w:cs="Times New Roman" w:eastAsiaTheme="minorEastAsia"/>
          <w:color w:val="auto"/>
          <w:kern w:val="0"/>
          <w:sz w:val="32"/>
          <w:szCs w:val="32"/>
          <w:lang w:val="en-US" w:eastAsia="zh-CN"/>
        </w:rPr>
      </w:pPr>
      <w:r>
        <w:rPr>
          <w:rStyle w:val="11"/>
          <w:rFonts w:hint="eastAsia" w:ascii="仿宋" w:hAnsi="仿宋" w:eastAsia="仿宋"/>
          <w:color w:val="auto"/>
          <w:sz w:val="32"/>
          <w:szCs w:val="32"/>
        </w:rPr>
        <w:t>2</w:t>
      </w:r>
      <w:r>
        <w:rPr>
          <w:rStyle w:val="11"/>
          <w:rFonts w:ascii="仿宋" w:hAnsi="仿宋" w:eastAsia="仿宋"/>
          <w:color w:val="auto"/>
          <w:sz w:val="32"/>
          <w:szCs w:val="32"/>
        </w:rPr>
        <w:t>02</w:t>
      </w:r>
      <w:r>
        <w:rPr>
          <w:rStyle w:val="11"/>
          <w:rFonts w:hint="eastAsia" w:ascii="仿宋" w:hAnsi="仿宋" w:eastAsia="仿宋"/>
          <w:color w:val="auto"/>
          <w:sz w:val="32"/>
          <w:szCs w:val="32"/>
          <w:lang w:val="en-US" w:eastAsia="zh-CN"/>
        </w:rPr>
        <w:t>4</w:t>
      </w:r>
      <w:r>
        <w:rPr>
          <w:rStyle w:val="11"/>
          <w:rFonts w:hint="eastAsia" w:ascii="仿宋" w:hAnsi="仿宋" w:eastAsia="仿宋"/>
          <w:color w:val="auto"/>
          <w:sz w:val="32"/>
          <w:szCs w:val="32"/>
        </w:rPr>
        <w:t>年</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${page540426799.ds254512694_REP_JXJC_AGENCY_WZR_NAME}</w:instrText>
      </w:r>
      <w:r>
        <w:rPr>
          <w:rStyle w:val="11"/>
          <w:rFonts w:ascii="仿宋" w:hAnsi="仿宋" w:eastAsia="仿宋"/>
          <w:color w:val="auto"/>
          <w:sz w:val="32"/>
          <w:szCs w:val="32"/>
        </w:rPr>
        <w:fldChar w:fldCharType="separate"/>
      </w:r>
      <w:r>
        <w:rPr>
          <w:rStyle w:val="11"/>
          <w:rFonts w:hint="eastAsia" w:ascii="仿宋" w:hAnsi="仿宋" w:eastAsia="仿宋"/>
          <w:color w:val="auto"/>
          <w:sz w:val="32"/>
          <w:szCs w:val="32"/>
          <w:lang w:eastAsia="zh-CN"/>
        </w:rPr>
        <w:t>庐山市妇幼保健计划生育服务中心（庐山市妇幼保健院）</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${page540426799.ds357974894_REP_BGT_T_HC1100002019_DXQ02DW_S_CBXJ}</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财政拨款支出预算总额</w:t>
      </w:r>
      <w:r>
        <w:rPr>
          <w:rStyle w:val="11"/>
          <w:rFonts w:hint="eastAsia" w:ascii="仿宋" w:hAnsi="仿宋" w:eastAsia="仿宋"/>
          <w:color w:val="auto"/>
          <w:sz w:val="32"/>
          <w:szCs w:val="32"/>
          <w:lang w:val="en-US" w:eastAsia="zh-CN"/>
        </w:rPr>
        <w:t>911.13</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增加83.88</w:t>
      </w:r>
      <w:r>
        <w:rPr>
          <w:rStyle w:val="11"/>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增加变化原因为人员增加社会保障缴纳基数调增。</w:t>
      </w:r>
    </w:p>
    <w:p w14:paraId="2CEBBAA0">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${page400644146.ds247441498_REP_BGT_T_HC1100002019DXQ01_GNCBMX}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一般公共服务支出</w:t>
      </w:r>
      <w:r>
        <w:rPr>
          <w:rStyle w:val="11"/>
          <w:rFonts w:hint="eastAsia" w:ascii="仿宋" w:hAnsi="仿宋" w:eastAsia="仿宋"/>
          <w:color w:val="auto"/>
          <w:sz w:val="32"/>
          <w:szCs w:val="32"/>
          <w:lang w:val="en-US" w:eastAsia="zh-CN"/>
        </w:rPr>
        <w:t>911.13</w:t>
      </w:r>
      <w:r>
        <w:rPr>
          <w:rStyle w:val="11"/>
          <w:rFonts w:ascii="仿宋" w:hAnsi="仿宋" w:eastAsia="仿宋"/>
          <w:color w:val="auto"/>
          <w:sz w:val="32"/>
          <w:szCs w:val="32"/>
        </w:rPr>
        <w:t>万元,较上年预算安排增</w:t>
      </w:r>
      <w:r>
        <w:rPr>
          <w:rStyle w:val="11"/>
          <w:rFonts w:ascii="仿宋" w:hAnsi="仿宋" w:eastAsia="仿宋"/>
          <w:color w:val="auto"/>
          <w:sz w:val="32"/>
          <w:szCs w:val="32"/>
          <w:highlight w:val="none"/>
        </w:rPr>
        <w:t>加</w:t>
      </w:r>
      <w:r>
        <w:rPr>
          <w:rStyle w:val="11"/>
          <w:rFonts w:hint="eastAsia" w:ascii="仿宋" w:hAnsi="仿宋" w:eastAsia="仿宋"/>
          <w:color w:val="auto"/>
          <w:sz w:val="32"/>
          <w:szCs w:val="32"/>
          <w:highlight w:val="none"/>
          <w:lang w:val="en-US" w:eastAsia="zh-CN"/>
        </w:rPr>
        <w:t>83.88</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105.42</w:t>
      </w:r>
      <w:r>
        <w:rPr>
          <w:rStyle w:val="11"/>
          <w:rFonts w:ascii="仿宋" w:hAnsi="仿宋" w:eastAsia="仿宋"/>
          <w:color w:val="auto"/>
          <w:sz w:val="32"/>
          <w:szCs w:val="32"/>
        </w:rPr>
        <w:t>万元,较上年预算安排增</w:t>
      </w:r>
      <w:r>
        <w:rPr>
          <w:rStyle w:val="11"/>
          <w:rFonts w:ascii="仿宋" w:hAnsi="仿宋" w:eastAsia="仿宋"/>
          <w:color w:val="auto"/>
          <w:sz w:val="32"/>
          <w:szCs w:val="32"/>
          <w:highlight w:val="none"/>
        </w:rPr>
        <w:t>加</w:t>
      </w:r>
      <w:r>
        <w:rPr>
          <w:rStyle w:val="11"/>
          <w:rFonts w:hint="eastAsia" w:ascii="仿宋" w:hAnsi="仿宋" w:eastAsia="仿宋"/>
          <w:color w:val="auto"/>
          <w:sz w:val="32"/>
          <w:szCs w:val="32"/>
          <w:highlight w:val="none"/>
          <w:lang w:val="en-US" w:eastAsia="zh-CN"/>
        </w:rPr>
        <w:t>12.58</w:t>
      </w:r>
      <w:r>
        <w:rPr>
          <w:rStyle w:val="11"/>
          <w:rFonts w:ascii="仿宋" w:hAnsi="仿宋" w:eastAsia="仿宋"/>
          <w:color w:val="auto"/>
          <w:sz w:val="32"/>
          <w:szCs w:val="32"/>
          <w:highlight w:val="none"/>
        </w:rPr>
        <w:t>万</w:t>
      </w:r>
      <w:r>
        <w:rPr>
          <w:rStyle w:val="11"/>
          <w:rFonts w:ascii="仿宋" w:hAnsi="仿宋" w:eastAsia="仿宋"/>
          <w:color w:val="auto"/>
          <w:sz w:val="32"/>
          <w:szCs w:val="32"/>
        </w:rPr>
        <w:t>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卫生健康支出</w:t>
      </w:r>
      <w:r>
        <w:rPr>
          <w:rStyle w:val="11"/>
          <w:rFonts w:hint="eastAsia" w:ascii="仿宋" w:hAnsi="仿宋" w:eastAsia="仿宋"/>
          <w:color w:val="auto"/>
          <w:sz w:val="32"/>
          <w:szCs w:val="32"/>
          <w:lang w:val="en-US" w:eastAsia="zh-CN"/>
        </w:rPr>
        <w:t>747.68</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highlight w:val="none"/>
          <w:lang w:val="en-US" w:eastAsia="zh-CN"/>
        </w:rPr>
        <w:t>71.38</w:t>
      </w:r>
      <w:r>
        <w:rPr>
          <w:rStyle w:val="11"/>
          <w:rFonts w:ascii="仿宋" w:hAnsi="仿宋" w:eastAsia="仿宋"/>
          <w:color w:val="auto"/>
          <w:sz w:val="32"/>
          <w:szCs w:val="32"/>
          <w:highlight w:val="none"/>
        </w:rPr>
        <w:t>万</w:t>
      </w:r>
      <w:r>
        <w:rPr>
          <w:rStyle w:val="11"/>
          <w:rFonts w:ascii="仿宋" w:hAnsi="仿宋" w:eastAsia="仿宋"/>
          <w:color w:val="auto"/>
          <w:sz w:val="32"/>
          <w:szCs w:val="32"/>
        </w:rPr>
        <w:t>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住房保障支出</w:t>
      </w:r>
      <w:r>
        <w:rPr>
          <w:rStyle w:val="11"/>
          <w:rFonts w:hint="eastAsia" w:ascii="仿宋" w:hAnsi="仿宋" w:eastAsia="仿宋"/>
          <w:color w:val="auto"/>
          <w:sz w:val="32"/>
          <w:szCs w:val="32"/>
          <w:lang w:val="en-US" w:eastAsia="zh-CN"/>
        </w:rPr>
        <w:t>58.03</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较上年预算安排减少</w:t>
      </w:r>
      <w:r>
        <w:rPr>
          <w:rStyle w:val="11"/>
          <w:rFonts w:hint="eastAsia" w:ascii="仿宋" w:hAnsi="仿宋" w:eastAsia="仿宋"/>
          <w:color w:val="auto"/>
          <w:sz w:val="32"/>
          <w:szCs w:val="32"/>
          <w:lang w:val="en-US" w:eastAsia="zh-CN"/>
        </w:rPr>
        <w:t>0.08</w:t>
      </w:r>
      <w:r>
        <w:rPr>
          <w:rStyle w:val="11"/>
          <w:rFonts w:ascii="仿宋" w:hAnsi="仿宋" w:eastAsia="仿宋"/>
          <w:color w:val="auto"/>
          <w:sz w:val="32"/>
          <w:szCs w:val="32"/>
        </w:rPr>
        <w:t>万元。</w:t>
      </w:r>
      <w:r>
        <w:rPr>
          <w:color w:val="auto"/>
        </w:rPr>
        <w:fldChar w:fldCharType="end"/>
      </w:r>
    </w:p>
    <w:p w14:paraId="1F6ADEB6">
      <w:pPr>
        <w:ind w:firstLine="640" w:firstLineChars="200"/>
        <w:rPr>
          <w:color w:val="auto"/>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t xml:space="preserve"> </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${page540426799.ds357974894_REP_BGT_T_HC1100002019_DXQ02DW_JBZCQKCB}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911.13</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30.59</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755.38</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0.21</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${page540426799.ds357974894_REP_BGT_T_HC1100002019_DXQ02DW_XMZCQKCB}</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155.54</w:t>
      </w:r>
      <w:r>
        <w:rPr>
          <w:rStyle w:val="11"/>
          <w:rFonts w:ascii="仿宋" w:hAnsi="仿宋" w:eastAsia="仿宋"/>
          <w:color w:val="auto"/>
          <w:sz w:val="32"/>
          <w:szCs w:val="32"/>
        </w:rPr>
        <w:t>万元,较上年预算安排增加</w:t>
      </w:r>
      <w:r>
        <w:rPr>
          <w:rStyle w:val="11"/>
          <w:rFonts w:hint="eastAsia" w:ascii="仿宋" w:hAnsi="仿宋" w:eastAsia="仿宋"/>
          <w:color w:val="auto"/>
          <w:sz w:val="32"/>
          <w:szCs w:val="32"/>
          <w:lang w:val="en-US" w:eastAsia="zh-CN"/>
        </w:rPr>
        <w:t>53.29</w:t>
      </w:r>
      <w:r>
        <w:rPr>
          <w:rStyle w:val="11"/>
          <w:rFonts w:ascii="仿宋" w:hAnsi="仿宋" w:eastAsia="仿宋"/>
          <w:color w:val="auto"/>
          <w:sz w:val="32"/>
          <w:szCs w:val="32"/>
        </w:rPr>
        <w:t>万元;其中：商品和服务支出</w:t>
      </w:r>
      <w:r>
        <w:rPr>
          <w:rStyle w:val="11"/>
          <w:rFonts w:hint="eastAsia" w:ascii="仿宋" w:hAnsi="仿宋" w:eastAsia="仿宋"/>
          <w:color w:val="auto"/>
          <w:sz w:val="32"/>
          <w:szCs w:val="32"/>
          <w:lang w:val="en-US" w:eastAsia="zh-CN"/>
        </w:rPr>
        <w:t>155.54</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0</w:t>
      </w:r>
      <w:r>
        <w:rPr>
          <w:rStyle w:val="11"/>
          <w:rFonts w:ascii="仿宋" w:hAnsi="仿宋" w:eastAsia="仿宋"/>
          <w:color w:val="auto"/>
          <w:sz w:val="32"/>
          <w:szCs w:val="32"/>
        </w:rPr>
        <w:t>万元。</w:t>
      </w:r>
      <w:r>
        <w:rPr>
          <w:color w:val="auto"/>
        </w:rPr>
        <w:fldChar w:fldCharType="end"/>
      </w:r>
    </w:p>
    <w:p w14:paraId="5FAB8E30">
      <w:pPr>
        <w:ind w:firstLine="420" w:firstLineChars="200"/>
        <w:rPr>
          <w:color w:val="auto"/>
        </w:rPr>
      </w:pPr>
    </w:p>
    <w:p w14:paraId="40FE6721">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(四)政府性基金情况</w:t>
      </w:r>
    </w:p>
    <w:p w14:paraId="48977B54">
      <w:pPr>
        <w:ind w:firstLine="643" w:firstLineChars="200"/>
        <w:rPr>
          <w:rStyle w:val="11"/>
          <w:rFonts w:hint="eastAsia" w:ascii="仿宋" w:hAnsi="仿宋" w:eastAsia="仿宋"/>
          <w:color w:val="auto"/>
          <w:sz w:val="32"/>
          <w:szCs w:val="32"/>
          <w:lang w:eastAsia="zh-CN"/>
        </w:rPr>
      </w:pPr>
      <w:r>
        <w:rPr>
          <w:rStyle w:val="11"/>
          <w:rFonts w:hint="eastAsia" w:ascii="仿宋" w:hAnsi="仿宋" w:eastAsia="仿宋"/>
          <w:b/>
          <w:color w:val="auto"/>
          <w:sz w:val="32"/>
          <w:szCs w:val="32"/>
        </w:rPr>
        <w:t>本单位没有使用政府性基金预算拨款安排的支出</w:t>
      </w:r>
      <w:r>
        <w:rPr>
          <w:rStyle w:val="11"/>
          <w:rFonts w:hint="eastAsia" w:ascii="仿宋" w:hAnsi="仿宋" w:eastAsia="仿宋"/>
          <w:b/>
          <w:color w:val="auto"/>
          <w:sz w:val="32"/>
          <w:szCs w:val="32"/>
          <w:lang w:eastAsia="zh-CN"/>
        </w:rPr>
        <w:t>。</w:t>
      </w:r>
    </w:p>
    <w:p w14:paraId="50A3815E">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（五）国有资本经营情况</w:t>
      </w:r>
    </w:p>
    <w:p w14:paraId="66D4C8C5">
      <w:pPr>
        <w:widowControl/>
        <w:ind w:firstLine="640" w:firstLineChars="200"/>
        <w:rPr>
          <w:rStyle w:val="11"/>
          <w:rFonts w:hint="eastAsia" w:ascii="Adobe 仿宋 Std R" w:hAnsi="Adobe 仿宋 Std R" w:eastAsia="Adobe 仿宋 Std R"/>
          <w:color w:val="auto"/>
          <w:sz w:val="32"/>
          <w:szCs w:val="32"/>
          <w:lang w:val="en-US" w:eastAsia="zh-CN"/>
        </w:rPr>
      </w:pPr>
      <w:r>
        <w:rPr>
          <w:rStyle w:val="11"/>
          <w:rFonts w:hint="eastAsia" w:ascii="Adobe 仿宋 Std R" w:hAnsi="Adobe 仿宋 Std R" w:eastAsia="Adobe 仿宋 Std R"/>
          <w:color w:val="auto"/>
          <w:sz w:val="32"/>
          <w:szCs w:val="32"/>
        </w:rPr>
        <w:t>本单位没有使用国有资本经营预算拨款安排的支出</w:t>
      </w:r>
      <w:r>
        <w:rPr>
          <w:rStyle w:val="11"/>
          <w:rFonts w:hint="eastAsia" w:ascii="Adobe 仿宋 Std R" w:hAnsi="Adobe 仿宋 Std R" w:eastAsia="Adobe 仿宋 Std R"/>
          <w:color w:val="auto"/>
          <w:sz w:val="32"/>
          <w:szCs w:val="32"/>
          <w:lang w:eastAsia="zh-CN"/>
        </w:rPr>
        <w:t>。</w:t>
      </w:r>
    </w:p>
    <w:p w14:paraId="159F1698">
      <w:pPr>
        <w:ind w:firstLine="321" w:firstLineChars="100"/>
        <w:rPr>
          <w:rStyle w:val="11"/>
          <w:rFonts w:ascii="Adobe 仿宋 Std R" w:hAnsi="Adobe 仿宋 Std R" w:eastAsia="Adobe 仿宋 Std R"/>
          <w:b/>
          <w:color w:val="auto"/>
          <w:sz w:val="32"/>
          <w:szCs w:val="32"/>
        </w:rPr>
      </w:pPr>
      <w:r>
        <w:rPr>
          <w:rStyle w:val="11"/>
          <w:rFonts w:hint="eastAsia" w:asciiTheme="majorEastAsia" w:hAnsiTheme="majorEastAsia" w:eastAsiaTheme="majorEastAsia"/>
          <w:b/>
          <w:color w:val="auto"/>
          <w:sz w:val="32"/>
          <w:szCs w:val="32"/>
        </w:rPr>
        <w:t xml:space="preserve"> </w:t>
      </w:r>
      <w:r>
        <w:rPr>
          <w:rStyle w:val="11"/>
          <w:rFonts w:hint="eastAsia" w:ascii="Adobe 仿宋 Std R" w:hAnsi="Adobe 仿宋 Std R" w:eastAsia="Adobe 仿宋 Std R"/>
          <w:b/>
          <w:color w:val="auto"/>
          <w:sz w:val="32"/>
          <w:szCs w:val="32"/>
        </w:rPr>
        <w:t>(六)机关运行经费等重要事项的说明</w:t>
      </w:r>
    </w:p>
    <w:p w14:paraId="37152947">
      <w:pPr>
        <w:widowControl/>
        <w:spacing w:line="580" w:lineRule="exact"/>
        <w:ind w:firstLine="636"/>
        <w:jc w:val="left"/>
        <w:rPr>
          <w:rFonts w:hint="eastAsia" w:ascii="Adobe 仿宋 Std R" w:hAnsi="Adobe 仿宋 Std R" w:eastAsia="Adobe 仿宋 Std R"/>
          <w:color w:val="auto"/>
          <w:sz w:val="32"/>
          <w:szCs w:val="32"/>
          <w:lang w:eastAsia="zh-CN"/>
        </w:rPr>
      </w:pPr>
      <w:r>
        <w:rPr>
          <w:rStyle w:val="11"/>
          <w:rFonts w:hint="eastAsia" w:ascii="Adobe 仿宋 Std R" w:hAnsi="Adobe 仿宋 Std R" w:eastAsia="Adobe 仿宋 Std R"/>
          <w:b/>
          <w:color w:val="auto"/>
          <w:sz w:val="32"/>
          <w:szCs w:val="32"/>
        </w:rPr>
        <w:t>本单位非行政参公单位，无机关运行经费</w:t>
      </w:r>
      <w:r>
        <w:rPr>
          <w:rStyle w:val="11"/>
          <w:rFonts w:hint="eastAsia" w:ascii="Adobe 仿宋 Std R" w:hAnsi="Adobe 仿宋 Std R" w:eastAsia="Adobe 仿宋 Std R"/>
          <w:b/>
          <w:color w:val="auto"/>
          <w:sz w:val="32"/>
          <w:szCs w:val="32"/>
          <w:lang w:eastAsia="zh-CN"/>
        </w:rPr>
        <w:t>。</w:t>
      </w:r>
    </w:p>
    <w:p w14:paraId="5DD6F78D">
      <w:pPr>
        <w:widowControl/>
        <w:spacing w:line="580" w:lineRule="exact"/>
        <w:ind w:firstLine="636"/>
        <w:jc w:val="left"/>
        <w:rPr>
          <w:rFonts w:ascii="Adobe 仿宋 Std R" w:hAnsi="Adobe 仿宋 Std R" w:eastAsia="Adobe 仿宋 Std R"/>
          <w:color w:val="auto"/>
          <w:sz w:val="32"/>
          <w:szCs w:val="32"/>
        </w:rPr>
      </w:pPr>
    </w:p>
    <w:p w14:paraId="4235ED6E">
      <w:pPr>
        <w:widowControl/>
        <w:spacing w:line="580" w:lineRule="exact"/>
        <w:ind w:firstLine="636"/>
        <w:jc w:val="left"/>
        <w:rPr>
          <w:rFonts w:ascii="Adobe 仿宋 Std R" w:hAnsi="Adobe 仿宋 Std R" w:eastAsia="Adobe 仿宋 Std R"/>
          <w:color w:val="auto"/>
          <w:sz w:val="32"/>
          <w:szCs w:val="32"/>
        </w:rPr>
      </w:pPr>
    </w:p>
    <w:p w14:paraId="1556C1DD">
      <w:pPr>
        <w:widowControl/>
        <w:spacing w:line="580" w:lineRule="exact"/>
        <w:ind w:firstLine="636"/>
        <w:jc w:val="left"/>
        <w:rPr>
          <w:rFonts w:ascii="Adobe 仿宋 Std R" w:hAnsi="Adobe 仿宋 Std R" w:eastAsia="Adobe 仿宋 Std R"/>
          <w:color w:val="auto"/>
          <w:sz w:val="32"/>
          <w:szCs w:val="32"/>
        </w:rPr>
      </w:pPr>
    </w:p>
    <w:p w14:paraId="7B1397BF">
      <w:pPr>
        <w:widowControl/>
        <w:spacing w:line="580" w:lineRule="exact"/>
        <w:ind w:firstLine="636"/>
        <w:jc w:val="left"/>
        <w:rPr>
          <w:rFonts w:ascii="Adobe 仿宋 Std R" w:hAnsi="Adobe 仿宋 Std R" w:eastAsia="Adobe 仿宋 Std R"/>
          <w:color w:val="auto"/>
          <w:sz w:val="32"/>
          <w:szCs w:val="32"/>
        </w:rPr>
      </w:pPr>
    </w:p>
    <w:p w14:paraId="3B304CBC">
      <w:pPr>
        <w:ind w:firstLine="321" w:firstLineChars="100"/>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(七)政府采购情况</w:t>
      </w:r>
    </w:p>
    <w:p w14:paraId="34451E3F">
      <w:pPr>
        <w:rPr>
          <w:rFonts w:hint="eastAsia" w:ascii="Adobe 仿宋 Std R" w:hAnsi="Adobe 仿宋 Std R" w:eastAsia="Adobe 仿宋 Std R"/>
          <w:sz w:val="32"/>
          <w:szCs w:val="32"/>
          <w:lang w:val="en-US" w:eastAsia="zh-CN"/>
        </w:rPr>
      </w:pPr>
      <w:r>
        <w:rPr>
          <w:rStyle w:val="11"/>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lang w:val="en-US" w:eastAsia="zh-CN"/>
        </w:rPr>
        <w:t xml:space="preserve"> 2024年政府采购总额275万元,其中: 政府采购货物预算275万元, 政府采购工程预算0万元, 政府采购服务预算0万元。</w:t>
      </w:r>
    </w:p>
    <w:p w14:paraId="7DA71C7A">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7391029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1</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49B4A134">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无</w:t>
      </w:r>
      <w:r>
        <w:rPr>
          <w:rFonts w:hint="eastAsia" w:ascii="仿宋_GB2312" w:eastAsia="仿宋_GB2312"/>
          <w:sz w:val="32"/>
          <w:szCs w:val="30"/>
        </w:rPr>
        <w:t>。</w:t>
      </w:r>
    </w:p>
    <w:p w14:paraId="734C3B4F">
      <w:pPr>
        <w:ind w:firstLine="320" w:firstLineChars="100"/>
        <w:rPr>
          <w:rFonts w:ascii="Adobe 仿宋 Std R" w:hAnsi="Adobe 仿宋 Std R" w:eastAsia="Adobe 仿宋 Std R"/>
          <w:color w:val="FF0000"/>
          <w:sz w:val="32"/>
          <w:szCs w:val="32"/>
        </w:rPr>
      </w:pPr>
    </w:p>
    <w:p w14:paraId="24E46B7C">
      <w:pPr>
        <w:ind w:firstLine="321" w:firstLineChars="100"/>
        <w:rPr>
          <w:rStyle w:val="11"/>
          <w:rFonts w:ascii="Adobe 仿宋 Std R" w:hAnsi="Adobe 仿宋 Std R" w:eastAsia="Adobe 仿宋 Std R"/>
          <w:b/>
          <w:color w:val="FF0000"/>
          <w:sz w:val="32"/>
          <w:szCs w:val="32"/>
        </w:rPr>
      </w:pPr>
    </w:p>
    <w:p w14:paraId="0F14B5B8">
      <w:pPr>
        <w:ind w:firstLine="321" w:firstLineChars="100"/>
        <w:rPr>
          <w:rStyle w:val="11"/>
          <w:rFonts w:ascii="Adobe 仿宋 Std R" w:hAnsi="Adobe 仿宋 Std R" w:eastAsia="Adobe 仿宋 Std R"/>
          <w:b/>
          <w:sz w:val="32"/>
          <w:szCs w:val="32"/>
        </w:rPr>
      </w:pPr>
    </w:p>
    <w:p w14:paraId="2B895B50">
      <w:pPr>
        <w:ind w:firstLine="321" w:firstLineChars="100"/>
        <w:rPr>
          <w:rStyle w:val="11"/>
          <w:rFonts w:ascii="Adobe 仿宋 Std R" w:hAnsi="Adobe 仿宋 Std R" w:eastAsia="Adobe 仿宋 Std R"/>
          <w:b/>
          <w:sz w:val="32"/>
          <w:szCs w:val="32"/>
        </w:rPr>
      </w:pPr>
    </w:p>
    <w:p w14:paraId="3A76EB22">
      <w:pPr>
        <w:ind w:firstLine="321" w:firstLineChars="100"/>
        <w:rPr>
          <w:rStyle w:val="11"/>
          <w:rFonts w:ascii="Adobe 仿宋 Std R" w:hAnsi="Adobe 仿宋 Std R" w:eastAsia="Adobe 仿宋 Std R"/>
          <w:b/>
          <w:sz w:val="32"/>
          <w:szCs w:val="32"/>
        </w:rPr>
      </w:pPr>
    </w:p>
    <w:p w14:paraId="3716D00E">
      <w:pPr>
        <w:ind w:firstLine="321" w:firstLineChars="100"/>
        <w:rPr>
          <w:rStyle w:val="11"/>
          <w:rFonts w:ascii="Adobe 仿宋 Std R" w:hAnsi="Adobe 仿宋 Std R" w:eastAsia="Adobe 仿宋 Std R"/>
          <w:b/>
          <w:sz w:val="32"/>
          <w:szCs w:val="32"/>
        </w:rPr>
      </w:pPr>
    </w:p>
    <w:p w14:paraId="01E05310">
      <w:pPr>
        <w:ind w:firstLine="321" w:firstLineChars="100"/>
        <w:rPr>
          <w:rStyle w:val="11"/>
          <w:rFonts w:ascii="Adobe 仿宋 Std R" w:hAnsi="Adobe 仿宋 Std R" w:eastAsia="Adobe 仿宋 Std R"/>
          <w:b/>
          <w:sz w:val="32"/>
          <w:szCs w:val="32"/>
        </w:rPr>
      </w:pPr>
    </w:p>
    <w:p w14:paraId="26040CEF">
      <w:pPr>
        <w:ind w:firstLine="321" w:firstLineChars="100"/>
        <w:rPr>
          <w:rStyle w:val="11"/>
          <w:rFonts w:ascii="Adobe 仿宋 Std R" w:hAnsi="Adobe 仿宋 Std R" w:eastAsia="Adobe 仿宋 Std R"/>
          <w:b/>
          <w:sz w:val="32"/>
          <w:szCs w:val="32"/>
        </w:rPr>
      </w:pPr>
    </w:p>
    <w:p w14:paraId="05D72470">
      <w:pPr>
        <w:ind w:firstLine="321" w:firstLineChars="100"/>
        <w:rPr>
          <w:rStyle w:val="11"/>
          <w:rFonts w:ascii="Adobe 仿宋 Std R" w:hAnsi="Adobe 仿宋 Std R" w:eastAsia="Adobe 仿宋 Std R"/>
          <w:b/>
          <w:sz w:val="32"/>
          <w:szCs w:val="32"/>
        </w:rPr>
      </w:pPr>
    </w:p>
    <w:p w14:paraId="76C5CEDC">
      <w:pPr>
        <w:ind w:firstLine="321" w:firstLineChars="100"/>
        <w:rPr>
          <w:rStyle w:val="11"/>
          <w:rFonts w:ascii="Adobe 仿宋 Std R" w:hAnsi="Adobe 仿宋 Std R" w:eastAsia="Adobe 仿宋 Std R"/>
          <w:b/>
          <w:sz w:val="32"/>
          <w:szCs w:val="32"/>
        </w:rPr>
      </w:pPr>
    </w:p>
    <w:p w14:paraId="1A2F3001">
      <w:pPr>
        <w:ind w:firstLine="321" w:firstLineChars="100"/>
        <w:rPr>
          <w:rStyle w:val="11"/>
          <w:rFonts w:ascii="Adobe 仿宋 Std R" w:hAnsi="Adobe 仿宋 Std R" w:eastAsia="Adobe 仿宋 Std R"/>
          <w:b/>
          <w:sz w:val="32"/>
          <w:szCs w:val="32"/>
        </w:rPr>
      </w:pPr>
    </w:p>
    <w:p w14:paraId="2AC0B744">
      <w:pPr>
        <w:ind w:firstLine="321" w:firstLineChars="100"/>
        <w:rPr>
          <w:rStyle w:val="11"/>
          <w:rFonts w:ascii="Adobe 仿宋 Std R" w:hAnsi="Adobe 仿宋 Std R" w:eastAsia="Adobe 仿宋 Std R"/>
          <w:b/>
          <w:sz w:val="32"/>
          <w:szCs w:val="32"/>
        </w:rPr>
      </w:pPr>
    </w:p>
    <w:p w14:paraId="2862EDCE">
      <w:pPr>
        <w:ind w:firstLine="321" w:firstLineChars="100"/>
        <w:rPr>
          <w:rStyle w:val="11"/>
          <w:rFonts w:ascii="Adobe 仿宋 Std R" w:hAnsi="Adobe 仿宋 Std R" w:eastAsia="Adobe 仿宋 Std R"/>
          <w:b/>
          <w:sz w:val="32"/>
          <w:szCs w:val="32"/>
        </w:rPr>
      </w:pPr>
    </w:p>
    <w:p w14:paraId="39F91609">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免费提供出生缺陷防控服务</w:t>
      </w:r>
      <w:r>
        <w:rPr>
          <w:rStyle w:val="11"/>
          <w:rFonts w:hint="eastAsia" w:ascii="Adobe 仿宋 Std R" w:hAnsi="Adobe 仿宋 Std R" w:eastAsia="Adobe 仿宋 Std R"/>
          <w:b/>
          <w:sz w:val="32"/>
          <w:szCs w:val="32"/>
        </w:rPr>
        <w:t>项目情况说明</w:t>
      </w:r>
    </w:p>
    <w:p w14:paraId="3629000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D20CE6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为全市孕产妇免费提供产前筛查和新生儿疾病筛查，包括胎儿颈部透明检查、胎儿六大畸形超声常规检查、产前血清学筛查、地中海贫血基因检测及新生儿遗传代谢病筛查、听力筛查、遗产性耳聋基因检测、先天性心脏病筛查等。</w:t>
      </w:r>
    </w:p>
    <w:p w14:paraId="0E9B52DB">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立项依据</w:t>
      </w:r>
    </w:p>
    <w:p w14:paraId="5E35BEAD">
      <w:pPr>
        <w:numPr>
          <w:ilvl w:val="0"/>
          <w:numId w:val="0"/>
        </w:numPr>
        <w:ind w:left="0" w:leftChars="0"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为贯彻落实《江西省人民政府关于印发2023年民生实事安排方案的通知》（赣府发【2023】5号）和《江西省民生实事工程实施领导小组办公室关于印发2023年10件民生实事具体实施方案的通知》（赣民生办【2023】1号）工作要求。</w:t>
      </w:r>
    </w:p>
    <w:p w14:paraId="4F355CCF">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0C08811A">
      <w:pPr>
        <w:numPr>
          <w:ilvl w:val="0"/>
          <w:numId w:val="0"/>
        </w:numPr>
        <w:ind w:left="0"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庐山市妇幼保健计划生育服务中心（庐山市妇幼保健院）</w:t>
      </w:r>
    </w:p>
    <w:p w14:paraId="1E741FDA">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1B34BFD0">
      <w:pPr>
        <w:numPr>
          <w:ilvl w:val="0"/>
          <w:numId w:val="0"/>
        </w:numPr>
        <w:ind w:left="0" w:leftChars="0" w:firstLine="640" w:firstLineChars="200"/>
        <w:rPr>
          <w:rFonts w:hint="default" w:ascii="Adobe 仿宋 Std R" w:hAnsi="Adobe 仿宋 Std R" w:eastAsia="Adobe 仿宋 Std R"/>
          <w:sz w:val="32"/>
          <w:szCs w:val="32"/>
          <w:lang w:val="en-US"/>
        </w:rPr>
      </w:pPr>
      <w:r>
        <w:rPr>
          <w:rFonts w:hint="eastAsia" w:ascii="Adobe 仿宋 Std R" w:hAnsi="Adobe 仿宋 Std R" w:eastAsia="Adobe 仿宋 Std R"/>
          <w:sz w:val="32"/>
          <w:szCs w:val="32"/>
          <w:lang w:val="en-US" w:eastAsia="zh-CN"/>
        </w:rPr>
        <w:t>根据九江市卫生健康委员会、九江市财政局《关于印发九江市“免费提供出生缺陷防控服务”实施方案的通知》（九卫办字【2023】28号）文件要求实施。</w:t>
      </w:r>
    </w:p>
    <w:p w14:paraId="4C0A0E05">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4B46C1B">
      <w:pPr>
        <w:numPr>
          <w:ilvl w:val="0"/>
          <w:numId w:val="0"/>
        </w:numPr>
        <w:ind w:firstLine="640" w:firstLineChars="2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07C5805C">
      <w:pPr>
        <w:numPr>
          <w:ilvl w:val="0"/>
          <w:numId w:val="1"/>
        </w:numPr>
        <w:ind w:left="1122"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49A6A5A0">
      <w:pPr>
        <w:numPr>
          <w:ilvl w:val="0"/>
          <w:numId w:val="0"/>
        </w:numPr>
        <w:ind w:left="1122" w:left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45.9万元</w:t>
      </w:r>
    </w:p>
    <w:p w14:paraId="434D5F50">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妇幼健康医疗机构工作</w:t>
      </w:r>
      <w:r>
        <w:rPr>
          <w:rStyle w:val="11"/>
          <w:rFonts w:hint="eastAsia" w:ascii="Adobe 仿宋 Std R" w:hAnsi="Adobe 仿宋 Std R" w:eastAsia="Adobe 仿宋 Std R"/>
          <w:b/>
          <w:sz w:val="32"/>
          <w:szCs w:val="32"/>
        </w:rPr>
        <w:t>项目情况说明</w:t>
      </w:r>
    </w:p>
    <w:p w14:paraId="383FB3B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10F80A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确保我院基本运转及业务扩展，人员工资福利支出。</w:t>
      </w:r>
    </w:p>
    <w:p w14:paraId="4280D2A4">
      <w:pPr>
        <w:numPr>
          <w:ilvl w:val="0"/>
          <w:numId w:val="2"/>
        </w:numPr>
        <w:ind w:left="1122" w:leftChars="0" w:firstLine="0" w:firstLine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立项依据</w:t>
      </w:r>
    </w:p>
    <w:p w14:paraId="2F5335A8">
      <w:pPr>
        <w:numPr>
          <w:ilvl w:val="0"/>
          <w:numId w:val="0"/>
        </w:numPr>
        <w:ind w:left="0" w:leftChars="0" w:firstLine="640" w:firstLineChars="20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庐山市妇幼保健计划生育服务中心2024年非税预测表</w:t>
      </w:r>
    </w:p>
    <w:p w14:paraId="69472B8C">
      <w:pPr>
        <w:numPr>
          <w:ilvl w:val="0"/>
          <w:numId w:val="3"/>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实施主体</w:t>
      </w:r>
    </w:p>
    <w:p w14:paraId="4837FC12">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25438F7C">
      <w:pPr>
        <w:numPr>
          <w:ilvl w:val="0"/>
          <w:numId w:val="3"/>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实施方案</w:t>
      </w:r>
    </w:p>
    <w:p w14:paraId="2CB2ADD3">
      <w:pPr>
        <w:numPr>
          <w:ilvl w:val="0"/>
          <w:numId w:val="0"/>
        </w:numPr>
        <w:ind w:firstLine="640" w:firstLineChars="200"/>
        <w:rPr>
          <w:rFonts w:hint="default" w:ascii="Adobe 仿宋 Std R" w:hAnsi="Adobe 仿宋 Std R" w:eastAsia="Adobe 仿宋 Std R"/>
          <w:color w:val="0000FF"/>
          <w:sz w:val="32"/>
          <w:szCs w:val="32"/>
          <w:lang w:val="en-US" w:eastAsia="zh-CN"/>
        </w:rPr>
      </w:pPr>
      <w:r>
        <w:rPr>
          <w:rFonts w:hint="eastAsia" w:ascii="仿宋" w:hAnsi="仿宋" w:eastAsia="仿宋"/>
          <w:color w:val="auto"/>
          <w:sz w:val="32"/>
          <w:szCs w:val="32"/>
        </w:rPr>
        <w:t>为本辖区内妇女儿童提供妇产保健、妇女保健、儿童保健等妇幼保健服务和妇女儿童常见病防治等，承担计划生育宣传教育、技术服务、优生指导、药具发放、信息咨询、随访服务、生殖保健、人员培训等任务；开展孕前优生健康检查、农村及城镇“两癌”筛查、婚前免费医学检查、</w:t>
      </w:r>
      <w:r>
        <w:rPr>
          <w:rFonts w:hint="eastAsia" w:ascii="仿宋" w:hAnsi="仿宋" w:eastAsia="仿宋"/>
          <w:color w:val="auto"/>
          <w:sz w:val="32"/>
          <w:szCs w:val="32"/>
          <w:lang w:val="en-US" w:eastAsia="zh-CN"/>
        </w:rPr>
        <w:t>免费提供出生缺陷防控服务、为适龄女生免费接种人乳头瘤病毒疫苗接种费用、</w:t>
      </w:r>
      <w:r>
        <w:rPr>
          <w:rFonts w:hint="eastAsia" w:ascii="仿宋" w:hAnsi="仿宋" w:eastAsia="仿宋"/>
          <w:color w:val="auto"/>
          <w:sz w:val="32"/>
          <w:szCs w:val="32"/>
        </w:rPr>
        <w:t>计划生育服务等工作；向辖区群众宣传普及健康知识，倡导健康行为和生活方式，提高健康素养和健康水平；承担基本医疗服务工作</w:t>
      </w:r>
      <w:r>
        <w:rPr>
          <w:rFonts w:hint="eastAsia" w:ascii="Adobe 仿宋 Std R" w:hAnsi="Adobe 仿宋 Std R" w:eastAsia="Adobe 仿宋 Std R"/>
          <w:color w:val="0000FF"/>
          <w:sz w:val="32"/>
          <w:szCs w:val="32"/>
          <w:lang w:val="en-US" w:eastAsia="zh-CN"/>
        </w:rPr>
        <w:t>。</w:t>
      </w:r>
    </w:p>
    <w:p w14:paraId="369D0D46">
      <w:pPr>
        <w:numPr>
          <w:ilvl w:val="0"/>
          <w:numId w:val="3"/>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实施周期</w:t>
      </w:r>
    </w:p>
    <w:p w14:paraId="1D9A3D47">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077795A5">
      <w:pPr>
        <w:numPr>
          <w:ilvl w:val="0"/>
          <w:numId w:val="3"/>
        </w:numPr>
        <w:ind w:left="1050" w:leftChars="0" w:firstLine="0" w:firstLineChars="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年度预算安排</w:t>
      </w:r>
    </w:p>
    <w:p w14:paraId="0F10B515">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事业经营收入 2300万元。</w:t>
      </w:r>
    </w:p>
    <w:p w14:paraId="7C626DCE">
      <w:pPr>
        <w:ind w:firstLine="321" w:firstLineChars="100"/>
        <w:rPr>
          <w:rStyle w:val="11"/>
          <w:rFonts w:hint="eastAsia" w:ascii="Adobe 仿宋 Std R" w:hAnsi="Adobe 仿宋 Std R" w:eastAsia="Adobe 仿宋 Std R"/>
          <w:b/>
          <w:sz w:val="32"/>
          <w:szCs w:val="32"/>
        </w:rPr>
      </w:pPr>
    </w:p>
    <w:p w14:paraId="03F071AF">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十一</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公立医院综合改革补助资金</w:t>
      </w:r>
      <w:r>
        <w:rPr>
          <w:rStyle w:val="11"/>
          <w:rFonts w:hint="eastAsia" w:ascii="Adobe 仿宋 Std R" w:hAnsi="Adobe 仿宋 Std R" w:eastAsia="Adobe 仿宋 Std R"/>
          <w:b/>
          <w:sz w:val="32"/>
          <w:szCs w:val="32"/>
        </w:rPr>
        <w:t>项目情况说明</w:t>
      </w:r>
    </w:p>
    <w:p w14:paraId="4D0967D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37E866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为进一步深化公立医院综合改革，做好公立医院精细化管理，巩固完善公立医院综合改革效果，加大在重点领域和关键环节突破创新力度，推进公立医院高质量发展。</w:t>
      </w:r>
    </w:p>
    <w:p w14:paraId="05B25767">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152C616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根据庐山市财政局 庐山市卫生健康委员会文件《关于提前下达2024年社会保障市本级财政补助资金的通知》（庐财社指【2023】46号）。</w:t>
      </w:r>
    </w:p>
    <w:p w14:paraId="030EF8C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20940069">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2EF69719">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1C781165">
      <w:pPr>
        <w:numPr>
          <w:ilvl w:val="0"/>
          <w:numId w:val="0"/>
        </w:numPr>
        <w:ind w:firstLine="640" w:firstLineChars="200"/>
        <w:rPr>
          <w:rFonts w:hint="default" w:ascii="Adobe 仿宋 Std R" w:hAnsi="Adobe 仿宋 Std R" w:eastAsia="Adobe 仿宋 Std R"/>
          <w:color w:val="0000FF"/>
          <w:sz w:val="32"/>
          <w:szCs w:val="32"/>
          <w:lang w:val="en-US" w:eastAsia="zh-CN"/>
        </w:rPr>
      </w:pPr>
      <w:r>
        <w:rPr>
          <w:rFonts w:hint="eastAsia" w:ascii="Adobe 仿宋 Std R" w:hAnsi="Adobe 仿宋 Std R" w:eastAsia="Adobe 仿宋 Std R"/>
          <w:color w:val="auto"/>
          <w:sz w:val="32"/>
          <w:szCs w:val="32"/>
          <w:lang w:val="en-US" w:eastAsia="zh-CN"/>
        </w:rPr>
        <w:t>根据《江西省财政厅关于进一步做好提前下达转移支付指标相关工作的通知》（赣财预【2010】281号）文件要求实施</w:t>
      </w:r>
      <w:r>
        <w:rPr>
          <w:rFonts w:hint="eastAsia" w:ascii="Adobe 仿宋 Std R" w:hAnsi="Adobe 仿宋 Std R" w:eastAsia="Adobe 仿宋 Std R"/>
          <w:color w:val="0000FF"/>
          <w:sz w:val="32"/>
          <w:szCs w:val="32"/>
          <w:lang w:val="en-US" w:eastAsia="zh-CN"/>
        </w:rPr>
        <w:t>。</w:t>
      </w:r>
    </w:p>
    <w:p w14:paraId="21A93D7D">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778E4C54">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2CDF5258">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351B46B4">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8万元。</w:t>
      </w:r>
    </w:p>
    <w:p w14:paraId="7D8A2D7E">
      <w:pPr>
        <w:numPr>
          <w:ilvl w:val="0"/>
          <w:numId w:val="0"/>
        </w:numPr>
        <w:ind w:left="1122" w:leftChars="0"/>
        <w:rPr>
          <w:rFonts w:hint="default" w:ascii="Adobe 仿宋 Std R" w:hAnsi="Adobe 仿宋 Std R" w:eastAsia="Adobe 仿宋 Std R"/>
          <w:sz w:val="32"/>
          <w:szCs w:val="32"/>
          <w:lang w:val="en-US" w:eastAsia="zh-CN"/>
        </w:rPr>
      </w:pPr>
    </w:p>
    <w:p w14:paraId="62FE3F1D">
      <w:pPr>
        <w:numPr>
          <w:ilvl w:val="0"/>
          <w:numId w:val="0"/>
        </w:numPr>
        <w:ind w:left="1122" w:leftChars="0"/>
        <w:rPr>
          <w:rFonts w:hint="default" w:ascii="Adobe 仿宋 Std R" w:hAnsi="Adobe 仿宋 Std R" w:eastAsia="Adobe 仿宋 Std R"/>
          <w:sz w:val="32"/>
          <w:szCs w:val="32"/>
          <w:lang w:val="en-US" w:eastAsia="zh-CN"/>
        </w:rPr>
      </w:pPr>
    </w:p>
    <w:p w14:paraId="5926E2C2">
      <w:pPr>
        <w:numPr>
          <w:ilvl w:val="0"/>
          <w:numId w:val="0"/>
        </w:numPr>
        <w:rPr>
          <w:rFonts w:hint="default" w:ascii="Adobe 仿宋 Std R" w:hAnsi="Adobe 仿宋 Std R" w:eastAsia="Adobe 仿宋 Std R"/>
          <w:sz w:val="32"/>
          <w:szCs w:val="32"/>
          <w:lang w:val="en-US" w:eastAsia="zh-CN"/>
        </w:rPr>
      </w:pPr>
    </w:p>
    <w:p w14:paraId="086BD7EB">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十二</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基本公共卫生农村“两癌”</w:t>
      </w:r>
      <w:r>
        <w:rPr>
          <w:rStyle w:val="11"/>
          <w:rFonts w:hint="eastAsia" w:ascii="Adobe 仿宋 Std R" w:hAnsi="Adobe 仿宋 Std R" w:eastAsia="Adobe 仿宋 Std R"/>
          <w:b/>
          <w:sz w:val="32"/>
          <w:szCs w:val="32"/>
        </w:rPr>
        <w:t>项目情况说明</w:t>
      </w:r>
    </w:p>
    <w:p w14:paraId="7333E95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4B72BCF">
      <w:pPr>
        <w:keepNext w:val="0"/>
        <w:keepLines w:val="0"/>
        <w:widowControl/>
        <w:suppressLineNumbers w:val="0"/>
        <w:ind w:firstLine="640" w:firstLineChars="200"/>
        <w:jc w:val="left"/>
        <w:rPr>
          <w:rFonts w:hint="default" w:ascii="Adobe 仿宋 Std R" w:hAnsi="Adobe 仿宋 Std R" w:eastAsia="Adobe 仿宋 Std R"/>
          <w:color w:val="0000FF"/>
          <w:sz w:val="32"/>
          <w:szCs w:val="32"/>
          <w:lang w:val="en-US" w:eastAsia="zh-CN"/>
        </w:rPr>
      </w:pPr>
      <w:r>
        <w:rPr>
          <w:rFonts w:ascii="仿宋" w:hAnsi="仿宋" w:eastAsia="仿宋" w:cs="仿宋"/>
          <w:color w:val="000000"/>
          <w:kern w:val="0"/>
          <w:sz w:val="32"/>
          <w:szCs w:val="32"/>
          <w:lang w:val="en-US" w:eastAsia="zh-CN" w:bidi="ar"/>
        </w:rPr>
        <w:t>为进一步加强基本公共卫生服务工作，提高适龄妇女宫颈</w:t>
      </w:r>
      <w:r>
        <w:rPr>
          <w:rFonts w:hint="eastAsia" w:ascii="仿宋" w:hAnsi="仿宋" w:eastAsia="仿宋" w:cs="仿宋"/>
          <w:color w:val="000000"/>
          <w:kern w:val="0"/>
          <w:sz w:val="32"/>
          <w:szCs w:val="32"/>
          <w:lang w:val="en-US" w:eastAsia="zh-CN" w:bidi="ar"/>
        </w:rPr>
        <w:t>癌和乳腺癌的早诊早治率，降低“两癌”死亡率，提高妇女健康水平，为农村妇女开展免费宫颈癌、乳腺癌</w:t>
      </w:r>
      <w:r>
        <w:rPr>
          <w:rFonts w:hint="eastAsia" w:ascii="Adobe 仿宋 Std R" w:hAnsi="Adobe 仿宋 Std R" w:eastAsia="Adobe 仿宋 Std R"/>
          <w:color w:val="0000FF"/>
          <w:sz w:val="32"/>
          <w:szCs w:val="32"/>
          <w:lang w:val="en-US" w:eastAsia="zh-CN"/>
        </w:rPr>
        <w:t>。</w:t>
      </w:r>
    </w:p>
    <w:p w14:paraId="457D236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0000FF"/>
          <w:sz w:val="32"/>
          <w:szCs w:val="32"/>
        </w:rPr>
        <w:t xml:space="preserve">  </w:t>
      </w:r>
      <w:r>
        <w:rPr>
          <w:rFonts w:hint="eastAsia" w:ascii="Adobe 仿宋 Std R" w:hAnsi="Adobe 仿宋 Std R" w:eastAsia="Adobe 仿宋 Std R"/>
          <w:color w:val="auto"/>
          <w:sz w:val="32"/>
          <w:szCs w:val="32"/>
        </w:rPr>
        <w:t xml:space="preserve"> 2立项依据</w:t>
      </w:r>
    </w:p>
    <w:p w14:paraId="53BC0141">
      <w:pPr>
        <w:numPr>
          <w:ilvl w:val="0"/>
          <w:numId w:val="0"/>
        </w:numPr>
        <w:ind w:left="0" w:leftChars="0" w:firstLine="640" w:firstLineChars="200"/>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江西省卫生健康委员会《关于做好2023年基本公共卫生妇幼健康服务项目工作的通知》（赣卫妇幼字【2023】29号）</w:t>
      </w:r>
    </w:p>
    <w:p w14:paraId="07F948A0">
      <w:pPr>
        <w:numPr>
          <w:ilvl w:val="0"/>
          <w:numId w:val="0"/>
        </w:numPr>
        <w:ind w:left="0" w:leftChars="0" w:firstLine="960" w:firstLineChars="3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3实施主体</w:t>
      </w:r>
    </w:p>
    <w:p w14:paraId="1FCF1E34">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768BFC6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3393B3C5">
      <w:pPr>
        <w:numPr>
          <w:ilvl w:val="0"/>
          <w:numId w:val="0"/>
        </w:numPr>
        <w:ind w:firstLine="640" w:firstLineChars="200"/>
        <w:rPr>
          <w:rFonts w:hint="default" w:ascii="Adobe 仿宋 Std R" w:hAnsi="Adobe 仿宋 Std R" w:eastAsia="Adobe 仿宋 Std R"/>
          <w:color w:val="0000FF"/>
          <w:sz w:val="32"/>
          <w:szCs w:val="32"/>
          <w:lang w:val="en-US" w:eastAsia="zh-CN"/>
        </w:rPr>
      </w:pPr>
      <w:r>
        <w:rPr>
          <w:rFonts w:hint="eastAsia" w:ascii="Adobe 仿宋 Std R" w:hAnsi="Adobe 仿宋 Std R" w:eastAsia="Adobe 仿宋 Std R"/>
          <w:color w:val="auto"/>
          <w:sz w:val="32"/>
          <w:szCs w:val="32"/>
          <w:lang w:val="en-US" w:eastAsia="zh-CN"/>
        </w:rPr>
        <w:t>根据《2023年江西省农村妇女两癌检测项目实施方案》文件要求实施。</w:t>
      </w:r>
    </w:p>
    <w:p w14:paraId="28B9CCC0">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46505F04">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7E65E624">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2E47A79C">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11.2万元。</w:t>
      </w:r>
    </w:p>
    <w:p w14:paraId="07CCDE20">
      <w:pPr>
        <w:numPr>
          <w:ilvl w:val="0"/>
          <w:numId w:val="0"/>
        </w:numPr>
        <w:ind w:left="1122" w:leftChars="0"/>
        <w:rPr>
          <w:rFonts w:hint="default" w:ascii="Adobe 仿宋 Std R" w:hAnsi="Adobe 仿宋 Std R" w:eastAsia="Adobe 仿宋 Std R"/>
          <w:sz w:val="32"/>
          <w:szCs w:val="32"/>
          <w:lang w:val="en-US" w:eastAsia="zh-CN"/>
        </w:rPr>
      </w:pPr>
    </w:p>
    <w:p w14:paraId="65B1FE44">
      <w:pPr>
        <w:numPr>
          <w:ilvl w:val="0"/>
          <w:numId w:val="0"/>
        </w:numPr>
        <w:ind w:left="1122" w:leftChars="0"/>
        <w:rPr>
          <w:rFonts w:hint="default" w:ascii="Adobe 仿宋 Std R" w:hAnsi="Adobe 仿宋 Std R" w:eastAsia="Adobe 仿宋 Std R"/>
          <w:sz w:val="32"/>
          <w:szCs w:val="32"/>
          <w:lang w:val="en-US" w:eastAsia="zh-CN"/>
        </w:rPr>
      </w:pPr>
    </w:p>
    <w:p w14:paraId="330358BC">
      <w:pPr>
        <w:numPr>
          <w:ilvl w:val="0"/>
          <w:numId w:val="0"/>
        </w:numPr>
        <w:ind w:left="1122" w:leftChars="0"/>
        <w:rPr>
          <w:rFonts w:hint="default" w:ascii="Adobe 仿宋 Std R" w:hAnsi="Adobe 仿宋 Std R" w:eastAsia="Adobe 仿宋 Std R"/>
          <w:sz w:val="32"/>
          <w:szCs w:val="32"/>
          <w:lang w:val="en-US" w:eastAsia="zh-CN"/>
        </w:rPr>
      </w:pPr>
    </w:p>
    <w:p w14:paraId="41B1E3C4">
      <w:pPr>
        <w:numPr>
          <w:ilvl w:val="0"/>
          <w:numId w:val="0"/>
        </w:numPr>
        <w:rPr>
          <w:rFonts w:hint="default" w:ascii="Adobe 仿宋 Std R" w:hAnsi="Adobe 仿宋 Std R" w:eastAsia="Adobe 仿宋 Std R"/>
          <w:sz w:val="32"/>
          <w:szCs w:val="32"/>
          <w:lang w:val="en-US" w:eastAsia="zh-CN"/>
        </w:rPr>
      </w:pPr>
    </w:p>
    <w:p w14:paraId="19DCA540">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十三</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免费婚前检查</w:t>
      </w:r>
      <w:r>
        <w:rPr>
          <w:rStyle w:val="11"/>
          <w:rFonts w:hint="eastAsia" w:ascii="Adobe 仿宋 Std R" w:hAnsi="Adobe 仿宋 Std R" w:eastAsia="Adobe 仿宋 Std R"/>
          <w:b/>
          <w:sz w:val="32"/>
          <w:szCs w:val="32"/>
        </w:rPr>
        <w:t>项目情况说明</w:t>
      </w:r>
    </w:p>
    <w:p w14:paraId="56C787D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DA10A4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为进一步提高婚前医学检查质量，降低出生缺陷，预防先天性疾病，按照300元/对标准对男女双方进行全身体格检查、基本检查和增加项目检查。</w:t>
      </w:r>
    </w:p>
    <w:p w14:paraId="29B5785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01E4EC3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根据《江西省人民政府关于印发2022年民生实事工程安排方案的通知》（赣府发【2022】3号）</w:t>
      </w:r>
    </w:p>
    <w:p w14:paraId="3D11F4D7">
      <w:pPr>
        <w:numPr>
          <w:ilvl w:val="0"/>
          <w:numId w:val="0"/>
        </w:numPr>
        <w:ind w:left="1122" w:left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实施主体</w:t>
      </w:r>
    </w:p>
    <w:p w14:paraId="77829959">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庐山市妇幼保健计划生育服务中心</w:t>
      </w:r>
    </w:p>
    <w:p w14:paraId="4F81AF07">
      <w:pPr>
        <w:numPr>
          <w:ilvl w:val="0"/>
          <w:numId w:val="0"/>
        </w:numPr>
        <w:ind w:left="1122" w:leftChars="0"/>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实施方案</w:t>
      </w:r>
    </w:p>
    <w:p w14:paraId="014975F8">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根据《江西省人民政府办公厅关于在全省开展免费婚前医学检查工作的指导意见》及《关于提高全市婚前医学检查补助标准的通知》（九妇儿工委办【2021】5号）文件要求实施</w:t>
      </w:r>
    </w:p>
    <w:p w14:paraId="508735C3">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479D9F0E">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184968F0">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2B6FAA77">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37.02万元。</w:t>
      </w:r>
    </w:p>
    <w:p w14:paraId="6ED189E6">
      <w:pPr>
        <w:numPr>
          <w:ilvl w:val="0"/>
          <w:numId w:val="0"/>
        </w:numPr>
        <w:ind w:left="1122" w:leftChars="0"/>
        <w:rPr>
          <w:rFonts w:hint="default" w:ascii="Adobe 仿宋 Std R" w:hAnsi="Adobe 仿宋 Std R" w:eastAsia="Adobe 仿宋 Std R"/>
          <w:sz w:val="32"/>
          <w:szCs w:val="32"/>
          <w:lang w:val="en-US" w:eastAsia="zh-CN"/>
        </w:rPr>
      </w:pPr>
    </w:p>
    <w:p w14:paraId="7747C92D">
      <w:pPr>
        <w:numPr>
          <w:ilvl w:val="0"/>
          <w:numId w:val="0"/>
        </w:numPr>
        <w:ind w:left="1122" w:leftChars="0"/>
        <w:rPr>
          <w:rFonts w:hint="default" w:ascii="Adobe 仿宋 Std R" w:hAnsi="Adobe 仿宋 Std R" w:eastAsia="Adobe 仿宋 Std R"/>
          <w:sz w:val="32"/>
          <w:szCs w:val="32"/>
          <w:lang w:val="en-US" w:eastAsia="zh-CN"/>
        </w:rPr>
      </w:pPr>
    </w:p>
    <w:p w14:paraId="237E0ACB">
      <w:pPr>
        <w:numPr>
          <w:ilvl w:val="0"/>
          <w:numId w:val="0"/>
        </w:numPr>
        <w:ind w:left="1122" w:leftChars="0"/>
        <w:rPr>
          <w:rFonts w:hint="default" w:ascii="Adobe 仿宋 Std R" w:hAnsi="Adobe 仿宋 Std R" w:eastAsia="Adobe 仿宋 Std R"/>
          <w:sz w:val="32"/>
          <w:szCs w:val="32"/>
          <w:lang w:val="en-US" w:eastAsia="zh-CN"/>
        </w:rPr>
      </w:pPr>
    </w:p>
    <w:p w14:paraId="2382DF78">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十四</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为适龄女生免费接种人乳头瘤病毒疫苗接种费用</w:t>
      </w:r>
      <w:r>
        <w:rPr>
          <w:rStyle w:val="11"/>
          <w:rFonts w:hint="eastAsia" w:ascii="Adobe 仿宋 Std R" w:hAnsi="Adobe 仿宋 Std R" w:eastAsia="Adobe 仿宋 Std R"/>
          <w:b/>
          <w:sz w:val="32"/>
          <w:szCs w:val="32"/>
        </w:rPr>
        <w:t>项目情况说明</w:t>
      </w:r>
    </w:p>
    <w:p w14:paraId="5B1DBE6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8DFEF5C">
      <w:pPr>
        <w:ind w:firstLine="642"/>
        <w:rPr>
          <w:rFonts w:hint="default" w:ascii="Adobe 仿宋 Std R" w:hAnsi="Adobe 仿宋 Std R" w:eastAsia="Adobe 仿宋 Std R"/>
          <w:color w:val="0000FF"/>
          <w:sz w:val="32"/>
          <w:szCs w:val="32"/>
          <w:lang w:val="en-US" w:eastAsia="zh-CN"/>
        </w:rPr>
      </w:pPr>
      <w:r>
        <w:rPr>
          <w:rFonts w:hint="eastAsia" w:ascii="Adobe 仿宋 Std R" w:hAnsi="Adobe 仿宋 Std R" w:eastAsia="Adobe 仿宋 Std R"/>
          <w:color w:val="auto"/>
          <w:sz w:val="32"/>
          <w:szCs w:val="32"/>
          <w:lang w:val="en-US" w:eastAsia="zh-CN"/>
        </w:rPr>
        <w:t>为全市处于初中阶段、未满14周岁、未接种过人乳头瘤病毒疫苗的女学生，按照知情自愿原则免费接种国产二价HPV疫苗接种费。</w:t>
      </w:r>
    </w:p>
    <w:p w14:paraId="0724DBE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0000FF"/>
          <w:sz w:val="32"/>
          <w:szCs w:val="32"/>
        </w:rPr>
        <w:t xml:space="preserve"> </w:t>
      </w:r>
      <w:r>
        <w:rPr>
          <w:rFonts w:hint="eastAsia" w:ascii="Adobe 仿宋 Std R" w:hAnsi="Adobe 仿宋 Std R" w:eastAsia="Adobe 仿宋 Std R"/>
          <w:color w:val="auto"/>
          <w:sz w:val="32"/>
          <w:szCs w:val="32"/>
        </w:rPr>
        <w:t xml:space="preserve">  2）立项依据</w:t>
      </w:r>
    </w:p>
    <w:p w14:paraId="2E019BC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为贯彻落实《江西省人民政府关于印发2023年民生实事安排方案的通知》（赣府发【2023】5号）和《江西省民生实事工程实施领导小组办公室关于印发2023年10件民生实事具体实施方案的通知》（赣民生办【2023】1号）工作要求</w:t>
      </w:r>
      <w:r>
        <w:rPr>
          <w:rFonts w:hint="eastAsia" w:ascii="Adobe 仿宋 Std R" w:hAnsi="Adobe 仿宋 Std R" w:eastAsia="Adobe 仿宋 Std R"/>
          <w:color w:val="0000FF"/>
          <w:sz w:val="32"/>
          <w:szCs w:val="32"/>
          <w:lang w:val="en-US" w:eastAsia="zh-CN"/>
        </w:rPr>
        <w:t>。</w:t>
      </w:r>
    </w:p>
    <w:p w14:paraId="456C3AAA">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56E05BA1">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73770B06">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38BEF2B7">
      <w:pPr>
        <w:numPr>
          <w:ilvl w:val="0"/>
          <w:numId w:val="0"/>
        </w:numPr>
        <w:ind w:leftChars="0"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根据九江市卫生健康委员会、九江市财政局《关于印发九江市“为适龄女生免费接种人乳头瘤病毒疫苗”实施方案的通知》（九卫办字【2023】30号）文件要求</w:t>
      </w:r>
      <w:r>
        <w:rPr>
          <w:rFonts w:hint="eastAsia" w:ascii="Adobe 仿宋 Std R" w:hAnsi="Adobe 仿宋 Std R" w:eastAsia="Adobe 仿宋 Std R"/>
          <w:sz w:val="32"/>
          <w:szCs w:val="32"/>
        </w:rPr>
        <w:t>实施</w:t>
      </w:r>
    </w:p>
    <w:p w14:paraId="7A9BC311">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2E308BBB">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2E996F1C">
      <w:pPr>
        <w:numPr>
          <w:ilvl w:val="0"/>
          <w:numId w:val="0"/>
        </w:numPr>
        <w:ind w:left="1122"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3AF3244A">
      <w:pPr>
        <w:numPr>
          <w:ilvl w:val="0"/>
          <w:numId w:val="0"/>
        </w:numPr>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14.4万元。</w:t>
      </w:r>
    </w:p>
    <w:p w14:paraId="1E8B98E9">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十五</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免费计划生育技术服务“四术”</w:t>
      </w:r>
      <w:r>
        <w:rPr>
          <w:rStyle w:val="11"/>
          <w:rFonts w:hint="eastAsia" w:ascii="Adobe 仿宋 Std R" w:hAnsi="Adobe 仿宋 Std R" w:eastAsia="Adobe 仿宋 Std R"/>
          <w:b/>
          <w:sz w:val="32"/>
          <w:szCs w:val="32"/>
        </w:rPr>
        <w:t>项目情况说明</w:t>
      </w:r>
    </w:p>
    <w:p w14:paraId="1FBFE9F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B56008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为优化人口结构，提高人口素养，促进家庭幸福与社会和谐，开展人口与计划生育科普知识宣传教育，提升计划生育服务技术，保障和改善民生，促进社会和谐。</w:t>
      </w:r>
    </w:p>
    <w:p w14:paraId="237921B3">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0000FF"/>
          <w:sz w:val="32"/>
          <w:szCs w:val="32"/>
        </w:rPr>
        <w:t xml:space="preserve"> </w:t>
      </w:r>
      <w:r>
        <w:rPr>
          <w:rFonts w:hint="eastAsia" w:ascii="Adobe 仿宋 Std R" w:hAnsi="Adobe 仿宋 Std R" w:eastAsia="Adobe 仿宋 Std R"/>
          <w:color w:val="auto"/>
          <w:sz w:val="32"/>
          <w:szCs w:val="32"/>
        </w:rPr>
        <w:t xml:space="preserve">  2）立项依据</w:t>
      </w:r>
    </w:p>
    <w:p w14:paraId="4A3D4AA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color w:val="auto"/>
          <w:sz w:val="32"/>
          <w:szCs w:val="32"/>
          <w:lang w:val="en-US" w:eastAsia="zh-CN"/>
        </w:rPr>
        <w:t>根据江西省人口与计划生育条例2021年9月29日江西省第十三届人民代表大会常务委员会第三十二次会议第四次修订中第十五条规定。</w:t>
      </w:r>
    </w:p>
    <w:p w14:paraId="0A0F5776">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768FE40E">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75D394ED">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6B8077C3">
      <w:pPr>
        <w:numPr>
          <w:ilvl w:val="0"/>
          <w:numId w:val="0"/>
        </w:numPr>
        <w:ind w:firstLine="640" w:firstLineChars="200"/>
        <w:rPr>
          <w:rFonts w:hint="default" w:ascii="Adobe 仿宋 Std R" w:hAnsi="Adobe 仿宋 Std R" w:eastAsia="Adobe 仿宋 Std R"/>
          <w:color w:val="0000FF"/>
          <w:sz w:val="32"/>
          <w:szCs w:val="32"/>
          <w:lang w:val="en-US" w:eastAsia="zh-CN"/>
        </w:rPr>
      </w:pPr>
      <w:r>
        <w:rPr>
          <w:rFonts w:hint="eastAsia" w:ascii="Adobe 仿宋 Std R" w:hAnsi="Adobe 仿宋 Std R" w:eastAsia="Adobe 仿宋 Std R"/>
          <w:color w:val="auto"/>
          <w:sz w:val="32"/>
          <w:szCs w:val="32"/>
          <w:lang w:val="en-US" w:eastAsia="zh-CN"/>
        </w:rPr>
        <w:t>根据江西省人口与计划生育条例中免费提供的技术服务服务包括：一般避孕药具、环孕检、放置和却出宫内节育器、绝育手术、人工终止妊娠手术，及国家人口计生委员关于印发《计划生育手术并发症鉴定管理办法》的通知文件要求实施。</w:t>
      </w:r>
    </w:p>
    <w:p w14:paraId="22EB6C2A">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09C3AEB1">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6B3BC513">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73211256">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29.75万元。</w:t>
      </w:r>
    </w:p>
    <w:p w14:paraId="25CF1D16">
      <w:pPr>
        <w:numPr>
          <w:ilvl w:val="0"/>
          <w:numId w:val="0"/>
        </w:numPr>
        <w:rPr>
          <w:rFonts w:hint="default" w:ascii="Adobe 仿宋 Std R" w:hAnsi="Adobe 仿宋 Std R" w:eastAsia="Adobe 仿宋 Std R"/>
          <w:sz w:val="32"/>
          <w:szCs w:val="32"/>
          <w:lang w:val="en-US" w:eastAsia="zh-CN"/>
        </w:rPr>
      </w:pPr>
    </w:p>
    <w:p w14:paraId="0D081AF6">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十六</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基本公共卫生孕前优生检测</w:t>
      </w:r>
      <w:r>
        <w:rPr>
          <w:rStyle w:val="11"/>
          <w:rFonts w:hint="eastAsia" w:ascii="Adobe 仿宋 Std R" w:hAnsi="Adobe 仿宋 Std R" w:eastAsia="Adobe 仿宋 Std R"/>
          <w:b/>
          <w:sz w:val="32"/>
          <w:szCs w:val="32"/>
        </w:rPr>
        <w:t>项目情况说明</w:t>
      </w:r>
    </w:p>
    <w:p w14:paraId="53DDCBC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52F7869">
      <w:pPr>
        <w:keepNext w:val="0"/>
        <w:keepLines w:val="0"/>
        <w:widowControl/>
        <w:suppressLineNumbers w:val="0"/>
        <w:ind w:firstLine="640" w:firstLineChars="200"/>
        <w:jc w:val="left"/>
        <w:rPr>
          <w:rFonts w:hint="default" w:ascii="Adobe 仿宋 Std R" w:hAnsi="Adobe 仿宋 Std R" w:eastAsia="Adobe 仿宋 Std R"/>
          <w:color w:val="auto"/>
          <w:sz w:val="32"/>
          <w:szCs w:val="32"/>
          <w:lang w:val="en-US" w:eastAsia="zh-CN"/>
        </w:rPr>
      </w:pPr>
      <w:r>
        <w:rPr>
          <w:rFonts w:ascii="仿宋" w:hAnsi="仿宋" w:eastAsia="仿宋" w:cs="仿宋"/>
          <w:color w:val="000000"/>
          <w:kern w:val="0"/>
          <w:sz w:val="32"/>
          <w:szCs w:val="32"/>
          <w:lang w:val="en-US" w:eastAsia="zh-CN" w:bidi="ar"/>
        </w:rPr>
        <w:t>为每一对计划怀孕夫妇提供免费孕前优生健康检查服</w:t>
      </w:r>
      <w:r>
        <w:rPr>
          <w:rFonts w:hint="eastAsia" w:ascii="仿宋" w:hAnsi="仿宋" w:eastAsia="仿宋" w:cs="仿宋"/>
          <w:color w:val="000000"/>
          <w:kern w:val="0"/>
          <w:sz w:val="32"/>
          <w:szCs w:val="32"/>
          <w:lang w:val="en-US" w:eastAsia="zh-CN" w:bidi="ar"/>
        </w:rPr>
        <w:t>务，</w:t>
      </w:r>
      <w:r>
        <w:rPr>
          <w:rFonts w:ascii="仿宋" w:hAnsi="仿宋" w:eastAsia="仿宋" w:cs="仿宋"/>
          <w:color w:val="000000"/>
          <w:kern w:val="0"/>
          <w:sz w:val="32"/>
          <w:szCs w:val="32"/>
          <w:lang w:val="en-US" w:eastAsia="zh-CN" w:bidi="ar"/>
        </w:rPr>
        <w:t>预防和减少出生缺陷</w:t>
      </w:r>
      <w:r>
        <w:rPr>
          <w:rFonts w:ascii="仿宋" w:hAnsi="仿宋" w:eastAsia="仿宋" w:cs="仿宋"/>
          <w:color w:val="auto"/>
          <w:kern w:val="0"/>
          <w:sz w:val="32"/>
          <w:szCs w:val="32"/>
          <w:lang w:val="en-US" w:eastAsia="zh-CN" w:bidi="ar"/>
        </w:rPr>
        <w:t>，提高出生人口素质</w:t>
      </w:r>
      <w:r>
        <w:rPr>
          <w:rFonts w:hint="eastAsia" w:ascii="仿宋" w:hAnsi="仿宋" w:eastAsia="仿宋" w:cs="仿宋"/>
          <w:color w:val="auto"/>
          <w:kern w:val="0"/>
          <w:sz w:val="32"/>
          <w:szCs w:val="32"/>
          <w:lang w:val="en-US" w:eastAsia="zh-CN" w:bidi="ar"/>
        </w:rPr>
        <w:t>，孕前优生检查人群覆盖率达到90%以上，服务对象优生科学知识知晓率达到80%以上。</w:t>
      </w:r>
    </w:p>
    <w:p w14:paraId="25DF0692">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07B1ADD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color w:val="auto"/>
          <w:sz w:val="32"/>
          <w:szCs w:val="32"/>
          <w:lang w:val="en-US" w:eastAsia="zh-CN"/>
        </w:rPr>
        <w:t>江西省卫生健康委员会《关于做好2023年基本公共卫生妇幼健康服务项目工作的通知》（赣卫妇幼字【2023】29号）</w:t>
      </w:r>
    </w:p>
    <w:p w14:paraId="43986032">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78BE0225">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1C9E9F79">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01C2319A">
      <w:pPr>
        <w:numPr>
          <w:ilvl w:val="0"/>
          <w:numId w:val="0"/>
        </w:numPr>
        <w:ind w:firstLine="640" w:firstLineChars="200"/>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根据《2023年江西省免费孕前优生健康检查项目实施方案》文件要求实施。</w:t>
      </w:r>
    </w:p>
    <w:p w14:paraId="58276C7D">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1D439D5F">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4CC93828">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7612EFAE">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7.2万元。</w:t>
      </w:r>
    </w:p>
    <w:p w14:paraId="14EB4918">
      <w:pPr>
        <w:numPr>
          <w:ilvl w:val="0"/>
          <w:numId w:val="0"/>
        </w:numPr>
        <w:ind w:left="1122" w:leftChars="0"/>
        <w:rPr>
          <w:rFonts w:hint="default" w:ascii="Adobe 仿宋 Std R" w:hAnsi="Adobe 仿宋 Std R" w:eastAsia="Adobe 仿宋 Std R"/>
          <w:sz w:val="32"/>
          <w:szCs w:val="32"/>
          <w:lang w:val="en-US" w:eastAsia="zh-CN"/>
        </w:rPr>
      </w:pPr>
    </w:p>
    <w:p w14:paraId="2C865D4E">
      <w:pPr>
        <w:numPr>
          <w:ilvl w:val="0"/>
          <w:numId w:val="0"/>
        </w:numPr>
        <w:ind w:left="1122" w:leftChars="0"/>
        <w:rPr>
          <w:rFonts w:hint="default" w:ascii="Adobe 仿宋 Std R" w:hAnsi="Adobe 仿宋 Std R" w:eastAsia="Adobe 仿宋 Std R"/>
          <w:sz w:val="32"/>
          <w:szCs w:val="32"/>
          <w:lang w:val="en-US" w:eastAsia="zh-CN"/>
        </w:rPr>
      </w:pPr>
    </w:p>
    <w:p w14:paraId="4382F5BD">
      <w:pPr>
        <w:numPr>
          <w:ilvl w:val="0"/>
          <w:numId w:val="0"/>
        </w:numPr>
        <w:rPr>
          <w:rFonts w:hint="default" w:ascii="Adobe 仿宋 Std R" w:hAnsi="Adobe 仿宋 Std R" w:eastAsia="Adobe 仿宋 Std R"/>
          <w:sz w:val="32"/>
          <w:szCs w:val="32"/>
          <w:lang w:val="en-US" w:eastAsia="zh-CN"/>
        </w:rPr>
      </w:pPr>
    </w:p>
    <w:p w14:paraId="1EA149CB">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十七</w:t>
      </w:r>
      <w:r>
        <w:rPr>
          <w:rStyle w:val="11"/>
          <w:rFonts w:hint="eastAsia" w:ascii="Adobe 仿宋 Std R" w:hAnsi="Adobe 仿宋 Std R" w:eastAsia="Adobe 仿宋 Std R"/>
          <w:b/>
          <w:sz w:val="32"/>
          <w:szCs w:val="32"/>
        </w:rPr>
        <w:t>）</w:t>
      </w:r>
      <w:r>
        <w:rPr>
          <w:rStyle w:val="11"/>
          <w:rFonts w:hint="eastAsia" w:ascii="Adobe 仿宋 Std R" w:hAnsi="Adobe 仿宋 Std R" w:eastAsia="Adobe 仿宋 Std R"/>
          <w:b/>
          <w:sz w:val="32"/>
          <w:szCs w:val="32"/>
          <w:lang w:val="en-US" w:eastAsia="zh-CN"/>
        </w:rPr>
        <w:t>城镇困难家庭“两癌”免费检查</w:t>
      </w:r>
      <w:r>
        <w:rPr>
          <w:rStyle w:val="11"/>
          <w:rFonts w:hint="eastAsia" w:ascii="Adobe 仿宋 Std R" w:hAnsi="Adobe 仿宋 Std R" w:eastAsia="Adobe 仿宋 Std R"/>
          <w:b/>
          <w:sz w:val="32"/>
          <w:szCs w:val="32"/>
        </w:rPr>
        <w:t>项目情况说明</w:t>
      </w:r>
    </w:p>
    <w:p w14:paraId="7E90252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33FA8B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为进一步加强公共为甚服务工作，提高妇女宫颈癌和乳腺癌的早诊早治率，坚持预防为主、防治结合、综合施策，为全市城镇困难家庭提供“两癌”筛查，提高妇女健康水平。</w:t>
      </w:r>
    </w:p>
    <w:p w14:paraId="18FAFFE8">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 xml:space="preserve">   2）立项依据</w:t>
      </w:r>
    </w:p>
    <w:p w14:paraId="6446CD9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依据省政府(赣府发[2022]3号)文件精神，抓好城乡适龄妇女宫颈癌和乳腺癌免费检查，促进城乡适龄妇女生殖健康，构筑妇女群众健康屏障。</w:t>
      </w:r>
    </w:p>
    <w:p w14:paraId="6C8C991E">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实施主体</w:t>
      </w:r>
    </w:p>
    <w:p w14:paraId="0D0628AE">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庐山市妇幼保健计划生育服务中心</w:t>
      </w:r>
    </w:p>
    <w:p w14:paraId="1B96EA9E">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实施方案</w:t>
      </w:r>
    </w:p>
    <w:p w14:paraId="54808CE9">
      <w:pPr>
        <w:numPr>
          <w:ilvl w:val="0"/>
          <w:numId w:val="0"/>
        </w:numPr>
        <w:ind w:firstLine="640" w:firstLineChars="20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根据《庐山市2023年城乡适龄妇女“两癌”免费检查工作实施方案》的通知（庐卫发【2023】2号）</w:t>
      </w:r>
      <w:r>
        <w:rPr>
          <w:rFonts w:hint="eastAsia" w:ascii="Adobe 仿宋 Std R" w:hAnsi="Adobe 仿宋 Std R" w:eastAsia="Adobe 仿宋 Std R"/>
          <w:color w:val="auto"/>
          <w:sz w:val="32"/>
          <w:szCs w:val="32"/>
          <w:lang w:val="en-US" w:eastAsia="zh-CN"/>
        </w:rPr>
        <w:t>文件要求实施。</w:t>
      </w:r>
    </w:p>
    <w:p w14:paraId="1009C462">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5</w:t>
      </w:r>
      <w:r>
        <w:rPr>
          <w:rFonts w:hint="eastAsia" w:ascii="Adobe 仿宋 Std R" w:hAnsi="Adobe 仿宋 Std R" w:eastAsia="Adobe 仿宋 Std R"/>
          <w:sz w:val="32"/>
          <w:szCs w:val="32"/>
        </w:rPr>
        <w:t>实施周期</w:t>
      </w:r>
    </w:p>
    <w:p w14:paraId="6054CCB3">
      <w:pPr>
        <w:numPr>
          <w:ilvl w:val="0"/>
          <w:numId w:val="0"/>
        </w:numPr>
        <w:ind w:firstLine="1280" w:firstLineChars="400"/>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一年</w:t>
      </w:r>
    </w:p>
    <w:p w14:paraId="010E1ECF">
      <w:pPr>
        <w:numPr>
          <w:ilvl w:val="0"/>
          <w:numId w:val="0"/>
        </w:numPr>
        <w:ind w:left="1050" w:leftChars="0"/>
        <w:rPr>
          <w:rFonts w:hint="eastAsia" w:ascii="Adobe 仿宋 Std R" w:hAnsi="Adobe 仿宋 Std R" w:eastAsia="Adobe 仿宋 Std R"/>
          <w:sz w:val="32"/>
          <w:szCs w:val="32"/>
        </w:rPr>
      </w:pPr>
      <w:r>
        <w:rPr>
          <w:rFonts w:hint="eastAsia" w:ascii="Adobe 仿宋 Std R" w:hAnsi="Adobe 仿宋 Std R" w:eastAsia="Adobe 仿宋 Std R"/>
          <w:sz w:val="32"/>
          <w:szCs w:val="32"/>
          <w:lang w:val="en-US" w:eastAsia="zh-CN"/>
        </w:rPr>
        <w:t>6</w:t>
      </w:r>
      <w:r>
        <w:rPr>
          <w:rFonts w:hint="eastAsia" w:ascii="Adobe 仿宋 Std R" w:hAnsi="Adobe 仿宋 Std R" w:eastAsia="Adobe 仿宋 Std R"/>
          <w:sz w:val="32"/>
          <w:szCs w:val="32"/>
        </w:rPr>
        <w:t>年度预算安排</w:t>
      </w:r>
    </w:p>
    <w:p w14:paraId="7DC48280">
      <w:pPr>
        <w:numPr>
          <w:ilvl w:val="0"/>
          <w:numId w:val="0"/>
        </w:num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 xml:space="preserve">       2.07万元。</w:t>
      </w:r>
    </w:p>
    <w:p w14:paraId="1BF289C4">
      <w:pPr>
        <w:numPr>
          <w:ilvl w:val="0"/>
          <w:numId w:val="0"/>
        </w:numPr>
        <w:ind w:left="1122" w:leftChars="0"/>
        <w:rPr>
          <w:rFonts w:hint="default" w:ascii="Adobe 仿宋 Std R" w:hAnsi="Adobe 仿宋 Std R" w:eastAsia="Adobe 仿宋 Std R"/>
          <w:sz w:val="32"/>
          <w:szCs w:val="32"/>
          <w:lang w:val="en-US" w:eastAsia="zh-CN"/>
        </w:rPr>
      </w:pPr>
    </w:p>
    <w:p w14:paraId="0D77AEBA">
      <w:pPr>
        <w:numPr>
          <w:ilvl w:val="0"/>
          <w:numId w:val="0"/>
        </w:numPr>
        <w:ind w:left="1122" w:leftChars="0"/>
        <w:rPr>
          <w:rFonts w:hint="default" w:ascii="Adobe 仿宋 Std R" w:hAnsi="Adobe 仿宋 Std R" w:eastAsia="Adobe 仿宋 Std R"/>
          <w:sz w:val="32"/>
          <w:szCs w:val="32"/>
          <w:lang w:val="en-US" w:eastAsia="zh-CN"/>
        </w:rPr>
      </w:pPr>
    </w:p>
    <w:p w14:paraId="78E0538B">
      <w:pPr>
        <w:widowControl/>
        <w:spacing w:line="580" w:lineRule="exact"/>
        <w:jc w:val="left"/>
        <w:rPr>
          <w:rFonts w:ascii="Adobe 仿宋 Std R" w:hAnsi="Adobe 仿宋 Std R" w:eastAsia="Adobe 仿宋 Std R"/>
          <w:sz w:val="32"/>
          <w:szCs w:val="32"/>
        </w:rPr>
      </w:pPr>
    </w:p>
    <w:p w14:paraId="63FE28EB">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441E4C9F">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庐山市妇幼保健计划生育服务中心（庐山市妇幼保健院）</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0</w:t>
      </w:r>
      <w:r>
        <w:rPr>
          <w:rFonts w:hint="eastAsia" w:ascii="仿宋" w:hAnsi="仿宋" w:eastAsia="仿宋"/>
          <w:bCs/>
          <w:color w:val="auto"/>
          <w:sz w:val="32"/>
          <w:szCs w:val="32"/>
        </w:rPr>
        <w:t>万元，其中：</w:t>
      </w:r>
    </w:p>
    <w:p w14:paraId="10C95621">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与上年安排保持一致</w:t>
      </w:r>
      <w:r>
        <w:rPr>
          <w:rFonts w:ascii="仿宋" w:hAnsi="仿宋" w:eastAsia="仿宋"/>
          <w:bCs/>
          <w:color w:val="auto"/>
          <w:sz w:val="32"/>
          <w:szCs w:val="32"/>
        </w:rPr>
        <w:t>。</w:t>
      </w:r>
    </w:p>
    <w:p w14:paraId="55661966">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与上年安排保持一致</w:t>
      </w:r>
      <w:r>
        <w:rPr>
          <w:rFonts w:ascii="仿宋" w:hAnsi="仿宋" w:eastAsia="仿宋"/>
          <w:bCs/>
          <w:color w:val="auto"/>
          <w:sz w:val="32"/>
          <w:szCs w:val="32"/>
        </w:rPr>
        <w:t>。</w:t>
      </w:r>
    </w:p>
    <w:p w14:paraId="45D8C8CD">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与上年安排保持一致</w:t>
      </w:r>
      <w:r>
        <w:rPr>
          <w:rFonts w:ascii="仿宋" w:hAnsi="仿宋" w:eastAsia="仿宋"/>
          <w:bCs/>
          <w:color w:val="auto"/>
          <w:sz w:val="32"/>
          <w:szCs w:val="32"/>
        </w:rPr>
        <w:t>。</w:t>
      </w:r>
    </w:p>
    <w:p w14:paraId="4DB52C9C">
      <w:pPr>
        <w:ind w:firstLine="640" w:firstLineChars="200"/>
        <w:jc w:val="left"/>
        <w:rPr>
          <w:rFonts w:hint="eastAsia" w:ascii="仿宋" w:hAnsi="仿宋" w:eastAsia="仿宋"/>
          <w:bCs/>
          <w:color w:val="auto"/>
          <w:sz w:val="32"/>
          <w:szCs w:val="32"/>
          <w:lang w:eastAsia="zh-CN"/>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val="en-US" w:eastAsia="zh-CN"/>
        </w:rPr>
        <w:t>与上年安排保持一致</w:t>
      </w:r>
      <w:r>
        <w:rPr>
          <w:rFonts w:ascii="仿宋" w:hAnsi="仿宋" w:eastAsia="仿宋"/>
          <w:bCs/>
          <w:color w:val="auto"/>
          <w:sz w:val="32"/>
          <w:szCs w:val="32"/>
        </w:rPr>
        <w:t>。</w:t>
      </w:r>
    </w:p>
    <w:p w14:paraId="5A1F7085">
      <w:pPr>
        <w:widowControl/>
        <w:spacing w:line="580" w:lineRule="exact"/>
        <w:ind w:firstLine="636"/>
        <w:jc w:val="left"/>
        <w:rPr>
          <w:rStyle w:val="11"/>
          <w:rFonts w:hint="eastAsia" w:ascii="仿宋" w:hAnsi="仿宋" w:eastAsia="仿宋"/>
          <w:color w:val="FF0000"/>
          <w:sz w:val="32"/>
          <w:szCs w:val="32"/>
        </w:rPr>
      </w:pPr>
    </w:p>
    <w:p w14:paraId="23BE4D27">
      <w:pPr>
        <w:widowControl/>
        <w:spacing w:line="580" w:lineRule="exact"/>
        <w:ind w:firstLine="636"/>
        <w:jc w:val="left"/>
        <w:rPr>
          <w:rStyle w:val="11"/>
          <w:rFonts w:hint="eastAsia" w:ascii="仿宋" w:hAnsi="仿宋" w:eastAsia="仿宋"/>
          <w:sz w:val="32"/>
          <w:szCs w:val="32"/>
        </w:rPr>
      </w:pPr>
    </w:p>
    <w:p w14:paraId="236E481D">
      <w:pPr>
        <w:widowControl/>
        <w:spacing w:line="580" w:lineRule="exact"/>
        <w:ind w:firstLine="636"/>
        <w:jc w:val="left"/>
        <w:rPr>
          <w:rStyle w:val="11"/>
          <w:rFonts w:hint="eastAsia" w:ascii="仿宋" w:hAnsi="仿宋" w:eastAsia="仿宋"/>
          <w:sz w:val="32"/>
          <w:szCs w:val="32"/>
        </w:rPr>
      </w:pPr>
    </w:p>
    <w:p w14:paraId="700ADCFA">
      <w:pPr>
        <w:widowControl/>
        <w:spacing w:line="580" w:lineRule="exact"/>
        <w:ind w:firstLine="636"/>
        <w:jc w:val="left"/>
        <w:rPr>
          <w:rStyle w:val="11"/>
          <w:rFonts w:hint="eastAsia" w:ascii="仿宋" w:hAnsi="仿宋" w:eastAsia="仿宋"/>
          <w:sz w:val="32"/>
          <w:szCs w:val="32"/>
        </w:rPr>
      </w:pPr>
    </w:p>
    <w:p w14:paraId="0487A821">
      <w:pPr>
        <w:widowControl/>
        <w:spacing w:line="580" w:lineRule="exact"/>
        <w:ind w:firstLine="636"/>
        <w:jc w:val="left"/>
        <w:rPr>
          <w:rStyle w:val="11"/>
          <w:rFonts w:hint="eastAsia" w:ascii="仿宋" w:hAnsi="仿宋" w:eastAsia="仿宋"/>
          <w:sz w:val="32"/>
          <w:szCs w:val="32"/>
        </w:rPr>
      </w:pPr>
    </w:p>
    <w:p w14:paraId="50935E69">
      <w:pPr>
        <w:widowControl/>
        <w:spacing w:line="580" w:lineRule="exact"/>
        <w:ind w:firstLine="636"/>
        <w:jc w:val="left"/>
        <w:rPr>
          <w:rStyle w:val="11"/>
          <w:rFonts w:hint="eastAsia" w:ascii="仿宋" w:hAnsi="仿宋" w:eastAsia="仿宋"/>
          <w:sz w:val="32"/>
          <w:szCs w:val="32"/>
        </w:rPr>
      </w:pPr>
    </w:p>
    <w:p w14:paraId="423DB376">
      <w:pPr>
        <w:widowControl/>
        <w:spacing w:line="580" w:lineRule="exact"/>
        <w:ind w:firstLine="636"/>
        <w:jc w:val="left"/>
        <w:rPr>
          <w:rStyle w:val="11"/>
          <w:rFonts w:hint="eastAsia" w:ascii="仿宋" w:hAnsi="仿宋" w:eastAsia="仿宋"/>
          <w:sz w:val="32"/>
          <w:szCs w:val="32"/>
        </w:rPr>
      </w:pPr>
    </w:p>
    <w:p w14:paraId="509A9140">
      <w:pPr>
        <w:widowControl/>
        <w:spacing w:line="580" w:lineRule="exact"/>
        <w:ind w:firstLine="636"/>
        <w:jc w:val="left"/>
        <w:rPr>
          <w:rStyle w:val="11"/>
          <w:rFonts w:hint="eastAsia" w:ascii="仿宋" w:hAnsi="仿宋" w:eastAsia="仿宋"/>
          <w:sz w:val="32"/>
          <w:szCs w:val="32"/>
        </w:rPr>
      </w:pPr>
    </w:p>
    <w:p w14:paraId="588965C6">
      <w:pPr>
        <w:widowControl/>
        <w:spacing w:line="580" w:lineRule="exact"/>
        <w:ind w:firstLine="636"/>
        <w:jc w:val="left"/>
        <w:rPr>
          <w:rStyle w:val="11"/>
          <w:rFonts w:hint="eastAsia" w:ascii="仿宋" w:hAnsi="仿宋" w:eastAsia="仿宋"/>
          <w:sz w:val="32"/>
          <w:szCs w:val="32"/>
        </w:rPr>
      </w:pPr>
    </w:p>
    <w:p w14:paraId="3FBB60DE">
      <w:pPr>
        <w:widowControl/>
        <w:spacing w:line="580" w:lineRule="exact"/>
        <w:ind w:firstLine="636"/>
        <w:jc w:val="left"/>
        <w:rPr>
          <w:rStyle w:val="11"/>
          <w:rFonts w:hint="eastAsia" w:ascii="仿宋" w:hAnsi="仿宋" w:eastAsia="仿宋"/>
          <w:sz w:val="32"/>
          <w:szCs w:val="32"/>
        </w:rPr>
      </w:pPr>
    </w:p>
    <w:p w14:paraId="66973299">
      <w:pPr>
        <w:widowControl/>
        <w:spacing w:line="580" w:lineRule="exact"/>
        <w:ind w:firstLine="636"/>
        <w:jc w:val="left"/>
        <w:rPr>
          <w:rStyle w:val="11"/>
          <w:rFonts w:hint="eastAsia" w:ascii="仿宋" w:hAnsi="仿宋" w:eastAsia="仿宋"/>
          <w:sz w:val="32"/>
          <w:szCs w:val="32"/>
        </w:rPr>
      </w:pPr>
    </w:p>
    <w:p w14:paraId="38927A37">
      <w:pPr>
        <w:widowControl/>
        <w:shd w:val="clear" w:color="auto" w:fill="FFFFFF"/>
        <w:spacing w:line="640" w:lineRule="atLeast"/>
        <w:jc w:val="both"/>
        <w:rPr>
          <w:rFonts w:ascii="仿宋_GB2312" w:eastAsia="仿宋_GB2312"/>
          <w:b/>
          <w:sz w:val="32"/>
          <w:szCs w:val="30"/>
        </w:rPr>
      </w:pPr>
    </w:p>
    <w:p w14:paraId="6359C25C">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7AFF0509">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241C834C">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77F981F5">
      <w:pPr>
        <w:widowControl/>
        <w:numPr>
          <w:ilvl w:val="0"/>
          <w:numId w:val="4"/>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278021D3">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1D795F42">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4340CBA">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16E2442D">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4D3B7365">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444119A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728FDF7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43C4F3F">
      <w:pPr>
        <w:ind w:firstLine="640" w:firstLineChars="200"/>
        <w:rPr>
          <w:rFonts w:ascii="Adobe 仿宋 Std R" w:hAnsi="Adobe 仿宋 Std R" w:eastAsia="Adobe 仿宋 Std R"/>
          <w:sz w:val="32"/>
          <w:szCs w:val="32"/>
        </w:rPr>
      </w:pPr>
    </w:p>
    <w:p w14:paraId="16003298">
      <w:pPr>
        <w:ind w:firstLine="640" w:firstLineChars="200"/>
        <w:rPr>
          <w:rFonts w:ascii="Adobe 仿宋 Std R" w:hAnsi="Adobe 仿宋 Std R" w:eastAsia="Adobe 仿宋 Std R"/>
          <w:sz w:val="32"/>
          <w:szCs w:val="32"/>
        </w:rPr>
      </w:pPr>
    </w:p>
    <w:p w14:paraId="26FBC8B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2766162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FA944D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3D0F17E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18B27BF9">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16543A6B">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495A4C68">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549459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EE090E8">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162BAED5">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FF5EA4F">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14:paraId="4EC6511C">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lang w:eastAsia="zh-CN"/>
        </w:rPr>
        <w:t>（三）</w:t>
      </w:r>
      <w:r>
        <w:rPr>
          <w:rFonts w:hint="eastAsia" w:ascii="仿宋_GB2312" w:eastAsia="仿宋_GB2312"/>
          <w:color w:val="000000"/>
          <w:sz w:val="32"/>
          <w:szCs w:val="30"/>
        </w:rPr>
        <w:t>卫生健康支出（类）：反映政府卫生健康方面的支出。</w:t>
      </w:r>
    </w:p>
    <w:p w14:paraId="69D4AA55">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 xml:space="preserve"> 1、卫生健康管理事务（款）：反映卫生健康、中医等 管理方面的支出。 行政运行（项）：反映行政单位（包括实行公务员管理 的事业单位）的基本支出。</w:t>
      </w:r>
    </w:p>
    <w:p w14:paraId="1C485B0F">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 xml:space="preserve"> 2、公共卫生（款）：反映公共卫生支出。 （1）基本公共卫生服务（项）：反映基本公共卫生服 务支出 （2）重大公共卫生服务（项）：反映重大疾病、重大 传染病预防控制等重大公共卫生服务项目支出。</w:t>
      </w:r>
    </w:p>
    <w:p w14:paraId="1E54516F">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 xml:space="preserve"> 3、计划生育事务（款）：反映计划生育方面的支出。 计划生育服务（项）：反映计划生育服务支出 其他计划生育事务支出（项）：反映其他用于计划生育 管理事务方面的支出。 </w:t>
      </w:r>
    </w:p>
    <w:p w14:paraId="0753004A">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 xml:space="preserve">4、行政事业单位医疗（款）：反映行政事业单位医疗方面的支出。行政单位医疗（项）：反映财政部门集中安排的行政单位（包括实行公务员管理的事业单位）基本医疗保险缴费经费，未参加医疗保险的行政单位的公费医疗经费，按国家规 定享受离休人员、红军老战士待遇人员的医疗经费。 </w:t>
      </w:r>
    </w:p>
    <w:p w14:paraId="4132BE21">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 xml:space="preserve">（四）住房保障支出（类）：集中反映政府用于住房方面的支出。住房改革支出（款）：反映行政事业单位用财政拨款资 金和其他资金等安排的住房改革支出。住房公积金（项）：反映行政事业单位按人力资源和社 会保障部、财政部规定的基本工资和津贴补贴以及规定比例为职工缴纳的住房公积金。 </w:t>
      </w:r>
    </w:p>
    <w:p w14:paraId="690F5F2E">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B9292">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03C5F4"/>
    <w:multiLevelType w:val="singleLevel"/>
    <w:tmpl w:val="F803C5F4"/>
    <w:lvl w:ilvl="0" w:tentative="0">
      <w:start w:val="3"/>
      <w:numFmt w:val="decimal"/>
      <w:suff w:val="nothing"/>
      <w:lvlText w:val="%1）"/>
      <w:lvlJc w:val="left"/>
      <w:pPr>
        <w:ind w:left="1050" w:leftChars="0" w:firstLine="0" w:firstLineChars="0"/>
      </w:pPr>
    </w:lvl>
  </w:abstractNum>
  <w:abstractNum w:abstractNumId="1">
    <w:nsid w:val="220CCFE2"/>
    <w:multiLevelType w:val="singleLevel"/>
    <w:tmpl w:val="220CCFE2"/>
    <w:lvl w:ilvl="0" w:tentative="0">
      <w:start w:val="2"/>
      <w:numFmt w:val="decimal"/>
      <w:suff w:val="nothing"/>
      <w:lvlText w:val="%1）"/>
      <w:lvlJc w:val="left"/>
      <w:pPr>
        <w:ind w:left="1122" w:leftChars="0" w:firstLine="0" w:firstLineChars="0"/>
      </w:pPr>
    </w:lvl>
  </w:abstractNum>
  <w:abstractNum w:abstractNumId="2">
    <w:nsid w:val="25BB562F"/>
    <w:multiLevelType w:val="singleLevel"/>
    <w:tmpl w:val="25BB562F"/>
    <w:lvl w:ilvl="0" w:tentative="0">
      <w:start w:val="2"/>
      <w:numFmt w:val="decimal"/>
      <w:suff w:val="nothing"/>
      <w:lvlText w:val="%1）"/>
      <w:lvlJc w:val="left"/>
      <w:pPr>
        <w:ind w:left="1122" w:leftChars="0" w:firstLine="0" w:firstLineChars="0"/>
      </w:pPr>
    </w:lvl>
  </w:abstractNum>
  <w:abstractNum w:abstractNumId="3">
    <w:nsid w:val="29F00608"/>
    <w:multiLevelType w:val="singleLevel"/>
    <w:tmpl w:val="29F0060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2Yjc3YTY1YTBmZTNkZmIxZmU3ZWRlNDgxMmE4Zj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2515C4"/>
    <w:rsid w:val="0147778C"/>
    <w:rsid w:val="01A75A49"/>
    <w:rsid w:val="02263797"/>
    <w:rsid w:val="02313F99"/>
    <w:rsid w:val="02C848FD"/>
    <w:rsid w:val="02F80AED"/>
    <w:rsid w:val="04785EAF"/>
    <w:rsid w:val="0600615C"/>
    <w:rsid w:val="06043E9E"/>
    <w:rsid w:val="067A6028"/>
    <w:rsid w:val="06840B3B"/>
    <w:rsid w:val="068F47B3"/>
    <w:rsid w:val="06E31D05"/>
    <w:rsid w:val="08EC3843"/>
    <w:rsid w:val="09EC7123"/>
    <w:rsid w:val="09ED13C7"/>
    <w:rsid w:val="0A0925FF"/>
    <w:rsid w:val="0A6F1B02"/>
    <w:rsid w:val="0C346B5F"/>
    <w:rsid w:val="0C97247A"/>
    <w:rsid w:val="0CBF78F3"/>
    <w:rsid w:val="0D1A7920"/>
    <w:rsid w:val="0D2269B3"/>
    <w:rsid w:val="0D8451D9"/>
    <w:rsid w:val="0D921D8F"/>
    <w:rsid w:val="0DB3098E"/>
    <w:rsid w:val="11D0732A"/>
    <w:rsid w:val="12220323"/>
    <w:rsid w:val="13207E3D"/>
    <w:rsid w:val="13CB5FFB"/>
    <w:rsid w:val="13FB007C"/>
    <w:rsid w:val="14BC3B96"/>
    <w:rsid w:val="1582093B"/>
    <w:rsid w:val="163C4F8E"/>
    <w:rsid w:val="16B036C0"/>
    <w:rsid w:val="170B670F"/>
    <w:rsid w:val="17793B86"/>
    <w:rsid w:val="18077BF9"/>
    <w:rsid w:val="199D3F96"/>
    <w:rsid w:val="1A3B4A49"/>
    <w:rsid w:val="1A705E7F"/>
    <w:rsid w:val="1ABF2D84"/>
    <w:rsid w:val="1B0B3181"/>
    <w:rsid w:val="1B7C407F"/>
    <w:rsid w:val="1DA925DA"/>
    <w:rsid w:val="1DD27F86"/>
    <w:rsid w:val="1E172FD7"/>
    <w:rsid w:val="1E491A3B"/>
    <w:rsid w:val="1F1F7406"/>
    <w:rsid w:val="206D0602"/>
    <w:rsid w:val="20827A42"/>
    <w:rsid w:val="217F21D3"/>
    <w:rsid w:val="22430342"/>
    <w:rsid w:val="22947F00"/>
    <w:rsid w:val="22F10EAE"/>
    <w:rsid w:val="23977FB1"/>
    <w:rsid w:val="245C3447"/>
    <w:rsid w:val="252C4420"/>
    <w:rsid w:val="25B931E9"/>
    <w:rsid w:val="28263441"/>
    <w:rsid w:val="2828673B"/>
    <w:rsid w:val="28DA4193"/>
    <w:rsid w:val="290B705B"/>
    <w:rsid w:val="29981D60"/>
    <w:rsid w:val="2B204A27"/>
    <w:rsid w:val="2B2339AC"/>
    <w:rsid w:val="2C57797E"/>
    <w:rsid w:val="2D766B80"/>
    <w:rsid w:val="2D8F7C42"/>
    <w:rsid w:val="304075B1"/>
    <w:rsid w:val="3075311F"/>
    <w:rsid w:val="307750E9"/>
    <w:rsid w:val="311C29BA"/>
    <w:rsid w:val="318814ED"/>
    <w:rsid w:val="31931AC3"/>
    <w:rsid w:val="325F4087"/>
    <w:rsid w:val="3328400E"/>
    <w:rsid w:val="34AC732B"/>
    <w:rsid w:val="351512FA"/>
    <w:rsid w:val="3626757E"/>
    <w:rsid w:val="37305FF2"/>
    <w:rsid w:val="374647FA"/>
    <w:rsid w:val="393D49F6"/>
    <w:rsid w:val="39783C80"/>
    <w:rsid w:val="39A3581F"/>
    <w:rsid w:val="39CE49D8"/>
    <w:rsid w:val="3A0E0140"/>
    <w:rsid w:val="3A841EE9"/>
    <w:rsid w:val="3A9F1A72"/>
    <w:rsid w:val="3ACF1B11"/>
    <w:rsid w:val="3B0D7033"/>
    <w:rsid w:val="3B115798"/>
    <w:rsid w:val="3B7D1841"/>
    <w:rsid w:val="3BA35A87"/>
    <w:rsid w:val="3BA6547C"/>
    <w:rsid w:val="3DD2151D"/>
    <w:rsid w:val="3DED69EA"/>
    <w:rsid w:val="3E1A3557"/>
    <w:rsid w:val="3F383632"/>
    <w:rsid w:val="3FA532F5"/>
    <w:rsid w:val="3FA910A9"/>
    <w:rsid w:val="3FF84E58"/>
    <w:rsid w:val="40295CD4"/>
    <w:rsid w:val="4052753A"/>
    <w:rsid w:val="40AD06B3"/>
    <w:rsid w:val="41737C65"/>
    <w:rsid w:val="42DC038C"/>
    <w:rsid w:val="438A0837"/>
    <w:rsid w:val="43C57AC2"/>
    <w:rsid w:val="45D833CA"/>
    <w:rsid w:val="462E5DF2"/>
    <w:rsid w:val="464E5AFF"/>
    <w:rsid w:val="469E25EE"/>
    <w:rsid w:val="46D55F2C"/>
    <w:rsid w:val="48FF72C0"/>
    <w:rsid w:val="49396F88"/>
    <w:rsid w:val="49785848"/>
    <w:rsid w:val="4A315EB1"/>
    <w:rsid w:val="4B9759E4"/>
    <w:rsid w:val="4C714C8A"/>
    <w:rsid w:val="4C8D1398"/>
    <w:rsid w:val="4D0004C8"/>
    <w:rsid w:val="4D8E53C8"/>
    <w:rsid w:val="4D9C5D37"/>
    <w:rsid w:val="4DB628F2"/>
    <w:rsid w:val="4E0D4F31"/>
    <w:rsid w:val="4EFF051F"/>
    <w:rsid w:val="51AB479B"/>
    <w:rsid w:val="522E717A"/>
    <w:rsid w:val="528E6F80"/>
    <w:rsid w:val="53281E1B"/>
    <w:rsid w:val="534A1D91"/>
    <w:rsid w:val="53516268"/>
    <w:rsid w:val="54A83213"/>
    <w:rsid w:val="554F7B33"/>
    <w:rsid w:val="55924F68"/>
    <w:rsid w:val="55EE43AE"/>
    <w:rsid w:val="56C47F55"/>
    <w:rsid w:val="573A53AA"/>
    <w:rsid w:val="5A586D78"/>
    <w:rsid w:val="5AB93E8B"/>
    <w:rsid w:val="5AEB20AC"/>
    <w:rsid w:val="5B197881"/>
    <w:rsid w:val="5B47446C"/>
    <w:rsid w:val="5C163158"/>
    <w:rsid w:val="5EA31F07"/>
    <w:rsid w:val="5EDA0640"/>
    <w:rsid w:val="5F193B70"/>
    <w:rsid w:val="5FA8056B"/>
    <w:rsid w:val="5FE80968"/>
    <w:rsid w:val="60964868"/>
    <w:rsid w:val="60BA6309"/>
    <w:rsid w:val="60C9454A"/>
    <w:rsid w:val="61D17BB5"/>
    <w:rsid w:val="61E31A71"/>
    <w:rsid w:val="62283DE4"/>
    <w:rsid w:val="630006BE"/>
    <w:rsid w:val="6384309D"/>
    <w:rsid w:val="63E33020"/>
    <w:rsid w:val="640E2967"/>
    <w:rsid w:val="64BD5B6E"/>
    <w:rsid w:val="65206DF6"/>
    <w:rsid w:val="656229B9"/>
    <w:rsid w:val="658856FB"/>
    <w:rsid w:val="65E25E59"/>
    <w:rsid w:val="66FD119D"/>
    <w:rsid w:val="677D22DE"/>
    <w:rsid w:val="67B10C38"/>
    <w:rsid w:val="67DC7D34"/>
    <w:rsid w:val="681349F0"/>
    <w:rsid w:val="689478DF"/>
    <w:rsid w:val="689E69AF"/>
    <w:rsid w:val="68D128E1"/>
    <w:rsid w:val="68E97589"/>
    <w:rsid w:val="6908207B"/>
    <w:rsid w:val="69D16911"/>
    <w:rsid w:val="6A3920DC"/>
    <w:rsid w:val="6B51563E"/>
    <w:rsid w:val="6B6E5E2A"/>
    <w:rsid w:val="6BC71878"/>
    <w:rsid w:val="6BE248E5"/>
    <w:rsid w:val="6C617282"/>
    <w:rsid w:val="6C9E6F7E"/>
    <w:rsid w:val="6C9F2CF6"/>
    <w:rsid w:val="6CCB135B"/>
    <w:rsid w:val="6EA463A2"/>
    <w:rsid w:val="6EAF555B"/>
    <w:rsid w:val="6EDB6140"/>
    <w:rsid w:val="6F2C7111"/>
    <w:rsid w:val="714A36AC"/>
    <w:rsid w:val="71793B16"/>
    <w:rsid w:val="71AF11DD"/>
    <w:rsid w:val="72181581"/>
    <w:rsid w:val="72746F20"/>
    <w:rsid w:val="73543105"/>
    <w:rsid w:val="735A7977"/>
    <w:rsid w:val="73A85115"/>
    <w:rsid w:val="73E2370F"/>
    <w:rsid w:val="75175B20"/>
    <w:rsid w:val="759E1500"/>
    <w:rsid w:val="75AD0232"/>
    <w:rsid w:val="79C505D8"/>
    <w:rsid w:val="7A9D6AC7"/>
    <w:rsid w:val="7BF5648F"/>
    <w:rsid w:val="7C1C38B8"/>
    <w:rsid w:val="7CBB1486"/>
    <w:rsid w:val="7D1C2D3E"/>
    <w:rsid w:val="7EAD5634"/>
    <w:rsid w:val="7FA206DC"/>
    <w:rsid w:val="7FB7473A"/>
    <w:rsid w:val="7FE724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row_tree_level_3"/>
    <w:basedOn w:val="6"/>
    <w:autoRedefine/>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 w:type="character" w:customStyle="1" w:styleId="14">
    <w:name w:val="标题 1 Char"/>
    <w:link w:val="2"/>
    <w:autoRedefine/>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6612</Words>
  <Characters>7035</Characters>
  <Lines>53</Lines>
  <Paragraphs>15</Paragraphs>
  <TotalTime>84</TotalTime>
  <ScaleCrop>false</ScaleCrop>
  <LinksUpToDate>false</LinksUpToDate>
  <CharactersWithSpaces>7207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阳光开朗小猫咪</cp:lastModifiedBy>
  <dcterms:modified xsi:type="dcterms:W3CDTF">2025-08-28T02:14:13Z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91C9A5D2590C4834BBBF4BA8C1D016A3_13</vt:lpwstr>
  </property>
  <property fmtid="{D5CDD505-2E9C-101B-9397-08002B2CF9AE}" pid="4" name="KSOTemplateDocerSaveRecord">
    <vt:lpwstr>eyJoZGlkIjoiMWQwNGY2ZTk0NzEyMWQxM2E2MzNiMGFiZDQ0N2QwY2MiLCJ1c2VySWQiOiI2ODQ0OTA5NDAifQ==</vt:lpwstr>
  </property>
</Properties>
</file>