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8C632">
      <w:pPr>
        <w:widowControl/>
        <w:spacing w:line="520" w:lineRule="atLeast"/>
        <w:jc w:val="center"/>
        <w:rPr>
          <w:rFonts w:hint="eastAsia" w:ascii="黑体" w:hAnsi="黑体" w:eastAsia="黑体" w:cs="黑体"/>
          <w:sz w:val="44"/>
          <w:szCs w:val="44"/>
          <w:lang w:val="en-US" w:eastAsia="zh-CN"/>
        </w:rPr>
      </w:pPr>
      <w:r>
        <w:rPr>
          <w:rFonts w:hint="eastAsia" w:ascii="黑体" w:hAnsi="黑体" w:eastAsia="黑体" w:cs="黑体"/>
          <w:b/>
          <w:bCs/>
          <w:color w:val="000000"/>
          <w:kern w:val="0"/>
          <w:sz w:val="44"/>
          <w:szCs w:val="44"/>
        </w:rPr>
        <w:fldChar w:fldCharType="begin"/>
      </w:r>
      <w:r>
        <w:rPr>
          <w:rFonts w:hint="eastAsia" w:ascii="黑体" w:hAnsi="黑体" w:eastAsia="黑体" w:cs="黑体"/>
          <w:b/>
          <w:bCs/>
          <w:color w:val="000000"/>
          <w:kern w:val="0"/>
          <w:sz w:val="44"/>
          <w:szCs w:val="44"/>
        </w:rPr>
        <w:instrText xml:space="preserve">MERGEFIELD ${page540426799.ds254512694_REP_JXJC_AGENCY_WZR_NAME}</w:instrText>
      </w:r>
      <w:r>
        <w:rPr>
          <w:rFonts w:hint="eastAsia" w:ascii="黑体" w:hAnsi="黑体" w:eastAsia="黑体" w:cs="黑体"/>
          <w:b/>
          <w:bCs/>
          <w:color w:val="000000"/>
          <w:kern w:val="0"/>
          <w:sz w:val="44"/>
          <w:szCs w:val="44"/>
        </w:rPr>
        <w:fldChar w:fldCharType="separate"/>
      </w:r>
      <w:r>
        <w:rPr>
          <w:rStyle w:val="9"/>
          <w:rFonts w:hint="eastAsia" w:ascii="黑体" w:hAnsi="黑体" w:eastAsia="黑体" w:cs="黑体"/>
          <w:sz w:val="44"/>
          <w:szCs w:val="44"/>
          <w:shd w:val="clear" w:color="auto" w:fill="FFFFFF"/>
        </w:rPr>
        <w:t>庐山市（局）世界遗产管理处</w:t>
      </w:r>
      <w:r>
        <w:rPr>
          <w:rFonts w:hint="eastAsia" w:ascii="黑体" w:hAnsi="黑体" w:eastAsia="黑体" w:cs="黑体"/>
          <w:sz w:val="44"/>
          <w:szCs w:val="44"/>
        </w:rPr>
        <w:fldChar w:fldCharType="end"/>
      </w:r>
      <w:r>
        <w:rPr>
          <w:rFonts w:hint="eastAsia" w:ascii="黑体" w:hAnsi="黑体" w:eastAsia="黑体" w:cs="黑体"/>
          <w:sz w:val="44"/>
          <w:szCs w:val="44"/>
          <w:lang w:val="en-US" w:eastAsia="zh-CN"/>
        </w:rPr>
        <w:t>本级</w:t>
      </w:r>
    </w:p>
    <w:p w14:paraId="734C0006">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68C1BFCD">
      <w:pPr>
        <w:pStyle w:val="15"/>
        <w:spacing w:line="600" w:lineRule="atLeast"/>
        <w:jc w:val="center"/>
        <w:rPr>
          <w:rFonts w:ascii="黑体" w:hAnsi="黑体" w:eastAsia="黑体"/>
          <w:color w:val="000000"/>
          <w:sz w:val="32"/>
          <w:szCs w:val="32"/>
        </w:rPr>
      </w:pPr>
    </w:p>
    <w:p w14:paraId="48DBE68D">
      <w:pPr>
        <w:pStyle w:val="1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1E90B65">
      <w:pPr>
        <w:pStyle w:val="15"/>
        <w:rPr>
          <w:rFonts w:ascii="宋体" w:hAnsi="宋体"/>
          <w:color w:val="000000"/>
        </w:rPr>
      </w:pPr>
    </w:p>
    <w:p w14:paraId="08996FEB">
      <w:pPr>
        <w:pStyle w:val="1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shd w:val="clear" w:color="auto" w:fill="auto"/>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0CF892D">
      <w:pPr>
        <w:pStyle w:val="1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4373B5C">
      <w:pPr>
        <w:pStyle w:val="1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4B021FD">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shd w:val="clear" w:color="auto" w:fill="auto"/>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DD0A2FF">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D9F0DF5">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45DF032D">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DF56ED2">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0662568">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3B594ED">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AAE028D">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EA6777C">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05255F9">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7376275">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3ED0B54">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shd w:val="clear" w:color="auto" w:fill="auto"/>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1A2565FB">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24A1680">
      <w:pPr>
        <w:pStyle w:val="1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545C842E">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p>
    <w:p w14:paraId="084AD92D">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027B7E6">
      <w:pPr>
        <w:widowControl/>
        <w:spacing w:line="580" w:lineRule="exact"/>
        <w:jc w:val="center"/>
        <w:rPr>
          <w:rFonts w:ascii="仿宋_GB2312" w:eastAsia="仿宋_GB2312"/>
          <w:b/>
          <w:sz w:val="32"/>
          <w:szCs w:val="30"/>
        </w:rPr>
      </w:pPr>
    </w:p>
    <w:p w14:paraId="249405AE">
      <w:pPr>
        <w:widowControl/>
        <w:spacing w:line="580" w:lineRule="exact"/>
        <w:jc w:val="center"/>
        <w:rPr>
          <w:rFonts w:ascii="仿宋_GB2312" w:eastAsia="仿宋_GB2312"/>
          <w:b/>
          <w:sz w:val="32"/>
          <w:szCs w:val="30"/>
        </w:rPr>
      </w:pPr>
    </w:p>
    <w:p w14:paraId="2D341EBF">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hint="eastAsia" w:ascii="仿宋_GB2312" w:eastAsia="仿宋_GB2312"/>
          <w:b/>
          <w:sz w:val="32"/>
          <w:szCs w:val="30"/>
        </w:rPr>
        <w:t>概况</w:t>
      </w:r>
    </w:p>
    <w:p w14:paraId="6C3AF5F7">
      <w:pPr>
        <w:widowControl/>
        <w:spacing w:line="580" w:lineRule="exact"/>
        <w:jc w:val="left"/>
        <w:rPr>
          <w:rFonts w:asciiTheme="minorEastAsia" w:hAnsiTheme="minorEastAsia"/>
          <w:b/>
          <w:sz w:val="36"/>
          <w:szCs w:val="36"/>
        </w:rPr>
      </w:pPr>
    </w:p>
    <w:p w14:paraId="23A5FC73">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57F5D9A">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庐山世界遗产管理处是主管庐山世界遗产工作的庐山市（管理局）组成部门(直属机构)，主要职责是：</w:t>
      </w:r>
    </w:p>
    <w:p w14:paraId="50BC17C6">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1根据联合国教科文组织世界遗产委员会《保护世界文化和自然遗产公约》要求，履行缔约国对世界遗产项目的建设、保护、管理、宣传、对外合作交流等工作。负责世界名山协会秘书处到日常工作及与协会成员到交流联系，组织开展和参与名山协会到活动；</w:t>
      </w:r>
    </w:p>
    <w:p w14:paraId="07F4F38E">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2根据联合国教科文组织世界地质公园理事会的要求、世界地质公园操作指南和章程，做好地质公园保育、管理、科普宣传、对外合作交流等工作，负责落实地质公园保护项目申报和实施，保护经费到争取和管理；</w:t>
      </w:r>
    </w:p>
    <w:p w14:paraId="7D64954B">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3贯彻执行党中央、国务院和省委、省政府，市委、市政府，庐山市（局）委关于世界遗产、世界地质公园保护、文化（文物）保护管理工作的方针、政策及规章，研究拟订庐山风景名胜区世界遗产、世界地质公园、文化（文物）保护利用的发展战略、规划及年度工作计划，并负责组织实施，负责组织制订公园内地学知识培训计划和实施工作，加强遗产的监督、监测、执法、检查工作。</w:t>
      </w:r>
    </w:p>
    <w:p w14:paraId="1376B5D1">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4对接联合国教科文组织相关机构和国家、省、市建设，文化（文物），国土等相关部门；组织编制庐山世界文化遗产总体保护规划，履行《保护世界文化和自然遗产公约》规定和世界地质公园保护相关规定，承担世界遗产项目和庐山地质遗迹的保护和管理工作。</w:t>
      </w:r>
    </w:p>
    <w:p w14:paraId="30F597E1">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5贯彻执行中央、国家及省、市关于意识形态领域安全和文化安全等有关法律、法规及规章，承办管理局“扫黄打非”工作领导小组的日常工作，深入落实推进“扫黄打非”进景区工作；受上级业务主管部门委托对庐山风景名胜区辖区内开展文化（文物）、广电、新闻出版（版权）等文化综合行政管理和文物执法等工作，强化文物安全与执法预警系统等庐山国家公园遗产地监测预警平台（系统）的建设、管理、监督检查工作；</w:t>
      </w:r>
    </w:p>
    <w:p w14:paraId="19C4E357">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6强化文化遗产保护与管理，研究、实施文物、博物馆事业发展规划和年度工作安排、宣传、贯彻执行文物保护法等相关法律、法规及规章；抓好文化景点（单位）、各级文物保护单位安全、保护、展览和维修工作；</w:t>
      </w:r>
    </w:p>
    <w:p w14:paraId="17BD3725">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7根据《公共文化服务保障法》等法律、法规及规章，指导和管理庐山世界风景区辖区内公共文化服务事业及项目，培养文化遗产传承与发展的专门人才，为广大来山游客和群众开展丰富多彩的公共文化活动；承办国家及省级非物质文化遗产项目管理、申报、保护工作，负责与省内外和本地区文化界等联络协调工作；</w:t>
      </w:r>
    </w:p>
    <w:p w14:paraId="1ED0B3E4">
      <w:pPr>
        <w:pStyle w:val="6"/>
        <w:widowControl/>
        <w:spacing w:before="150" w:beforeAutospacing="0" w:after="150" w:afterAutospacing="0" w:line="360" w:lineRule="auto"/>
        <w:ind w:firstLine="645"/>
        <w:rPr>
          <w:sz w:val="32"/>
          <w:szCs w:val="32"/>
        </w:rPr>
      </w:pPr>
      <w:r>
        <w:rPr>
          <w:rFonts w:hint="eastAsia" w:ascii="仿宋" w:hAnsi="仿宋" w:eastAsia="仿宋" w:cs="仿宋"/>
          <w:sz w:val="32"/>
          <w:szCs w:val="32"/>
          <w:shd w:val="clear" w:color="auto" w:fill="FFFFFF"/>
        </w:rPr>
        <w:t>8组织制订庐山文化遗产地的文化产业发展规划及实施，加强庐山文化遗产内涵的挖掘、开发、利用和宣传；大力发展文化艺术产业，推进世界遗产与世界地质公园对外文化艺术交流与合作，促进庐山世界遗产和世界地质公园的展览、展示和国际学术交流基地的建设；</w:t>
      </w:r>
    </w:p>
    <w:p w14:paraId="5A2A1F00">
      <w:pPr>
        <w:pStyle w:val="6"/>
        <w:widowControl/>
        <w:spacing w:before="150" w:beforeAutospacing="0" w:after="150" w:afterAutospacing="0" w:line="360" w:lineRule="auto"/>
        <w:ind w:firstLine="645"/>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9承办庐山市（局）委、庐山市政府（管理局）交办的其他事项。</w:t>
      </w:r>
    </w:p>
    <w:p w14:paraId="5F93F04E">
      <w:pPr>
        <w:rPr>
          <w:b/>
          <w:sz w:val="36"/>
          <w:szCs w:val="36"/>
        </w:rPr>
      </w:pPr>
      <w:r>
        <w:rPr>
          <w:rFonts w:hint="eastAsia"/>
          <w:b/>
          <w:sz w:val="36"/>
          <w:szCs w:val="36"/>
        </w:rPr>
        <w:t>二、机构设置及人员情况</w:t>
      </w:r>
    </w:p>
    <w:p w14:paraId="2DB724D3">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庐山世界遗产管理处机关1个内设综合科、遗产保护科、地质公园科、文化发展科、科普交流科；所属</w:t>
      </w:r>
      <w:r>
        <w:rPr>
          <w:rFonts w:hint="eastAsia" w:ascii="仿宋" w:hAnsi="仿宋" w:eastAsia="仿宋" w:cs="仿宋"/>
          <w:sz w:val="32"/>
          <w:szCs w:val="32"/>
          <w:lang w:val="en-US" w:eastAsia="zh-CN"/>
        </w:rPr>
        <w:t>下属分支机构</w:t>
      </w:r>
      <w:r>
        <w:rPr>
          <w:rFonts w:hint="eastAsia" w:ascii="仿宋" w:hAnsi="仿宋" w:eastAsia="仿宋" w:cs="仿宋"/>
          <w:sz w:val="32"/>
          <w:szCs w:val="32"/>
        </w:rPr>
        <w:t>全额拨款预算单位</w:t>
      </w:r>
      <w:r>
        <w:rPr>
          <w:rFonts w:hint="eastAsia" w:ascii="仿宋" w:hAnsi="仿宋" w:eastAsia="仿宋" w:cs="仿宋"/>
          <w:sz w:val="32"/>
          <w:szCs w:val="32"/>
          <w:lang w:val="en-US" w:eastAsia="zh-CN"/>
        </w:rPr>
        <w:t>5</w:t>
      </w:r>
      <w:r>
        <w:rPr>
          <w:rFonts w:hint="eastAsia" w:ascii="仿宋" w:hAnsi="仿宋" w:eastAsia="仿宋" w:cs="仿宋"/>
          <w:sz w:val="32"/>
          <w:szCs w:val="32"/>
        </w:rPr>
        <w:t>个（</w:t>
      </w:r>
      <w:r>
        <w:rPr>
          <w:rFonts w:hint="eastAsia" w:ascii="仿宋" w:hAnsi="仿宋" w:eastAsia="仿宋" w:cs="仿宋"/>
          <w:sz w:val="32"/>
          <w:szCs w:val="32"/>
          <w:lang w:val="en-US" w:eastAsia="zh-CN"/>
        </w:rPr>
        <w:t>智慧旅游交流服务中心</w:t>
      </w:r>
      <w:r>
        <w:rPr>
          <w:rFonts w:hint="eastAsia" w:ascii="仿宋" w:hAnsi="仿宋" w:eastAsia="仿宋" w:cs="仿宋"/>
          <w:sz w:val="32"/>
          <w:szCs w:val="32"/>
        </w:rPr>
        <w:t>、监测中心、会址、博物馆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遗产研究保护中心</w:t>
      </w:r>
      <w:r>
        <w:rPr>
          <w:rFonts w:hint="eastAsia" w:ascii="仿宋" w:hAnsi="仿宋" w:eastAsia="仿宋" w:cs="仿宋"/>
          <w:sz w:val="32"/>
          <w:szCs w:val="32"/>
          <w:lang w:eastAsia="zh-CN"/>
        </w:rPr>
        <w:t>）</w:t>
      </w:r>
      <w:r>
        <w:rPr>
          <w:rFonts w:hint="eastAsia" w:ascii="仿宋" w:hAnsi="仿宋" w:eastAsia="仿宋" w:cs="仿宋"/>
          <w:sz w:val="32"/>
          <w:szCs w:val="32"/>
        </w:rPr>
        <w:t>；1个自收自支差额拨款单位</w:t>
      </w:r>
      <w:r>
        <w:rPr>
          <w:rFonts w:hint="eastAsia" w:ascii="仿宋" w:hAnsi="仿宋" w:eastAsia="仿宋" w:cs="仿宋"/>
          <w:sz w:val="32"/>
          <w:szCs w:val="32"/>
          <w:lang w:eastAsia="zh-CN"/>
        </w:rPr>
        <w:t>（</w:t>
      </w:r>
      <w:r>
        <w:rPr>
          <w:rFonts w:hint="eastAsia" w:ascii="仿宋" w:hAnsi="仿宋" w:eastAsia="仿宋" w:cs="仿宋"/>
          <w:sz w:val="32"/>
          <w:szCs w:val="32"/>
        </w:rPr>
        <w:t>白鹿洞管理所</w:t>
      </w:r>
      <w:r>
        <w:rPr>
          <w:rFonts w:hint="eastAsia" w:ascii="仿宋" w:hAnsi="仿宋" w:eastAsia="仿宋" w:cs="仿宋"/>
          <w:sz w:val="32"/>
          <w:szCs w:val="32"/>
          <w:lang w:eastAsia="zh-CN"/>
        </w:rPr>
        <w:t>）</w:t>
      </w:r>
      <w:r>
        <w:rPr>
          <w:rFonts w:hint="eastAsia" w:ascii="仿宋" w:hAnsi="仿宋" w:eastAsia="仿宋" w:cs="仿宋"/>
          <w:sz w:val="32"/>
          <w:szCs w:val="32"/>
        </w:rPr>
        <w:t>；1个定额拨款单位（</w:t>
      </w:r>
      <w:r>
        <w:rPr>
          <w:rFonts w:hint="eastAsia" w:ascii="仿宋" w:hAnsi="仿宋" w:eastAsia="仿宋" w:cs="仿宋"/>
          <w:sz w:val="32"/>
          <w:szCs w:val="32"/>
          <w:lang w:val="en-US" w:eastAsia="zh-CN"/>
        </w:rPr>
        <w:t>庐山电影艺术中心</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所属</w:t>
      </w:r>
      <w:r>
        <w:rPr>
          <w:rFonts w:hint="eastAsia" w:ascii="仿宋" w:hAnsi="仿宋" w:eastAsia="仿宋" w:cs="仿宋"/>
          <w:sz w:val="32"/>
          <w:szCs w:val="32"/>
          <w:lang w:val="en-US" w:eastAsia="zh-CN"/>
        </w:rPr>
        <w:t>下属分支机构</w:t>
      </w:r>
      <w:r>
        <w:rPr>
          <w:rFonts w:hint="eastAsia" w:ascii="仿宋" w:hAnsi="仿宋" w:eastAsia="仿宋" w:cs="仿宋"/>
          <w:sz w:val="32"/>
          <w:szCs w:val="32"/>
        </w:rPr>
        <w:t>公用经费、专项经费列入本级预算，人员按编制管理，不在本处列支。</w:t>
      </w:r>
    </w:p>
    <w:p w14:paraId="171AEFFC">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机关行政编制19人,现有</w:t>
      </w:r>
      <w:r>
        <w:rPr>
          <w:rFonts w:hint="eastAsia" w:ascii="仿宋" w:hAnsi="仿宋" w:eastAsia="仿宋" w:cs="仿宋"/>
          <w:sz w:val="32"/>
          <w:szCs w:val="32"/>
          <w:lang w:val="en-US" w:eastAsia="zh-CN"/>
        </w:rPr>
        <w:t>在职</w:t>
      </w:r>
      <w:r>
        <w:rPr>
          <w:rFonts w:hint="eastAsia" w:ascii="仿宋" w:hAnsi="仿宋" w:eastAsia="仿宋" w:cs="仿宋"/>
          <w:sz w:val="32"/>
          <w:szCs w:val="32"/>
        </w:rPr>
        <w:t>人员</w:t>
      </w:r>
      <w:r>
        <w:rPr>
          <w:rFonts w:hint="eastAsia" w:ascii="仿宋" w:hAnsi="仿宋" w:eastAsia="仿宋" w:cs="仿宋"/>
          <w:sz w:val="32"/>
          <w:szCs w:val="32"/>
          <w:lang w:val="en-US" w:eastAsia="zh-CN"/>
        </w:rPr>
        <w:t>19</w:t>
      </w:r>
      <w:r>
        <w:rPr>
          <w:rFonts w:hint="eastAsia" w:ascii="仿宋" w:hAnsi="仿宋" w:eastAsia="仿宋" w:cs="仿宋"/>
          <w:sz w:val="32"/>
          <w:szCs w:val="32"/>
        </w:rPr>
        <w:t>人,</w:t>
      </w:r>
      <w:r>
        <w:rPr>
          <w:rFonts w:hint="eastAsia" w:ascii="仿宋" w:hAnsi="仿宋" w:eastAsia="仿宋" w:cs="仿宋"/>
          <w:sz w:val="32"/>
          <w:szCs w:val="32"/>
          <w:lang w:val="en-US" w:eastAsia="zh-CN"/>
        </w:rPr>
        <w:t>退休职工9</w:t>
      </w:r>
      <w:r>
        <w:rPr>
          <w:rFonts w:hint="eastAsia" w:ascii="仿宋" w:hAnsi="仿宋" w:eastAsia="仿宋" w:cs="仿宋"/>
          <w:sz w:val="32"/>
          <w:szCs w:val="32"/>
        </w:rPr>
        <w:t>人；</w:t>
      </w:r>
    </w:p>
    <w:p w14:paraId="280F6BBD">
      <w:pPr>
        <w:adjustRightInd w:val="0"/>
        <w:snapToGrid w:val="0"/>
        <w:spacing w:line="360" w:lineRule="auto"/>
        <w:ind w:firstLine="640" w:firstLineChars="200"/>
        <w:rPr>
          <w:rFonts w:ascii="仿宋" w:hAnsi="仿宋" w:eastAsia="仿宋"/>
          <w:sz w:val="32"/>
          <w:szCs w:val="32"/>
        </w:rPr>
      </w:pPr>
      <w:r>
        <w:rPr>
          <w:rFonts w:hint="eastAsia" w:ascii="仿宋" w:hAnsi="仿宋" w:eastAsia="仿宋" w:cs="仿宋"/>
          <w:sz w:val="32"/>
          <w:szCs w:val="32"/>
        </w:rPr>
        <w:t>事业单位编制在职人数</w:t>
      </w:r>
      <w:r>
        <w:rPr>
          <w:rFonts w:hint="eastAsia" w:ascii="仿宋" w:hAnsi="仿宋" w:eastAsia="仿宋" w:cs="仿宋"/>
          <w:sz w:val="32"/>
          <w:szCs w:val="32"/>
          <w:lang w:val="en-US" w:eastAsia="zh-CN"/>
        </w:rPr>
        <w:t xml:space="preserve"> 68</w:t>
      </w:r>
      <w:r>
        <w:rPr>
          <w:rFonts w:hint="eastAsia" w:ascii="仿宋" w:hAnsi="仿宋" w:eastAsia="仿宋" w:cs="仿宋"/>
          <w:sz w:val="32"/>
          <w:szCs w:val="32"/>
        </w:rPr>
        <w:t>人、退休</w:t>
      </w:r>
      <w:r>
        <w:rPr>
          <w:rFonts w:hint="eastAsia" w:ascii="仿宋" w:hAnsi="仿宋" w:eastAsia="仿宋" w:cs="仿宋"/>
          <w:sz w:val="32"/>
          <w:szCs w:val="32"/>
          <w:lang w:val="en-US" w:eastAsia="zh-CN"/>
        </w:rPr>
        <w:t xml:space="preserve"> 51</w:t>
      </w:r>
      <w:r>
        <w:rPr>
          <w:rFonts w:hint="eastAsia" w:ascii="仿宋" w:hAnsi="仿宋" w:eastAsia="仿宋" w:cs="仿宋"/>
          <w:sz w:val="32"/>
          <w:szCs w:val="32"/>
        </w:rPr>
        <w:t>人、离休人员</w:t>
      </w: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白鹿洞已单独作为预算单位，人数不在此反映。</w:t>
      </w:r>
    </w:p>
    <w:p w14:paraId="00D55703">
      <w:pPr>
        <w:widowControl/>
        <w:spacing w:line="580" w:lineRule="exact"/>
        <w:jc w:val="center"/>
        <w:rPr>
          <w:rFonts w:ascii="仿宋_GB2312" w:eastAsia="仿宋_GB2312"/>
          <w:b/>
          <w:szCs w:val="30"/>
        </w:rPr>
      </w:pPr>
    </w:p>
    <w:p w14:paraId="1FD1A6D4">
      <w:pPr>
        <w:widowControl/>
        <w:spacing w:line="580" w:lineRule="exact"/>
        <w:ind w:left="643" w:hanging="643" w:hangingChars="200"/>
        <w:jc w:val="left"/>
        <w:rPr>
          <w:rFonts w:ascii="仿宋" w:hAnsi="仿宋" w:eastAsia="仿宋"/>
          <w:bCs/>
          <w:sz w:val="32"/>
          <w:szCs w:val="32"/>
        </w:rPr>
      </w:pPr>
      <w:r>
        <w:rPr>
          <w:rFonts w:hint="eastAsia" w:ascii="仿宋_GB2312" w:eastAsia="仿宋_GB2312"/>
          <w:b/>
          <w:sz w:val="32"/>
          <w:szCs w:val="30"/>
        </w:rPr>
        <w:t xml:space="preserve">第二部分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r>
        <w:rPr>
          <w:rFonts w:hint="eastAsia" w:ascii="仿宋" w:hAnsi="仿宋" w:eastAsia="仿宋"/>
          <w:bCs/>
          <w:sz w:val="32"/>
          <w:szCs w:val="32"/>
        </w:rPr>
        <w:t>（详见附表）</w:t>
      </w:r>
    </w:p>
    <w:p w14:paraId="6410D57D">
      <w:pPr>
        <w:widowControl/>
        <w:spacing w:line="580" w:lineRule="exact"/>
        <w:ind w:left="643" w:hanging="643" w:hangingChars="200"/>
        <w:jc w:val="left"/>
        <w:rPr>
          <w:rFonts w:hint="eastAsia" w:ascii="仿宋_GB2312" w:hAnsi="Calibri" w:eastAsia="仿宋_GB2312" w:cs="宋体"/>
          <w:b/>
          <w:kern w:val="0"/>
          <w:sz w:val="32"/>
          <w:szCs w:val="32"/>
        </w:rPr>
      </w:pPr>
    </w:p>
    <w:p w14:paraId="7CE6438E">
      <w:pPr>
        <w:widowControl/>
        <w:spacing w:line="580" w:lineRule="exact"/>
        <w:ind w:left="643" w:hanging="643" w:hangingChars="200"/>
        <w:jc w:val="left"/>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9BB0D59">
      <w:pPr>
        <w:widowControl/>
        <w:spacing w:line="580" w:lineRule="exact"/>
        <w:jc w:val="center"/>
        <w:rPr>
          <w:rFonts w:ascii="仿宋_GB2312" w:eastAsia="仿宋_GB2312"/>
          <w:b/>
          <w:sz w:val="32"/>
          <w:szCs w:val="30"/>
        </w:rPr>
      </w:pPr>
    </w:p>
    <w:p w14:paraId="50D8BC8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01BDAE4">
      <w:pPr>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 xml:space="preserve"> (一)收入预算情况</w:t>
      </w:r>
    </w:p>
    <w:p w14:paraId="2CE036A3">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仿宋"/>
          <w:b/>
          <w:bCs/>
          <w:color w:val="000000"/>
          <w:sz w:val="32"/>
          <w:szCs w:val="32"/>
          <w:shd w:val="clear" w:color="auto" w:fill="auto"/>
        </w:rPr>
        <w:fldChar w:fldCharType="begin"/>
      </w:r>
      <w:r>
        <w:rPr>
          <w:rFonts w:hint="eastAsia" w:ascii="仿宋" w:hAnsi="仿宋" w:eastAsia="仿宋" w:cs="仿宋"/>
          <w:b/>
          <w:bCs/>
          <w:color w:val="000000"/>
          <w:sz w:val="32"/>
          <w:szCs w:val="32"/>
          <w:shd w:val="clear" w:color="auto" w:fill="auto"/>
        </w:rPr>
        <w:instrText xml:space="preserve">MERGEFIELD ${page400644146.ds509943833_REP_JXJC_AGENCY_WZR_NAME}</w:instrText>
      </w:r>
      <w:r>
        <w:rPr>
          <w:rFonts w:hint="eastAsia" w:ascii="仿宋" w:hAnsi="仿宋" w:eastAsia="仿宋" w:cs="仿宋"/>
          <w:b/>
          <w:bCs/>
          <w:color w:val="000000"/>
          <w:sz w:val="32"/>
          <w:szCs w:val="32"/>
          <w:shd w:val="clear" w:color="auto" w:fill="auto"/>
        </w:rPr>
        <w:fldChar w:fldCharType="separate"/>
      </w:r>
      <w:r>
        <w:rPr>
          <w:rFonts w:hint="eastAsia" w:ascii="仿宋" w:hAnsi="仿宋" w:eastAsia="仿宋" w:cs="仿宋"/>
          <w:b/>
          <w:bCs/>
          <w:color w:val="000000"/>
          <w:sz w:val="32"/>
          <w:szCs w:val="32"/>
          <w:shd w:val="clear" w:color="auto" w:fill="auto"/>
        </w:rPr>
        <w:t>庐山市（局）世界遗产管理处</w:t>
      </w:r>
      <w:r>
        <w:rPr>
          <w:rFonts w:hint="eastAsia" w:ascii="仿宋" w:hAnsi="仿宋" w:eastAsia="仿宋" w:cs="仿宋"/>
          <w:sz w:val="32"/>
          <w:szCs w:val="32"/>
          <w:shd w:val="clear" w:color="auto" w:fill="auto"/>
        </w:rPr>
        <w:fldChar w:fldCharType="end"/>
      </w:r>
      <w:r>
        <w:rPr>
          <w:rFonts w:hint="eastAsia" w:ascii="仿宋" w:hAnsi="仿宋" w:eastAsia="仿宋" w:cs="仿宋"/>
          <w:sz w:val="32"/>
          <w:szCs w:val="32"/>
          <w:shd w:val="clear" w:color="auto" w:fill="auto"/>
          <w:lang w:val="en-US" w:eastAsia="zh-CN"/>
        </w:rPr>
        <w:t>本级</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3209.587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2539.44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3209.587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2562.44</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增加变化原因为2023年只做了人员、公用、非税收入，</w:t>
      </w:r>
      <w:r>
        <w:rPr>
          <w:rFonts w:hint="eastAsia" w:ascii="仿宋" w:hAnsi="仿宋" w:eastAsia="仿宋" w:cs="仿宋"/>
          <w:sz w:val="31"/>
          <w:szCs w:val="31"/>
          <w:shd w:val="clear" w:color="auto" w:fill="FFFFFF"/>
          <w:lang w:val="en-US" w:eastAsia="zh-CN"/>
        </w:rPr>
        <w:t>另本单位2023年项目因预算一体化流程等原因未做入预算，经与庐山市财政局协商等预算批复后做追加预算，项目共计360.79万元，2024年项目预算共计2676.0328万元。</w:t>
      </w:r>
    </w:p>
    <w:p w14:paraId="45BDDE89">
      <w:pPr>
        <w:rPr>
          <w:rStyle w:val="14"/>
          <w:rFonts w:hint="eastAsia" w:ascii="Adobe 仿宋 Std R" w:hAnsi="Adobe 仿宋 Std R" w:eastAsia="Adobe 仿宋 Std R"/>
          <w:b/>
          <w:sz w:val="32"/>
          <w:szCs w:val="32"/>
        </w:rPr>
      </w:pPr>
      <w:r>
        <w:rPr>
          <w:rStyle w:val="14"/>
          <w:rFonts w:hint="eastAsia" w:ascii="Adobe 仿宋 Std R" w:hAnsi="Adobe 仿宋 Std R" w:eastAsia="Adobe 仿宋 Std R"/>
          <w:b/>
          <w:sz w:val="32"/>
          <w:szCs w:val="32"/>
        </w:rPr>
        <w:t xml:space="preserve"> </w:t>
      </w:r>
    </w:p>
    <w:p w14:paraId="539F7209">
      <w:pPr>
        <w:rPr>
          <w:rStyle w:val="14"/>
          <w:rFonts w:hint="eastAsia" w:ascii="Adobe 仿宋 Std R" w:hAnsi="Adobe 仿宋 Std R" w:eastAsia="Adobe 仿宋 Std R"/>
          <w:b/>
          <w:sz w:val="32"/>
          <w:szCs w:val="32"/>
        </w:rPr>
      </w:pPr>
    </w:p>
    <w:p w14:paraId="51CAB6B8">
      <w:pPr>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(二)支出预算情况</w:t>
      </w:r>
    </w:p>
    <w:p w14:paraId="72DFAEB4">
      <w:pPr>
        <w:widowControl/>
        <w:ind w:firstLine="640" w:firstLineChars="200"/>
        <w:rPr>
          <w:rFonts w:hint="default" w:ascii="仿宋" w:hAnsi="仿宋" w:cs="Times New Roman" w:eastAsiaTheme="minorEastAsia"/>
          <w:color w:val="FF0000"/>
          <w:kern w:val="0"/>
          <w:sz w:val="32"/>
          <w:szCs w:val="32"/>
          <w:lang w:val="en-US" w:eastAsia="zh-CN"/>
        </w:rPr>
      </w:pPr>
      <w:r>
        <w:rPr>
          <w:rStyle w:val="14"/>
          <w:rFonts w:hint="eastAsia" w:ascii="仿宋" w:hAnsi="仿宋" w:eastAsia="仿宋"/>
          <w:sz w:val="32"/>
          <w:szCs w:val="32"/>
        </w:rPr>
        <w:t>2</w:t>
      </w:r>
      <w:r>
        <w:rPr>
          <w:rStyle w:val="14"/>
          <w:rFonts w:ascii="仿宋" w:hAnsi="仿宋" w:eastAsia="仿宋"/>
          <w:sz w:val="32"/>
          <w:szCs w:val="32"/>
        </w:rPr>
        <w:t>02</w:t>
      </w:r>
      <w:r>
        <w:rPr>
          <w:rStyle w:val="14"/>
          <w:rFonts w:hint="eastAsia" w:ascii="仿宋" w:hAnsi="仿宋" w:eastAsia="仿宋"/>
          <w:sz w:val="32"/>
          <w:szCs w:val="32"/>
          <w:lang w:val="en-US" w:eastAsia="zh-CN"/>
        </w:rPr>
        <w:t>4</w:t>
      </w:r>
      <w:r>
        <w:rPr>
          <w:rStyle w:val="14"/>
          <w:rFonts w:hint="eastAsia" w:ascii="仿宋" w:hAnsi="仿宋" w:eastAsia="仿宋"/>
          <w:sz w:val="32"/>
          <w:szCs w:val="32"/>
        </w:rPr>
        <w:t>年</w:t>
      </w:r>
      <w:r>
        <w:rPr>
          <w:rFonts w:hint="eastAsia" w:ascii="仿宋" w:hAnsi="仿宋" w:eastAsia="仿宋" w:cs="仿宋"/>
          <w:b w:val="0"/>
          <w:bCs w:val="0"/>
          <w:color w:val="000000"/>
          <w:sz w:val="32"/>
          <w:szCs w:val="32"/>
        </w:rPr>
        <w:fldChar w:fldCharType="begin"/>
      </w:r>
      <w:r>
        <w:rPr>
          <w:rFonts w:hint="eastAsia" w:ascii="仿宋" w:hAnsi="仿宋" w:eastAsia="仿宋" w:cs="仿宋"/>
          <w:b w:val="0"/>
          <w:bCs w:val="0"/>
          <w:color w:val="000000"/>
          <w:sz w:val="32"/>
          <w:szCs w:val="32"/>
        </w:rPr>
        <w:instrText xml:space="preserve">MERGEFIELD ${page400644146.ds509943833_REP_JXJC_AGENCY_WZR_NAME}</w:instrText>
      </w:r>
      <w:r>
        <w:rPr>
          <w:rFonts w:hint="eastAsia" w:ascii="仿宋" w:hAnsi="仿宋" w:eastAsia="仿宋" w:cs="仿宋"/>
          <w:b w:val="0"/>
          <w:bCs w:val="0"/>
          <w:color w:val="000000"/>
          <w:sz w:val="32"/>
          <w:szCs w:val="32"/>
        </w:rPr>
        <w:fldChar w:fldCharType="separate"/>
      </w:r>
      <w:r>
        <w:rPr>
          <w:rFonts w:hint="eastAsia" w:ascii="仿宋" w:hAnsi="仿宋" w:eastAsia="仿宋" w:cs="仿宋"/>
          <w:b w:val="0"/>
          <w:bCs w:val="0"/>
          <w:color w:val="000000"/>
          <w:sz w:val="32"/>
          <w:szCs w:val="32"/>
        </w:rPr>
        <w:t>庐山市（局）世界遗产管理处</w:t>
      </w:r>
      <w:r>
        <w:rPr>
          <w:rFonts w:hint="eastAsia" w:ascii="仿宋" w:hAnsi="仿宋" w:eastAsia="仿宋" w:cs="仿宋"/>
          <w:b w:val="0"/>
          <w:bCs w:val="0"/>
          <w:sz w:val="32"/>
          <w:szCs w:val="32"/>
        </w:rPr>
        <w:fldChar w:fldCharType="end"/>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${page540426799.ds357974894_REP_BGT_T_HC1100002019_DXQ02DW_S_ZJ}</w:instrText>
      </w:r>
      <w:r>
        <w:rPr>
          <w:rStyle w:val="14"/>
          <w:rFonts w:ascii="仿宋" w:hAnsi="仿宋" w:eastAsia="仿宋"/>
          <w:sz w:val="32"/>
          <w:szCs w:val="32"/>
        </w:rPr>
        <w:fldChar w:fldCharType="separate"/>
      </w:r>
      <w:r>
        <w:rPr>
          <w:rStyle w:val="14"/>
          <w:rFonts w:ascii="仿宋" w:hAnsi="仿宋" w:eastAsia="仿宋"/>
          <w:sz w:val="32"/>
          <w:szCs w:val="32"/>
        </w:rPr>
        <w:t>支出预算总额为</w:t>
      </w:r>
      <w:r>
        <w:rPr>
          <w:rStyle w:val="14"/>
          <w:rFonts w:hint="eastAsia" w:ascii="仿宋" w:hAnsi="仿宋" w:eastAsia="仿宋"/>
          <w:sz w:val="32"/>
          <w:szCs w:val="32"/>
          <w:lang w:val="en-US" w:eastAsia="zh-CN"/>
        </w:rPr>
        <w:t>3209.587</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2539.44</w:t>
      </w:r>
      <w:r>
        <w:rPr>
          <w:rStyle w:val="14"/>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仿宋"/>
          <w:sz w:val="31"/>
          <w:szCs w:val="31"/>
          <w:shd w:val="clear" w:color="auto" w:fill="FFFFFF"/>
        </w:rPr>
        <w:t>主要是</w:t>
      </w:r>
      <w:r>
        <w:rPr>
          <w:rFonts w:hint="eastAsia" w:ascii="仿宋" w:hAnsi="仿宋" w:eastAsia="仿宋" w:cs="仿宋"/>
          <w:sz w:val="31"/>
          <w:szCs w:val="31"/>
          <w:shd w:val="clear" w:color="auto" w:fill="FFFFFF"/>
          <w:lang w:val="en-US" w:eastAsia="zh-CN"/>
        </w:rPr>
        <w:t>2023年度预算只做了人员、公用及非税收入，另本单位其他项目因预算一体化流程等原因未做入本次预算，经与庐山市财政局协商等预算批复后做追加预算，项目共计360.79万元，2024年项目预算共计2676.0328万元。</w:t>
      </w:r>
    </w:p>
    <w:p w14:paraId="1C6FF0A4">
      <w:pPr>
        <w:widowControl/>
        <w:ind w:firstLine="640" w:firstLineChars="200"/>
        <w:rPr>
          <w:rStyle w:val="14"/>
          <w:rFonts w:ascii="仿宋" w:hAnsi="仿宋" w:eastAsia="仿宋"/>
          <w:color w:val="auto"/>
          <w:sz w:val="32"/>
          <w:szCs w:val="32"/>
        </w:rPr>
      </w:pPr>
      <w:r>
        <w:rPr>
          <w:rStyle w:val="14"/>
          <w:rFonts w:hint="eastAsia" w:ascii="仿宋" w:hAnsi="仿宋" w:eastAsia="仿宋"/>
          <w:sz w:val="32"/>
          <w:szCs w:val="32"/>
        </w:rPr>
        <w:t>其中：按</w:t>
      </w:r>
      <w:r>
        <w:rPr>
          <w:rStyle w:val="14"/>
          <w:rFonts w:hint="eastAsia" w:ascii="仿宋" w:hAnsi="仿宋" w:eastAsia="仿宋"/>
          <w:color w:val="auto"/>
          <w:sz w:val="32"/>
          <w:szCs w:val="32"/>
        </w:rPr>
        <w:t>支出项目类别</w:t>
      </w:r>
      <w:r>
        <w:rPr>
          <w:rStyle w:val="14"/>
          <w:rFonts w:hint="eastAsia" w:ascii="仿宋" w:hAnsi="仿宋" w:eastAsia="仿宋"/>
          <w:sz w:val="32"/>
          <w:szCs w:val="32"/>
        </w:rPr>
        <w:t>划分：</w:t>
      </w:r>
      <w:r>
        <w:rPr>
          <w:rStyle w:val="14"/>
          <w:rFonts w:ascii="仿宋" w:hAnsi="仿宋" w:eastAsia="仿宋"/>
          <w:sz w:val="32"/>
          <w:szCs w:val="32"/>
        </w:rPr>
        <w:t xml:space="preserve"> </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${page540426799.ds357974894_REP_BGT_T_HC1100002019_DXQ02DW_JBZCQK}</w:instrText>
      </w:r>
      <w:r>
        <w:rPr>
          <w:rStyle w:val="14"/>
          <w:rFonts w:ascii="仿宋" w:hAnsi="仿宋" w:eastAsia="仿宋"/>
          <w:sz w:val="32"/>
          <w:szCs w:val="32"/>
        </w:rPr>
        <w:fldChar w:fldCharType="separate"/>
      </w:r>
      <w:r>
        <w:rPr>
          <w:rStyle w:val="14"/>
          <w:rFonts w:ascii="仿宋" w:hAnsi="仿宋" w:eastAsia="仿宋"/>
          <w:sz w:val="32"/>
          <w:szCs w:val="32"/>
        </w:rPr>
        <w:t>基本支出</w:t>
      </w:r>
      <w:r>
        <w:rPr>
          <w:rStyle w:val="14"/>
          <w:rFonts w:hint="eastAsia" w:ascii="仿宋" w:hAnsi="仿宋" w:eastAsia="仿宋"/>
          <w:sz w:val="32"/>
          <w:szCs w:val="32"/>
          <w:lang w:val="en-US" w:eastAsia="zh-CN"/>
        </w:rPr>
        <w:t>533.554</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28.4</w:t>
      </w:r>
      <w:r>
        <w:rPr>
          <w:rStyle w:val="14"/>
          <w:rFonts w:ascii="仿宋" w:hAnsi="仿宋" w:eastAsia="仿宋"/>
          <w:sz w:val="32"/>
          <w:szCs w:val="32"/>
        </w:rPr>
        <w:t>万元;其中：工资福利支出</w:t>
      </w:r>
      <w:r>
        <w:rPr>
          <w:rStyle w:val="14"/>
          <w:rFonts w:hint="eastAsia" w:ascii="仿宋" w:hAnsi="仿宋" w:eastAsia="仿宋"/>
          <w:sz w:val="32"/>
          <w:szCs w:val="32"/>
          <w:lang w:val="en-US" w:eastAsia="zh-CN"/>
        </w:rPr>
        <w:t>404.904</w:t>
      </w:r>
      <w:r>
        <w:rPr>
          <w:rStyle w:val="14"/>
          <w:rFonts w:ascii="仿宋" w:hAnsi="仿宋" w:eastAsia="仿宋"/>
          <w:sz w:val="32"/>
          <w:szCs w:val="32"/>
        </w:rPr>
        <w:t>万元,商品和服务支出</w:t>
      </w:r>
      <w:r>
        <w:rPr>
          <w:rStyle w:val="14"/>
          <w:rFonts w:hint="eastAsia" w:ascii="仿宋" w:hAnsi="仿宋" w:eastAsia="仿宋"/>
          <w:sz w:val="32"/>
          <w:szCs w:val="32"/>
          <w:lang w:val="en-US" w:eastAsia="zh-CN"/>
        </w:rPr>
        <w:t>128.65</w:t>
      </w:r>
      <w:r>
        <w:rPr>
          <w:rStyle w:val="14"/>
          <w:rFonts w:ascii="仿宋" w:hAnsi="仿宋" w:eastAsia="仿宋"/>
          <w:sz w:val="32"/>
          <w:szCs w:val="32"/>
        </w:rPr>
        <w:t>万元,对个人和家庭的补助</w:t>
      </w:r>
      <w:r>
        <w:rPr>
          <w:rStyle w:val="14"/>
          <w:rFonts w:hint="eastAsia" w:ascii="仿宋" w:hAnsi="仿宋" w:eastAsia="仿宋"/>
          <w:sz w:val="32"/>
          <w:szCs w:val="32"/>
          <w:lang w:val="en-US" w:eastAsia="zh-CN"/>
        </w:rPr>
        <w:t>0</w:t>
      </w:r>
      <w:r>
        <w:rPr>
          <w:rStyle w:val="14"/>
          <w:rFonts w:ascii="仿宋" w:hAnsi="仿宋" w:eastAsia="仿宋"/>
          <w:sz w:val="32"/>
          <w:szCs w:val="32"/>
        </w:rPr>
        <w:t>万元。</w:t>
      </w:r>
      <w:r>
        <w:fldChar w:fldCharType="end"/>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${page540426799.ds357974894_REP_BGT_T_HC1100002019_DXQ02DW_XMZCQK}</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项目支出</w:t>
      </w:r>
      <w:r>
        <w:rPr>
          <w:rStyle w:val="14"/>
          <w:rFonts w:hint="eastAsia" w:ascii="仿宋" w:hAnsi="仿宋" w:eastAsia="仿宋"/>
          <w:color w:val="auto"/>
          <w:sz w:val="32"/>
          <w:szCs w:val="32"/>
          <w:lang w:val="en-US" w:eastAsia="zh-CN"/>
        </w:rPr>
        <w:t>2676.033</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2511.03</w:t>
      </w:r>
      <w:r>
        <w:rPr>
          <w:rStyle w:val="14"/>
          <w:rFonts w:ascii="仿宋" w:hAnsi="仿宋" w:eastAsia="仿宋"/>
          <w:color w:val="auto"/>
          <w:sz w:val="32"/>
          <w:szCs w:val="32"/>
        </w:rPr>
        <w:t>万元;其中</w:t>
      </w:r>
      <w:r>
        <w:rPr>
          <w:rStyle w:val="14"/>
          <w:rFonts w:hint="eastAsia" w:ascii="仿宋" w:hAnsi="仿宋" w:eastAsia="仿宋"/>
          <w:color w:val="auto"/>
          <w:sz w:val="32"/>
          <w:szCs w:val="32"/>
          <w:lang w:eastAsia="zh-CN"/>
        </w:rPr>
        <w:t>：</w:t>
      </w:r>
      <w:r>
        <w:rPr>
          <w:rStyle w:val="14"/>
          <w:rFonts w:hint="eastAsia" w:ascii="仿宋" w:hAnsi="仿宋" w:eastAsia="仿宋"/>
          <w:color w:val="auto"/>
          <w:sz w:val="32"/>
          <w:szCs w:val="32"/>
          <w:lang w:val="en-US" w:eastAsia="zh-CN"/>
        </w:rPr>
        <w:t>工资福利支出9.36万元，</w:t>
      </w:r>
      <w:r>
        <w:rPr>
          <w:rStyle w:val="14"/>
          <w:rFonts w:ascii="仿宋" w:hAnsi="仿宋" w:eastAsia="仿宋"/>
          <w:color w:val="auto"/>
          <w:sz w:val="32"/>
          <w:szCs w:val="32"/>
        </w:rPr>
        <w:t>商品和服务支出</w:t>
      </w:r>
      <w:r>
        <w:rPr>
          <w:rStyle w:val="14"/>
          <w:rFonts w:hint="eastAsia" w:ascii="仿宋" w:hAnsi="仿宋" w:eastAsia="仿宋"/>
          <w:color w:val="auto"/>
          <w:sz w:val="32"/>
          <w:szCs w:val="32"/>
          <w:lang w:val="en-US" w:eastAsia="zh-CN"/>
        </w:rPr>
        <w:t>1031.033</w:t>
      </w:r>
      <w:r>
        <w:rPr>
          <w:rStyle w:val="14"/>
          <w:rFonts w:ascii="仿宋" w:hAnsi="仿宋" w:eastAsia="仿宋"/>
          <w:color w:val="auto"/>
          <w:sz w:val="32"/>
          <w:szCs w:val="32"/>
        </w:rPr>
        <w:t>万元,资本性支出</w:t>
      </w:r>
      <w:r>
        <w:rPr>
          <w:rStyle w:val="14"/>
          <w:rFonts w:hint="eastAsia" w:ascii="仿宋" w:hAnsi="仿宋" w:eastAsia="仿宋"/>
          <w:color w:val="auto"/>
          <w:sz w:val="32"/>
          <w:szCs w:val="32"/>
          <w:lang w:val="en-US" w:eastAsia="zh-CN"/>
        </w:rPr>
        <w:t>1635.64</w:t>
      </w:r>
      <w:r>
        <w:rPr>
          <w:rStyle w:val="14"/>
          <w:rFonts w:ascii="仿宋" w:hAnsi="仿宋" w:eastAsia="仿宋"/>
          <w:color w:val="auto"/>
          <w:sz w:val="32"/>
          <w:szCs w:val="32"/>
        </w:rPr>
        <w:t>万元。</w:t>
      </w:r>
      <w:r>
        <w:rPr>
          <w:color w:val="auto"/>
        </w:rPr>
        <w:fldChar w:fldCharType="end"/>
      </w:r>
    </w:p>
    <w:p w14:paraId="43A7447D">
      <w:pPr>
        <w:ind w:firstLine="640" w:firstLineChars="200"/>
        <w:rPr>
          <w:rStyle w:val="14"/>
          <w:rFonts w:hint="eastAsia" w:ascii="仿宋" w:hAnsi="仿宋" w:eastAsiaTheme="minorEastAsia"/>
          <w:b/>
          <w:color w:val="auto"/>
          <w:sz w:val="20"/>
          <w:szCs w:val="32"/>
          <w:lang w:eastAsia="zh-CN"/>
        </w:rPr>
      </w:pPr>
      <w:r>
        <w:rPr>
          <w:rStyle w:val="14"/>
          <w:rFonts w:hint="eastAsia" w:ascii="仿宋" w:hAnsi="仿宋" w:eastAsia="仿宋"/>
          <w:sz w:val="32"/>
          <w:szCs w:val="32"/>
        </w:rPr>
        <w:t>按</w:t>
      </w:r>
      <w:r>
        <w:rPr>
          <w:rStyle w:val="14"/>
          <w:rFonts w:hint="eastAsia" w:ascii="仿宋" w:hAnsi="仿宋" w:eastAsia="仿宋"/>
          <w:color w:val="auto"/>
          <w:sz w:val="32"/>
          <w:szCs w:val="32"/>
        </w:rPr>
        <w:t>支出功能科目</w:t>
      </w:r>
      <w:r>
        <w:rPr>
          <w:rStyle w:val="14"/>
          <w:rFonts w:hint="eastAsia" w:ascii="仿宋" w:hAnsi="仿宋" w:eastAsia="仿宋"/>
          <w:sz w:val="32"/>
          <w:szCs w:val="32"/>
        </w:rPr>
        <w:t>划分：</w:t>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${page540426799.ds197859873_REP_BGT_T_HC1100002019DXQ01DW_GNZJMX}</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一般公共服务支出</w:t>
      </w:r>
      <w:r>
        <w:rPr>
          <w:rStyle w:val="14"/>
          <w:rFonts w:hint="eastAsia" w:ascii="仿宋" w:hAnsi="仿宋" w:eastAsia="仿宋"/>
          <w:color w:val="auto"/>
          <w:sz w:val="32"/>
          <w:szCs w:val="32"/>
          <w:lang w:val="en-US" w:eastAsia="zh-CN"/>
        </w:rPr>
        <w:t>3103.427</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2679.24</w:t>
      </w:r>
      <w:r>
        <w:rPr>
          <w:rStyle w:val="14"/>
          <w:rFonts w:ascii="仿宋" w:hAnsi="仿宋" w:eastAsia="仿宋"/>
          <w:color w:val="auto"/>
          <w:sz w:val="32"/>
          <w:szCs w:val="32"/>
        </w:rPr>
        <w:t>万元;社会保障和就业支出</w:t>
      </w:r>
      <w:r>
        <w:rPr>
          <w:rStyle w:val="14"/>
          <w:rFonts w:hint="eastAsia" w:ascii="仿宋" w:hAnsi="仿宋" w:eastAsia="仿宋"/>
          <w:color w:val="auto"/>
          <w:sz w:val="32"/>
          <w:szCs w:val="32"/>
          <w:lang w:val="en-US" w:eastAsia="zh-CN"/>
        </w:rPr>
        <w:t>55.201</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0.26</w:t>
      </w:r>
      <w:r>
        <w:rPr>
          <w:rStyle w:val="14"/>
          <w:rFonts w:ascii="仿宋" w:hAnsi="仿宋" w:eastAsia="仿宋"/>
          <w:color w:val="auto"/>
          <w:sz w:val="32"/>
          <w:szCs w:val="32"/>
        </w:rPr>
        <w:t>万元;卫生健康支出</w:t>
      </w:r>
      <w:r>
        <w:rPr>
          <w:rStyle w:val="14"/>
          <w:rFonts w:hint="eastAsia" w:ascii="仿宋" w:hAnsi="仿宋" w:eastAsia="仿宋"/>
          <w:color w:val="auto"/>
          <w:sz w:val="32"/>
          <w:szCs w:val="32"/>
          <w:lang w:val="en-US" w:eastAsia="zh-CN"/>
        </w:rPr>
        <w:t>20.641</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3.74</w:t>
      </w:r>
      <w:r>
        <w:rPr>
          <w:rStyle w:val="14"/>
          <w:rFonts w:ascii="仿宋" w:hAnsi="仿宋" w:eastAsia="仿宋"/>
          <w:color w:val="auto"/>
          <w:sz w:val="32"/>
          <w:szCs w:val="32"/>
        </w:rPr>
        <w:t>万元;住房保障支出</w:t>
      </w:r>
      <w:r>
        <w:rPr>
          <w:rStyle w:val="14"/>
          <w:rFonts w:hint="eastAsia" w:ascii="仿宋" w:hAnsi="仿宋" w:eastAsia="仿宋"/>
          <w:color w:val="auto"/>
          <w:sz w:val="32"/>
          <w:szCs w:val="32"/>
          <w:lang w:val="en-US" w:eastAsia="zh-CN"/>
        </w:rPr>
        <w:t>30.317</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0.78</w:t>
      </w:r>
      <w:r>
        <w:rPr>
          <w:rStyle w:val="14"/>
          <w:rFonts w:ascii="仿宋" w:hAnsi="仿宋" w:eastAsia="仿宋"/>
          <w:color w:val="auto"/>
          <w:sz w:val="32"/>
          <w:szCs w:val="32"/>
        </w:rPr>
        <w:t>万元</w:t>
      </w:r>
      <w:r>
        <w:rPr>
          <w:color w:val="auto"/>
        </w:rPr>
        <w:fldChar w:fldCharType="end"/>
      </w:r>
      <w:r>
        <w:rPr>
          <w:rFonts w:hint="eastAsia"/>
          <w:color w:val="auto"/>
          <w:lang w:eastAsia="zh-CN"/>
        </w:rPr>
        <w:t>：</w:t>
      </w:r>
      <w:r>
        <w:rPr>
          <w:rStyle w:val="14"/>
          <w:rFonts w:hint="eastAsia" w:ascii="仿宋" w:hAnsi="仿宋" w:eastAsia="仿宋" w:cs="仿宋"/>
          <w:color w:val="auto"/>
          <w:sz w:val="32"/>
          <w:szCs w:val="32"/>
        </w:rPr>
        <w:fldChar w:fldCharType="begin"/>
      </w:r>
      <w:r>
        <w:rPr>
          <w:rStyle w:val="14"/>
          <w:rFonts w:hint="eastAsia" w:ascii="仿宋" w:hAnsi="仿宋" w:eastAsia="仿宋" w:cs="仿宋"/>
          <w:color w:val="auto"/>
          <w:sz w:val="32"/>
          <w:szCs w:val="32"/>
        </w:rPr>
        <w:instrText xml:space="preserve">MERGEFIELD ${page540426799.ds197859873_REP_BGT_T_HC1100002019DXQ01DW_GNZJMX}</w:instrText>
      </w:r>
      <w:r>
        <w:rPr>
          <w:rStyle w:val="14"/>
          <w:rFonts w:hint="eastAsia" w:ascii="仿宋" w:hAnsi="仿宋" w:eastAsia="仿宋" w:cs="仿宋"/>
          <w:color w:val="auto"/>
          <w:sz w:val="32"/>
          <w:szCs w:val="32"/>
        </w:rPr>
        <w:fldChar w:fldCharType="separate"/>
      </w:r>
      <w:r>
        <w:rPr>
          <w:rFonts w:hint="eastAsia" w:ascii="仿宋" w:hAnsi="仿宋" w:eastAsia="仿宋" w:cs="仿宋"/>
          <w:color w:val="auto"/>
          <w:sz w:val="32"/>
          <w:szCs w:val="32"/>
          <w:shd w:val="clear" w:color="auto" w:fill="FFFFFF"/>
        </w:rPr>
        <w:t>文化旅游体育与传媒</w:t>
      </w:r>
      <w:r>
        <w:rPr>
          <w:rStyle w:val="14"/>
          <w:rFonts w:hint="eastAsia" w:ascii="仿宋" w:hAnsi="仿宋" w:eastAsia="仿宋" w:cs="仿宋"/>
          <w:color w:val="auto"/>
          <w:sz w:val="32"/>
          <w:szCs w:val="32"/>
        </w:rPr>
        <w:t>支出</w:t>
      </w:r>
      <w:r>
        <w:rPr>
          <w:rStyle w:val="14"/>
          <w:rFonts w:hint="eastAsia" w:ascii="仿宋" w:hAnsi="仿宋" w:eastAsia="仿宋" w:cs="仿宋"/>
          <w:color w:val="auto"/>
          <w:sz w:val="32"/>
          <w:szCs w:val="32"/>
          <w:lang w:val="en-US" w:eastAsia="zh-CN"/>
        </w:rPr>
        <w:t>3103.427</w:t>
      </w:r>
      <w:r>
        <w:rPr>
          <w:rStyle w:val="14"/>
          <w:rFonts w:hint="eastAsia" w:ascii="仿宋" w:hAnsi="仿宋" w:eastAsia="仿宋" w:cs="仿宋"/>
          <w:color w:val="auto"/>
          <w:sz w:val="32"/>
          <w:szCs w:val="32"/>
        </w:rPr>
        <w:t>万元,较上年预算安排减少</w:t>
      </w:r>
      <w:r>
        <w:rPr>
          <w:rStyle w:val="14"/>
          <w:rFonts w:hint="eastAsia" w:ascii="仿宋" w:hAnsi="仿宋" w:eastAsia="仿宋" w:cs="仿宋"/>
          <w:color w:val="auto"/>
          <w:sz w:val="32"/>
          <w:szCs w:val="32"/>
          <w:lang w:val="en-US" w:eastAsia="zh-CN"/>
        </w:rPr>
        <w:t>4090.85</w:t>
      </w:r>
      <w:r>
        <w:rPr>
          <w:rStyle w:val="14"/>
          <w:rFonts w:hint="eastAsia" w:ascii="仿宋" w:hAnsi="仿宋" w:eastAsia="仿宋" w:cs="仿宋"/>
          <w:color w:val="auto"/>
          <w:sz w:val="32"/>
          <w:szCs w:val="32"/>
        </w:rPr>
        <w:t>万元;社会保障和就业支出</w:t>
      </w:r>
      <w:r>
        <w:rPr>
          <w:rStyle w:val="14"/>
          <w:rFonts w:hint="eastAsia" w:ascii="仿宋" w:hAnsi="仿宋" w:eastAsia="仿宋" w:cs="仿宋"/>
          <w:color w:val="auto"/>
          <w:sz w:val="32"/>
          <w:szCs w:val="32"/>
          <w:lang w:val="en-US" w:eastAsia="zh-CN"/>
        </w:rPr>
        <w:t>55.201</w:t>
      </w:r>
      <w:r>
        <w:rPr>
          <w:rStyle w:val="14"/>
          <w:rFonts w:hint="eastAsia" w:ascii="仿宋" w:hAnsi="仿宋" w:eastAsia="仿宋" w:cs="仿宋"/>
          <w:color w:val="auto"/>
          <w:sz w:val="32"/>
          <w:szCs w:val="32"/>
        </w:rPr>
        <w:t>万元,较上年预算安排增加</w:t>
      </w:r>
      <w:r>
        <w:rPr>
          <w:rStyle w:val="14"/>
          <w:rFonts w:hint="eastAsia" w:ascii="仿宋" w:hAnsi="仿宋" w:eastAsia="仿宋" w:cs="仿宋"/>
          <w:color w:val="auto"/>
          <w:sz w:val="32"/>
          <w:szCs w:val="32"/>
          <w:lang w:val="en-US" w:eastAsia="zh-CN"/>
        </w:rPr>
        <w:t>20.15</w:t>
      </w:r>
      <w:r>
        <w:rPr>
          <w:rStyle w:val="14"/>
          <w:rFonts w:hint="eastAsia" w:ascii="仿宋" w:hAnsi="仿宋" w:eastAsia="仿宋" w:cs="仿宋"/>
          <w:color w:val="auto"/>
          <w:sz w:val="32"/>
          <w:szCs w:val="32"/>
        </w:rPr>
        <w:t>万元;卫生健康支出</w:t>
      </w:r>
      <w:r>
        <w:rPr>
          <w:rStyle w:val="14"/>
          <w:rFonts w:hint="eastAsia" w:ascii="仿宋" w:hAnsi="仿宋" w:eastAsia="仿宋" w:cs="仿宋"/>
          <w:color w:val="auto"/>
          <w:sz w:val="32"/>
          <w:szCs w:val="32"/>
          <w:lang w:val="en-US" w:eastAsia="zh-CN"/>
        </w:rPr>
        <w:t>20.641</w:t>
      </w:r>
      <w:r>
        <w:rPr>
          <w:rStyle w:val="14"/>
          <w:rFonts w:hint="eastAsia" w:ascii="仿宋" w:hAnsi="仿宋" w:eastAsia="仿宋" w:cs="仿宋"/>
          <w:color w:val="auto"/>
          <w:sz w:val="32"/>
          <w:szCs w:val="32"/>
        </w:rPr>
        <w:t>万元,较上年预算安排增加</w:t>
      </w:r>
      <w:r>
        <w:rPr>
          <w:rStyle w:val="14"/>
          <w:rFonts w:hint="eastAsia" w:ascii="仿宋" w:hAnsi="仿宋" w:eastAsia="仿宋" w:cs="仿宋"/>
          <w:color w:val="auto"/>
          <w:sz w:val="32"/>
          <w:szCs w:val="32"/>
          <w:lang w:val="en-US" w:eastAsia="zh-CN"/>
        </w:rPr>
        <w:t>17.45</w:t>
      </w:r>
      <w:r>
        <w:rPr>
          <w:rStyle w:val="14"/>
          <w:rFonts w:hint="eastAsia" w:ascii="仿宋" w:hAnsi="仿宋" w:eastAsia="仿宋" w:cs="仿宋"/>
          <w:color w:val="auto"/>
          <w:sz w:val="32"/>
          <w:szCs w:val="32"/>
        </w:rPr>
        <w:t>万元;住房保障支出</w:t>
      </w:r>
      <w:r>
        <w:rPr>
          <w:rStyle w:val="14"/>
          <w:rFonts w:hint="eastAsia" w:ascii="仿宋" w:hAnsi="仿宋" w:eastAsia="仿宋" w:cs="仿宋"/>
          <w:color w:val="auto"/>
          <w:sz w:val="32"/>
          <w:szCs w:val="32"/>
          <w:lang w:val="en-US" w:eastAsia="zh-CN"/>
        </w:rPr>
        <w:t>30.317</w:t>
      </w:r>
      <w:r>
        <w:rPr>
          <w:rStyle w:val="14"/>
          <w:rFonts w:hint="eastAsia" w:ascii="仿宋" w:hAnsi="仿宋" w:eastAsia="仿宋" w:cs="仿宋"/>
          <w:color w:val="auto"/>
          <w:sz w:val="32"/>
          <w:szCs w:val="32"/>
        </w:rPr>
        <w:t>万元,较上年预算安排增加</w:t>
      </w:r>
      <w:r>
        <w:rPr>
          <w:rStyle w:val="14"/>
          <w:rFonts w:hint="eastAsia" w:ascii="仿宋" w:hAnsi="仿宋" w:eastAsia="仿宋" w:cs="仿宋"/>
          <w:color w:val="auto"/>
          <w:sz w:val="32"/>
          <w:szCs w:val="32"/>
          <w:lang w:val="en-US" w:eastAsia="zh-CN"/>
        </w:rPr>
        <w:t>0.84</w:t>
      </w:r>
      <w:r>
        <w:rPr>
          <w:rStyle w:val="14"/>
          <w:rFonts w:hint="eastAsia" w:ascii="仿宋" w:hAnsi="仿宋" w:eastAsia="仿宋" w:cs="仿宋"/>
          <w:color w:val="auto"/>
          <w:sz w:val="32"/>
          <w:szCs w:val="32"/>
        </w:rPr>
        <w:t>万元</w:t>
      </w:r>
      <w:r>
        <w:rPr>
          <w:rStyle w:val="14"/>
          <w:rFonts w:hint="eastAsia" w:ascii="仿宋" w:hAnsi="仿宋" w:eastAsia="仿宋" w:cs="仿宋"/>
          <w:color w:val="auto"/>
          <w:sz w:val="32"/>
          <w:szCs w:val="32"/>
          <w:lang w:eastAsia="zh-CN"/>
        </w:rPr>
        <w:t>；</w:t>
      </w:r>
      <w:r>
        <w:rPr>
          <w:rFonts w:hint="eastAsia" w:ascii="仿宋" w:hAnsi="仿宋" w:eastAsia="仿宋" w:cs="仿宋"/>
          <w:i w:val="0"/>
          <w:iCs w:val="0"/>
          <w:color w:val="auto"/>
          <w:kern w:val="0"/>
          <w:sz w:val="32"/>
          <w:szCs w:val="32"/>
          <w:u w:val="none"/>
          <w:lang w:val="en-US" w:eastAsia="zh-CN" w:bidi="ar"/>
        </w:rPr>
        <w:t>国有资本经营预算支出0万元，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上年安排为增加142万元。</w:t>
      </w:r>
    </w:p>
    <w:p w14:paraId="2BC0D6BE">
      <w:pPr>
        <w:ind w:firstLine="640" w:firstLineChars="200"/>
        <w:rPr>
          <w:color w:val="auto"/>
        </w:rPr>
      </w:pPr>
      <w:r>
        <w:rPr>
          <w:rStyle w:val="14"/>
          <w:rFonts w:hint="eastAsia" w:ascii="仿宋" w:hAnsi="仿宋" w:eastAsia="仿宋"/>
          <w:color w:val="auto"/>
          <w:sz w:val="32"/>
          <w:szCs w:val="32"/>
        </w:rPr>
        <w:t>按</w:t>
      </w:r>
      <w:r>
        <w:rPr>
          <w:rStyle w:val="14"/>
          <w:rFonts w:hint="eastAsia" w:ascii="仿宋" w:hAnsi="仿宋" w:eastAsia="仿宋"/>
          <w:color w:val="auto"/>
          <w:sz w:val="32"/>
          <w:szCs w:val="32"/>
        </w:rPr>
        <w:t>支出经济分类划分：</w:t>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${page540426799.ds197859873_REP_BGT_T_HC1100002019DXQ01DW_JJMX}</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工资福利支出</w:t>
      </w:r>
      <w:r>
        <w:rPr>
          <w:rStyle w:val="14"/>
          <w:rFonts w:hint="eastAsia" w:ascii="仿宋" w:hAnsi="仿宋" w:eastAsia="仿宋"/>
          <w:color w:val="auto"/>
          <w:sz w:val="32"/>
          <w:szCs w:val="32"/>
          <w:lang w:val="en-US" w:eastAsia="zh-CN"/>
        </w:rPr>
        <w:t>414.264</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74.41</w:t>
      </w:r>
      <w:r>
        <w:rPr>
          <w:rStyle w:val="14"/>
          <w:rFonts w:ascii="仿宋" w:hAnsi="仿宋" w:eastAsia="仿宋"/>
          <w:color w:val="auto"/>
          <w:sz w:val="32"/>
          <w:szCs w:val="32"/>
        </w:rPr>
        <w:t>万元;商品和服务支出</w:t>
      </w:r>
      <w:r>
        <w:rPr>
          <w:rStyle w:val="14"/>
          <w:rFonts w:hint="eastAsia" w:ascii="仿宋" w:hAnsi="仿宋" w:eastAsia="仿宋"/>
          <w:color w:val="auto"/>
          <w:sz w:val="32"/>
          <w:szCs w:val="32"/>
          <w:lang w:val="en-US" w:eastAsia="zh-CN"/>
        </w:rPr>
        <w:t>1159.683</w:t>
      </w:r>
      <w:bookmarkStart w:id="0" w:name="_GoBack"/>
      <w:bookmarkEnd w:id="0"/>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852.96</w:t>
      </w:r>
      <w:r>
        <w:rPr>
          <w:rStyle w:val="14"/>
          <w:rFonts w:ascii="仿宋" w:hAnsi="仿宋" w:eastAsia="仿宋"/>
          <w:color w:val="auto"/>
          <w:sz w:val="32"/>
          <w:szCs w:val="32"/>
        </w:rPr>
        <w:t>万元;对个人和家庭的补助</w:t>
      </w:r>
      <w:r>
        <w:rPr>
          <w:rStyle w:val="14"/>
          <w:rFonts w:hint="eastAsia" w:ascii="仿宋" w:hAnsi="仿宋" w:eastAsia="仿宋"/>
          <w:color w:val="auto"/>
          <w:sz w:val="32"/>
          <w:szCs w:val="32"/>
          <w:lang w:val="en-US" w:eastAsia="zh-CN"/>
        </w:rPr>
        <w:t>0</w:t>
      </w:r>
      <w:r>
        <w:rPr>
          <w:rStyle w:val="14"/>
          <w:rFonts w:ascii="仿宋" w:hAnsi="仿宋" w:eastAsia="仿宋"/>
          <w:color w:val="auto"/>
          <w:sz w:val="32"/>
          <w:szCs w:val="32"/>
        </w:rPr>
        <w:t>万元,较上年</w:t>
      </w:r>
      <w:r>
        <w:rPr>
          <w:rStyle w:val="14"/>
          <w:rFonts w:hint="eastAsia" w:ascii="仿宋" w:hAnsi="仿宋" w:eastAsia="仿宋"/>
          <w:color w:val="auto"/>
          <w:sz w:val="32"/>
          <w:szCs w:val="32"/>
          <w:lang w:val="en-US" w:eastAsia="zh-CN"/>
        </w:rPr>
        <w:t>减少2.88万元</w:t>
      </w:r>
      <w:r>
        <w:rPr>
          <w:rStyle w:val="14"/>
          <w:rFonts w:ascii="仿宋" w:hAnsi="仿宋" w:eastAsia="仿宋"/>
          <w:color w:val="auto"/>
          <w:sz w:val="32"/>
          <w:szCs w:val="32"/>
        </w:rPr>
        <w:t>;资本性支出</w:t>
      </w:r>
      <w:r>
        <w:rPr>
          <w:rStyle w:val="14"/>
          <w:rFonts w:hint="eastAsia" w:ascii="仿宋" w:hAnsi="仿宋" w:eastAsia="仿宋"/>
          <w:color w:val="auto"/>
          <w:sz w:val="32"/>
          <w:szCs w:val="32"/>
          <w:lang w:val="en-US" w:eastAsia="zh-CN"/>
        </w:rPr>
        <w:t>1635.64</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1614.94</w:t>
      </w:r>
      <w:r>
        <w:rPr>
          <w:rStyle w:val="14"/>
          <w:rFonts w:ascii="仿宋" w:hAnsi="仿宋" w:eastAsia="仿宋"/>
          <w:color w:val="auto"/>
          <w:sz w:val="32"/>
          <w:szCs w:val="32"/>
        </w:rPr>
        <w:t>万元。</w:t>
      </w:r>
      <w:r>
        <w:rPr>
          <w:color w:val="auto"/>
        </w:rPr>
        <w:fldChar w:fldCharType="end"/>
      </w:r>
    </w:p>
    <w:p w14:paraId="50FC2A5F">
      <w:pPr>
        <w:ind w:firstLine="321" w:firstLineChars="100"/>
        <w:rPr>
          <w:rStyle w:val="14"/>
          <w:rFonts w:hint="eastAsia" w:ascii="Adobe 仿宋 Std R" w:hAnsi="Adobe 仿宋 Std R" w:eastAsia="Adobe 仿宋 Std R"/>
          <w:b/>
          <w:color w:val="auto"/>
          <w:sz w:val="32"/>
          <w:szCs w:val="32"/>
          <w:lang w:eastAsia="zh-CN"/>
        </w:rPr>
      </w:pPr>
      <w:r>
        <w:rPr>
          <w:rStyle w:val="14"/>
          <w:rFonts w:hint="eastAsia" w:ascii="Adobe 仿宋 Std R" w:hAnsi="Adobe 仿宋 Std R" w:eastAsia="Adobe 仿宋 Std R"/>
          <w:b/>
          <w:color w:val="auto"/>
          <w:sz w:val="32"/>
          <w:szCs w:val="32"/>
        </w:rPr>
        <w:t xml:space="preserve"> (三)财政拨款支出情况</w:t>
      </w:r>
    </w:p>
    <w:p w14:paraId="59FD376F">
      <w:pPr>
        <w:widowControl/>
        <w:ind w:firstLine="640" w:firstLineChars="200"/>
        <w:rPr>
          <w:rFonts w:hint="default" w:ascii="仿宋" w:hAnsi="仿宋" w:cs="Times New Roman" w:eastAsiaTheme="minorEastAsia"/>
          <w:color w:val="auto"/>
          <w:kern w:val="0"/>
          <w:sz w:val="32"/>
          <w:szCs w:val="32"/>
          <w:lang w:val="en-US" w:eastAsia="zh-CN"/>
        </w:rPr>
      </w:pPr>
      <w:r>
        <w:rPr>
          <w:rStyle w:val="14"/>
          <w:rFonts w:hint="eastAsia" w:ascii="仿宋" w:hAnsi="仿宋" w:eastAsia="仿宋"/>
          <w:color w:val="auto"/>
          <w:sz w:val="32"/>
          <w:szCs w:val="32"/>
        </w:rPr>
        <w:t>2</w:t>
      </w:r>
      <w:r>
        <w:rPr>
          <w:rStyle w:val="14"/>
          <w:rFonts w:ascii="仿宋" w:hAnsi="仿宋" w:eastAsia="仿宋"/>
          <w:color w:val="auto"/>
          <w:sz w:val="32"/>
          <w:szCs w:val="32"/>
        </w:rPr>
        <w:t>02</w:t>
      </w:r>
      <w:r>
        <w:rPr>
          <w:rStyle w:val="14"/>
          <w:rFonts w:hint="eastAsia" w:ascii="仿宋" w:hAnsi="仿宋" w:eastAsia="仿宋"/>
          <w:color w:val="auto"/>
          <w:sz w:val="32"/>
          <w:szCs w:val="32"/>
          <w:lang w:val="en-US" w:eastAsia="zh-CN"/>
        </w:rPr>
        <w:t>4</w:t>
      </w:r>
      <w:r>
        <w:rPr>
          <w:rStyle w:val="14"/>
          <w:rFonts w:hint="eastAsia" w:ascii="仿宋" w:hAnsi="仿宋" w:eastAsia="仿宋"/>
          <w:color w:val="auto"/>
          <w:sz w:val="32"/>
          <w:szCs w:val="32"/>
        </w:rPr>
        <w:t>年</w:t>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${page400644146.ds509943833_REP_JXJC_AGENCY_WZR_NAME}</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庐山市（局）世界遗产管理处</w:t>
      </w:r>
      <w:r>
        <w:rPr>
          <w:rFonts w:hint="eastAsia" w:ascii="仿宋" w:hAnsi="仿宋" w:eastAsia="仿宋" w:cs="仿宋"/>
          <w:b w:val="0"/>
          <w:bCs w:val="0"/>
          <w:color w:val="auto"/>
          <w:sz w:val="32"/>
          <w:szCs w:val="32"/>
        </w:rPr>
        <w:fldChar w:fldCharType="end"/>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${page540426799.ds357974894_REP_BGT_T_HC1100002019_DXQ02DW_S_CBXJ}</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财政拨款支出预算总额</w:t>
      </w:r>
      <w:r>
        <w:rPr>
          <w:rStyle w:val="14"/>
          <w:rFonts w:hint="eastAsia" w:ascii="仿宋" w:hAnsi="仿宋" w:eastAsia="仿宋"/>
          <w:color w:val="auto"/>
          <w:sz w:val="32"/>
          <w:szCs w:val="32"/>
          <w:lang w:val="en-US" w:eastAsia="zh-CN"/>
        </w:rPr>
        <w:t>3209.587</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2539.44</w:t>
      </w:r>
      <w:r>
        <w:rPr>
          <w:rStyle w:val="14"/>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w:t>
      </w:r>
      <w:r>
        <w:rPr>
          <w:rFonts w:hint="eastAsia" w:ascii="仿宋" w:hAnsi="仿宋" w:eastAsia="仿宋" w:cs="仿宋"/>
          <w:color w:val="auto"/>
          <w:sz w:val="31"/>
          <w:szCs w:val="31"/>
          <w:shd w:val="clear" w:color="auto" w:fill="FFFFFF"/>
        </w:rPr>
        <w:t>主要是</w:t>
      </w:r>
      <w:r>
        <w:rPr>
          <w:rFonts w:hint="eastAsia" w:ascii="仿宋" w:hAnsi="仿宋" w:eastAsia="仿宋" w:cs="仿宋"/>
          <w:color w:val="auto"/>
          <w:sz w:val="31"/>
          <w:szCs w:val="31"/>
          <w:shd w:val="clear" w:color="auto" w:fill="FFFFFF"/>
          <w:lang w:val="en-US" w:eastAsia="zh-CN"/>
        </w:rPr>
        <w:t>2023度预算只做了人员、公用及非税收入，另本单位其他项目因预算一体化流程等原因未做入2023年预算，经与庐山市财政局协商等预算批复后做追加预算，项目共计360.79万元，2024年项目预算共计2676.0328万元</w:t>
      </w:r>
      <w:r>
        <w:rPr>
          <w:rFonts w:hint="eastAsia" w:ascii="仿宋" w:hAnsi="仿宋" w:eastAsia="仿宋" w:cs="Times New Roman"/>
          <w:color w:val="auto"/>
          <w:kern w:val="0"/>
          <w:sz w:val="32"/>
          <w:szCs w:val="32"/>
          <w:lang w:val="en-US" w:eastAsia="zh-CN"/>
        </w:rPr>
        <w:t>。</w:t>
      </w:r>
    </w:p>
    <w:p w14:paraId="4BC8BF09">
      <w:pPr>
        <w:ind w:firstLine="640" w:firstLineChars="200"/>
        <w:rPr>
          <w:rStyle w:val="14"/>
          <w:rFonts w:ascii="仿宋" w:hAnsi="仿宋" w:eastAsia="仿宋"/>
          <w:b/>
          <w:color w:val="auto"/>
          <w:sz w:val="20"/>
          <w:szCs w:val="32"/>
        </w:rPr>
      </w:pPr>
      <w:r>
        <w:rPr>
          <w:rStyle w:val="14"/>
          <w:rFonts w:hint="eastAsia" w:ascii="仿宋" w:hAnsi="仿宋" w:eastAsia="仿宋"/>
          <w:color w:val="auto"/>
          <w:sz w:val="32"/>
          <w:szCs w:val="32"/>
        </w:rPr>
        <w:t>按支出功能科目划分：</w:t>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${page540426799.ds197859873_REP_BGT_T_HC1100002019DXQ01DW_GNZJMX}</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一般公共服务支出</w:t>
      </w:r>
      <w:r>
        <w:rPr>
          <w:rStyle w:val="14"/>
          <w:rFonts w:hint="eastAsia" w:ascii="仿宋" w:hAnsi="仿宋" w:eastAsia="仿宋"/>
          <w:color w:val="auto"/>
          <w:sz w:val="32"/>
          <w:szCs w:val="32"/>
          <w:lang w:val="en-US" w:eastAsia="zh-CN"/>
        </w:rPr>
        <w:t>3103.427</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2679.24</w:t>
      </w:r>
      <w:r>
        <w:rPr>
          <w:rStyle w:val="14"/>
          <w:rFonts w:ascii="仿宋" w:hAnsi="仿宋" w:eastAsia="仿宋"/>
          <w:color w:val="auto"/>
          <w:sz w:val="32"/>
          <w:szCs w:val="32"/>
        </w:rPr>
        <w:t>万元;社会保障和就业支出</w:t>
      </w:r>
      <w:r>
        <w:rPr>
          <w:rStyle w:val="14"/>
          <w:rFonts w:hint="eastAsia" w:ascii="仿宋" w:hAnsi="仿宋" w:eastAsia="仿宋"/>
          <w:color w:val="auto"/>
          <w:sz w:val="32"/>
          <w:szCs w:val="32"/>
          <w:lang w:val="en-US" w:eastAsia="zh-CN"/>
        </w:rPr>
        <w:t>55.201</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0.26</w:t>
      </w:r>
      <w:r>
        <w:rPr>
          <w:rStyle w:val="14"/>
          <w:rFonts w:ascii="仿宋" w:hAnsi="仿宋" w:eastAsia="仿宋"/>
          <w:color w:val="auto"/>
          <w:sz w:val="32"/>
          <w:szCs w:val="32"/>
        </w:rPr>
        <w:t>万元;卫生健康支出</w:t>
      </w:r>
      <w:r>
        <w:rPr>
          <w:rStyle w:val="14"/>
          <w:rFonts w:hint="eastAsia" w:ascii="仿宋" w:hAnsi="仿宋" w:eastAsia="仿宋"/>
          <w:color w:val="auto"/>
          <w:sz w:val="32"/>
          <w:szCs w:val="32"/>
          <w:lang w:val="en-US" w:eastAsia="zh-CN"/>
        </w:rPr>
        <w:t>20.641</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3.74</w:t>
      </w:r>
      <w:r>
        <w:rPr>
          <w:rStyle w:val="14"/>
          <w:rFonts w:ascii="仿宋" w:hAnsi="仿宋" w:eastAsia="仿宋"/>
          <w:color w:val="auto"/>
          <w:sz w:val="32"/>
          <w:szCs w:val="32"/>
        </w:rPr>
        <w:t>万元;住房保障支出</w:t>
      </w:r>
      <w:r>
        <w:rPr>
          <w:rStyle w:val="14"/>
          <w:rFonts w:hint="eastAsia" w:ascii="仿宋" w:hAnsi="仿宋" w:eastAsia="仿宋"/>
          <w:color w:val="auto"/>
          <w:sz w:val="32"/>
          <w:szCs w:val="32"/>
          <w:lang w:val="en-US" w:eastAsia="zh-CN"/>
        </w:rPr>
        <w:t>30.317</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0.78</w:t>
      </w:r>
      <w:r>
        <w:rPr>
          <w:rStyle w:val="14"/>
          <w:rFonts w:ascii="仿宋" w:hAnsi="仿宋" w:eastAsia="仿宋"/>
          <w:color w:val="auto"/>
          <w:sz w:val="32"/>
          <w:szCs w:val="32"/>
        </w:rPr>
        <w:t>万元。</w:t>
      </w:r>
      <w:r>
        <w:rPr>
          <w:color w:val="auto"/>
        </w:rPr>
        <w:fldChar w:fldCharType="end"/>
      </w:r>
    </w:p>
    <w:p w14:paraId="7318E43A">
      <w:pPr>
        <w:ind w:firstLine="640" w:firstLineChars="200"/>
      </w:pPr>
      <w:r>
        <w:rPr>
          <w:rStyle w:val="14"/>
          <w:rFonts w:hint="eastAsia" w:ascii="仿宋" w:hAnsi="仿宋" w:eastAsia="仿宋"/>
          <w:color w:val="auto"/>
          <w:sz w:val="32"/>
          <w:szCs w:val="32"/>
        </w:rPr>
        <w:t>按支出项目类别划分：</w:t>
      </w:r>
      <w:r>
        <w:rPr>
          <w:rStyle w:val="14"/>
          <w:rFonts w:ascii="仿宋" w:hAnsi="仿宋" w:eastAsia="仿宋"/>
          <w:color w:val="auto"/>
          <w:sz w:val="32"/>
          <w:szCs w:val="32"/>
        </w:rPr>
        <w:fldChar w:fldCharType="begin"/>
      </w:r>
      <w:r>
        <w:rPr>
          <w:rStyle w:val="14"/>
          <w:rFonts w:ascii="仿宋" w:hAnsi="仿宋" w:eastAsia="仿宋"/>
          <w:color w:val="auto"/>
          <w:sz w:val="32"/>
          <w:szCs w:val="32"/>
        </w:rPr>
        <w:instrText xml:space="preserve">MERGEFIELD ${page540426799.ds357974894_REP_BGT_T_HC1100002019_DXQ02DW_JBZCQK}</w:instrText>
      </w:r>
      <w:r>
        <w:rPr>
          <w:rStyle w:val="14"/>
          <w:rFonts w:ascii="仿宋" w:hAnsi="仿宋" w:eastAsia="仿宋"/>
          <w:color w:val="auto"/>
          <w:sz w:val="32"/>
          <w:szCs w:val="32"/>
        </w:rPr>
        <w:fldChar w:fldCharType="separate"/>
      </w:r>
      <w:r>
        <w:rPr>
          <w:rStyle w:val="14"/>
          <w:rFonts w:ascii="仿宋" w:hAnsi="仿宋" w:eastAsia="仿宋"/>
          <w:color w:val="auto"/>
          <w:sz w:val="32"/>
          <w:szCs w:val="32"/>
        </w:rPr>
        <w:t>基本支出</w:t>
      </w:r>
      <w:r>
        <w:rPr>
          <w:rStyle w:val="14"/>
          <w:rFonts w:hint="eastAsia" w:ascii="仿宋" w:hAnsi="仿宋" w:eastAsia="仿宋"/>
          <w:color w:val="auto"/>
          <w:sz w:val="32"/>
          <w:szCs w:val="32"/>
          <w:lang w:val="en-US" w:eastAsia="zh-CN"/>
        </w:rPr>
        <w:t>533.554</w:t>
      </w:r>
      <w:r>
        <w:rPr>
          <w:rStyle w:val="14"/>
          <w:rFonts w:ascii="仿宋" w:hAnsi="仿宋" w:eastAsia="仿宋"/>
          <w:color w:val="auto"/>
          <w:sz w:val="32"/>
          <w:szCs w:val="32"/>
        </w:rPr>
        <w:t>万元,较上年预算安排增加</w:t>
      </w:r>
      <w:r>
        <w:rPr>
          <w:rStyle w:val="14"/>
          <w:rFonts w:hint="eastAsia" w:ascii="仿宋" w:hAnsi="仿宋" w:eastAsia="仿宋"/>
          <w:color w:val="auto"/>
          <w:sz w:val="32"/>
          <w:szCs w:val="32"/>
          <w:lang w:val="en-US" w:eastAsia="zh-CN"/>
        </w:rPr>
        <w:t>28.4</w:t>
      </w:r>
      <w:r>
        <w:rPr>
          <w:rStyle w:val="14"/>
          <w:rFonts w:ascii="仿宋" w:hAnsi="仿宋" w:eastAsia="仿宋"/>
          <w:color w:val="auto"/>
          <w:sz w:val="32"/>
          <w:szCs w:val="32"/>
        </w:rPr>
        <w:t>万元;其中：工资福利支出</w:t>
      </w:r>
      <w:r>
        <w:rPr>
          <w:rStyle w:val="14"/>
          <w:rFonts w:hint="eastAsia" w:ascii="仿宋" w:hAnsi="仿宋" w:eastAsia="仿宋"/>
          <w:color w:val="auto"/>
          <w:sz w:val="32"/>
          <w:szCs w:val="32"/>
          <w:lang w:val="en-US" w:eastAsia="zh-CN"/>
        </w:rPr>
        <w:t>404.904</w:t>
      </w:r>
      <w:r>
        <w:rPr>
          <w:rStyle w:val="14"/>
          <w:rFonts w:ascii="仿宋" w:hAnsi="仿宋" w:eastAsia="仿宋"/>
          <w:color w:val="auto"/>
          <w:sz w:val="32"/>
          <w:szCs w:val="32"/>
        </w:rPr>
        <w:t>万元,商品和服务支出</w:t>
      </w:r>
      <w:r>
        <w:rPr>
          <w:rStyle w:val="14"/>
          <w:rFonts w:hint="eastAsia" w:ascii="仿宋" w:hAnsi="仿宋" w:eastAsia="仿宋"/>
          <w:color w:val="auto"/>
          <w:sz w:val="32"/>
          <w:szCs w:val="32"/>
          <w:lang w:val="en-US" w:eastAsia="zh-CN"/>
        </w:rPr>
        <w:t>128.65</w:t>
      </w:r>
      <w:r>
        <w:rPr>
          <w:rStyle w:val="14"/>
          <w:rFonts w:ascii="仿宋" w:hAnsi="仿宋" w:eastAsia="仿宋"/>
          <w:color w:val="auto"/>
          <w:sz w:val="32"/>
          <w:szCs w:val="32"/>
        </w:rPr>
        <w:t>万元,对个人和家庭的补助</w:t>
      </w:r>
      <w:r>
        <w:rPr>
          <w:rStyle w:val="14"/>
          <w:rFonts w:hint="eastAsia" w:ascii="仿宋" w:hAnsi="仿宋" w:eastAsia="仿宋"/>
          <w:color w:val="auto"/>
          <w:sz w:val="32"/>
          <w:szCs w:val="32"/>
          <w:lang w:val="en-US" w:eastAsia="zh-CN"/>
        </w:rPr>
        <w:t>0</w:t>
      </w:r>
      <w:r>
        <w:rPr>
          <w:rStyle w:val="14"/>
          <w:rFonts w:ascii="仿宋" w:hAnsi="仿宋" w:eastAsia="仿宋"/>
          <w:color w:val="auto"/>
          <w:sz w:val="32"/>
          <w:szCs w:val="32"/>
        </w:rPr>
        <w:t>万元。</w:t>
      </w:r>
      <w:r>
        <w:rPr>
          <w:color w:val="auto"/>
        </w:rPr>
        <w:fldChar w:fldCharType="end"/>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${page540426799.ds357974894_REP_BGT_T_HC1100002019_DXQ02DW_XMZCQK}</w:instrText>
      </w:r>
      <w:r>
        <w:rPr>
          <w:rStyle w:val="14"/>
          <w:rFonts w:ascii="仿宋" w:hAnsi="仿宋" w:eastAsia="仿宋"/>
          <w:sz w:val="32"/>
          <w:szCs w:val="32"/>
        </w:rPr>
        <w:fldChar w:fldCharType="separate"/>
      </w:r>
      <w:r>
        <w:rPr>
          <w:rStyle w:val="14"/>
          <w:rFonts w:ascii="仿宋" w:hAnsi="仿宋" w:eastAsia="仿宋"/>
          <w:sz w:val="32"/>
          <w:szCs w:val="32"/>
        </w:rPr>
        <w:t>项目支出</w:t>
      </w:r>
      <w:r>
        <w:rPr>
          <w:rStyle w:val="14"/>
          <w:rFonts w:hint="eastAsia" w:ascii="仿宋" w:hAnsi="仿宋" w:eastAsia="仿宋"/>
          <w:sz w:val="32"/>
          <w:szCs w:val="32"/>
          <w:lang w:val="en-US" w:eastAsia="zh-CN"/>
        </w:rPr>
        <w:t>2676.033</w:t>
      </w:r>
      <w:r>
        <w:rPr>
          <w:rStyle w:val="14"/>
          <w:rFonts w:ascii="仿宋" w:hAnsi="仿宋" w:eastAsia="仿宋"/>
          <w:sz w:val="32"/>
          <w:szCs w:val="32"/>
        </w:rPr>
        <w:t>万元,较上年预算安排增加</w:t>
      </w:r>
      <w:r>
        <w:rPr>
          <w:rStyle w:val="14"/>
          <w:rFonts w:hint="eastAsia" w:ascii="仿宋" w:hAnsi="仿宋" w:eastAsia="仿宋"/>
          <w:sz w:val="32"/>
          <w:szCs w:val="32"/>
          <w:lang w:val="en-US" w:eastAsia="zh-CN"/>
        </w:rPr>
        <w:t>2511.03</w:t>
      </w:r>
      <w:r>
        <w:rPr>
          <w:rStyle w:val="14"/>
          <w:rFonts w:ascii="仿宋" w:hAnsi="仿宋" w:eastAsia="仿宋"/>
          <w:sz w:val="32"/>
          <w:szCs w:val="32"/>
        </w:rPr>
        <w:t>万元;其中：</w:t>
      </w:r>
      <w:r>
        <w:rPr>
          <w:rStyle w:val="14"/>
          <w:rFonts w:hint="eastAsia" w:ascii="仿宋" w:hAnsi="仿宋" w:eastAsia="仿宋"/>
          <w:color w:val="auto"/>
          <w:sz w:val="32"/>
          <w:szCs w:val="32"/>
          <w:lang w:val="en-US" w:eastAsia="zh-CN"/>
        </w:rPr>
        <w:t>工资福利支出9.36万元，</w:t>
      </w:r>
      <w:r>
        <w:rPr>
          <w:rStyle w:val="14"/>
          <w:rFonts w:ascii="仿宋" w:hAnsi="仿宋" w:eastAsia="仿宋"/>
          <w:color w:val="auto"/>
          <w:sz w:val="32"/>
          <w:szCs w:val="32"/>
        </w:rPr>
        <w:t>商品和服务支出</w:t>
      </w:r>
      <w:r>
        <w:rPr>
          <w:rStyle w:val="14"/>
          <w:rFonts w:hint="eastAsia" w:ascii="仿宋" w:hAnsi="仿宋" w:eastAsia="仿宋"/>
          <w:color w:val="auto"/>
          <w:sz w:val="32"/>
          <w:szCs w:val="32"/>
          <w:lang w:val="en-US" w:eastAsia="zh-CN"/>
        </w:rPr>
        <w:t>1031.033</w:t>
      </w:r>
      <w:r>
        <w:rPr>
          <w:rStyle w:val="14"/>
          <w:rFonts w:ascii="仿宋" w:hAnsi="仿宋" w:eastAsia="仿宋"/>
          <w:color w:val="auto"/>
          <w:sz w:val="32"/>
          <w:szCs w:val="32"/>
        </w:rPr>
        <w:t>万元,资本性支出</w:t>
      </w:r>
      <w:r>
        <w:rPr>
          <w:rStyle w:val="14"/>
          <w:rFonts w:hint="eastAsia" w:ascii="仿宋" w:hAnsi="仿宋" w:eastAsia="仿宋"/>
          <w:color w:val="auto"/>
          <w:sz w:val="32"/>
          <w:szCs w:val="32"/>
          <w:lang w:val="en-US" w:eastAsia="zh-CN"/>
        </w:rPr>
        <w:t>1635.64</w:t>
      </w:r>
      <w:r>
        <w:rPr>
          <w:rStyle w:val="14"/>
          <w:rFonts w:ascii="仿宋" w:hAnsi="仿宋" w:eastAsia="仿宋"/>
          <w:color w:val="auto"/>
          <w:sz w:val="32"/>
          <w:szCs w:val="32"/>
        </w:rPr>
        <w:t>万元。</w:t>
      </w:r>
      <w:r>
        <w:fldChar w:fldCharType="end"/>
      </w:r>
    </w:p>
    <w:p w14:paraId="30141E13">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(四)政府性基金情况</w:t>
      </w:r>
    </w:p>
    <w:p w14:paraId="3A94C0B4">
      <w:pPr>
        <w:ind w:firstLine="640" w:firstLineChars="200"/>
        <w:rPr>
          <w:rStyle w:val="14"/>
          <w:rFonts w:hint="eastAsia" w:ascii="仿宋" w:hAnsi="仿宋" w:eastAsia="仿宋" w:cs="仿宋"/>
          <w:b w:val="0"/>
          <w:bCs/>
          <w:color w:val="000000" w:themeColor="text1"/>
          <w:sz w:val="32"/>
          <w:szCs w:val="32"/>
          <w14:textFill>
            <w14:solidFill>
              <w14:schemeClr w14:val="tx1"/>
            </w14:solidFill>
          </w14:textFill>
        </w:rPr>
      </w:pPr>
      <w:r>
        <w:rPr>
          <w:rStyle w:val="14"/>
          <w:rFonts w:hint="eastAsia" w:ascii="仿宋" w:hAnsi="仿宋" w:eastAsia="仿宋" w:cs="仿宋"/>
          <w:color w:val="000000" w:themeColor="text1"/>
          <w:sz w:val="32"/>
          <w:szCs w:val="32"/>
          <w14:textFill>
            <w14:solidFill>
              <w14:schemeClr w14:val="tx1"/>
            </w14:solidFill>
          </w14:textFill>
        </w:rPr>
        <w:t>202</w:t>
      </w:r>
      <w:r>
        <w:rPr>
          <w:rStyle w:val="14"/>
          <w:rFonts w:hint="eastAsia" w:ascii="仿宋" w:hAnsi="仿宋" w:eastAsia="仿宋" w:cs="仿宋"/>
          <w:color w:val="000000" w:themeColor="text1"/>
          <w:sz w:val="32"/>
          <w:szCs w:val="32"/>
          <w:lang w:val="en-US" w:eastAsia="zh-CN"/>
          <w14:textFill>
            <w14:solidFill>
              <w14:schemeClr w14:val="tx1"/>
            </w14:solidFill>
          </w14:textFill>
        </w:rPr>
        <w:t>4</w:t>
      </w:r>
      <w:r>
        <w:rPr>
          <w:rStyle w:val="14"/>
          <w:rFonts w:hint="eastAsia" w:ascii="仿宋" w:hAnsi="仿宋" w:eastAsia="仿宋" w:cs="仿宋"/>
          <w:color w:val="000000" w:themeColor="text1"/>
          <w:sz w:val="32"/>
          <w:szCs w:val="32"/>
          <w14:textFill>
            <w14:solidFill>
              <w14:schemeClr w14:val="tx1"/>
            </w14:solidFill>
          </w14:textFill>
        </w:rPr>
        <w:t>年</w:t>
      </w:r>
      <w:r>
        <w:rPr>
          <w:rStyle w:val="14"/>
          <w:rFonts w:hint="eastAsia" w:ascii="仿宋" w:hAnsi="仿宋" w:eastAsia="仿宋" w:cs="仿宋"/>
          <w:color w:val="000000" w:themeColor="text1"/>
          <w:sz w:val="32"/>
          <w:szCs w:val="32"/>
          <w14:textFill>
            <w14:solidFill>
              <w14:schemeClr w14:val="tx1"/>
            </w14:solidFill>
          </w14:textFill>
        </w:rPr>
        <w:fldChar w:fldCharType="begin"/>
      </w:r>
      <w:r>
        <w:rPr>
          <w:rStyle w:val="14"/>
          <w:rFonts w:hint="eastAsia" w:ascii="仿宋" w:hAnsi="仿宋" w:eastAsia="仿宋" w:cs="仿宋"/>
          <w:color w:val="000000" w:themeColor="text1"/>
          <w:sz w:val="32"/>
          <w:szCs w:val="32"/>
          <w14:textFill>
            <w14:solidFill>
              <w14:schemeClr w14:val="tx1"/>
            </w14:solidFill>
          </w14:textFill>
        </w:rPr>
        <w:instrText xml:space="preserve">MERGEFIELD ${page400644146.ds509943833_REP_JXJC_AGENCY_WZR_NAME}</w:instrText>
      </w:r>
      <w:r>
        <w:rPr>
          <w:rStyle w:val="14"/>
          <w:rFonts w:hint="eastAsia" w:ascii="仿宋" w:hAnsi="仿宋" w:eastAsia="仿宋" w:cs="仿宋"/>
          <w:color w:val="000000" w:themeColor="text1"/>
          <w:sz w:val="32"/>
          <w:szCs w:val="32"/>
          <w14:textFill>
            <w14:solidFill>
              <w14:schemeClr w14:val="tx1"/>
            </w14:solidFill>
          </w14:textFill>
        </w:rPr>
        <w:fldChar w:fldCharType="separate"/>
      </w:r>
      <w:r>
        <w:rPr>
          <w:rStyle w:val="14"/>
          <w:rFonts w:hint="eastAsia" w:ascii="仿宋" w:hAnsi="仿宋" w:eastAsia="仿宋" w:cs="仿宋"/>
          <w:color w:val="000000" w:themeColor="text1"/>
          <w:sz w:val="32"/>
          <w:szCs w:val="32"/>
          <w14:textFill>
            <w14:solidFill>
              <w14:schemeClr w14:val="tx1"/>
            </w14:solidFill>
          </w14:textFill>
        </w:rPr>
        <w:t>庐山市（局）世界遗产管理处</w:t>
      </w:r>
      <w:r>
        <w:rPr>
          <w:rFonts w:hint="eastAsia" w:ascii="仿宋" w:hAnsi="仿宋" w:eastAsia="仿宋" w:cs="仿宋"/>
          <w:color w:val="000000" w:themeColor="text1"/>
          <w:sz w:val="32"/>
          <w:szCs w:val="32"/>
          <w14:textFill>
            <w14:solidFill>
              <w14:schemeClr w14:val="tx1"/>
            </w14:solidFill>
          </w14:textFill>
        </w:rPr>
        <w:fldChar w:fldCharType="end"/>
      </w:r>
      <w:r>
        <w:rPr>
          <w:rStyle w:val="14"/>
          <w:rFonts w:hint="eastAsia" w:ascii="仿宋" w:hAnsi="仿宋" w:eastAsia="仿宋" w:cs="仿宋"/>
          <w:b w:val="0"/>
          <w:bCs/>
          <w:color w:val="000000" w:themeColor="text1"/>
          <w:sz w:val="32"/>
          <w:szCs w:val="32"/>
          <w14:textFill>
            <w14:solidFill>
              <w14:schemeClr w14:val="tx1"/>
            </w14:solidFill>
          </w14:textFill>
        </w:rPr>
        <w:t>没有使用政府性基金预算拨款安排的支出</w:t>
      </w:r>
    </w:p>
    <w:p w14:paraId="5E34FC89">
      <w:pPr>
        <w:ind w:firstLine="321" w:firstLineChars="100"/>
        <w:rPr>
          <w:rStyle w:val="14"/>
          <w:rFonts w:hint="eastAsia" w:ascii="Adobe 仿宋 Std R" w:hAnsi="Adobe 仿宋 Std R" w:eastAsia="Adobe 仿宋 Std R"/>
          <w:b/>
          <w:sz w:val="32"/>
          <w:szCs w:val="32"/>
        </w:rPr>
      </w:pPr>
    </w:p>
    <w:p w14:paraId="45391669">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（五）国有资本经营情况</w:t>
      </w:r>
    </w:p>
    <w:p w14:paraId="4423D4DE">
      <w:pPr>
        <w:widowControl/>
        <w:ind w:firstLine="640" w:firstLineChars="200"/>
        <w:rPr>
          <w:rStyle w:val="14"/>
          <w:rFonts w:hint="eastAsia" w:ascii="Adobe 仿宋 Std R" w:hAnsi="Adobe 仿宋 Std R" w:eastAsia="Adobe 仿宋 Std R"/>
          <w:sz w:val="32"/>
          <w:szCs w:val="32"/>
          <w:lang w:eastAsia="zh-CN"/>
        </w:rPr>
      </w:pPr>
      <w:r>
        <w:rPr>
          <w:rStyle w:val="14"/>
          <w:rFonts w:hint="eastAsia" w:ascii="仿宋" w:hAnsi="仿宋" w:eastAsia="仿宋" w:cs="仿宋"/>
          <w:color w:val="000000" w:themeColor="text1"/>
          <w:sz w:val="32"/>
          <w:szCs w:val="32"/>
          <w14:textFill>
            <w14:solidFill>
              <w14:schemeClr w14:val="tx1"/>
            </w14:solidFill>
          </w14:textFill>
        </w:rPr>
        <w:t>202</w:t>
      </w:r>
      <w:r>
        <w:rPr>
          <w:rStyle w:val="14"/>
          <w:rFonts w:hint="eastAsia" w:ascii="仿宋" w:hAnsi="仿宋" w:eastAsia="仿宋" w:cs="仿宋"/>
          <w:color w:val="000000" w:themeColor="text1"/>
          <w:sz w:val="32"/>
          <w:szCs w:val="32"/>
          <w:lang w:val="en-US" w:eastAsia="zh-CN"/>
          <w14:textFill>
            <w14:solidFill>
              <w14:schemeClr w14:val="tx1"/>
            </w14:solidFill>
          </w14:textFill>
        </w:rPr>
        <w:t>4</w:t>
      </w:r>
      <w:r>
        <w:rPr>
          <w:rStyle w:val="14"/>
          <w:rFonts w:hint="eastAsia" w:ascii="仿宋" w:hAnsi="仿宋" w:eastAsia="仿宋" w:cs="仿宋"/>
          <w:color w:val="000000" w:themeColor="text1"/>
          <w:sz w:val="32"/>
          <w:szCs w:val="32"/>
          <w14:textFill>
            <w14:solidFill>
              <w14:schemeClr w14:val="tx1"/>
            </w14:solidFill>
          </w14:textFill>
        </w:rPr>
        <w:t>年</w:t>
      </w:r>
      <w:r>
        <w:rPr>
          <w:rStyle w:val="14"/>
          <w:rFonts w:hint="eastAsia" w:ascii="仿宋" w:hAnsi="仿宋" w:eastAsia="仿宋" w:cs="仿宋"/>
          <w:color w:val="000000" w:themeColor="text1"/>
          <w:sz w:val="32"/>
          <w:szCs w:val="32"/>
          <w14:textFill>
            <w14:solidFill>
              <w14:schemeClr w14:val="tx1"/>
            </w14:solidFill>
          </w14:textFill>
        </w:rPr>
        <w:fldChar w:fldCharType="begin"/>
      </w:r>
      <w:r>
        <w:rPr>
          <w:rStyle w:val="14"/>
          <w:rFonts w:hint="eastAsia" w:ascii="仿宋" w:hAnsi="仿宋" w:eastAsia="仿宋" w:cs="仿宋"/>
          <w:color w:val="000000" w:themeColor="text1"/>
          <w:sz w:val="32"/>
          <w:szCs w:val="32"/>
          <w14:textFill>
            <w14:solidFill>
              <w14:schemeClr w14:val="tx1"/>
            </w14:solidFill>
          </w14:textFill>
        </w:rPr>
        <w:instrText xml:space="preserve">MERGEFIELD ${page400644146.ds509943833_REP_JXJC_AGENCY_WZR_NAME}</w:instrText>
      </w:r>
      <w:r>
        <w:rPr>
          <w:rStyle w:val="14"/>
          <w:rFonts w:hint="eastAsia" w:ascii="仿宋" w:hAnsi="仿宋" w:eastAsia="仿宋" w:cs="仿宋"/>
          <w:color w:val="000000" w:themeColor="text1"/>
          <w:sz w:val="32"/>
          <w:szCs w:val="32"/>
          <w14:textFill>
            <w14:solidFill>
              <w14:schemeClr w14:val="tx1"/>
            </w14:solidFill>
          </w14:textFill>
        </w:rPr>
        <w:fldChar w:fldCharType="separate"/>
      </w:r>
      <w:r>
        <w:rPr>
          <w:rStyle w:val="14"/>
          <w:rFonts w:hint="eastAsia" w:ascii="仿宋" w:hAnsi="仿宋" w:eastAsia="仿宋" w:cs="仿宋"/>
          <w:color w:val="000000" w:themeColor="text1"/>
          <w:sz w:val="32"/>
          <w:szCs w:val="32"/>
          <w14:textFill>
            <w14:solidFill>
              <w14:schemeClr w14:val="tx1"/>
            </w14:solidFill>
          </w14:textFill>
        </w:rPr>
        <w:t>庐山市（局）世界遗产管理处</w:t>
      </w:r>
      <w:r>
        <w:rPr>
          <w:rFonts w:hint="eastAsia" w:ascii="仿宋" w:hAnsi="仿宋" w:eastAsia="仿宋" w:cs="仿宋"/>
          <w:color w:val="000000" w:themeColor="text1"/>
          <w:sz w:val="32"/>
          <w:szCs w:val="32"/>
          <w14:textFill>
            <w14:solidFill>
              <w14:schemeClr w14:val="tx1"/>
            </w14:solidFill>
          </w14:textFill>
        </w:rPr>
        <w:fldChar w:fldCharType="end"/>
      </w:r>
      <w:r>
        <w:rPr>
          <w:rStyle w:val="14"/>
          <w:rFonts w:hint="eastAsia" w:ascii="Adobe 仿宋 Std R" w:hAnsi="Adobe 仿宋 Std R" w:eastAsia="Adobe 仿宋 Std R"/>
          <w:sz w:val="32"/>
          <w:szCs w:val="32"/>
        </w:rPr>
        <w:t>没有使用国有资本经营预算拨款安排的支出</w:t>
      </w:r>
      <w:r>
        <w:rPr>
          <w:rStyle w:val="14"/>
          <w:rFonts w:hint="eastAsia" w:ascii="Adobe 仿宋 Std R" w:hAnsi="Adobe 仿宋 Std R" w:eastAsia="Adobe 仿宋 Std R"/>
          <w:sz w:val="32"/>
          <w:szCs w:val="32"/>
          <w:lang w:eastAsia="zh-CN"/>
        </w:rPr>
        <w:t>。</w:t>
      </w:r>
    </w:p>
    <w:p w14:paraId="409FC82C">
      <w:pPr>
        <w:ind w:firstLine="640" w:firstLineChars="200"/>
        <w:rPr>
          <w:rStyle w:val="14"/>
          <w:rFonts w:hint="eastAsia" w:ascii="Adobe 仿宋 Std R" w:hAnsi="Adobe 仿宋 Std R" w:eastAsia="Adobe 仿宋 Std R"/>
          <w:sz w:val="32"/>
          <w:szCs w:val="32"/>
          <w:lang w:val="en-US" w:eastAsia="zh-CN"/>
        </w:rPr>
      </w:pPr>
      <w:r>
        <w:rPr>
          <w:rFonts w:hint="eastAsia" w:ascii="仿宋" w:hAnsi="仿宋" w:eastAsia="仿宋" w:cs="仿宋"/>
          <w:sz w:val="32"/>
          <w:szCs w:val="32"/>
          <w:lang w:val="en-US" w:eastAsia="zh-CN"/>
        </w:rPr>
        <w:t>上年安排预算支出</w:t>
      </w:r>
      <w:r>
        <w:rPr>
          <w:rStyle w:val="14"/>
          <w:rFonts w:ascii="仿宋" w:hAnsi="仿宋" w:eastAsia="仿宋"/>
          <w:sz w:val="32"/>
          <w:szCs w:val="32"/>
        </w:rPr>
        <w:t>预算</w:t>
      </w:r>
      <w:r>
        <w:rPr>
          <w:rStyle w:val="14"/>
          <w:rFonts w:hint="eastAsia" w:ascii="仿宋" w:hAnsi="仿宋" w:eastAsia="仿宋"/>
          <w:sz w:val="32"/>
          <w:szCs w:val="32"/>
        </w:rPr>
        <w:t>为</w:t>
      </w:r>
      <w:r>
        <w:rPr>
          <w:rFonts w:hint="eastAsia" w:ascii="仿宋" w:hAnsi="仿宋" w:eastAsia="仿宋" w:cs="Times New Roman"/>
          <w:kern w:val="0"/>
          <w:sz w:val="32"/>
          <w:szCs w:val="32"/>
          <w:lang w:val="en-US" w:eastAsia="zh-CN"/>
        </w:rPr>
        <w:t>142万元</w:t>
      </w:r>
      <w:r>
        <w:rPr>
          <w:rFonts w:ascii="仿宋" w:hAnsi="仿宋" w:eastAsia="仿宋"/>
          <w:sz w:val="32"/>
          <w:szCs w:val="32"/>
        </w:rPr>
        <w:fldChar w:fldCharType="begin"/>
      </w:r>
      <w:r>
        <w:rPr>
          <w:rStyle w:val="14"/>
          <w:rFonts w:ascii="仿宋" w:hAnsi="仿宋" w:eastAsia="仿宋"/>
          <w:sz w:val="32"/>
          <w:szCs w:val="32"/>
        </w:rPr>
        <w:instrText xml:space="preserve">MERGEFIELD ${page400644146.ds215660413_REP_BGT_T_HC1100002019_DXQ02_S_AMTGYZBJYYSZJ}</w:instrText>
      </w:r>
      <w:r>
        <w:rPr>
          <w:rFonts w:ascii="仿宋" w:hAnsi="仿宋" w:eastAsia="仿宋"/>
          <w:sz w:val="32"/>
          <w:szCs w:val="32"/>
        </w:rPr>
        <w:fldChar w:fldCharType="separate"/>
      </w:r>
      <w:r>
        <w:fldChar w:fldCharType="end"/>
      </w:r>
      <w:r>
        <w:rPr>
          <w:rFonts w:hint="eastAsia"/>
          <w:lang w:eastAsia="zh-CN"/>
        </w:rPr>
        <w:t>，</w:t>
      </w:r>
      <w:r>
        <w:rPr>
          <w:rStyle w:val="14"/>
          <w:rFonts w:hint="eastAsia" w:ascii="仿宋" w:hAnsi="仿宋" w:eastAsia="仿宋"/>
          <w:color w:val="auto"/>
          <w:sz w:val="32"/>
          <w:szCs w:val="32"/>
        </w:rPr>
        <w:t>按支出功能科目划分：</w:t>
      </w:r>
      <w:r>
        <w:rPr>
          <w:rStyle w:val="14"/>
          <w:rFonts w:hint="eastAsia" w:ascii="仿宋" w:hAnsi="仿宋" w:eastAsia="仿宋"/>
          <w:color w:val="auto"/>
          <w:sz w:val="32"/>
          <w:szCs w:val="32"/>
          <w:lang w:val="en-US" w:eastAsia="zh-CN"/>
        </w:rPr>
        <w:t>其他</w:t>
      </w:r>
      <w:r>
        <w:rPr>
          <w:rStyle w:val="14"/>
          <w:rFonts w:hint="eastAsia" w:ascii="仿宋" w:hAnsi="仿宋" w:eastAsia="仿宋" w:cs="仿宋"/>
          <w:color w:val="auto"/>
          <w:sz w:val="32"/>
          <w:szCs w:val="32"/>
        </w:rPr>
        <w:fldChar w:fldCharType="begin"/>
      </w:r>
      <w:r>
        <w:rPr>
          <w:rStyle w:val="14"/>
          <w:rFonts w:hint="eastAsia" w:ascii="仿宋" w:hAnsi="仿宋" w:eastAsia="仿宋" w:cs="仿宋"/>
          <w:color w:val="auto"/>
          <w:sz w:val="32"/>
          <w:szCs w:val="32"/>
        </w:rPr>
        <w:instrText xml:space="preserve">MERGEFIELD ${page540426799.ds197859873_REP_BGT_T_HC1100002019DXQ01DW_GNZJMX}</w:instrText>
      </w:r>
      <w:r>
        <w:rPr>
          <w:rStyle w:val="14"/>
          <w:rFonts w:hint="eastAsia" w:ascii="仿宋" w:hAnsi="仿宋" w:eastAsia="仿宋" w:cs="仿宋"/>
          <w:color w:val="auto"/>
          <w:sz w:val="32"/>
          <w:szCs w:val="32"/>
        </w:rPr>
        <w:fldChar w:fldCharType="separate"/>
      </w:r>
      <w:r>
        <w:rPr>
          <w:rFonts w:hint="eastAsia" w:ascii="仿宋" w:hAnsi="仿宋" w:eastAsia="仿宋" w:cs="仿宋"/>
          <w:i w:val="0"/>
          <w:iCs w:val="0"/>
          <w:color w:val="auto"/>
          <w:kern w:val="0"/>
          <w:sz w:val="32"/>
          <w:szCs w:val="32"/>
          <w:u w:val="none"/>
          <w:lang w:val="en-US" w:eastAsia="zh-CN" w:bidi="ar"/>
        </w:rPr>
        <w:t>国有资本经营预算支出142万元，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上年安排为0万元。</w:t>
      </w:r>
      <w:r>
        <w:rPr>
          <w:rStyle w:val="14"/>
          <w:rFonts w:hint="eastAsia" w:ascii="仿宋" w:hAnsi="仿宋" w:eastAsia="仿宋"/>
          <w:color w:val="auto"/>
          <w:sz w:val="32"/>
          <w:szCs w:val="32"/>
        </w:rPr>
        <w:t>按支出项目类别划分：</w:t>
      </w:r>
      <w:r>
        <w:rPr>
          <w:rStyle w:val="14"/>
          <w:rFonts w:ascii="仿宋" w:hAnsi="仿宋" w:eastAsia="仿宋"/>
          <w:sz w:val="32"/>
          <w:szCs w:val="32"/>
        </w:rPr>
        <w:fldChar w:fldCharType="begin"/>
      </w:r>
      <w:r>
        <w:rPr>
          <w:rStyle w:val="14"/>
          <w:rFonts w:ascii="仿宋" w:hAnsi="仿宋" w:eastAsia="仿宋"/>
          <w:sz w:val="32"/>
          <w:szCs w:val="32"/>
        </w:rPr>
        <w:instrText xml:space="preserve">MERGEFIELD ${page540426799.ds357974894_REP_BGT_T_HC1100002019_DXQ02DW_XMZCQK}</w:instrText>
      </w:r>
      <w:r>
        <w:rPr>
          <w:rStyle w:val="14"/>
          <w:rFonts w:ascii="仿宋" w:hAnsi="仿宋" w:eastAsia="仿宋"/>
          <w:sz w:val="32"/>
          <w:szCs w:val="32"/>
        </w:rPr>
        <w:fldChar w:fldCharType="separate"/>
      </w:r>
      <w:r>
        <w:rPr>
          <w:rStyle w:val="14"/>
          <w:rFonts w:ascii="仿宋" w:hAnsi="仿宋" w:eastAsia="仿宋"/>
          <w:sz w:val="32"/>
          <w:szCs w:val="32"/>
        </w:rPr>
        <w:t>项目支出</w:t>
      </w:r>
      <w:r>
        <w:rPr>
          <w:rStyle w:val="14"/>
          <w:rFonts w:hint="eastAsia" w:ascii="仿宋" w:hAnsi="仿宋" w:eastAsia="仿宋"/>
          <w:sz w:val="32"/>
          <w:szCs w:val="32"/>
          <w:lang w:val="en-US" w:eastAsia="zh-CN"/>
        </w:rPr>
        <w:t>142</w:t>
      </w:r>
      <w:r>
        <w:rPr>
          <w:rStyle w:val="14"/>
          <w:rFonts w:ascii="仿宋" w:hAnsi="仿宋" w:eastAsia="仿宋"/>
          <w:sz w:val="32"/>
          <w:szCs w:val="32"/>
        </w:rPr>
        <w:t>万元;其中：</w:t>
      </w:r>
      <w:r>
        <w:rPr>
          <w:rStyle w:val="14"/>
          <w:rFonts w:hint="eastAsia" w:ascii="仿宋" w:hAnsi="仿宋" w:eastAsia="仿宋"/>
          <w:sz w:val="32"/>
          <w:szCs w:val="32"/>
          <w:lang w:val="en-US" w:eastAsia="zh-CN"/>
        </w:rPr>
        <w:t>工资福利支出6万元，</w:t>
      </w:r>
      <w:r>
        <w:rPr>
          <w:rStyle w:val="14"/>
          <w:rFonts w:ascii="仿宋" w:hAnsi="仿宋" w:eastAsia="仿宋"/>
          <w:sz w:val="32"/>
          <w:szCs w:val="32"/>
        </w:rPr>
        <w:t>商品和服务支出</w:t>
      </w:r>
      <w:r>
        <w:rPr>
          <w:rStyle w:val="14"/>
          <w:rFonts w:hint="eastAsia" w:ascii="仿宋" w:hAnsi="仿宋" w:eastAsia="仿宋"/>
          <w:sz w:val="32"/>
          <w:szCs w:val="32"/>
          <w:lang w:val="en-US" w:eastAsia="zh-CN"/>
        </w:rPr>
        <w:t>117.3</w:t>
      </w:r>
      <w:r>
        <w:rPr>
          <w:rStyle w:val="14"/>
          <w:rFonts w:ascii="仿宋" w:hAnsi="仿宋" w:eastAsia="仿宋"/>
          <w:sz w:val="32"/>
          <w:szCs w:val="32"/>
        </w:rPr>
        <w:t>万元,资本性支出</w:t>
      </w:r>
      <w:r>
        <w:rPr>
          <w:rStyle w:val="14"/>
          <w:rFonts w:hint="eastAsia" w:ascii="仿宋" w:hAnsi="仿宋" w:eastAsia="仿宋"/>
          <w:sz w:val="32"/>
          <w:szCs w:val="32"/>
          <w:lang w:val="en-US" w:eastAsia="zh-CN"/>
        </w:rPr>
        <w:t>18.7</w:t>
      </w:r>
      <w:r>
        <w:rPr>
          <w:rStyle w:val="14"/>
          <w:rFonts w:ascii="仿宋" w:hAnsi="仿宋" w:eastAsia="仿宋"/>
          <w:sz w:val="32"/>
          <w:szCs w:val="32"/>
        </w:rPr>
        <w:t>万元。</w:t>
      </w:r>
      <w:r>
        <w:fldChar w:fldCharType="end"/>
      </w:r>
    </w:p>
    <w:p w14:paraId="4CE16F80">
      <w:pPr>
        <w:ind w:firstLine="321" w:firstLineChars="100"/>
        <w:rPr>
          <w:rStyle w:val="14"/>
          <w:rFonts w:ascii="Adobe 仿宋 Std R" w:hAnsi="Adobe 仿宋 Std R" w:eastAsia="Adobe 仿宋 Std R"/>
          <w:b/>
          <w:sz w:val="32"/>
          <w:szCs w:val="32"/>
        </w:rPr>
      </w:pPr>
      <w:r>
        <w:rPr>
          <w:rStyle w:val="14"/>
          <w:rFonts w:hint="eastAsia" w:asciiTheme="majorEastAsia" w:hAnsiTheme="majorEastAsia" w:eastAsiaTheme="majorEastAsia"/>
          <w:b/>
          <w:sz w:val="32"/>
          <w:szCs w:val="32"/>
        </w:rPr>
        <w:t xml:space="preserve"> </w:t>
      </w:r>
      <w:r>
        <w:rPr>
          <w:rStyle w:val="14"/>
          <w:rFonts w:hint="eastAsia" w:ascii="Adobe 仿宋 Std R" w:hAnsi="Adobe 仿宋 Std R" w:eastAsia="Adobe 仿宋 Std R"/>
          <w:b/>
          <w:sz w:val="32"/>
          <w:szCs w:val="32"/>
        </w:rPr>
        <w:t>(六)机关运行经费等重要事项的说明</w:t>
      </w:r>
    </w:p>
    <w:p w14:paraId="0014FFB5">
      <w:pPr>
        <w:widowControl/>
        <w:ind w:firstLine="640" w:firstLineChars="200"/>
        <w:rPr>
          <w:rFonts w:hint="default" w:ascii="Adobe 仿宋 Std R" w:hAnsi="Adobe 仿宋 Std R" w:eastAsia="Adobe 仿宋 Std R"/>
          <w:color w:val="FF0000"/>
          <w:sz w:val="32"/>
          <w:szCs w:val="32"/>
          <w:lang w:val="en-US" w:eastAsia="zh-CN"/>
        </w:rPr>
      </w:pPr>
      <w:r>
        <w:rPr>
          <w:rStyle w:val="14"/>
          <w:rFonts w:hint="eastAsia" w:ascii="Adobe 仿宋 Std R" w:hAnsi="Adobe 仿宋 Std R" w:eastAsia="Adobe 仿宋 Std R"/>
          <w:sz w:val="32"/>
          <w:szCs w:val="32"/>
        </w:rPr>
        <w:t>202</w:t>
      </w:r>
      <w:r>
        <w:rPr>
          <w:rStyle w:val="14"/>
          <w:rFonts w:hint="eastAsia" w:ascii="Adobe 仿宋 Std R" w:hAnsi="Adobe 仿宋 Std R" w:eastAsia="Adobe 仿宋 Std R"/>
          <w:sz w:val="32"/>
          <w:szCs w:val="32"/>
          <w:lang w:val="en-US" w:eastAsia="zh-CN"/>
        </w:rPr>
        <w:t>4</w:t>
      </w:r>
      <w:r>
        <w:rPr>
          <w:rStyle w:val="14"/>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128.65</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33.77</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 xml:space="preserve"> 20.79</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w:t>
      </w:r>
      <w:r>
        <w:rPr>
          <w:rFonts w:hint="eastAsia" w:ascii="Adobe 仿宋 Std R" w:hAnsi="Adobe 仿宋 Std R" w:eastAsia="Adobe 仿宋 Std R"/>
          <w:color w:val="auto"/>
          <w:sz w:val="32"/>
          <w:szCs w:val="32"/>
          <w:lang w:val="en-US" w:eastAsia="zh-CN"/>
        </w:rPr>
        <w:t>严格按照八项规定执行，节减开支</w:t>
      </w:r>
      <w:r>
        <w:rPr>
          <w:rFonts w:hint="eastAsia" w:ascii="仿宋" w:hAnsi="仿宋" w:eastAsia="仿宋" w:cs="Times New Roman"/>
          <w:kern w:val="0"/>
          <w:sz w:val="32"/>
          <w:szCs w:val="32"/>
          <w:lang w:val="en-US" w:eastAsia="zh-CN"/>
        </w:rPr>
        <w:t>。</w:t>
      </w:r>
      <w:r>
        <w:rPr>
          <w:rFonts w:hint="eastAsia" w:ascii="Adobe 仿宋 Std R" w:hAnsi="Adobe 仿宋 Std R" w:eastAsia="Adobe 仿宋 Std R"/>
          <w:sz w:val="32"/>
          <w:szCs w:val="32"/>
        </w:rPr>
        <w:t>包括</w:t>
      </w:r>
      <w:r>
        <w:rPr>
          <w:rFonts w:hint="eastAsia" w:ascii="仿宋" w:hAnsi="仿宋" w:eastAsia="仿宋" w:cs="仿宋"/>
          <w:color w:val="auto"/>
          <w:sz w:val="32"/>
          <w:szCs w:val="32"/>
          <w:lang w:val="en-US" w:eastAsia="zh-CN"/>
        </w:rPr>
        <w:t>商品和服务支出128.65万元，其中办公费3.15万元；电费0.96万元；邮电费14.43万元；公务接待0.35万元；工会经费29.62万元；福利费56.86万元；公务用车5.36万元；其他交通13.58万元，其他商品和服务支出4.43万元。</w:t>
      </w:r>
    </w:p>
    <w:p w14:paraId="37008050">
      <w:pPr>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(七)政府采购情况</w:t>
      </w:r>
    </w:p>
    <w:p w14:paraId="37EB1D21">
      <w:pPr>
        <w:rPr>
          <w:rFonts w:ascii="Adobe 仿宋 Std R" w:hAnsi="Adobe 仿宋 Std R" w:eastAsia="Adobe 仿宋 Std R"/>
          <w:sz w:val="32"/>
          <w:szCs w:val="32"/>
        </w:rPr>
      </w:pPr>
      <w:r>
        <w:rPr>
          <w:rStyle w:val="14"/>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13.4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13.4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5CDD4AC3">
      <w:pPr>
        <w:ind w:firstLine="321" w:firstLineChars="100"/>
        <w:rPr>
          <w:rStyle w:val="14"/>
          <w:rFonts w:ascii="Adobe 仿宋 Std R" w:hAnsi="Adobe 仿宋 Std R" w:eastAsia="Adobe 仿宋 Std R"/>
          <w:b/>
          <w:sz w:val="32"/>
          <w:szCs w:val="32"/>
        </w:rPr>
      </w:pPr>
      <w:r>
        <w:rPr>
          <w:rStyle w:val="14"/>
          <w:rFonts w:hint="eastAsia" w:ascii="Adobe 仿宋 Std R" w:hAnsi="Adobe 仿宋 Std R" w:eastAsia="Adobe 仿宋 Std R"/>
          <w:b/>
          <w:sz w:val="32"/>
          <w:szCs w:val="32"/>
        </w:rPr>
        <w:t>(八)国有资产占有使用情况</w:t>
      </w:r>
    </w:p>
    <w:p w14:paraId="2D595B49">
      <w:pPr>
        <w:ind w:firstLine="642"/>
        <w:rPr>
          <w:rFonts w:ascii="Adobe 仿宋 Std R" w:hAnsi="Adobe 仿宋 Std R" w:eastAsia="Adobe 仿宋 Std R"/>
          <w:sz w:val="32"/>
          <w:szCs w:val="32"/>
        </w:rPr>
      </w:pPr>
      <w:r>
        <w:rPr>
          <w:rFonts w:hint="eastAsia" w:ascii="Adobe 仿宋 Std R" w:hAnsi="Adobe 仿宋 Std R" w:eastAsia="Adobe 仿宋 Std R"/>
          <w:color w:val="auto"/>
          <w:sz w:val="32"/>
          <w:szCs w:val="32"/>
        </w:rPr>
        <w:t>截至202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月31日,</w:t>
      </w:r>
      <w:r>
        <w:rPr>
          <w:rFonts w:ascii="Adobe 仿宋 Std R" w:hAnsi="Adobe 仿宋 Std R" w:eastAsia="Adobe 仿宋 Std R"/>
          <w:color w:val="auto"/>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仿宋" w:hAnsi="仿宋" w:eastAsia="仿宋" w:cs="Times New Roman"/>
          <w:kern w:val="0"/>
          <w:sz w:val="32"/>
          <w:szCs w:val="32"/>
          <w:lang w:val="en-US" w:eastAsia="zh-CN"/>
        </w:rPr>
        <w:t>7</w:t>
      </w:r>
      <w:r>
        <w:rPr>
          <w:rFonts w:ascii="Adobe 仿宋 Std R" w:hAnsi="Adobe 仿宋 Std R" w:eastAsia="Adobe 仿宋 Std R"/>
          <w:sz w:val="32"/>
          <w:szCs w:val="32"/>
        </w:rPr>
        <w:t>辆,其中：一般公务用车实有数</w:t>
      </w:r>
      <w:r>
        <w:rPr>
          <w:rFonts w:hint="eastAsia" w:ascii="仿宋" w:hAnsi="仿宋" w:eastAsia="仿宋" w:cs="Times New Roman"/>
          <w:kern w:val="0"/>
          <w:sz w:val="32"/>
          <w:szCs w:val="32"/>
          <w:lang w:val="en-US" w:eastAsia="zh-CN"/>
        </w:rPr>
        <w:t>7</w:t>
      </w:r>
      <w:r>
        <w:rPr>
          <w:rFonts w:ascii="Adobe 仿宋 Std R" w:hAnsi="Adobe 仿宋 Std R" w:eastAsia="Adobe 仿宋 Std R"/>
          <w:sz w:val="32"/>
          <w:szCs w:val="32"/>
        </w:rPr>
        <w:t>辆。</w:t>
      </w:r>
      <w:r>
        <w:fldChar w:fldCharType="end"/>
      </w:r>
    </w:p>
    <w:p w14:paraId="1F027D09">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14:paraId="038B90F2">
      <w:pPr>
        <w:numPr>
          <w:ilvl w:val="0"/>
          <w:numId w:val="1"/>
        </w:numPr>
        <w:rPr>
          <w:rStyle w:val="14"/>
          <w:rFonts w:hint="eastAsia" w:ascii="Adobe 仿宋 Std R" w:hAnsi="Adobe 仿宋 Std R" w:eastAsia="Adobe 仿宋 Std R"/>
          <w:b/>
          <w:sz w:val="32"/>
          <w:szCs w:val="32"/>
        </w:rPr>
      </w:pPr>
      <w:r>
        <w:rPr>
          <w:rStyle w:val="14"/>
          <w:rFonts w:hint="eastAsia" w:ascii="Adobe 仿宋 Std R" w:hAnsi="Adobe 仿宋 Std R" w:eastAsia="Adobe 仿宋 Std R"/>
          <w:b/>
          <w:sz w:val="32"/>
          <w:szCs w:val="32"/>
          <w:lang w:val="en-US" w:eastAsia="zh-CN"/>
        </w:rPr>
        <w:t>特定类</w:t>
      </w:r>
      <w:r>
        <w:rPr>
          <w:rStyle w:val="14"/>
          <w:rFonts w:hint="eastAsia" w:ascii="Adobe 仿宋 Std R" w:hAnsi="Adobe 仿宋 Std R" w:eastAsia="Adobe 仿宋 Std R"/>
          <w:b/>
          <w:sz w:val="32"/>
          <w:szCs w:val="32"/>
        </w:rPr>
        <w:t>项目情况说明</w:t>
      </w:r>
    </w:p>
    <w:p w14:paraId="2C8AE058">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1免费开放工作经费</w:t>
      </w:r>
    </w:p>
    <w:p w14:paraId="32B24533">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该项目是美庐、大厦2024年免费开放工作运转经费</w:t>
      </w:r>
    </w:p>
    <w:p w14:paraId="458DF10C">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44F58676">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美庐、大厦</w:t>
      </w:r>
      <w:r>
        <w:rPr>
          <w:rFonts w:hint="eastAsia" w:ascii="仿宋" w:hAnsi="仿宋" w:eastAsia="仿宋" w:cs="仿宋"/>
          <w:bCs/>
          <w:sz w:val="32"/>
          <w:szCs w:val="32"/>
          <w:lang w:eastAsia="zh-CN"/>
        </w:rPr>
        <w:t>）</w:t>
      </w:r>
    </w:p>
    <w:p w14:paraId="0879986B">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用美庐、大厦2024年免费开放工作人员工资福利、社保等运转开支</w:t>
      </w:r>
    </w:p>
    <w:p w14:paraId="4F0B3738">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619A7129">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480</w:t>
      </w:r>
      <w:r>
        <w:rPr>
          <w:rFonts w:hint="eastAsia" w:ascii="仿宋" w:hAnsi="仿宋" w:eastAsia="仿宋" w:cs="仿宋"/>
          <w:bCs/>
          <w:sz w:val="32"/>
          <w:szCs w:val="32"/>
        </w:rPr>
        <w:t>万元</w:t>
      </w:r>
    </w:p>
    <w:p w14:paraId="4FC09F58">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2展示系统日常维护及使用工作运行经费</w:t>
      </w:r>
    </w:p>
    <w:p w14:paraId="1DAE6ACD">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该项目是遗产监测预警中心运转经费</w:t>
      </w:r>
    </w:p>
    <w:p w14:paraId="0B406242">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20D48CAD">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监测预警中心</w:t>
      </w:r>
      <w:r>
        <w:rPr>
          <w:rFonts w:hint="eastAsia" w:ascii="仿宋" w:hAnsi="仿宋" w:eastAsia="仿宋" w:cs="仿宋"/>
          <w:bCs/>
          <w:sz w:val="32"/>
          <w:szCs w:val="32"/>
          <w:lang w:eastAsia="zh-CN"/>
        </w:rPr>
        <w:t>）</w:t>
      </w:r>
    </w:p>
    <w:p w14:paraId="38294EF3">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用监测预警中心24小时运转，维修维护等着支出</w:t>
      </w:r>
    </w:p>
    <w:p w14:paraId="10C17DC0">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DAF9D71">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48.1</w:t>
      </w:r>
      <w:r>
        <w:rPr>
          <w:rFonts w:hint="eastAsia" w:ascii="仿宋" w:hAnsi="仿宋" w:eastAsia="仿宋" w:cs="仿宋"/>
          <w:bCs/>
          <w:sz w:val="32"/>
          <w:szCs w:val="32"/>
        </w:rPr>
        <w:t>万元</w:t>
      </w:r>
    </w:p>
    <w:p w14:paraId="018933CA">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3春节文化活动工作经费</w:t>
      </w:r>
    </w:p>
    <w:p w14:paraId="65DF778C">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该项目是用2024年春节等活动支出</w:t>
      </w:r>
    </w:p>
    <w:p w14:paraId="16DD8F44">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7137756C">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文化馆</w:t>
      </w:r>
      <w:r>
        <w:rPr>
          <w:rFonts w:hint="eastAsia" w:ascii="仿宋" w:hAnsi="仿宋" w:eastAsia="仿宋" w:cs="仿宋"/>
          <w:bCs/>
          <w:sz w:val="32"/>
          <w:szCs w:val="32"/>
          <w:lang w:eastAsia="zh-CN"/>
        </w:rPr>
        <w:t>）</w:t>
      </w:r>
    </w:p>
    <w:p w14:paraId="304FE980">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用2024年春节举办各种活动支出</w:t>
      </w:r>
    </w:p>
    <w:p w14:paraId="65A07D81">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0F41EFB8">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2</w:t>
      </w:r>
      <w:r>
        <w:rPr>
          <w:rFonts w:hint="eastAsia" w:ascii="仿宋" w:hAnsi="仿宋" w:eastAsia="仿宋" w:cs="仿宋"/>
          <w:bCs/>
          <w:sz w:val="32"/>
          <w:szCs w:val="32"/>
        </w:rPr>
        <w:t>万元</w:t>
      </w:r>
    </w:p>
    <w:p w14:paraId="4E017F0F">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4购书工作经费</w:t>
      </w:r>
    </w:p>
    <w:p w14:paraId="3CCBD113">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该项目是用2024年图书馆更新书库资料</w:t>
      </w:r>
    </w:p>
    <w:p w14:paraId="4920A7A7">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650116D5">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图书馆</w:t>
      </w:r>
      <w:r>
        <w:rPr>
          <w:rFonts w:hint="eastAsia" w:ascii="仿宋" w:hAnsi="仿宋" w:eastAsia="仿宋" w:cs="仿宋"/>
          <w:bCs/>
          <w:sz w:val="32"/>
          <w:szCs w:val="32"/>
          <w:lang w:eastAsia="zh-CN"/>
        </w:rPr>
        <w:t>）</w:t>
      </w:r>
    </w:p>
    <w:p w14:paraId="06AF64D9">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用2024年庐山图书馆更新书库图书资料</w:t>
      </w:r>
    </w:p>
    <w:p w14:paraId="55A52BED">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0C54E42F">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13.03</w:t>
      </w:r>
      <w:r>
        <w:rPr>
          <w:rFonts w:hint="eastAsia" w:ascii="仿宋" w:hAnsi="仿宋" w:eastAsia="仿宋" w:cs="仿宋"/>
          <w:bCs/>
          <w:sz w:val="32"/>
          <w:szCs w:val="32"/>
        </w:rPr>
        <w:t>万元</w:t>
      </w:r>
    </w:p>
    <w:p w14:paraId="17F31360">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5、租赁办公室四楼费用</w:t>
      </w:r>
    </w:p>
    <w:p w14:paraId="552451A7">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该项目是用2024年遗产处本级职工办公场所</w:t>
      </w:r>
    </w:p>
    <w:p w14:paraId="16EEC0F0">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2600BF0C">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遗产处本级</w:t>
      </w:r>
      <w:r>
        <w:rPr>
          <w:rFonts w:hint="eastAsia" w:ascii="仿宋" w:hAnsi="仿宋" w:eastAsia="仿宋" w:cs="仿宋"/>
          <w:bCs/>
          <w:sz w:val="32"/>
          <w:szCs w:val="32"/>
          <w:lang w:eastAsia="zh-CN"/>
        </w:rPr>
        <w:t>）</w:t>
      </w:r>
    </w:p>
    <w:p w14:paraId="0E0B22F9">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用2024年处本级干部职工办公场所</w:t>
      </w:r>
    </w:p>
    <w:p w14:paraId="54547AAB">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517C9A6">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30</w:t>
      </w:r>
      <w:r>
        <w:rPr>
          <w:rFonts w:hint="eastAsia" w:ascii="仿宋" w:hAnsi="仿宋" w:eastAsia="仿宋" w:cs="仿宋"/>
          <w:bCs/>
          <w:sz w:val="32"/>
          <w:szCs w:val="32"/>
        </w:rPr>
        <w:t>万元</w:t>
      </w:r>
    </w:p>
    <w:p w14:paraId="47004740">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6、世界地质公园日常维护保育工作经费</w:t>
      </w:r>
    </w:p>
    <w:p w14:paraId="54FC2C68">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该项目是用2024年世界地质公园日本维护等费用</w:t>
      </w:r>
    </w:p>
    <w:p w14:paraId="689D2B5B">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72EBE0B5">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遗产处本级</w:t>
      </w:r>
      <w:r>
        <w:rPr>
          <w:rFonts w:hint="eastAsia" w:ascii="仿宋" w:hAnsi="仿宋" w:eastAsia="仿宋" w:cs="仿宋"/>
          <w:bCs/>
          <w:sz w:val="32"/>
          <w:szCs w:val="32"/>
          <w:lang w:eastAsia="zh-CN"/>
        </w:rPr>
        <w:t>）</w:t>
      </w:r>
    </w:p>
    <w:p w14:paraId="200B106B">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用2024年处本级地质公园日常维护级保育等支出</w:t>
      </w:r>
    </w:p>
    <w:p w14:paraId="036A7F8B">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7C6F843">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9.9</w:t>
      </w:r>
      <w:r>
        <w:rPr>
          <w:rFonts w:hint="eastAsia" w:ascii="仿宋" w:hAnsi="仿宋" w:eastAsia="仿宋" w:cs="仿宋"/>
          <w:bCs/>
          <w:sz w:val="32"/>
          <w:szCs w:val="32"/>
        </w:rPr>
        <w:t>万元</w:t>
      </w:r>
    </w:p>
    <w:p w14:paraId="19B95BC9">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7、互联网监控中心、扫黄打非指挥中心、文化市场监测中心工作经费</w:t>
      </w:r>
    </w:p>
    <w:p w14:paraId="477866EF">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该项目是用三个监控指挥室日常运转经费</w:t>
      </w:r>
    </w:p>
    <w:p w14:paraId="10E5003C">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100CEBA0">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监测预警中心</w:t>
      </w:r>
      <w:r>
        <w:rPr>
          <w:rFonts w:hint="eastAsia" w:ascii="仿宋" w:hAnsi="仿宋" w:eastAsia="仿宋" w:cs="仿宋"/>
          <w:bCs/>
          <w:sz w:val="32"/>
          <w:szCs w:val="32"/>
          <w:lang w:eastAsia="zh-CN"/>
        </w:rPr>
        <w:t>）</w:t>
      </w:r>
    </w:p>
    <w:p w14:paraId="1E6AA35D">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用2024年监测预警中心三个监控指挥中心的24小时运转支出</w:t>
      </w:r>
    </w:p>
    <w:p w14:paraId="0CE2210B">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D218B55">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18.8</w:t>
      </w:r>
      <w:r>
        <w:rPr>
          <w:rFonts w:hint="eastAsia" w:ascii="仿宋" w:hAnsi="仿宋" w:eastAsia="仿宋" w:cs="仿宋"/>
          <w:bCs/>
          <w:sz w:val="32"/>
          <w:szCs w:val="32"/>
        </w:rPr>
        <w:t>万元</w:t>
      </w:r>
    </w:p>
    <w:p w14:paraId="1335C2A5">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8、世界地质公园年费工作经费</w:t>
      </w:r>
    </w:p>
    <w:p w14:paraId="615D41EA">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该项目是联合国教科文组织2024年世界地质公园会费</w:t>
      </w:r>
    </w:p>
    <w:p w14:paraId="4B786991">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62290095">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出本级</w:t>
      </w:r>
      <w:r>
        <w:rPr>
          <w:rFonts w:hint="eastAsia" w:ascii="仿宋" w:hAnsi="仿宋" w:eastAsia="仿宋" w:cs="仿宋"/>
          <w:bCs/>
          <w:sz w:val="32"/>
          <w:szCs w:val="32"/>
          <w:lang w:eastAsia="zh-CN"/>
        </w:rPr>
        <w:t>）</w:t>
      </w:r>
    </w:p>
    <w:p w14:paraId="2AB4AE2D">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用是联合国教科文组织2024年世界地质公园会费支出</w:t>
      </w:r>
    </w:p>
    <w:p w14:paraId="41D7DF29">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p>
    <w:p w14:paraId="34F894E4">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349968F9">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1.5</w:t>
      </w:r>
      <w:r>
        <w:rPr>
          <w:rFonts w:hint="eastAsia" w:ascii="仿宋" w:hAnsi="仿宋" w:eastAsia="仿宋" w:cs="仿宋"/>
          <w:bCs/>
          <w:sz w:val="32"/>
          <w:szCs w:val="32"/>
        </w:rPr>
        <w:t>万元</w:t>
      </w:r>
    </w:p>
    <w:p w14:paraId="73A39183">
      <w:pPr>
        <w:pageBreakBefore w:val="0"/>
        <w:widowControl w:val="0"/>
        <w:kinsoku/>
        <w:wordWrap/>
        <w:overflowPunct/>
        <w:topLinePunct w:val="0"/>
        <w:autoSpaceDE/>
        <w:autoSpaceDN/>
        <w:bidi w:val="0"/>
        <w:adjustRightInd/>
        <w:snapToGrid/>
        <w:spacing w:line="240" w:lineRule="auto"/>
        <w:ind w:firstLine="642"/>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9、</w:t>
      </w:r>
      <w:r>
        <w:rPr>
          <w:rFonts w:hint="eastAsia" w:ascii="仿宋" w:hAnsi="仿宋" w:eastAsia="仿宋" w:cs="仿宋"/>
          <w:bCs/>
          <w:sz w:val="32"/>
          <w:szCs w:val="32"/>
        </w:rPr>
        <w:t>文物保护工作经费</w:t>
      </w:r>
    </w:p>
    <w:p w14:paraId="4CCB57E7">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该项目是庐山文物保护日常维护开支</w:t>
      </w:r>
    </w:p>
    <w:p w14:paraId="4F06A4C5">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7D9DB72F">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遗产研究保护中心</w:t>
      </w:r>
      <w:r>
        <w:rPr>
          <w:rFonts w:hint="eastAsia" w:ascii="仿宋" w:hAnsi="仿宋" w:eastAsia="仿宋" w:cs="仿宋"/>
          <w:bCs/>
          <w:sz w:val="32"/>
          <w:szCs w:val="32"/>
          <w:lang w:eastAsia="zh-CN"/>
        </w:rPr>
        <w:t>）</w:t>
      </w:r>
    </w:p>
    <w:p w14:paraId="47C856C1">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用是2024年庐山文物日常保护及维修等支出</w:t>
      </w:r>
    </w:p>
    <w:p w14:paraId="206AC959">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DF310EF">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5</w:t>
      </w:r>
      <w:r>
        <w:rPr>
          <w:rFonts w:hint="eastAsia" w:ascii="仿宋" w:hAnsi="仿宋" w:eastAsia="仿宋" w:cs="仿宋"/>
          <w:bCs/>
          <w:sz w:val="32"/>
          <w:szCs w:val="32"/>
        </w:rPr>
        <w:t>万元</w:t>
      </w:r>
    </w:p>
    <w:p w14:paraId="6AFB5332">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10、</w:t>
      </w:r>
      <w:r>
        <w:rPr>
          <w:rFonts w:hint="eastAsia" w:ascii="仿宋" w:hAnsi="仿宋" w:eastAsia="仿宋" w:cs="仿宋"/>
          <w:bCs/>
          <w:sz w:val="32"/>
          <w:szCs w:val="32"/>
        </w:rPr>
        <w:t>电影艺术工作经费</w:t>
      </w:r>
    </w:p>
    <w:p w14:paraId="251A49B3">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该项目是庐山电影院日常运转经费</w:t>
      </w:r>
    </w:p>
    <w:p w14:paraId="4B8EFFB8">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0A2E6952">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庐山恋电影院</w:t>
      </w:r>
      <w:r>
        <w:rPr>
          <w:rFonts w:hint="eastAsia" w:ascii="仿宋" w:hAnsi="仿宋" w:eastAsia="仿宋" w:cs="仿宋"/>
          <w:bCs/>
          <w:sz w:val="32"/>
          <w:szCs w:val="32"/>
          <w:lang w:eastAsia="zh-CN"/>
        </w:rPr>
        <w:t>）</w:t>
      </w:r>
    </w:p>
    <w:p w14:paraId="7B1EDD27">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用是2024年庐山电影院日常人员福利待遇等开支</w:t>
      </w:r>
    </w:p>
    <w:p w14:paraId="4738678C">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2ED4CBDB">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30</w:t>
      </w:r>
      <w:r>
        <w:rPr>
          <w:rFonts w:hint="eastAsia" w:ascii="仿宋" w:hAnsi="仿宋" w:eastAsia="仿宋" w:cs="仿宋"/>
          <w:bCs/>
          <w:sz w:val="32"/>
          <w:szCs w:val="32"/>
        </w:rPr>
        <w:t>万元</w:t>
      </w:r>
    </w:p>
    <w:p w14:paraId="34D2D4AF">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11、</w:t>
      </w:r>
      <w:r>
        <w:rPr>
          <w:rFonts w:hint="eastAsia" w:ascii="仿宋" w:hAnsi="仿宋" w:eastAsia="仿宋" w:cs="仿宋"/>
          <w:bCs/>
          <w:sz w:val="32"/>
          <w:szCs w:val="32"/>
        </w:rPr>
        <w:t>庐山景区采暖费用</w:t>
      </w:r>
    </w:p>
    <w:p w14:paraId="157BA55F">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该项目是处本级19名职工和退休职工2024年庐山补贴及采暖费用</w:t>
      </w:r>
    </w:p>
    <w:p w14:paraId="680175C4">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35C8C5B8">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处本级</w:t>
      </w:r>
      <w:r>
        <w:rPr>
          <w:rFonts w:hint="eastAsia" w:ascii="仿宋" w:hAnsi="仿宋" w:eastAsia="仿宋" w:cs="仿宋"/>
          <w:bCs/>
          <w:sz w:val="32"/>
          <w:szCs w:val="32"/>
          <w:lang w:eastAsia="zh-CN"/>
        </w:rPr>
        <w:t>）</w:t>
      </w:r>
    </w:p>
    <w:p w14:paraId="13C95337">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用是2024年处本级19名在职职工和退休人员的庐山补贴及采暖费用支出</w:t>
      </w:r>
    </w:p>
    <w:p w14:paraId="16DEC3D4">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16B71391">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14.96</w:t>
      </w:r>
      <w:r>
        <w:rPr>
          <w:rFonts w:hint="eastAsia" w:ascii="仿宋" w:hAnsi="仿宋" w:eastAsia="仿宋" w:cs="仿宋"/>
          <w:bCs/>
          <w:sz w:val="32"/>
          <w:szCs w:val="32"/>
        </w:rPr>
        <w:t>万元</w:t>
      </w:r>
    </w:p>
    <w:p w14:paraId="1CF63875">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12、</w:t>
      </w:r>
      <w:r>
        <w:rPr>
          <w:rFonts w:hint="eastAsia" w:ascii="仿宋" w:hAnsi="仿宋" w:eastAsia="仿宋" w:cs="仿宋"/>
          <w:bCs/>
          <w:sz w:val="32"/>
          <w:szCs w:val="32"/>
        </w:rPr>
        <w:t>取消门票补助工作经费</w:t>
      </w:r>
    </w:p>
    <w:p w14:paraId="142AD64A">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该项目是庐山会议旧址日常免费开放运转经费</w:t>
      </w:r>
    </w:p>
    <w:p w14:paraId="4EC3930B">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7D752DDB">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会址</w:t>
      </w:r>
      <w:r>
        <w:rPr>
          <w:rFonts w:hint="eastAsia" w:ascii="仿宋" w:hAnsi="仿宋" w:eastAsia="仿宋" w:cs="仿宋"/>
          <w:bCs/>
          <w:sz w:val="32"/>
          <w:szCs w:val="32"/>
          <w:lang w:eastAsia="zh-CN"/>
        </w:rPr>
        <w:t>）</w:t>
      </w:r>
    </w:p>
    <w:p w14:paraId="3A38D541">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用是2024年庐山会议旧址2024年免费开放运转支出</w:t>
      </w:r>
    </w:p>
    <w:p w14:paraId="1497F207">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6B3A30E">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131.5</w:t>
      </w:r>
      <w:r>
        <w:rPr>
          <w:rFonts w:hint="eastAsia" w:ascii="仿宋" w:hAnsi="仿宋" w:eastAsia="仿宋" w:cs="仿宋"/>
          <w:bCs/>
          <w:sz w:val="32"/>
          <w:szCs w:val="32"/>
        </w:rPr>
        <w:t>万元</w:t>
      </w:r>
    </w:p>
    <w:p w14:paraId="34BFCF69">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13、</w:t>
      </w:r>
      <w:r>
        <w:rPr>
          <w:rFonts w:hint="eastAsia" w:ascii="仿宋" w:hAnsi="仿宋" w:eastAsia="仿宋" w:cs="仿宋"/>
          <w:bCs/>
          <w:sz w:val="32"/>
          <w:szCs w:val="32"/>
        </w:rPr>
        <w:t>一般非税收入支出</w:t>
      </w:r>
    </w:p>
    <w:p w14:paraId="01F92CB8">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该项目是图书馆、博物馆、会议旧址非税收入</w:t>
      </w:r>
    </w:p>
    <w:p w14:paraId="2D805CE0">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14558F52">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图书馆、博物馆、会址</w:t>
      </w:r>
      <w:r>
        <w:rPr>
          <w:rFonts w:hint="eastAsia" w:ascii="仿宋" w:hAnsi="仿宋" w:eastAsia="仿宋" w:cs="仿宋"/>
          <w:bCs/>
          <w:sz w:val="32"/>
          <w:szCs w:val="32"/>
          <w:lang w:eastAsia="zh-CN"/>
        </w:rPr>
        <w:t>）</w:t>
      </w:r>
    </w:p>
    <w:p w14:paraId="356C1C89">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用是2024年三个分支机构用于弥补公用经费的补助支出</w:t>
      </w:r>
    </w:p>
    <w:p w14:paraId="5B6C67A8">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07A8EA27">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74.55</w:t>
      </w:r>
      <w:r>
        <w:rPr>
          <w:rFonts w:hint="eastAsia" w:ascii="仿宋" w:hAnsi="仿宋" w:eastAsia="仿宋" w:cs="仿宋"/>
          <w:bCs/>
          <w:sz w:val="32"/>
          <w:szCs w:val="32"/>
        </w:rPr>
        <w:t>万元</w:t>
      </w:r>
    </w:p>
    <w:p w14:paraId="31D3DBC0">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14、</w:t>
      </w:r>
      <w:r>
        <w:rPr>
          <w:rFonts w:hint="eastAsia" w:ascii="仿宋" w:hAnsi="仿宋" w:eastAsia="仿宋" w:cs="仿宋"/>
          <w:bCs/>
          <w:sz w:val="32"/>
          <w:szCs w:val="32"/>
        </w:rPr>
        <w:t>书画工作经费</w:t>
      </w:r>
    </w:p>
    <w:p w14:paraId="284EFADB">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该项目庐山白鹿洞书画院2023年办公经费</w:t>
      </w:r>
    </w:p>
    <w:p w14:paraId="18060D78">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76CBEC7B">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白鹿洞书画院</w:t>
      </w:r>
      <w:r>
        <w:rPr>
          <w:rFonts w:hint="eastAsia" w:ascii="仿宋" w:hAnsi="仿宋" w:eastAsia="仿宋" w:cs="仿宋"/>
          <w:bCs/>
          <w:sz w:val="32"/>
          <w:szCs w:val="32"/>
          <w:lang w:eastAsia="zh-CN"/>
        </w:rPr>
        <w:t>）</w:t>
      </w:r>
    </w:p>
    <w:p w14:paraId="3FEFC60D">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用是2024年白鹿洞书画院弥补2023年办公经费支出</w:t>
      </w:r>
    </w:p>
    <w:p w14:paraId="59B78D63">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288EA666">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w:t>
      </w:r>
      <w:r>
        <w:rPr>
          <w:rFonts w:hint="eastAsia" w:ascii="仿宋" w:hAnsi="仿宋" w:eastAsia="仿宋" w:cs="仿宋"/>
          <w:bCs/>
          <w:sz w:val="32"/>
          <w:szCs w:val="32"/>
        </w:rPr>
        <w:t>万元</w:t>
      </w:r>
    </w:p>
    <w:p w14:paraId="3BC8FF44">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15、</w:t>
      </w:r>
      <w:r>
        <w:rPr>
          <w:rFonts w:hint="eastAsia" w:ascii="仿宋" w:hAnsi="仿宋" w:eastAsia="仿宋" w:cs="仿宋"/>
          <w:bCs/>
          <w:sz w:val="32"/>
          <w:szCs w:val="32"/>
        </w:rPr>
        <w:t>遗产监测预警项目</w:t>
      </w:r>
    </w:p>
    <w:p w14:paraId="7D34BE2F">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该项目监测预警工程项目尾款</w:t>
      </w:r>
    </w:p>
    <w:p w14:paraId="7BF4E18F">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5622861F">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监测预警中心</w:t>
      </w:r>
      <w:r>
        <w:rPr>
          <w:rFonts w:hint="eastAsia" w:ascii="仿宋" w:hAnsi="仿宋" w:eastAsia="仿宋" w:cs="仿宋"/>
          <w:bCs/>
          <w:sz w:val="32"/>
          <w:szCs w:val="32"/>
          <w:lang w:eastAsia="zh-CN"/>
        </w:rPr>
        <w:t>）</w:t>
      </w:r>
    </w:p>
    <w:p w14:paraId="191B1541">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用是支付监测预警项目工程尾款、监理费等费用</w:t>
      </w:r>
    </w:p>
    <w:p w14:paraId="29946BB0">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7D9116E">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1745.94</w:t>
      </w:r>
      <w:r>
        <w:rPr>
          <w:rFonts w:hint="eastAsia" w:ascii="仿宋" w:hAnsi="仿宋" w:eastAsia="仿宋" w:cs="仿宋"/>
          <w:bCs/>
          <w:sz w:val="32"/>
          <w:szCs w:val="32"/>
        </w:rPr>
        <w:t>万元</w:t>
      </w:r>
    </w:p>
    <w:p w14:paraId="19BC5A76">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16、</w:t>
      </w:r>
      <w:r>
        <w:rPr>
          <w:rFonts w:hint="eastAsia" w:ascii="仿宋" w:hAnsi="仿宋" w:eastAsia="仿宋" w:cs="仿宋"/>
          <w:bCs/>
          <w:sz w:val="32"/>
          <w:szCs w:val="32"/>
        </w:rPr>
        <w:t>免开扩面资金</w:t>
      </w:r>
    </w:p>
    <w:p w14:paraId="2929702A">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该项目庐山博物馆、庐山石刻博物馆等2023年上级转移支付结转资金</w:t>
      </w:r>
    </w:p>
    <w:p w14:paraId="047B5BBB">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0780A336">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博物馆、石刻</w:t>
      </w:r>
      <w:r>
        <w:rPr>
          <w:rFonts w:hint="eastAsia" w:ascii="仿宋" w:hAnsi="仿宋" w:eastAsia="仿宋" w:cs="仿宋"/>
          <w:bCs/>
          <w:sz w:val="32"/>
          <w:szCs w:val="32"/>
          <w:lang w:eastAsia="zh-CN"/>
        </w:rPr>
        <w:t>）</w:t>
      </w:r>
    </w:p>
    <w:p w14:paraId="3EC09885">
      <w:pPr>
        <w:pageBreakBefore w:val="0"/>
        <w:widowControl w:val="0"/>
        <w:kinsoku/>
        <w:wordWrap/>
        <w:overflowPunct/>
        <w:topLinePunct w:val="0"/>
        <w:autoSpaceDE/>
        <w:autoSpaceDN/>
        <w:bidi w:val="0"/>
        <w:adjustRightInd/>
        <w:snapToGrid/>
        <w:spacing w:line="240" w:lineRule="auto"/>
        <w:ind w:firstLine="1296" w:firstLineChars="405"/>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用是支付博物馆等日常支出</w:t>
      </w:r>
    </w:p>
    <w:p w14:paraId="181B694C">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0C2167A9">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45.46</w:t>
      </w:r>
      <w:r>
        <w:rPr>
          <w:rFonts w:hint="eastAsia" w:ascii="仿宋" w:hAnsi="仿宋" w:eastAsia="仿宋" w:cs="仿宋"/>
          <w:bCs/>
          <w:sz w:val="32"/>
          <w:szCs w:val="32"/>
        </w:rPr>
        <w:t>万</w:t>
      </w:r>
    </w:p>
    <w:p w14:paraId="23BAE497">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17、</w:t>
      </w:r>
      <w:r>
        <w:rPr>
          <w:rFonts w:hint="eastAsia" w:ascii="仿宋" w:hAnsi="仿宋" w:eastAsia="仿宋" w:cs="仿宋"/>
          <w:bCs/>
          <w:sz w:val="32"/>
          <w:szCs w:val="32"/>
        </w:rPr>
        <w:t>市级人才发展专项经费</w:t>
      </w:r>
    </w:p>
    <w:p w14:paraId="654BC114">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该项目庐山博物馆2023年上级转移支付结转资金</w:t>
      </w:r>
    </w:p>
    <w:p w14:paraId="3852F4C7">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3E1386C1">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博物馆</w:t>
      </w:r>
      <w:r>
        <w:rPr>
          <w:rFonts w:hint="eastAsia" w:ascii="仿宋" w:hAnsi="仿宋" w:eastAsia="仿宋" w:cs="仿宋"/>
          <w:bCs/>
          <w:sz w:val="32"/>
          <w:szCs w:val="32"/>
          <w:lang w:eastAsia="zh-CN"/>
        </w:rPr>
        <w:t>）</w:t>
      </w:r>
    </w:p>
    <w:p w14:paraId="6048A203">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用是支付博物馆人才发展开展</w:t>
      </w:r>
    </w:p>
    <w:p w14:paraId="53EF21BF">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883E241">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4.8</w:t>
      </w:r>
      <w:r>
        <w:rPr>
          <w:rFonts w:hint="eastAsia" w:ascii="仿宋" w:hAnsi="仿宋" w:eastAsia="仿宋" w:cs="仿宋"/>
          <w:bCs/>
          <w:sz w:val="32"/>
          <w:szCs w:val="32"/>
        </w:rPr>
        <w:t>万</w:t>
      </w:r>
    </w:p>
    <w:p w14:paraId="21A26CD3">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18、</w:t>
      </w:r>
      <w:r>
        <w:rPr>
          <w:rFonts w:hint="eastAsia" w:ascii="仿宋" w:hAnsi="仿宋" w:eastAsia="仿宋" w:cs="仿宋"/>
          <w:bCs/>
          <w:sz w:val="32"/>
          <w:szCs w:val="32"/>
        </w:rPr>
        <w:t>保安服务费采购项目</w:t>
      </w:r>
    </w:p>
    <w:p w14:paraId="2D83AAD6">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该项目庐山博物馆2023年招标的保安服务经费</w:t>
      </w:r>
    </w:p>
    <w:p w14:paraId="71ACE28A">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1D5EF283">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博物馆</w:t>
      </w:r>
      <w:r>
        <w:rPr>
          <w:rFonts w:hint="eastAsia" w:ascii="仿宋" w:hAnsi="仿宋" w:eastAsia="仿宋" w:cs="仿宋"/>
          <w:bCs/>
          <w:sz w:val="32"/>
          <w:szCs w:val="32"/>
          <w:lang w:eastAsia="zh-CN"/>
        </w:rPr>
        <w:t>）</w:t>
      </w:r>
    </w:p>
    <w:p w14:paraId="68B72F5D">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用是支付博物馆2023年招标的保安服务费</w:t>
      </w:r>
    </w:p>
    <w:p w14:paraId="74D82B31">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E6DD334">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14.49</w:t>
      </w:r>
      <w:r>
        <w:rPr>
          <w:rFonts w:hint="eastAsia" w:ascii="仿宋" w:hAnsi="仿宋" w:eastAsia="仿宋" w:cs="仿宋"/>
          <w:bCs/>
          <w:sz w:val="32"/>
          <w:szCs w:val="32"/>
        </w:rPr>
        <w:t>万</w:t>
      </w:r>
    </w:p>
    <w:p w14:paraId="7B66C266">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val="en-US" w:eastAsia="zh-CN"/>
        </w:rPr>
      </w:pPr>
      <w:r>
        <w:rPr>
          <w:rFonts w:hint="eastAsia" w:ascii="Adobe 仿宋 Std R" w:hAnsi="Adobe 仿宋 Std R" w:eastAsia="Adobe 仿宋 Std R"/>
          <w:sz w:val="32"/>
          <w:szCs w:val="32"/>
          <w:lang w:val="en-US" w:eastAsia="zh-CN"/>
        </w:rPr>
        <w:t>19、</w:t>
      </w:r>
      <w:r>
        <w:rPr>
          <w:rFonts w:hint="eastAsia" w:ascii="仿宋" w:hAnsi="仿宋" w:eastAsia="仿宋" w:cs="仿宋"/>
          <w:bCs/>
          <w:sz w:val="32"/>
          <w:szCs w:val="32"/>
        </w:rPr>
        <w:t>庐山遗产处—20</w:t>
      </w:r>
      <w:r>
        <w:rPr>
          <w:rFonts w:hint="eastAsia" w:ascii="仿宋" w:hAnsi="仿宋" w:eastAsia="仿宋" w:cs="仿宋"/>
          <w:bCs/>
          <w:sz w:val="32"/>
          <w:szCs w:val="32"/>
          <w:lang w:val="en-US" w:eastAsia="zh-CN"/>
        </w:rPr>
        <w:t>2</w:t>
      </w:r>
      <w:r>
        <w:rPr>
          <w:rFonts w:hint="eastAsia" w:ascii="仿宋" w:hAnsi="仿宋" w:eastAsia="仿宋" w:cs="仿宋"/>
          <w:bCs/>
          <w:sz w:val="32"/>
          <w:szCs w:val="32"/>
        </w:rPr>
        <w:t>3年会址免开资金(省级)</w:t>
      </w:r>
    </w:p>
    <w:p w14:paraId="1D2A0B07">
      <w:pPr>
        <w:pageBreakBefore w:val="0"/>
        <w:widowControl w:val="0"/>
        <w:kinsoku/>
        <w:wordWrap/>
        <w:overflowPunct/>
        <w:topLinePunct w:val="0"/>
        <w:autoSpaceDE/>
        <w:autoSpaceDN/>
        <w:bidi w:val="0"/>
        <w:adjustRightInd/>
        <w:snapToGrid/>
        <w:spacing w:line="240" w:lineRule="auto"/>
        <w:ind w:firstLine="1280" w:firstLineChars="4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该项目庐山会址旧址2023年上级转移支付结余资金</w:t>
      </w:r>
    </w:p>
    <w:p w14:paraId="31C516D3">
      <w:pPr>
        <w:pageBreakBefore w:val="0"/>
        <w:widowControl w:val="0"/>
        <w:kinsoku/>
        <w:wordWrap/>
        <w:overflowPunct/>
        <w:topLinePunct w:val="0"/>
        <w:autoSpaceDE/>
        <w:autoSpaceDN/>
        <w:bidi w:val="0"/>
        <w:adjustRightInd/>
        <w:snapToGrid/>
        <w:spacing w:line="240" w:lineRule="auto"/>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经庐山市市政府和市财政核定安排</w:t>
      </w:r>
    </w:p>
    <w:p w14:paraId="52B750B7">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庐山市（局）世界遗产管理处</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会址</w:t>
      </w:r>
      <w:r>
        <w:rPr>
          <w:rFonts w:hint="eastAsia" w:ascii="仿宋" w:hAnsi="仿宋" w:eastAsia="仿宋" w:cs="仿宋"/>
          <w:bCs/>
          <w:sz w:val="32"/>
          <w:szCs w:val="32"/>
          <w:lang w:eastAsia="zh-CN"/>
        </w:rPr>
        <w:t>）</w:t>
      </w:r>
    </w:p>
    <w:p w14:paraId="62A42EF1">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用是支付2023年庐山会址维修维护开支</w:t>
      </w:r>
    </w:p>
    <w:p w14:paraId="4EF78EF4">
      <w:pPr>
        <w:pageBreakBefore w:val="0"/>
        <w:widowControl w:val="0"/>
        <w:kinsoku/>
        <w:wordWrap/>
        <w:overflowPunct/>
        <w:topLinePunct w:val="0"/>
        <w:autoSpaceDE/>
        <w:autoSpaceDN/>
        <w:bidi w:val="0"/>
        <w:adjustRightInd/>
        <w:snapToGrid/>
        <w:spacing w:line="240" w:lineRule="auto"/>
        <w:ind w:firstLine="960" w:firstLineChars="3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36F443E0">
      <w:pPr>
        <w:pageBreakBefore w:val="0"/>
        <w:widowControl w:val="0"/>
        <w:kinsoku/>
        <w:wordWrap/>
        <w:overflowPunct/>
        <w:topLinePunct w:val="0"/>
        <w:autoSpaceDE/>
        <w:autoSpaceDN/>
        <w:bidi w:val="0"/>
        <w:adjustRightInd/>
        <w:snapToGrid/>
        <w:spacing w:line="240" w:lineRule="auto"/>
        <w:ind w:firstLine="642"/>
        <w:textAlignment w:val="auto"/>
        <w:rPr>
          <w:rFonts w:hint="eastAsia" w:ascii="仿宋" w:hAnsi="仿宋" w:eastAsia="仿宋" w:cs="仿宋"/>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年安排财政拨款</w:t>
      </w:r>
      <w:r>
        <w:rPr>
          <w:rFonts w:hint="eastAsia" w:ascii="仿宋" w:hAnsi="仿宋" w:eastAsia="仿宋" w:cs="仿宋"/>
          <w:bCs/>
          <w:sz w:val="32"/>
          <w:szCs w:val="32"/>
          <w:lang w:val="en-US" w:eastAsia="zh-CN"/>
        </w:rPr>
        <w:t>5</w:t>
      </w:r>
      <w:r>
        <w:rPr>
          <w:rFonts w:hint="eastAsia" w:ascii="仿宋" w:hAnsi="仿宋" w:eastAsia="仿宋" w:cs="仿宋"/>
          <w:bCs/>
          <w:sz w:val="32"/>
          <w:szCs w:val="32"/>
        </w:rPr>
        <w:t>万</w:t>
      </w:r>
    </w:p>
    <w:p w14:paraId="081DC2C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BBD7D2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Style w:val="14"/>
          <w:rFonts w:hint="eastAsia" w:ascii="仿宋" w:hAnsi="仿宋" w:eastAsia="仿宋" w:cs="仿宋"/>
          <w:color w:val="000000" w:themeColor="text1"/>
          <w:sz w:val="32"/>
          <w:szCs w:val="32"/>
          <w14:textFill>
            <w14:solidFill>
              <w14:schemeClr w14:val="tx1"/>
            </w14:solidFill>
          </w14:textFill>
        </w:rPr>
        <w:fldChar w:fldCharType="begin"/>
      </w:r>
      <w:r>
        <w:rPr>
          <w:rStyle w:val="14"/>
          <w:rFonts w:hint="eastAsia" w:ascii="仿宋" w:hAnsi="仿宋" w:eastAsia="仿宋" w:cs="仿宋"/>
          <w:color w:val="000000" w:themeColor="text1"/>
          <w:sz w:val="32"/>
          <w:szCs w:val="32"/>
          <w14:textFill>
            <w14:solidFill>
              <w14:schemeClr w14:val="tx1"/>
            </w14:solidFill>
          </w14:textFill>
        </w:rPr>
        <w:instrText xml:space="preserve">MERGEFIELD ${page400644146.ds509943833_REP_JXJC_AGENCY_WZR_NAME}</w:instrText>
      </w:r>
      <w:r>
        <w:rPr>
          <w:rStyle w:val="14"/>
          <w:rFonts w:hint="eastAsia" w:ascii="仿宋" w:hAnsi="仿宋" w:eastAsia="仿宋" w:cs="仿宋"/>
          <w:color w:val="000000" w:themeColor="text1"/>
          <w:sz w:val="32"/>
          <w:szCs w:val="32"/>
          <w14:textFill>
            <w14:solidFill>
              <w14:schemeClr w14:val="tx1"/>
            </w14:solidFill>
          </w14:textFill>
        </w:rPr>
        <w:fldChar w:fldCharType="separate"/>
      </w:r>
      <w:r>
        <w:rPr>
          <w:rStyle w:val="14"/>
          <w:rFonts w:hint="eastAsia" w:ascii="仿宋" w:hAnsi="仿宋" w:eastAsia="仿宋" w:cs="仿宋"/>
          <w:color w:val="000000" w:themeColor="text1"/>
          <w:sz w:val="32"/>
          <w:szCs w:val="32"/>
          <w14:textFill>
            <w14:solidFill>
              <w14:schemeClr w14:val="tx1"/>
            </w14:solidFill>
          </w14:textFill>
        </w:rPr>
        <w:t>庐山市（局）世界遗产管理处</w:t>
      </w:r>
      <w:r>
        <w:rPr>
          <w:rFonts w:hint="eastAsia" w:ascii="仿宋" w:hAnsi="仿宋" w:eastAsia="仿宋" w:cs="仿宋"/>
          <w:color w:val="000000" w:themeColor="text1"/>
          <w:sz w:val="32"/>
          <w:szCs w:val="32"/>
          <w14:textFill>
            <w14:solidFill>
              <w14:schemeClr w14:val="tx1"/>
            </w14:solidFill>
          </w14:textFill>
        </w:rPr>
        <w:fldChar w:fldCharType="end"/>
      </w:r>
      <w:r>
        <w:rPr>
          <w:rFonts w:hint="eastAsia" w:ascii="仿宋" w:hAnsi="仿宋" w:eastAsia="仿宋" w:cs="仿宋"/>
          <w:color w:val="000000" w:themeColor="text1"/>
          <w:sz w:val="32"/>
          <w:szCs w:val="32"/>
          <w:lang w:val="en-US" w:eastAsia="zh-CN"/>
          <w14:textFill>
            <w14:solidFill>
              <w14:schemeClr w14:val="tx1"/>
            </w14:solidFill>
          </w14:textFill>
        </w:rPr>
        <w:t>本级</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5.71</w:t>
      </w:r>
      <w:r>
        <w:rPr>
          <w:rFonts w:hint="eastAsia" w:ascii="仿宋" w:hAnsi="仿宋" w:eastAsia="仿宋"/>
          <w:bCs/>
          <w:sz w:val="32"/>
          <w:szCs w:val="32"/>
        </w:rPr>
        <w:t>万元，其中：</w:t>
      </w:r>
    </w:p>
    <w:p w14:paraId="620E542A">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w:t>
      </w:r>
      <w:r>
        <w:rPr>
          <w:rFonts w:hint="eastAsia" w:ascii="仿宋" w:hAnsi="仿宋" w:eastAsia="仿宋"/>
          <w:bCs/>
          <w:sz w:val="32"/>
          <w:szCs w:val="32"/>
          <w:lang w:val="en-US" w:eastAsia="zh-CN"/>
        </w:rPr>
        <w:t>与上年保持一致</w:t>
      </w:r>
      <w:r>
        <w:rPr>
          <w:rFonts w:hint="eastAsia" w:ascii="仿宋" w:hAnsi="仿宋" w:eastAsia="仿宋"/>
          <w:bCs/>
          <w:sz w:val="32"/>
          <w:szCs w:val="32"/>
          <w:lang w:eastAsia="zh-CN"/>
        </w:rPr>
        <w:t>。</w:t>
      </w:r>
    </w:p>
    <w:p w14:paraId="26555473">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0.35</w:t>
      </w:r>
      <w:r>
        <w:rPr>
          <w:rFonts w:ascii="仿宋" w:hAnsi="仿宋" w:eastAsia="仿宋"/>
          <w:bCs/>
          <w:sz w:val="32"/>
          <w:szCs w:val="32"/>
        </w:rPr>
        <w:t>万元,比上年减</w:t>
      </w:r>
      <w:r>
        <w:rPr>
          <w:rFonts w:hint="eastAsia" w:ascii="仿宋" w:hAnsi="仿宋" w:eastAsia="仿宋"/>
          <w:bCs/>
          <w:sz w:val="32"/>
          <w:szCs w:val="32"/>
          <w:lang w:val="en-US" w:eastAsia="zh-CN"/>
        </w:rPr>
        <w:t>少0.25</w:t>
      </w:r>
      <w:r>
        <w:rPr>
          <w:rFonts w:ascii="仿宋" w:hAnsi="仿宋" w:eastAsia="仿宋"/>
          <w:bCs/>
          <w:sz w:val="32"/>
          <w:szCs w:val="32"/>
        </w:rPr>
        <w:t>万元，主要原因是：主要原因是：</w:t>
      </w:r>
      <w:r>
        <w:rPr>
          <w:rFonts w:hint="eastAsia" w:ascii="仿宋" w:hAnsi="仿宋" w:eastAsia="仿宋"/>
          <w:bCs/>
          <w:sz w:val="32"/>
          <w:szCs w:val="32"/>
          <w:lang w:val="en-US" w:eastAsia="zh-CN"/>
        </w:rPr>
        <w:t>严格按照八项规定要求，逐年递减</w:t>
      </w:r>
      <w:r>
        <w:rPr>
          <w:rFonts w:ascii="仿宋" w:hAnsi="仿宋" w:eastAsia="仿宋"/>
          <w:bCs/>
          <w:sz w:val="32"/>
          <w:szCs w:val="32"/>
        </w:rPr>
        <w:t>。</w:t>
      </w:r>
    </w:p>
    <w:p w14:paraId="711DC6A0">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5.36</w:t>
      </w:r>
      <w:r>
        <w:rPr>
          <w:rFonts w:ascii="仿宋" w:hAnsi="仿宋" w:eastAsia="仿宋"/>
          <w:bCs/>
          <w:sz w:val="32"/>
          <w:szCs w:val="32"/>
        </w:rPr>
        <w:t>万元,比上年减</w:t>
      </w:r>
      <w:r>
        <w:rPr>
          <w:rFonts w:hint="eastAsia" w:ascii="仿宋" w:hAnsi="仿宋" w:eastAsia="仿宋"/>
          <w:bCs/>
          <w:sz w:val="32"/>
          <w:szCs w:val="32"/>
          <w:lang w:val="en-US" w:eastAsia="zh-CN"/>
        </w:rPr>
        <w:t>少0.24</w:t>
      </w:r>
      <w:r>
        <w:rPr>
          <w:rFonts w:ascii="仿宋" w:hAnsi="仿宋" w:eastAsia="仿宋"/>
          <w:bCs/>
          <w:sz w:val="32"/>
          <w:szCs w:val="32"/>
        </w:rPr>
        <w:t>万元，主要原因是：</w:t>
      </w:r>
      <w:r>
        <w:rPr>
          <w:rFonts w:hint="eastAsia" w:ascii="仿宋" w:hAnsi="仿宋" w:eastAsia="仿宋"/>
          <w:bCs/>
          <w:sz w:val="32"/>
          <w:szCs w:val="32"/>
          <w:lang w:val="en-US" w:eastAsia="zh-CN"/>
        </w:rPr>
        <w:t>严格按照三公规定执行</w:t>
      </w:r>
      <w:r>
        <w:rPr>
          <w:rFonts w:ascii="仿宋" w:hAnsi="仿宋" w:eastAsia="仿宋"/>
          <w:bCs/>
          <w:sz w:val="32"/>
          <w:szCs w:val="32"/>
        </w:rPr>
        <w:t>。</w:t>
      </w:r>
    </w:p>
    <w:p w14:paraId="1DF63BFE">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w:t>
      </w:r>
      <w:r>
        <w:rPr>
          <w:rFonts w:hint="eastAsia" w:ascii="仿宋" w:hAnsi="仿宋" w:eastAsia="仿宋"/>
          <w:bCs/>
          <w:sz w:val="32"/>
          <w:szCs w:val="32"/>
          <w:lang w:val="en-US" w:eastAsia="zh-CN"/>
        </w:rPr>
        <w:t>与上年保持一致</w:t>
      </w:r>
      <w:r>
        <w:rPr>
          <w:rFonts w:hint="eastAsia" w:ascii="仿宋" w:hAnsi="仿宋" w:eastAsia="仿宋"/>
          <w:bCs/>
          <w:sz w:val="32"/>
          <w:szCs w:val="32"/>
          <w:lang w:eastAsia="zh-CN"/>
        </w:rPr>
        <w:t>。</w:t>
      </w:r>
    </w:p>
    <w:p w14:paraId="3505A8C4">
      <w:pPr>
        <w:ind w:firstLine="640" w:firstLineChars="200"/>
        <w:jc w:val="left"/>
        <w:rPr>
          <w:rFonts w:ascii="仿宋" w:hAnsi="仿宋" w:eastAsia="仿宋"/>
          <w:bCs/>
          <w:sz w:val="32"/>
          <w:szCs w:val="32"/>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3C6C9F96">
      <w:pPr>
        <w:widowControl/>
        <w:spacing w:line="580" w:lineRule="exact"/>
        <w:ind w:firstLine="636"/>
        <w:jc w:val="left"/>
        <w:rPr>
          <w:rStyle w:val="14"/>
          <w:rFonts w:hint="eastAsia" w:ascii="仿宋" w:hAnsi="仿宋" w:eastAsia="仿宋"/>
          <w:color w:val="FF0000"/>
          <w:sz w:val="32"/>
          <w:szCs w:val="32"/>
        </w:rPr>
      </w:pPr>
    </w:p>
    <w:p w14:paraId="39EAFA20">
      <w:pPr>
        <w:widowControl/>
        <w:spacing w:line="580" w:lineRule="exact"/>
        <w:ind w:firstLine="636"/>
        <w:jc w:val="left"/>
        <w:rPr>
          <w:rStyle w:val="14"/>
          <w:rFonts w:hint="eastAsia" w:ascii="仿宋" w:hAnsi="仿宋" w:eastAsia="仿宋"/>
          <w:sz w:val="32"/>
          <w:szCs w:val="32"/>
        </w:rPr>
      </w:pPr>
    </w:p>
    <w:p w14:paraId="496A47A7">
      <w:pPr>
        <w:widowControl/>
        <w:spacing w:line="580" w:lineRule="exact"/>
        <w:ind w:firstLine="636"/>
        <w:jc w:val="left"/>
        <w:rPr>
          <w:rStyle w:val="14"/>
          <w:rFonts w:hint="eastAsia" w:ascii="仿宋" w:hAnsi="仿宋" w:eastAsia="仿宋"/>
          <w:sz w:val="32"/>
          <w:szCs w:val="32"/>
        </w:rPr>
      </w:pPr>
    </w:p>
    <w:p w14:paraId="70F74786">
      <w:pPr>
        <w:widowControl/>
        <w:spacing w:line="580" w:lineRule="exact"/>
        <w:ind w:firstLine="636"/>
        <w:jc w:val="left"/>
        <w:rPr>
          <w:rStyle w:val="14"/>
          <w:rFonts w:hint="eastAsia" w:ascii="仿宋" w:hAnsi="仿宋" w:eastAsia="仿宋"/>
          <w:sz w:val="32"/>
          <w:szCs w:val="32"/>
        </w:rPr>
      </w:pPr>
    </w:p>
    <w:p w14:paraId="3108AFE0">
      <w:pPr>
        <w:widowControl/>
        <w:spacing w:line="580" w:lineRule="exact"/>
        <w:ind w:firstLine="636"/>
        <w:jc w:val="left"/>
        <w:rPr>
          <w:rStyle w:val="14"/>
          <w:rFonts w:hint="eastAsia" w:ascii="仿宋" w:hAnsi="仿宋" w:eastAsia="仿宋"/>
          <w:sz w:val="32"/>
          <w:szCs w:val="32"/>
        </w:rPr>
      </w:pPr>
    </w:p>
    <w:p w14:paraId="0F7E3CA4">
      <w:pPr>
        <w:widowControl/>
        <w:spacing w:line="580" w:lineRule="exact"/>
        <w:ind w:firstLine="636"/>
        <w:jc w:val="left"/>
        <w:rPr>
          <w:rStyle w:val="14"/>
          <w:rFonts w:hint="eastAsia" w:ascii="仿宋" w:hAnsi="仿宋" w:eastAsia="仿宋"/>
          <w:sz w:val="32"/>
          <w:szCs w:val="32"/>
        </w:rPr>
      </w:pPr>
    </w:p>
    <w:p w14:paraId="6CA1852A">
      <w:pPr>
        <w:widowControl/>
        <w:spacing w:line="580" w:lineRule="exact"/>
        <w:ind w:firstLine="636"/>
        <w:jc w:val="left"/>
        <w:rPr>
          <w:rStyle w:val="14"/>
          <w:rFonts w:ascii="仿宋" w:hAnsi="仿宋" w:eastAsia="仿宋"/>
          <w:sz w:val="32"/>
          <w:szCs w:val="32"/>
        </w:rPr>
      </w:pPr>
    </w:p>
    <w:p w14:paraId="2EAE55F4">
      <w:pPr>
        <w:widowControl/>
        <w:shd w:val="clear" w:color="auto" w:fill="FFFFFF"/>
        <w:spacing w:line="640" w:lineRule="atLeast"/>
        <w:ind w:firstLine="640"/>
        <w:jc w:val="center"/>
        <w:rPr>
          <w:rFonts w:ascii="仿宋_GB2312" w:eastAsia="仿宋_GB2312"/>
          <w:b/>
          <w:sz w:val="32"/>
          <w:szCs w:val="30"/>
        </w:rPr>
      </w:pPr>
    </w:p>
    <w:p w14:paraId="21D6AFFD">
      <w:pPr>
        <w:widowControl/>
        <w:shd w:val="clear" w:color="auto" w:fill="FFFFFF"/>
        <w:spacing w:line="640" w:lineRule="atLeast"/>
        <w:ind w:firstLine="640"/>
        <w:jc w:val="center"/>
        <w:rPr>
          <w:rFonts w:ascii="仿宋_GB2312" w:eastAsia="仿宋_GB2312"/>
          <w:b/>
          <w:sz w:val="32"/>
          <w:szCs w:val="30"/>
        </w:rPr>
      </w:pPr>
    </w:p>
    <w:p w14:paraId="287894E2">
      <w:pPr>
        <w:widowControl/>
        <w:shd w:val="clear" w:color="auto" w:fill="FFFFFF"/>
        <w:spacing w:line="640" w:lineRule="atLeast"/>
        <w:ind w:firstLine="640"/>
        <w:jc w:val="center"/>
        <w:rPr>
          <w:rFonts w:hint="eastAsia" w:ascii="仿宋_GB2312" w:eastAsia="仿宋_GB2312"/>
          <w:b/>
          <w:sz w:val="32"/>
          <w:szCs w:val="30"/>
        </w:rPr>
      </w:pPr>
    </w:p>
    <w:p w14:paraId="6487DB2D">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B2D061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10CE0C7">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100E3D51">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6EB3820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5F164A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3097E69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0C97091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558E2B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5B2D0F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1AA4720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7AE2207B">
      <w:pPr>
        <w:ind w:firstLine="640" w:firstLineChars="200"/>
        <w:rPr>
          <w:rFonts w:ascii="Adobe 仿宋 Std R" w:hAnsi="Adobe 仿宋 Std R" w:eastAsia="Adobe 仿宋 Std R"/>
          <w:sz w:val="32"/>
          <w:szCs w:val="32"/>
        </w:rPr>
      </w:pPr>
    </w:p>
    <w:p w14:paraId="3DE66D96">
      <w:pPr>
        <w:ind w:firstLine="640" w:firstLineChars="200"/>
        <w:rPr>
          <w:rFonts w:ascii="Adobe 仿宋 Std R" w:hAnsi="Adobe 仿宋 Std R" w:eastAsia="Adobe 仿宋 Std R"/>
          <w:sz w:val="32"/>
          <w:szCs w:val="32"/>
        </w:rPr>
      </w:pPr>
    </w:p>
    <w:p w14:paraId="34AFCF8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71662F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7E7B6D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2F8704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6B613A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E8014D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56689ED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1B98FDD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4E6899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15A583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57FA38C">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EBD429E">
      <w:pPr>
        <w:widowControl/>
        <w:spacing w:line="600" w:lineRule="exact"/>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（三）2070112</w:t>
      </w:r>
      <w:r>
        <w:rPr>
          <w:rFonts w:hint="eastAsia" w:ascii="仿宋" w:hAnsi="仿宋" w:eastAsia="仿宋" w:cs="仿宋"/>
          <w:b w:val="0"/>
          <w:bCs w:val="0"/>
          <w:sz w:val="32"/>
          <w:szCs w:val="32"/>
          <w:lang w:eastAsia="zh-CN"/>
        </w:rPr>
        <w:t>文化和旅游市场管理</w:t>
      </w:r>
      <w:r>
        <w:rPr>
          <w:rFonts w:hint="eastAsia" w:ascii="仿宋" w:hAnsi="仿宋" w:eastAsia="仿宋" w:cs="仿宋"/>
          <w:b w:val="0"/>
          <w:bCs w:val="0"/>
          <w:sz w:val="32"/>
          <w:szCs w:val="32"/>
          <w:lang w:val="en-US" w:eastAsia="zh-CN"/>
        </w:rPr>
        <w:t>支出：反映文化市场和旅游市场日常管理方面的支出。</w:t>
      </w:r>
    </w:p>
    <w:p w14:paraId="2ADF646F">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（四）2070204文物保护支出：反映政府文物保护方面支出。</w:t>
      </w:r>
    </w:p>
    <w:p w14:paraId="5F7DCD1C">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（五）2070109群众文化支出：反映政府用于群众文化方面分支出。</w:t>
      </w:r>
    </w:p>
    <w:p w14:paraId="417D32DC">
      <w:pPr>
        <w:ind w:firstLine="640" w:firstLineChars="200"/>
        <w:rPr>
          <w:rFonts w:ascii="Adobe 仿宋 Std R" w:hAnsi="Adobe 仿宋 Std R" w:eastAsia="Adobe 仿宋 Std R"/>
          <w:sz w:val="32"/>
          <w:szCs w:val="32"/>
        </w:rPr>
      </w:pPr>
      <w:r>
        <w:rPr>
          <w:rFonts w:hint="eastAsia" w:ascii="仿宋" w:hAnsi="仿宋" w:eastAsia="仿宋" w:cs="仿宋"/>
          <w:b w:val="0"/>
          <w:bCs w:val="0"/>
          <w:sz w:val="32"/>
          <w:szCs w:val="32"/>
          <w:lang w:val="en-US" w:eastAsia="zh-CN"/>
        </w:rPr>
        <w:t>（六）2070105文化展示及纪念机构支出：反映政府用于文化</w:t>
      </w:r>
    </w:p>
    <w:p w14:paraId="1834433D">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C8538">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836F2"/>
    <w:multiLevelType w:val="singleLevel"/>
    <w:tmpl w:val="DC1836F2"/>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0ZGUzNzkyZmE4M2U5YzM3MmFhNjY0ZjZiMDU3ZW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4F24064"/>
    <w:rsid w:val="067A6028"/>
    <w:rsid w:val="068F47B3"/>
    <w:rsid w:val="06F408F5"/>
    <w:rsid w:val="08EC3843"/>
    <w:rsid w:val="0A0925FF"/>
    <w:rsid w:val="0C97247A"/>
    <w:rsid w:val="0D1A7920"/>
    <w:rsid w:val="0D2269B3"/>
    <w:rsid w:val="0DB3098E"/>
    <w:rsid w:val="104F59F9"/>
    <w:rsid w:val="12220323"/>
    <w:rsid w:val="13FB007C"/>
    <w:rsid w:val="14700480"/>
    <w:rsid w:val="16B036C0"/>
    <w:rsid w:val="19A70E86"/>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BB61DF8"/>
    <w:rsid w:val="2C57797E"/>
    <w:rsid w:val="2DB92419"/>
    <w:rsid w:val="2DBB0A37"/>
    <w:rsid w:val="304075B1"/>
    <w:rsid w:val="311C29BA"/>
    <w:rsid w:val="31682C84"/>
    <w:rsid w:val="318814ED"/>
    <w:rsid w:val="31931AC3"/>
    <w:rsid w:val="3328400E"/>
    <w:rsid w:val="351512FA"/>
    <w:rsid w:val="374647FA"/>
    <w:rsid w:val="38ED1A37"/>
    <w:rsid w:val="39A3581F"/>
    <w:rsid w:val="39CE49D8"/>
    <w:rsid w:val="39CE564E"/>
    <w:rsid w:val="3A841EE9"/>
    <w:rsid w:val="3A9F1A72"/>
    <w:rsid w:val="3ACF1B11"/>
    <w:rsid w:val="3B7D1841"/>
    <w:rsid w:val="3BA35A87"/>
    <w:rsid w:val="3BA6547C"/>
    <w:rsid w:val="3BE6298F"/>
    <w:rsid w:val="3D655B49"/>
    <w:rsid w:val="3DD2151D"/>
    <w:rsid w:val="3F383632"/>
    <w:rsid w:val="3FA910A9"/>
    <w:rsid w:val="3FF84E58"/>
    <w:rsid w:val="4052753A"/>
    <w:rsid w:val="40532D51"/>
    <w:rsid w:val="41737C65"/>
    <w:rsid w:val="42DC038C"/>
    <w:rsid w:val="45BB4353"/>
    <w:rsid w:val="45D833CA"/>
    <w:rsid w:val="464E5AFF"/>
    <w:rsid w:val="4DB628F2"/>
    <w:rsid w:val="4E0D4F31"/>
    <w:rsid w:val="4EFF051F"/>
    <w:rsid w:val="522307D5"/>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910106"/>
    <w:rsid w:val="6BAC21CE"/>
    <w:rsid w:val="6BE248E5"/>
    <w:rsid w:val="6C617282"/>
    <w:rsid w:val="6CCB135B"/>
    <w:rsid w:val="6EAF555B"/>
    <w:rsid w:val="6EDB6140"/>
    <w:rsid w:val="6F2C7111"/>
    <w:rsid w:val="6F767FFD"/>
    <w:rsid w:val="714A36AC"/>
    <w:rsid w:val="71AF11DD"/>
    <w:rsid w:val="72746F20"/>
    <w:rsid w:val="73543105"/>
    <w:rsid w:val="739764D5"/>
    <w:rsid w:val="73A85115"/>
    <w:rsid w:val="759E1500"/>
    <w:rsid w:val="7ABE07EB"/>
    <w:rsid w:val="7C1C38B8"/>
    <w:rsid w:val="7D1C2D3E"/>
    <w:rsid w:val="7E8A5DEC"/>
    <w:rsid w:val="7EAD5634"/>
    <w:rsid w:val="7FB7473A"/>
    <w:rsid w:val="7FE35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 w:type="character" w:customStyle="1" w:styleId="11">
    <w:name w:val="页眉 Char"/>
    <w:basedOn w:val="8"/>
    <w:link w:val="5"/>
    <w:autoRedefine/>
    <w:qFormat/>
    <w:uiPriority w:val="99"/>
    <w:rPr>
      <w:sz w:val="18"/>
      <w:szCs w:val="18"/>
    </w:rPr>
  </w:style>
  <w:style w:type="character" w:customStyle="1" w:styleId="12">
    <w:name w:val="页脚 Char"/>
    <w:basedOn w:val="8"/>
    <w:link w:val="4"/>
    <w:autoRedefine/>
    <w:qFormat/>
    <w:uiPriority w:val="99"/>
    <w:rPr>
      <w:sz w:val="18"/>
      <w:szCs w:val="18"/>
    </w:rPr>
  </w:style>
  <w:style w:type="character" w:customStyle="1" w:styleId="13">
    <w:name w:val="row_tree_level_3"/>
    <w:basedOn w:val="8"/>
    <w:autoRedefine/>
    <w:qFormat/>
    <w:uiPriority w:val="0"/>
  </w:style>
  <w:style w:type="character" w:customStyle="1" w:styleId="14">
    <w:name w:val="row_tree_level_4"/>
    <w:basedOn w:val="8"/>
    <w:autoRedefine/>
    <w:qFormat/>
    <w:uiPriority w:val="0"/>
  </w:style>
  <w:style w:type="paragraph" w:customStyle="1" w:styleId="15">
    <w:name w:val="p0"/>
    <w:basedOn w:val="1"/>
    <w:autoRedefine/>
    <w:qFormat/>
    <w:uiPriority w:val="0"/>
    <w:pPr>
      <w:widowControl/>
    </w:pPr>
    <w:rPr>
      <w:rFonts w:ascii="Times New Roman" w:hAnsi="Times New Roman" w:eastAsia="宋体" w:cs="Times New Roman"/>
      <w:kern w:val="0"/>
      <w:szCs w:val="21"/>
    </w:rPr>
  </w:style>
  <w:style w:type="character" w:customStyle="1" w:styleId="16">
    <w:name w:val="15"/>
    <w:basedOn w:val="8"/>
    <w:autoRedefine/>
    <w:qFormat/>
    <w:uiPriority w:val="0"/>
    <w:rPr>
      <w:rFonts w:hint="default" w:ascii="Times New Roman" w:hAnsi="Times New Roman" w:cs="Times New Roman"/>
      <w:sz w:val="20"/>
      <w:szCs w:val="20"/>
    </w:rPr>
  </w:style>
  <w:style w:type="character" w:customStyle="1" w:styleId="17">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7677</Words>
  <Characters>8463</Characters>
  <Lines>53</Lines>
  <Paragraphs>15</Paragraphs>
  <TotalTime>171</TotalTime>
  <ScaleCrop>false</ScaleCrop>
  <LinksUpToDate>false</LinksUpToDate>
  <CharactersWithSpaces>8695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Bubble.</cp:lastModifiedBy>
  <dcterms:modified xsi:type="dcterms:W3CDTF">2025-08-27T07:34:17Z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3330C1DD7ACD4D19837D064F560639B4_13</vt:lpwstr>
  </property>
  <property fmtid="{D5CDD505-2E9C-101B-9397-08002B2CF9AE}" pid="4" name="KSOTemplateDocerSaveRecord">
    <vt:lpwstr>eyJoZGlkIjoiODI0ZGUzNzkyZmE4M2U5YzM3MmFhNjY0ZjZiMDU3ZWEiLCJ1c2VySWQiOiIxNTUwMTI1OTA1In0=</vt:lpwstr>
  </property>
</Properties>
</file>