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8D6" w:rsidRDefault="00B4206E">
      <w:pPr>
        <w:widowControl/>
        <w:spacing w:line="520" w:lineRule="atLeast"/>
        <w:ind w:firstLine="880"/>
        <w:rPr>
          <w:rFonts w:ascii="黑体" w:eastAsia="黑体" w:hAnsi="黑体" w:cs="Times New Roman"/>
          <w:b/>
          <w:bCs/>
          <w:color w:val="000000" w:themeColor="text1"/>
          <w:kern w:val="0"/>
          <w:sz w:val="44"/>
          <w:szCs w:val="44"/>
        </w:rPr>
      </w:pPr>
      <w:proofErr w:type="gramStart"/>
      <w:r>
        <w:rPr>
          <w:rFonts w:ascii="黑体" w:eastAsia="黑体" w:hAnsi="黑体" w:cs="Times New Roman" w:hint="eastAsia"/>
          <w:b/>
          <w:bCs/>
          <w:color w:val="000000" w:themeColor="text1"/>
          <w:kern w:val="0"/>
          <w:sz w:val="44"/>
          <w:szCs w:val="44"/>
        </w:rPr>
        <w:t>庐山市</w:t>
      </w:r>
      <w:proofErr w:type="gramEnd"/>
      <w:r>
        <w:rPr>
          <w:rFonts w:ascii="黑体" w:eastAsia="黑体" w:hAnsi="黑体" w:cs="Times New Roman" w:hint="eastAsia"/>
          <w:b/>
          <w:bCs/>
          <w:color w:val="000000" w:themeColor="text1"/>
          <w:kern w:val="0"/>
          <w:sz w:val="44"/>
          <w:szCs w:val="44"/>
        </w:rPr>
        <w:t>医疗保障局2024年部门预算</w:t>
      </w:r>
    </w:p>
    <w:p w:rsidR="00BB28D6" w:rsidRDefault="00BB28D6">
      <w:pPr>
        <w:pStyle w:val="p0"/>
        <w:spacing w:line="600" w:lineRule="atLeast"/>
        <w:jc w:val="center"/>
        <w:rPr>
          <w:rFonts w:ascii="黑体" w:eastAsia="黑体" w:hAnsi="黑体"/>
          <w:color w:val="000000" w:themeColor="text1"/>
          <w:sz w:val="32"/>
          <w:szCs w:val="32"/>
        </w:rPr>
      </w:pPr>
    </w:p>
    <w:p w:rsidR="00BB28D6" w:rsidRDefault="00B4206E">
      <w:pPr>
        <w:pStyle w:val="p0"/>
        <w:spacing w:line="600" w:lineRule="atLeast"/>
        <w:jc w:val="center"/>
        <w:rPr>
          <w:rFonts w:ascii="黑体" w:eastAsia="黑体" w:hAnsi="黑体"/>
          <w:color w:val="000000" w:themeColor="text1"/>
          <w:sz w:val="32"/>
          <w:szCs w:val="32"/>
        </w:rPr>
      </w:pPr>
      <w:r>
        <w:rPr>
          <w:rFonts w:ascii="黑体" w:eastAsia="黑体" w:hAnsi="黑体" w:hint="eastAsia"/>
          <w:color w:val="000000" w:themeColor="text1"/>
          <w:sz w:val="32"/>
          <w:szCs w:val="32"/>
        </w:rPr>
        <w:t>目录</w:t>
      </w:r>
    </w:p>
    <w:p w:rsidR="00BB28D6" w:rsidRDefault="00BB28D6">
      <w:pPr>
        <w:pStyle w:val="p0"/>
        <w:rPr>
          <w:rFonts w:ascii="宋体" w:hAnsi="宋体"/>
          <w:color w:val="000000" w:themeColor="text1"/>
        </w:rPr>
      </w:pPr>
    </w:p>
    <w:p w:rsidR="00BB28D6" w:rsidRDefault="00B4206E">
      <w:pPr>
        <w:pStyle w:val="p0"/>
        <w:tabs>
          <w:tab w:val="right" w:pos="8306"/>
        </w:tabs>
        <w:spacing w:line="600" w:lineRule="atLeast"/>
        <w:ind w:firstLine="640"/>
        <w:jc w:val="left"/>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第一部分</w:t>
      </w:r>
      <w:proofErr w:type="gramStart"/>
      <w:r>
        <w:rPr>
          <w:rFonts w:ascii="仿宋_GB2312" w:eastAsia="仿宋_GB2312" w:hint="eastAsia"/>
          <w:b/>
          <w:bCs/>
          <w:color w:val="000000" w:themeColor="text1"/>
          <w:sz w:val="32"/>
          <w:szCs w:val="32"/>
        </w:rPr>
        <w:t>庐山市</w:t>
      </w:r>
      <w:proofErr w:type="gramEnd"/>
      <w:r>
        <w:rPr>
          <w:rFonts w:ascii="仿宋_GB2312" w:eastAsia="仿宋_GB2312" w:hint="eastAsia"/>
          <w:b/>
          <w:bCs/>
          <w:color w:val="000000" w:themeColor="text1"/>
          <w:sz w:val="32"/>
          <w:szCs w:val="32"/>
        </w:rPr>
        <w:t>医疗保障局概况</w:t>
      </w:r>
      <w:r>
        <w:rPr>
          <w:rFonts w:ascii="仿宋_GB2312" w:eastAsia="仿宋_GB2312"/>
          <w:b/>
          <w:bCs/>
          <w:color w:val="000000" w:themeColor="text1"/>
          <w:sz w:val="32"/>
          <w:szCs w:val="32"/>
        </w:rPr>
        <w:tab/>
      </w:r>
    </w:p>
    <w:p w:rsidR="00BB28D6" w:rsidRDefault="00B4206E">
      <w:pPr>
        <w:pStyle w:val="p0"/>
        <w:spacing w:line="600" w:lineRule="atLeast"/>
        <w:ind w:firstLineChars="350" w:firstLine="112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一、部门主要职责</w:t>
      </w:r>
    </w:p>
    <w:p w:rsidR="00BB28D6" w:rsidRDefault="00B4206E">
      <w:pPr>
        <w:pStyle w:val="p0"/>
        <w:spacing w:line="600" w:lineRule="atLeast"/>
        <w:ind w:firstLineChars="400"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二、</w:t>
      </w:r>
      <w:r>
        <w:rPr>
          <w:rFonts w:ascii="Adobe 仿宋 Std R" w:eastAsia="Adobe 仿宋 Std R" w:hAnsi="Adobe 仿宋 Std R" w:cstheme="minorBidi" w:hint="eastAsia"/>
          <w:color w:val="000000" w:themeColor="text1"/>
          <w:kern w:val="2"/>
          <w:sz w:val="32"/>
          <w:szCs w:val="30"/>
        </w:rPr>
        <w:t>机构设置及人员情况</w:t>
      </w:r>
    </w:p>
    <w:p w:rsidR="00BB28D6" w:rsidRDefault="00B4206E">
      <w:pPr>
        <w:pStyle w:val="p0"/>
        <w:spacing w:line="600" w:lineRule="atLeast"/>
        <w:ind w:firstLine="640"/>
        <w:jc w:val="left"/>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第二部分</w:t>
      </w:r>
      <w:proofErr w:type="gramStart"/>
      <w:r>
        <w:rPr>
          <w:rFonts w:ascii="仿宋_GB2312" w:eastAsia="仿宋_GB2312" w:hint="eastAsia"/>
          <w:b/>
          <w:bCs/>
          <w:color w:val="000000" w:themeColor="text1"/>
          <w:sz w:val="32"/>
          <w:szCs w:val="32"/>
        </w:rPr>
        <w:t>庐山市</w:t>
      </w:r>
      <w:proofErr w:type="gramEnd"/>
      <w:r>
        <w:rPr>
          <w:rFonts w:ascii="仿宋_GB2312" w:eastAsia="仿宋_GB2312" w:hint="eastAsia"/>
          <w:b/>
          <w:bCs/>
          <w:color w:val="000000" w:themeColor="text1"/>
          <w:sz w:val="32"/>
          <w:szCs w:val="32"/>
        </w:rPr>
        <w:t>医疗保障局2024年部门预算表</w:t>
      </w:r>
    </w:p>
    <w:p w:rsidR="00BB28D6" w:rsidRDefault="00B4206E">
      <w:pPr>
        <w:pStyle w:val="p0"/>
        <w:spacing w:line="600" w:lineRule="atLeast"/>
        <w:ind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一、《收支预算总表》</w:t>
      </w:r>
    </w:p>
    <w:p w:rsidR="00BB28D6" w:rsidRDefault="00B4206E">
      <w:pPr>
        <w:pStyle w:val="p0"/>
        <w:spacing w:line="600" w:lineRule="atLeast"/>
        <w:ind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二、《部门收入总表》</w:t>
      </w:r>
    </w:p>
    <w:p w:rsidR="00BB28D6" w:rsidRDefault="00B4206E">
      <w:pPr>
        <w:pStyle w:val="p0"/>
        <w:spacing w:line="600" w:lineRule="atLeast"/>
        <w:ind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三、《部门支出总表》</w:t>
      </w:r>
    </w:p>
    <w:p w:rsidR="00BB28D6" w:rsidRDefault="00B4206E">
      <w:pPr>
        <w:pStyle w:val="p0"/>
        <w:spacing w:line="600" w:lineRule="atLeast"/>
        <w:ind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四、《财政拨款收支总表》</w:t>
      </w:r>
    </w:p>
    <w:p w:rsidR="00BB28D6" w:rsidRDefault="00B4206E">
      <w:pPr>
        <w:pStyle w:val="p0"/>
        <w:spacing w:line="600" w:lineRule="atLeast"/>
        <w:ind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五、《一般公共预算支出表》</w:t>
      </w:r>
    </w:p>
    <w:p w:rsidR="00BB28D6" w:rsidRDefault="00B4206E">
      <w:pPr>
        <w:pStyle w:val="p0"/>
        <w:spacing w:line="600" w:lineRule="atLeast"/>
        <w:ind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六、《一般公共预算基本支出表》</w:t>
      </w:r>
    </w:p>
    <w:p w:rsidR="00BB28D6" w:rsidRDefault="00B4206E">
      <w:pPr>
        <w:pStyle w:val="p0"/>
        <w:spacing w:line="600" w:lineRule="atLeast"/>
        <w:ind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七、《财政拨款“三公”经费支出表》</w:t>
      </w:r>
    </w:p>
    <w:p w:rsidR="00BB28D6" w:rsidRDefault="00B4206E">
      <w:pPr>
        <w:pStyle w:val="p0"/>
        <w:spacing w:line="600" w:lineRule="atLeast"/>
        <w:ind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八、《政府性基金预算支出表》</w:t>
      </w:r>
    </w:p>
    <w:p w:rsidR="00BB28D6" w:rsidRDefault="00B4206E">
      <w:pPr>
        <w:pStyle w:val="p0"/>
        <w:tabs>
          <w:tab w:val="left" w:pos="6546"/>
        </w:tabs>
        <w:spacing w:line="600" w:lineRule="atLeast"/>
        <w:ind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九、《</w:t>
      </w:r>
      <w:r>
        <w:rPr>
          <w:rFonts w:ascii="Adobe 仿宋 Std R" w:eastAsia="Adobe 仿宋 Std R" w:hAnsi="Adobe 仿宋 Std R" w:cstheme="minorBidi" w:hint="eastAsia"/>
          <w:color w:val="000000" w:themeColor="text1"/>
          <w:kern w:val="2"/>
          <w:sz w:val="32"/>
          <w:szCs w:val="30"/>
        </w:rPr>
        <w:t>国有资本经营</w:t>
      </w:r>
      <w:r>
        <w:rPr>
          <w:rFonts w:ascii="Adobe 仿宋 Std R" w:eastAsia="Adobe 仿宋 Std R" w:hAnsi="Adobe 仿宋 Std R" w:cstheme="minorBidi"/>
          <w:color w:val="000000" w:themeColor="text1"/>
          <w:kern w:val="2"/>
          <w:sz w:val="32"/>
          <w:szCs w:val="30"/>
        </w:rPr>
        <w:t>预算支出表》</w:t>
      </w:r>
      <w:r>
        <w:rPr>
          <w:rFonts w:ascii="Adobe 仿宋 Std R" w:eastAsia="Adobe 仿宋 Std R" w:hAnsi="Adobe 仿宋 Std R" w:cstheme="minorBidi" w:hint="eastAsia"/>
          <w:color w:val="000000" w:themeColor="text1"/>
          <w:kern w:val="2"/>
          <w:sz w:val="32"/>
          <w:szCs w:val="30"/>
        </w:rPr>
        <w:tab/>
      </w:r>
    </w:p>
    <w:p w:rsidR="00BB28D6" w:rsidRDefault="00B4206E">
      <w:pPr>
        <w:pStyle w:val="p0"/>
        <w:tabs>
          <w:tab w:val="left" w:pos="6546"/>
        </w:tabs>
        <w:spacing w:line="600" w:lineRule="atLeast"/>
        <w:ind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hint="eastAsia"/>
          <w:color w:val="000000" w:themeColor="text1"/>
          <w:kern w:val="2"/>
          <w:sz w:val="32"/>
          <w:szCs w:val="30"/>
        </w:rPr>
        <w:t>十、</w:t>
      </w:r>
      <w:r>
        <w:rPr>
          <w:rFonts w:ascii="Adobe 仿宋 Std R" w:eastAsia="Adobe 仿宋 Std R" w:hAnsi="Adobe 仿宋 Std R" w:cstheme="minorBidi"/>
          <w:color w:val="000000" w:themeColor="text1"/>
          <w:kern w:val="2"/>
          <w:sz w:val="32"/>
          <w:szCs w:val="30"/>
        </w:rPr>
        <w:t>《</w:t>
      </w:r>
      <w:r>
        <w:rPr>
          <w:rFonts w:ascii="Adobe 仿宋 Std R" w:eastAsia="Adobe 仿宋 Std R" w:hAnsi="Adobe 仿宋 Std R" w:cstheme="minorBidi" w:hint="eastAsia"/>
          <w:color w:val="000000" w:themeColor="text1"/>
          <w:kern w:val="2"/>
          <w:sz w:val="32"/>
          <w:szCs w:val="30"/>
        </w:rPr>
        <w:t>部门整体支出绩效目标表</w:t>
      </w:r>
      <w:r>
        <w:rPr>
          <w:rFonts w:ascii="Adobe 仿宋 Std R" w:eastAsia="Adobe 仿宋 Std R" w:hAnsi="Adobe 仿宋 Std R" w:cstheme="minorBidi"/>
          <w:color w:val="000000" w:themeColor="text1"/>
          <w:kern w:val="2"/>
          <w:sz w:val="32"/>
          <w:szCs w:val="30"/>
        </w:rPr>
        <w:t>》</w:t>
      </w:r>
    </w:p>
    <w:p w:rsidR="00BB28D6" w:rsidRDefault="00B4206E">
      <w:pPr>
        <w:pStyle w:val="p0"/>
        <w:tabs>
          <w:tab w:val="left" w:pos="6546"/>
        </w:tabs>
        <w:spacing w:line="600" w:lineRule="atLeast"/>
        <w:ind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hint="eastAsia"/>
          <w:color w:val="000000" w:themeColor="text1"/>
          <w:kern w:val="2"/>
          <w:sz w:val="32"/>
          <w:szCs w:val="30"/>
        </w:rPr>
        <w:t>十一、</w:t>
      </w:r>
      <w:r>
        <w:rPr>
          <w:rFonts w:ascii="Adobe 仿宋 Std R" w:eastAsia="Adobe 仿宋 Std R" w:hAnsi="Adobe 仿宋 Std R" w:cstheme="minorBidi"/>
          <w:color w:val="000000" w:themeColor="text1"/>
          <w:kern w:val="2"/>
          <w:sz w:val="32"/>
          <w:szCs w:val="30"/>
        </w:rPr>
        <w:t>《</w:t>
      </w:r>
      <w:r>
        <w:rPr>
          <w:rFonts w:ascii="Adobe 仿宋 Std R" w:eastAsia="Adobe 仿宋 Std R" w:hAnsi="Adobe 仿宋 Std R" w:cstheme="minorBidi" w:hint="eastAsia"/>
          <w:color w:val="000000" w:themeColor="text1"/>
          <w:kern w:val="2"/>
          <w:sz w:val="32"/>
          <w:szCs w:val="30"/>
        </w:rPr>
        <w:t>项目绩效目标表</w:t>
      </w:r>
      <w:r>
        <w:rPr>
          <w:rFonts w:ascii="Adobe 仿宋 Std R" w:eastAsia="Adobe 仿宋 Std R" w:hAnsi="Adobe 仿宋 Std R" w:cstheme="minorBidi"/>
          <w:color w:val="000000" w:themeColor="text1"/>
          <w:kern w:val="2"/>
          <w:sz w:val="32"/>
          <w:szCs w:val="30"/>
        </w:rPr>
        <w:t>》</w:t>
      </w:r>
    </w:p>
    <w:p w:rsidR="00BB28D6" w:rsidRDefault="00B4206E">
      <w:pPr>
        <w:pStyle w:val="p0"/>
        <w:spacing w:line="600" w:lineRule="atLeast"/>
        <w:ind w:firstLine="640"/>
        <w:jc w:val="left"/>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第三部分</w:t>
      </w:r>
      <w:proofErr w:type="gramStart"/>
      <w:r>
        <w:rPr>
          <w:rFonts w:ascii="仿宋_GB2312" w:eastAsia="仿宋_GB2312" w:hint="eastAsia"/>
          <w:b/>
          <w:bCs/>
          <w:color w:val="000000" w:themeColor="text1"/>
          <w:sz w:val="32"/>
          <w:szCs w:val="32"/>
        </w:rPr>
        <w:t>庐山市</w:t>
      </w:r>
      <w:proofErr w:type="gramEnd"/>
      <w:r>
        <w:rPr>
          <w:rFonts w:ascii="仿宋_GB2312" w:eastAsia="仿宋_GB2312" w:hint="eastAsia"/>
          <w:b/>
          <w:bCs/>
          <w:color w:val="000000" w:themeColor="text1"/>
          <w:sz w:val="32"/>
          <w:szCs w:val="32"/>
        </w:rPr>
        <w:t>医疗保障局2024年部门预算情况说明</w:t>
      </w:r>
    </w:p>
    <w:p w:rsidR="00BB28D6" w:rsidRDefault="00B4206E">
      <w:pPr>
        <w:pStyle w:val="p0"/>
        <w:spacing w:line="600" w:lineRule="atLeast"/>
        <w:ind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一、202</w:t>
      </w:r>
      <w:r>
        <w:rPr>
          <w:rFonts w:ascii="Adobe 仿宋 Std R" w:eastAsia="Adobe 仿宋 Std R" w:hAnsi="Adobe 仿宋 Std R" w:cstheme="minorBidi" w:hint="eastAsia"/>
          <w:color w:val="000000" w:themeColor="text1"/>
          <w:kern w:val="2"/>
          <w:sz w:val="32"/>
          <w:szCs w:val="30"/>
        </w:rPr>
        <w:t>4</w:t>
      </w:r>
      <w:r>
        <w:rPr>
          <w:rFonts w:ascii="Adobe 仿宋 Std R" w:eastAsia="Adobe 仿宋 Std R" w:hAnsi="Adobe 仿宋 Std R" w:cstheme="minorBidi"/>
          <w:color w:val="000000" w:themeColor="text1"/>
          <w:kern w:val="2"/>
          <w:sz w:val="32"/>
          <w:szCs w:val="30"/>
        </w:rPr>
        <w:t>年部门预算收支情况说明</w:t>
      </w:r>
    </w:p>
    <w:p w:rsidR="00BB28D6" w:rsidRDefault="00B4206E">
      <w:pPr>
        <w:pStyle w:val="p0"/>
        <w:spacing w:line="600" w:lineRule="atLeast"/>
        <w:ind w:firstLineChars="350" w:firstLine="112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二、202</w:t>
      </w:r>
      <w:r>
        <w:rPr>
          <w:rFonts w:ascii="Adobe 仿宋 Std R" w:eastAsia="Adobe 仿宋 Std R" w:hAnsi="Adobe 仿宋 Std R" w:cstheme="minorBidi" w:hint="eastAsia"/>
          <w:color w:val="000000" w:themeColor="text1"/>
          <w:kern w:val="2"/>
          <w:sz w:val="32"/>
          <w:szCs w:val="30"/>
        </w:rPr>
        <w:t>4</w:t>
      </w:r>
      <w:r>
        <w:rPr>
          <w:rFonts w:ascii="Adobe 仿宋 Std R" w:eastAsia="Adobe 仿宋 Std R" w:hAnsi="Adobe 仿宋 Std R" w:cstheme="minorBidi"/>
          <w:color w:val="000000" w:themeColor="text1"/>
          <w:kern w:val="2"/>
          <w:sz w:val="32"/>
          <w:szCs w:val="30"/>
        </w:rPr>
        <w:t>年“三公”经费预算情况说明</w:t>
      </w:r>
    </w:p>
    <w:p w:rsidR="00BB28D6" w:rsidRDefault="00BB28D6">
      <w:pPr>
        <w:pStyle w:val="p0"/>
        <w:tabs>
          <w:tab w:val="left" w:pos="6546"/>
        </w:tabs>
        <w:spacing w:line="600" w:lineRule="atLeast"/>
        <w:ind w:firstLine="1280"/>
        <w:jc w:val="left"/>
        <w:rPr>
          <w:rFonts w:ascii="Adobe 仿宋 Std R" w:eastAsia="Adobe 仿宋 Std R" w:hAnsi="Adobe 仿宋 Std R" w:cstheme="minorBidi"/>
          <w:color w:val="000000" w:themeColor="text1"/>
          <w:kern w:val="2"/>
          <w:sz w:val="32"/>
          <w:szCs w:val="30"/>
        </w:rPr>
      </w:pPr>
    </w:p>
    <w:p w:rsidR="00BB28D6" w:rsidRDefault="00B4206E">
      <w:pPr>
        <w:pStyle w:val="p0"/>
        <w:spacing w:line="600" w:lineRule="atLeast"/>
        <w:ind w:firstLine="640"/>
        <w:jc w:val="left"/>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lastRenderedPageBreak/>
        <w:t>第四部分名词解释</w:t>
      </w:r>
    </w:p>
    <w:p w:rsidR="00BB28D6" w:rsidRDefault="00BB28D6">
      <w:pPr>
        <w:widowControl/>
        <w:spacing w:line="580" w:lineRule="exact"/>
        <w:jc w:val="center"/>
        <w:rPr>
          <w:rFonts w:ascii="仿宋_GB2312" w:eastAsia="仿宋_GB2312"/>
          <w:b/>
          <w:color w:val="000000" w:themeColor="text1"/>
          <w:sz w:val="32"/>
          <w:szCs w:val="30"/>
        </w:rPr>
      </w:pPr>
    </w:p>
    <w:p w:rsidR="00BB28D6" w:rsidRDefault="00BB28D6">
      <w:pPr>
        <w:widowControl/>
        <w:spacing w:line="580" w:lineRule="exact"/>
        <w:jc w:val="center"/>
        <w:rPr>
          <w:rFonts w:ascii="仿宋_GB2312" w:eastAsia="仿宋_GB2312"/>
          <w:b/>
          <w:color w:val="000000" w:themeColor="text1"/>
          <w:sz w:val="32"/>
          <w:szCs w:val="30"/>
        </w:rPr>
      </w:pPr>
    </w:p>
    <w:p w:rsidR="00BB28D6" w:rsidRDefault="00B4206E">
      <w:pPr>
        <w:widowControl/>
        <w:spacing w:line="580" w:lineRule="exact"/>
        <w:jc w:val="center"/>
        <w:rPr>
          <w:rFonts w:ascii="仿宋_GB2312" w:eastAsia="仿宋_GB2312"/>
          <w:b/>
          <w:color w:val="000000" w:themeColor="text1"/>
          <w:sz w:val="32"/>
          <w:szCs w:val="30"/>
        </w:rPr>
      </w:pPr>
      <w:r>
        <w:rPr>
          <w:rFonts w:ascii="仿宋_GB2312" w:eastAsia="仿宋_GB2312" w:hint="eastAsia"/>
          <w:b/>
          <w:color w:val="000000" w:themeColor="text1"/>
          <w:sz w:val="32"/>
          <w:szCs w:val="30"/>
        </w:rPr>
        <w:t>第一部分</w:t>
      </w:r>
      <w:proofErr w:type="gramStart"/>
      <w:r>
        <w:rPr>
          <w:rFonts w:ascii="仿宋_GB2312" w:eastAsia="仿宋_GB2312" w:hint="eastAsia"/>
          <w:b/>
          <w:color w:val="000000" w:themeColor="text1"/>
          <w:sz w:val="32"/>
          <w:szCs w:val="30"/>
        </w:rPr>
        <w:t>庐山市</w:t>
      </w:r>
      <w:proofErr w:type="gramEnd"/>
      <w:r>
        <w:rPr>
          <w:rFonts w:ascii="仿宋_GB2312" w:eastAsia="仿宋_GB2312" w:hint="eastAsia"/>
          <w:b/>
          <w:color w:val="000000" w:themeColor="text1"/>
          <w:sz w:val="32"/>
          <w:szCs w:val="30"/>
        </w:rPr>
        <w:t>医疗保障局概况</w:t>
      </w:r>
    </w:p>
    <w:p w:rsidR="00BB28D6" w:rsidRDefault="00BB28D6">
      <w:pPr>
        <w:widowControl/>
        <w:spacing w:line="580" w:lineRule="exact"/>
        <w:jc w:val="left"/>
        <w:rPr>
          <w:rFonts w:asciiTheme="minorEastAsia" w:hAnsiTheme="minorEastAsia"/>
          <w:b/>
          <w:color w:val="000000" w:themeColor="text1"/>
          <w:sz w:val="36"/>
          <w:szCs w:val="36"/>
        </w:rPr>
      </w:pPr>
    </w:p>
    <w:p w:rsidR="00BB28D6" w:rsidRDefault="00B4206E">
      <w:pPr>
        <w:widowControl/>
        <w:spacing w:line="580" w:lineRule="exact"/>
        <w:jc w:val="left"/>
        <w:rPr>
          <w:rFonts w:asciiTheme="minorEastAsia" w:hAnsiTheme="minorEastAsia"/>
          <w:b/>
          <w:color w:val="000000" w:themeColor="text1"/>
          <w:sz w:val="36"/>
          <w:szCs w:val="36"/>
        </w:rPr>
      </w:pPr>
      <w:r>
        <w:rPr>
          <w:rFonts w:asciiTheme="minorEastAsia" w:hAnsiTheme="minorEastAsia" w:hint="eastAsia"/>
          <w:b/>
          <w:color w:val="000000" w:themeColor="text1"/>
          <w:sz w:val="36"/>
          <w:szCs w:val="36"/>
        </w:rPr>
        <w:t>一、部门主要职责</w:t>
      </w:r>
    </w:p>
    <w:p w:rsidR="00BB28D6" w:rsidRDefault="00B4206E">
      <w:pPr>
        <w:ind w:firstLineChars="200" w:firstLine="640"/>
        <w:rPr>
          <w:rFonts w:ascii="Adobe 仿宋 Std R" w:eastAsia="Adobe 仿宋 Std R" w:hAnsi="Adobe 仿宋 Std R"/>
          <w:color w:val="000000" w:themeColor="text1"/>
          <w:sz w:val="32"/>
          <w:szCs w:val="30"/>
        </w:rPr>
      </w:pPr>
      <w:proofErr w:type="gramStart"/>
      <w:r>
        <w:rPr>
          <w:rFonts w:ascii="Adobe 仿宋 Std R" w:eastAsia="Adobe 仿宋 Std R" w:hAnsi="Adobe 仿宋 Std R" w:hint="eastAsia"/>
          <w:color w:val="000000" w:themeColor="text1"/>
          <w:sz w:val="32"/>
          <w:szCs w:val="30"/>
        </w:rPr>
        <w:t>庐山市</w:t>
      </w:r>
      <w:proofErr w:type="gramEnd"/>
      <w:r>
        <w:rPr>
          <w:rFonts w:ascii="Adobe 仿宋 Std R" w:eastAsia="Adobe 仿宋 Std R" w:hAnsi="Adobe 仿宋 Std R" w:hint="eastAsia"/>
          <w:color w:val="000000" w:themeColor="text1"/>
          <w:sz w:val="32"/>
          <w:szCs w:val="30"/>
        </w:rPr>
        <w:t>医疗保障局是庐山市委市政府直属正科级行政单位。主要职责：庐山市</w:t>
      </w:r>
      <w:proofErr w:type="gramStart"/>
      <w:r>
        <w:rPr>
          <w:rFonts w:ascii="Adobe 仿宋 Std R" w:eastAsia="Adobe 仿宋 Std R" w:hAnsi="Adobe 仿宋 Std R" w:hint="eastAsia"/>
          <w:color w:val="000000" w:themeColor="text1"/>
          <w:sz w:val="32"/>
          <w:szCs w:val="30"/>
        </w:rPr>
        <w:t>医</w:t>
      </w:r>
      <w:proofErr w:type="gramEnd"/>
      <w:r>
        <w:rPr>
          <w:rFonts w:ascii="Adobe 仿宋 Std R" w:eastAsia="Adobe 仿宋 Std R" w:hAnsi="Adobe 仿宋 Std R" w:hint="eastAsia"/>
          <w:color w:val="000000" w:themeColor="text1"/>
          <w:sz w:val="32"/>
          <w:szCs w:val="30"/>
        </w:rPr>
        <w:t>保</w:t>
      </w:r>
      <w:proofErr w:type="gramStart"/>
      <w:r>
        <w:rPr>
          <w:rFonts w:ascii="Adobe 仿宋 Std R" w:eastAsia="Adobe 仿宋 Std R" w:hAnsi="Adobe 仿宋 Std R" w:hint="eastAsia"/>
          <w:color w:val="000000" w:themeColor="text1"/>
          <w:sz w:val="32"/>
          <w:szCs w:val="30"/>
        </w:rPr>
        <w:t>局完善</w:t>
      </w:r>
      <w:proofErr w:type="gramEnd"/>
      <w:r>
        <w:rPr>
          <w:rFonts w:ascii="Adobe 仿宋 Std R" w:eastAsia="Adobe 仿宋 Std R" w:hAnsi="Adobe 仿宋 Std R" w:hint="eastAsia"/>
          <w:color w:val="000000" w:themeColor="text1"/>
          <w:sz w:val="32"/>
          <w:szCs w:val="30"/>
        </w:rPr>
        <w:t>统一的城乡居民基本医疗保险制度和大病保险制度，巩固完善城乡居民医疗救助制度，建立健全覆盖全民、城乡统筹的多层次医疗保障体系，不断提高医疗保障水平，确保</w:t>
      </w:r>
      <w:proofErr w:type="gramStart"/>
      <w:r>
        <w:rPr>
          <w:rFonts w:ascii="Adobe 仿宋 Std R" w:eastAsia="Adobe 仿宋 Std R" w:hAnsi="Adobe 仿宋 Std R" w:hint="eastAsia"/>
          <w:color w:val="000000" w:themeColor="text1"/>
          <w:sz w:val="32"/>
          <w:szCs w:val="30"/>
        </w:rPr>
        <w:t>医</w:t>
      </w:r>
      <w:proofErr w:type="gramEnd"/>
      <w:r>
        <w:rPr>
          <w:rFonts w:ascii="Adobe 仿宋 Std R" w:eastAsia="Adobe 仿宋 Std R" w:hAnsi="Adobe 仿宋 Std R" w:hint="eastAsia"/>
          <w:color w:val="000000" w:themeColor="text1"/>
          <w:sz w:val="32"/>
          <w:szCs w:val="30"/>
        </w:rPr>
        <w:t>保资金合理使用、安全可控。推进医疗、</w:t>
      </w:r>
      <w:proofErr w:type="gramStart"/>
      <w:r>
        <w:rPr>
          <w:rFonts w:ascii="Adobe 仿宋 Std R" w:eastAsia="Adobe 仿宋 Std R" w:hAnsi="Adobe 仿宋 Std R" w:hint="eastAsia"/>
          <w:color w:val="000000" w:themeColor="text1"/>
          <w:sz w:val="32"/>
          <w:szCs w:val="30"/>
        </w:rPr>
        <w:t>医</w:t>
      </w:r>
      <w:proofErr w:type="gramEnd"/>
      <w:r>
        <w:rPr>
          <w:rFonts w:ascii="Adobe 仿宋 Std R" w:eastAsia="Adobe 仿宋 Std R" w:hAnsi="Adobe 仿宋 Std R" w:hint="eastAsia"/>
          <w:color w:val="000000" w:themeColor="text1"/>
          <w:sz w:val="32"/>
          <w:szCs w:val="30"/>
        </w:rPr>
        <w:t>保、医药“三医联动”改革，</w:t>
      </w:r>
      <w:proofErr w:type="gramStart"/>
      <w:r>
        <w:rPr>
          <w:rFonts w:ascii="Adobe 仿宋 Std R" w:eastAsia="Adobe 仿宋 Std R" w:hAnsi="Adobe 仿宋 Std R" w:hint="eastAsia"/>
          <w:color w:val="000000" w:themeColor="text1"/>
          <w:sz w:val="32"/>
          <w:szCs w:val="30"/>
        </w:rPr>
        <w:t>更好保障</w:t>
      </w:r>
      <w:proofErr w:type="gramEnd"/>
      <w:r>
        <w:rPr>
          <w:rFonts w:ascii="Adobe 仿宋 Std R" w:eastAsia="Adobe 仿宋 Std R" w:hAnsi="Adobe 仿宋 Std R" w:hint="eastAsia"/>
          <w:color w:val="000000" w:themeColor="text1"/>
          <w:sz w:val="32"/>
          <w:szCs w:val="30"/>
        </w:rPr>
        <w:t>人民群众就医需求，减轻医药费用负担。</w:t>
      </w:r>
    </w:p>
    <w:p w:rsidR="00BB28D6" w:rsidRDefault="00B4206E">
      <w:pPr>
        <w:rPr>
          <w:b/>
          <w:color w:val="000000" w:themeColor="text1"/>
          <w:sz w:val="36"/>
          <w:szCs w:val="36"/>
        </w:rPr>
      </w:pPr>
      <w:r>
        <w:rPr>
          <w:rFonts w:hint="eastAsia"/>
          <w:b/>
          <w:color w:val="000000" w:themeColor="text1"/>
          <w:sz w:val="36"/>
          <w:szCs w:val="36"/>
        </w:rPr>
        <w:t>二、机构设置及人员情况</w:t>
      </w:r>
    </w:p>
    <w:p w:rsidR="00BB28D6" w:rsidRPr="001C0554" w:rsidRDefault="00B4206E">
      <w:pPr>
        <w:ind w:firstLineChars="200" w:firstLine="640"/>
        <w:rPr>
          <w:rFonts w:ascii="仿宋" w:eastAsia="仿宋" w:hAnsi="仿宋"/>
          <w:color w:val="000000" w:themeColor="text1"/>
          <w:sz w:val="32"/>
          <w:szCs w:val="32"/>
        </w:rPr>
      </w:pPr>
      <w:r w:rsidRPr="001C0554">
        <w:rPr>
          <w:rFonts w:ascii="仿宋" w:eastAsia="仿宋" w:hAnsi="仿宋" w:hint="eastAsia"/>
          <w:color w:val="000000" w:themeColor="text1"/>
          <w:sz w:val="32"/>
          <w:szCs w:val="32"/>
        </w:rPr>
        <w:t>2024年</w:t>
      </w:r>
      <w:proofErr w:type="gramStart"/>
      <w:r w:rsidRPr="001C0554">
        <w:rPr>
          <w:rFonts w:ascii="仿宋" w:eastAsia="仿宋" w:hAnsi="仿宋" w:hint="eastAsia"/>
          <w:color w:val="000000" w:themeColor="text1"/>
          <w:sz w:val="32"/>
          <w:szCs w:val="32"/>
        </w:rPr>
        <w:t>庐山市</w:t>
      </w:r>
      <w:proofErr w:type="gramEnd"/>
      <w:r w:rsidRPr="001C0554">
        <w:rPr>
          <w:rFonts w:ascii="仿宋" w:eastAsia="仿宋" w:hAnsi="仿宋" w:hint="eastAsia"/>
          <w:color w:val="000000" w:themeColor="text1"/>
          <w:sz w:val="32"/>
          <w:szCs w:val="32"/>
        </w:rPr>
        <w:t>医疗保障局共有预算单位2个，包括一级预算单位和1个二级预算单位，二级预算单位具体包括：</w:t>
      </w:r>
      <w:proofErr w:type="gramStart"/>
      <w:r w:rsidRPr="001C0554">
        <w:rPr>
          <w:rFonts w:ascii="仿宋" w:eastAsia="仿宋" w:hAnsi="仿宋" w:hint="eastAsia"/>
          <w:color w:val="000000" w:themeColor="text1"/>
          <w:sz w:val="32"/>
          <w:szCs w:val="32"/>
        </w:rPr>
        <w:t>庐山市</w:t>
      </w:r>
      <w:proofErr w:type="gramEnd"/>
      <w:r w:rsidRPr="001C0554">
        <w:rPr>
          <w:rFonts w:ascii="仿宋" w:eastAsia="仿宋" w:hAnsi="仿宋" w:hint="eastAsia"/>
          <w:color w:val="000000" w:themeColor="text1"/>
          <w:sz w:val="32"/>
          <w:szCs w:val="32"/>
        </w:rPr>
        <w:t>医疗保险事务管理中心。</w:t>
      </w:r>
    </w:p>
    <w:p w:rsidR="00BB28D6" w:rsidRDefault="00B4206E">
      <w:pPr>
        <w:ind w:firstLineChars="200" w:firstLine="640"/>
        <w:rPr>
          <w:rFonts w:ascii="仿宋" w:eastAsia="仿宋" w:hAnsi="仿宋"/>
          <w:color w:val="000000" w:themeColor="text1"/>
          <w:sz w:val="32"/>
          <w:szCs w:val="32"/>
        </w:rPr>
      </w:pPr>
      <w:r w:rsidRPr="001C0554">
        <w:rPr>
          <w:rFonts w:ascii="仿宋" w:eastAsia="仿宋" w:hAnsi="仿宋"/>
          <w:color w:val="000000" w:themeColor="text1"/>
          <w:sz w:val="32"/>
          <w:szCs w:val="32"/>
        </w:rPr>
        <w:fldChar w:fldCharType="begin"/>
      </w:r>
      <w:r w:rsidRPr="001C0554">
        <w:rPr>
          <w:rFonts w:ascii="仿宋" w:eastAsia="仿宋" w:hAnsi="仿宋"/>
          <w:color w:val="000000" w:themeColor="text1"/>
          <w:sz w:val="32"/>
          <w:szCs w:val="32"/>
        </w:rPr>
        <w:instrText>MERGEFIELD ${page400644146.ds532982397_REP_JX_BAS_AGENCY_INFO_ZYFRS_S_BZRSXJ}</w:instrText>
      </w:r>
      <w:r w:rsidRPr="001C0554">
        <w:rPr>
          <w:rFonts w:ascii="仿宋" w:eastAsia="仿宋" w:hAnsi="仿宋"/>
          <w:color w:val="000000" w:themeColor="text1"/>
          <w:sz w:val="32"/>
          <w:szCs w:val="32"/>
        </w:rPr>
        <w:fldChar w:fldCharType="separate"/>
      </w:r>
      <w:r w:rsidRPr="001C0554">
        <w:rPr>
          <w:rFonts w:ascii="仿宋" w:eastAsia="仿宋" w:hAnsi="仿宋"/>
          <w:color w:val="000000" w:themeColor="text1"/>
          <w:sz w:val="32"/>
          <w:szCs w:val="32"/>
        </w:rPr>
        <w:t>编制人数小计</w:t>
      </w:r>
      <w:r w:rsidRPr="001C0554">
        <w:rPr>
          <w:rFonts w:ascii="仿宋" w:eastAsia="仿宋" w:hAnsi="仿宋" w:hint="eastAsia"/>
          <w:color w:val="000000" w:themeColor="text1"/>
          <w:sz w:val="32"/>
          <w:szCs w:val="32"/>
        </w:rPr>
        <w:t>23</w:t>
      </w:r>
      <w:r w:rsidRPr="001C0554">
        <w:rPr>
          <w:rFonts w:ascii="仿宋" w:eastAsia="仿宋" w:hAnsi="仿宋"/>
          <w:color w:val="000000" w:themeColor="text1"/>
          <w:sz w:val="32"/>
          <w:szCs w:val="32"/>
        </w:rPr>
        <w:t>人,</w:t>
      </w:r>
      <w:r w:rsidRPr="001C0554">
        <w:rPr>
          <w:rFonts w:ascii="仿宋" w:eastAsia="仿宋" w:hAnsi="仿宋"/>
          <w:color w:val="000000" w:themeColor="text1"/>
          <w:sz w:val="32"/>
          <w:szCs w:val="32"/>
        </w:rPr>
        <w:fldChar w:fldCharType="end"/>
      </w:r>
      <w:r w:rsidRPr="001C0554">
        <w:rPr>
          <w:rFonts w:ascii="仿宋" w:eastAsia="仿宋" w:hAnsi="仿宋"/>
          <w:color w:val="000000" w:themeColor="text1"/>
          <w:sz w:val="32"/>
          <w:szCs w:val="32"/>
        </w:rPr>
        <w:t>其中：</w:t>
      </w:r>
      <w:r w:rsidRPr="001C0554">
        <w:rPr>
          <w:rFonts w:ascii="仿宋" w:eastAsia="仿宋" w:hAnsi="仿宋"/>
          <w:color w:val="000000" w:themeColor="text1"/>
          <w:sz w:val="32"/>
          <w:szCs w:val="32"/>
        </w:rPr>
        <w:fldChar w:fldCharType="begin"/>
      </w:r>
      <w:r w:rsidRPr="001C0554">
        <w:rPr>
          <w:rFonts w:ascii="仿宋" w:eastAsia="仿宋" w:hAnsi="仿宋"/>
          <w:color w:val="000000" w:themeColor="text1"/>
          <w:sz w:val="32"/>
          <w:szCs w:val="32"/>
        </w:rPr>
        <w:instrText>MERGEFIELD ${page400644146.ds532982397_REP_JX_BAS_AGENCY_INFO_ZYFRS_S_BZRSMX}</w:instrText>
      </w:r>
      <w:r w:rsidRPr="001C0554">
        <w:rPr>
          <w:rFonts w:ascii="仿宋" w:eastAsia="仿宋" w:hAnsi="仿宋"/>
          <w:color w:val="000000" w:themeColor="text1"/>
          <w:sz w:val="32"/>
          <w:szCs w:val="32"/>
        </w:rPr>
        <w:fldChar w:fldCharType="separate"/>
      </w:r>
      <w:r w:rsidRPr="001C0554">
        <w:rPr>
          <w:rFonts w:ascii="仿宋" w:eastAsia="仿宋" w:hAnsi="仿宋"/>
          <w:color w:val="000000" w:themeColor="text1"/>
          <w:sz w:val="32"/>
          <w:szCs w:val="32"/>
        </w:rPr>
        <w:t>行政编制人数</w:t>
      </w:r>
      <w:r w:rsidRPr="001C0554">
        <w:rPr>
          <w:rFonts w:ascii="仿宋" w:eastAsia="仿宋" w:hAnsi="仿宋" w:hint="eastAsia"/>
          <w:color w:val="000000" w:themeColor="text1"/>
          <w:sz w:val="32"/>
          <w:szCs w:val="32"/>
        </w:rPr>
        <w:t>3</w:t>
      </w:r>
      <w:r w:rsidRPr="001C0554">
        <w:rPr>
          <w:rFonts w:ascii="仿宋" w:eastAsia="仿宋" w:hAnsi="仿宋"/>
          <w:color w:val="000000" w:themeColor="text1"/>
          <w:sz w:val="32"/>
          <w:szCs w:val="32"/>
        </w:rPr>
        <w:t>人,参照公务员管理的事业编制人数</w:t>
      </w:r>
      <w:r w:rsidRPr="001C0554">
        <w:rPr>
          <w:rFonts w:ascii="仿宋" w:eastAsia="仿宋" w:hAnsi="仿宋" w:hint="eastAsia"/>
          <w:color w:val="000000" w:themeColor="text1"/>
          <w:sz w:val="32"/>
          <w:szCs w:val="32"/>
        </w:rPr>
        <w:t>0</w:t>
      </w:r>
      <w:r w:rsidRPr="001C0554">
        <w:rPr>
          <w:rFonts w:ascii="仿宋" w:eastAsia="仿宋" w:hAnsi="仿宋"/>
          <w:color w:val="000000" w:themeColor="text1"/>
          <w:sz w:val="32"/>
          <w:szCs w:val="32"/>
        </w:rPr>
        <w:t>人,全部补助事业编制人数</w:t>
      </w:r>
      <w:r w:rsidRPr="001C0554">
        <w:rPr>
          <w:rFonts w:ascii="仿宋" w:eastAsia="仿宋" w:hAnsi="仿宋" w:hint="eastAsia"/>
          <w:color w:val="000000" w:themeColor="text1"/>
          <w:sz w:val="32"/>
          <w:szCs w:val="32"/>
        </w:rPr>
        <w:t>20</w:t>
      </w:r>
      <w:r w:rsidRPr="001C0554">
        <w:rPr>
          <w:rFonts w:ascii="仿宋" w:eastAsia="仿宋" w:hAnsi="仿宋"/>
          <w:color w:val="000000" w:themeColor="text1"/>
          <w:sz w:val="32"/>
          <w:szCs w:val="32"/>
        </w:rPr>
        <w:t>人,自收自支编制人数</w:t>
      </w:r>
      <w:r w:rsidRPr="001C0554">
        <w:rPr>
          <w:rFonts w:ascii="仿宋" w:eastAsia="仿宋" w:hAnsi="仿宋" w:hint="eastAsia"/>
          <w:color w:val="000000" w:themeColor="text1"/>
          <w:sz w:val="32"/>
          <w:szCs w:val="32"/>
        </w:rPr>
        <w:t>6</w:t>
      </w:r>
      <w:r w:rsidRPr="001C0554">
        <w:rPr>
          <w:rFonts w:ascii="仿宋" w:eastAsia="仿宋" w:hAnsi="仿宋"/>
          <w:color w:val="000000" w:themeColor="text1"/>
          <w:sz w:val="32"/>
          <w:szCs w:val="32"/>
        </w:rPr>
        <w:t>人。</w:t>
      </w:r>
      <w:r w:rsidRPr="001C0554">
        <w:rPr>
          <w:rFonts w:ascii="仿宋" w:eastAsia="仿宋" w:hAnsi="仿宋"/>
          <w:color w:val="000000" w:themeColor="text1"/>
          <w:sz w:val="32"/>
          <w:szCs w:val="32"/>
        </w:rPr>
        <w:fldChar w:fldCharType="end"/>
      </w:r>
      <w:r w:rsidRPr="001C0554">
        <w:rPr>
          <w:rFonts w:ascii="仿宋" w:eastAsia="仿宋" w:hAnsi="仿宋"/>
          <w:color w:val="000000" w:themeColor="text1"/>
          <w:sz w:val="32"/>
          <w:szCs w:val="32"/>
        </w:rPr>
        <w:fldChar w:fldCharType="begin"/>
      </w:r>
      <w:r w:rsidRPr="001C0554">
        <w:rPr>
          <w:rFonts w:ascii="仿宋" w:eastAsia="仿宋" w:hAnsi="仿宋"/>
          <w:color w:val="000000" w:themeColor="text1"/>
          <w:sz w:val="32"/>
          <w:szCs w:val="32"/>
        </w:rPr>
        <w:instrText>MERGEFIELD ${page400644146.ds532982397_REP_JX_BAS_AGENCY_INFO_ZYFRS_S_SYRSXJ}</w:instrText>
      </w:r>
      <w:r w:rsidRPr="001C0554">
        <w:rPr>
          <w:rFonts w:ascii="仿宋" w:eastAsia="仿宋" w:hAnsi="仿宋"/>
          <w:color w:val="000000" w:themeColor="text1"/>
          <w:sz w:val="32"/>
          <w:szCs w:val="32"/>
        </w:rPr>
        <w:fldChar w:fldCharType="separate"/>
      </w:r>
      <w:r w:rsidRPr="001C0554">
        <w:rPr>
          <w:rFonts w:ascii="仿宋" w:eastAsia="仿宋" w:hAnsi="仿宋"/>
          <w:color w:val="000000" w:themeColor="text1"/>
          <w:sz w:val="32"/>
          <w:szCs w:val="32"/>
        </w:rPr>
        <w:t>实有人数小计</w:t>
      </w:r>
      <w:r w:rsidRPr="001C0554">
        <w:rPr>
          <w:rFonts w:ascii="仿宋" w:eastAsia="仿宋" w:hAnsi="仿宋" w:hint="eastAsia"/>
          <w:color w:val="000000" w:themeColor="text1"/>
          <w:sz w:val="32"/>
          <w:szCs w:val="32"/>
        </w:rPr>
        <w:t>29</w:t>
      </w:r>
      <w:r w:rsidRPr="001C0554">
        <w:rPr>
          <w:rFonts w:ascii="仿宋" w:eastAsia="仿宋" w:hAnsi="仿宋"/>
          <w:color w:val="000000" w:themeColor="text1"/>
          <w:sz w:val="32"/>
          <w:szCs w:val="32"/>
        </w:rPr>
        <w:t>人,</w:t>
      </w:r>
      <w:r w:rsidRPr="001C0554">
        <w:rPr>
          <w:rFonts w:ascii="仿宋" w:eastAsia="仿宋" w:hAnsi="仿宋"/>
          <w:color w:val="000000" w:themeColor="text1"/>
          <w:sz w:val="32"/>
          <w:szCs w:val="32"/>
        </w:rPr>
        <w:fldChar w:fldCharType="end"/>
      </w:r>
      <w:r w:rsidRPr="001C0554">
        <w:rPr>
          <w:rFonts w:ascii="仿宋" w:eastAsia="仿宋" w:hAnsi="仿宋"/>
          <w:color w:val="000000" w:themeColor="text1"/>
          <w:sz w:val="32"/>
          <w:szCs w:val="32"/>
        </w:rPr>
        <w:t>其中：</w:t>
      </w:r>
      <w:r w:rsidRPr="001C0554">
        <w:rPr>
          <w:rFonts w:ascii="仿宋" w:eastAsia="仿宋" w:hAnsi="仿宋"/>
          <w:color w:val="000000" w:themeColor="text1"/>
          <w:sz w:val="32"/>
          <w:szCs w:val="32"/>
        </w:rPr>
        <w:fldChar w:fldCharType="begin"/>
      </w:r>
      <w:r w:rsidRPr="001C0554">
        <w:rPr>
          <w:rFonts w:ascii="仿宋" w:eastAsia="仿宋" w:hAnsi="仿宋"/>
          <w:color w:val="000000" w:themeColor="text1"/>
          <w:sz w:val="32"/>
          <w:szCs w:val="32"/>
        </w:rPr>
        <w:instrText>MERGEFIELD ${page400644146.ds532982397_REP_JX_BAS_AGENCY_INFO_ZYFRS_S_ZZRSXJ}</w:instrText>
      </w:r>
      <w:r w:rsidRPr="001C0554">
        <w:rPr>
          <w:rFonts w:ascii="仿宋" w:eastAsia="仿宋" w:hAnsi="仿宋"/>
          <w:color w:val="000000" w:themeColor="text1"/>
          <w:sz w:val="32"/>
          <w:szCs w:val="32"/>
        </w:rPr>
        <w:fldChar w:fldCharType="separate"/>
      </w:r>
      <w:r w:rsidRPr="001C0554">
        <w:rPr>
          <w:rFonts w:ascii="仿宋" w:eastAsia="仿宋" w:hAnsi="仿宋"/>
          <w:color w:val="000000" w:themeColor="text1"/>
          <w:sz w:val="32"/>
          <w:szCs w:val="32"/>
        </w:rPr>
        <w:t>在职人数小计</w:t>
      </w:r>
      <w:r w:rsidRPr="001C0554">
        <w:rPr>
          <w:rFonts w:ascii="仿宋" w:eastAsia="仿宋" w:hAnsi="仿宋" w:hint="eastAsia"/>
          <w:color w:val="000000" w:themeColor="text1"/>
          <w:sz w:val="32"/>
          <w:szCs w:val="32"/>
        </w:rPr>
        <w:t>23</w:t>
      </w:r>
      <w:r w:rsidRPr="001C0554">
        <w:rPr>
          <w:rFonts w:ascii="仿宋" w:eastAsia="仿宋" w:hAnsi="仿宋"/>
          <w:color w:val="000000" w:themeColor="text1"/>
          <w:sz w:val="32"/>
          <w:szCs w:val="32"/>
        </w:rPr>
        <w:t>人,</w:t>
      </w:r>
      <w:r w:rsidRPr="001C0554">
        <w:rPr>
          <w:rFonts w:ascii="仿宋" w:eastAsia="仿宋" w:hAnsi="仿宋"/>
          <w:color w:val="000000" w:themeColor="text1"/>
          <w:sz w:val="32"/>
          <w:szCs w:val="32"/>
        </w:rPr>
        <w:fldChar w:fldCharType="end"/>
      </w:r>
      <w:r w:rsidRPr="001C0554">
        <w:rPr>
          <w:rFonts w:ascii="仿宋" w:eastAsia="仿宋" w:hAnsi="仿宋"/>
          <w:color w:val="000000" w:themeColor="text1"/>
          <w:sz w:val="32"/>
          <w:szCs w:val="32"/>
        </w:rPr>
        <w:fldChar w:fldCharType="begin"/>
      </w:r>
      <w:r w:rsidRPr="001C0554">
        <w:rPr>
          <w:rFonts w:ascii="仿宋" w:eastAsia="仿宋" w:hAnsi="仿宋"/>
          <w:color w:val="000000" w:themeColor="text1"/>
          <w:sz w:val="32"/>
          <w:szCs w:val="32"/>
        </w:rPr>
        <w:instrText>MERGEFIELD ${page400644146.ds532982397_REP_JX_BAS_AGENCY_INFO_ZYFRS_S_ZZRSMX}</w:instrText>
      </w:r>
      <w:r w:rsidRPr="001C0554">
        <w:rPr>
          <w:rFonts w:ascii="仿宋" w:eastAsia="仿宋" w:hAnsi="仿宋"/>
          <w:color w:val="000000" w:themeColor="text1"/>
          <w:sz w:val="32"/>
          <w:szCs w:val="32"/>
        </w:rPr>
        <w:fldChar w:fldCharType="separate"/>
      </w:r>
      <w:r w:rsidRPr="001C0554">
        <w:rPr>
          <w:rFonts w:ascii="仿宋" w:eastAsia="仿宋" w:hAnsi="仿宋"/>
          <w:color w:val="000000" w:themeColor="text1"/>
          <w:sz w:val="32"/>
          <w:szCs w:val="32"/>
        </w:rPr>
        <w:t>行政在职人数</w:t>
      </w:r>
      <w:r w:rsidRPr="001C0554">
        <w:rPr>
          <w:rFonts w:ascii="仿宋" w:eastAsia="仿宋" w:hAnsi="仿宋" w:hint="eastAsia"/>
          <w:color w:val="000000" w:themeColor="text1"/>
          <w:sz w:val="32"/>
          <w:szCs w:val="32"/>
        </w:rPr>
        <w:t>3</w:t>
      </w:r>
      <w:r w:rsidRPr="001C0554">
        <w:rPr>
          <w:rFonts w:ascii="仿宋" w:eastAsia="仿宋" w:hAnsi="仿宋"/>
          <w:color w:val="000000" w:themeColor="text1"/>
          <w:sz w:val="32"/>
          <w:szCs w:val="32"/>
        </w:rPr>
        <w:t>人,参照公务员管理的事业单位在职人数</w:t>
      </w:r>
      <w:r w:rsidRPr="001C0554">
        <w:rPr>
          <w:rFonts w:ascii="仿宋" w:eastAsia="仿宋" w:hAnsi="仿宋" w:hint="eastAsia"/>
          <w:color w:val="000000" w:themeColor="text1"/>
          <w:sz w:val="32"/>
          <w:szCs w:val="32"/>
        </w:rPr>
        <w:t>0</w:t>
      </w:r>
      <w:r w:rsidRPr="001C0554">
        <w:rPr>
          <w:rFonts w:ascii="仿宋" w:eastAsia="仿宋" w:hAnsi="仿宋"/>
          <w:color w:val="000000" w:themeColor="text1"/>
          <w:sz w:val="32"/>
          <w:szCs w:val="32"/>
        </w:rPr>
        <w:t>人,全部补助事业在职人数</w:t>
      </w:r>
      <w:r w:rsidRPr="001C0554">
        <w:rPr>
          <w:rFonts w:ascii="仿宋" w:eastAsia="仿宋" w:hAnsi="仿宋" w:hint="eastAsia"/>
          <w:color w:val="000000" w:themeColor="text1"/>
          <w:sz w:val="32"/>
          <w:szCs w:val="32"/>
        </w:rPr>
        <w:t>20</w:t>
      </w:r>
      <w:r w:rsidRPr="001C0554">
        <w:rPr>
          <w:rFonts w:ascii="仿宋" w:eastAsia="仿宋" w:hAnsi="仿宋"/>
          <w:color w:val="000000" w:themeColor="text1"/>
          <w:sz w:val="32"/>
          <w:szCs w:val="32"/>
        </w:rPr>
        <w:t>人。</w:t>
      </w:r>
      <w:r w:rsidRPr="001C0554">
        <w:rPr>
          <w:rFonts w:ascii="仿宋" w:eastAsia="仿宋" w:hAnsi="仿宋"/>
          <w:color w:val="000000" w:themeColor="text1"/>
          <w:sz w:val="32"/>
          <w:szCs w:val="32"/>
        </w:rPr>
        <w:fldChar w:fldCharType="end"/>
      </w:r>
      <w:r>
        <w:rPr>
          <w:rFonts w:ascii="仿宋" w:eastAsia="仿宋" w:hAnsi="仿宋"/>
          <w:color w:val="000000" w:themeColor="text1"/>
          <w:sz w:val="32"/>
          <w:szCs w:val="32"/>
        </w:rPr>
        <w:fldChar w:fldCharType="begin"/>
      </w:r>
      <w:r>
        <w:rPr>
          <w:rFonts w:ascii="仿宋" w:eastAsia="仿宋" w:hAnsi="仿宋"/>
          <w:color w:val="000000" w:themeColor="text1"/>
          <w:sz w:val="32"/>
          <w:szCs w:val="32"/>
        </w:rPr>
        <w:instrText>MERGEFIELD ${page400644146.ds532982397_REP_JX_BAS_AGENCY_INFO_ZYFRS_S_QTRSMX}</w:instrText>
      </w:r>
      <w:r>
        <w:rPr>
          <w:rFonts w:ascii="仿宋" w:eastAsia="仿宋" w:hAnsi="仿宋"/>
          <w:color w:val="000000" w:themeColor="text1"/>
          <w:sz w:val="32"/>
          <w:szCs w:val="32"/>
        </w:rPr>
        <w:fldChar w:fldCharType="separate"/>
      </w:r>
      <w:r>
        <w:rPr>
          <w:rFonts w:ascii="仿宋" w:eastAsia="仿宋" w:hAnsi="仿宋"/>
          <w:color w:val="000000" w:themeColor="text1"/>
          <w:sz w:val="32"/>
          <w:szCs w:val="32"/>
        </w:rPr>
        <w:t>离休人数小</w:t>
      </w:r>
      <w:r>
        <w:rPr>
          <w:rFonts w:ascii="仿宋" w:eastAsia="仿宋" w:hAnsi="仿宋"/>
          <w:color w:val="000000" w:themeColor="text1"/>
          <w:sz w:val="32"/>
          <w:szCs w:val="32"/>
        </w:rPr>
        <w:lastRenderedPageBreak/>
        <w:t>计</w:t>
      </w:r>
      <w:r>
        <w:rPr>
          <w:rFonts w:ascii="仿宋" w:eastAsia="仿宋" w:hAnsi="仿宋" w:hint="eastAsia"/>
          <w:color w:val="000000" w:themeColor="text1"/>
          <w:sz w:val="32"/>
          <w:szCs w:val="32"/>
        </w:rPr>
        <w:t>0</w:t>
      </w:r>
      <w:r>
        <w:rPr>
          <w:rFonts w:ascii="仿宋" w:eastAsia="仿宋" w:hAnsi="仿宋"/>
          <w:color w:val="000000" w:themeColor="text1"/>
          <w:sz w:val="32"/>
          <w:szCs w:val="32"/>
        </w:rPr>
        <w:t>人,退休人数小计</w:t>
      </w:r>
      <w:r>
        <w:rPr>
          <w:rFonts w:ascii="仿宋" w:eastAsia="仿宋" w:hAnsi="仿宋" w:hint="eastAsia"/>
          <w:color w:val="000000" w:themeColor="text1"/>
          <w:sz w:val="32"/>
          <w:szCs w:val="32"/>
        </w:rPr>
        <w:t>5</w:t>
      </w:r>
      <w:r>
        <w:rPr>
          <w:rFonts w:ascii="仿宋" w:eastAsia="仿宋" w:hAnsi="仿宋"/>
          <w:color w:val="000000" w:themeColor="text1"/>
          <w:sz w:val="32"/>
          <w:szCs w:val="32"/>
        </w:rPr>
        <w:t>人,退职人员</w:t>
      </w:r>
      <w:r>
        <w:rPr>
          <w:rFonts w:ascii="仿宋" w:eastAsia="仿宋" w:hAnsi="仿宋" w:hint="eastAsia"/>
          <w:color w:val="000000" w:themeColor="text1"/>
          <w:sz w:val="32"/>
          <w:szCs w:val="32"/>
        </w:rPr>
        <w:t>0</w:t>
      </w:r>
      <w:r>
        <w:rPr>
          <w:rFonts w:ascii="仿宋" w:eastAsia="仿宋" w:hAnsi="仿宋"/>
          <w:color w:val="000000" w:themeColor="text1"/>
          <w:sz w:val="32"/>
          <w:szCs w:val="32"/>
        </w:rPr>
        <w:t>人,遗属人数</w:t>
      </w:r>
      <w:r>
        <w:rPr>
          <w:rFonts w:ascii="仿宋" w:eastAsia="仿宋" w:hAnsi="仿宋" w:hint="eastAsia"/>
          <w:color w:val="000000" w:themeColor="text1"/>
          <w:sz w:val="32"/>
          <w:szCs w:val="32"/>
        </w:rPr>
        <w:t>0</w:t>
      </w:r>
      <w:r>
        <w:rPr>
          <w:rFonts w:ascii="仿宋" w:eastAsia="仿宋" w:hAnsi="仿宋"/>
          <w:color w:val="000000" w:themeColor="text1"/>
          <w:sz w:val="32"/>
          <w:szCs w:val="32"/>
        </w:rPr>
        <w:t>人。</w:t>
      </w:r>
      <w:r>
        <w:rPr>
          <w:rFonts w:ascii="仿宋" w:eastAsia="仿宋" w:hAnsi="仿宋"/>
          <w:color w:val="000000" w:themeColor="text1"/>
          <w:sz w:val="32"/>
          <w:szCs w:val="32"/>
        </w:rPr>
        <w:fldChar w:fldCharType="end"/>
      </w:r>
      <w:r>
        <w:rPr>
          <w:rFonts w:ascii="仿宋" w:eastAsia="仿宋" w:hAnsi="仿宋"/>
          <w:color w:val="000000" w:themeColor="text1"/>
          <w:sz w:val="32"/>
          <w:szCs w:val="32"/>
        </w:rPr>
        <w:fldChar w:fldCharType="begin"/>
      </w:r>
      <w:r>
        <w:rPr>
          <w:rFonts w:ascii="仿宋" w:eastAsia="仿宋" w:hAnsi="仿宋"/>
          <w:color w:val="000000" w:themeColor="text1"/>
          <w:sz w:val="32"/>
          <w:szCs w:val="32"/>
        </w:rPr>
        <w:instrText>MERGEFIELD ${page400644146.ds532982397_REP_JX_BAS_AGENCY_INFO_ZYFRS_S_ZXXSMX}</w:instrText>
      </w:r>
      <w:r>
        <w:rPr>
          <w:rFonts w:ascii="仿宋" w:eastAsia="仿宋" w:hAnsi="仿宋"/>
          <w:color w:val="000000" w:themeColor="text1"/>
          <w:sz w:val="32"/>
          <w:szCs w:val="32"/>
        </w:rPr>
        <w:fldChar w:fldCharType="separate"/>
      </w:r>
      <w:r>
        <w:rPr>
          <w:rFonts w:ascii="仿宋" w:eastAsia="仿宋" w:hAnsi="仿宋"/>
          <w:color w:val="000000" w:themeColor="text1"/>
          <w:sz w:val="32"/>
          <w:szCs w:val="32"/>
        </w:rPr>
        <w:t>在校学生</w:t>
      </w:r>
      <w:r>
        <w:rPr>
          <w:rFonts w:ascii="仿宋" w:eastAsia="仿宋" w:hAnsi="仿宋" w:hint="eastAsia"/>
          <w:color w:val="000000" w:themeColor="text1"/>
          <w:sz w:val="32"/>
          <w:szCs w:val="32"/>
        </w:rPr>
        <w:t>0</w:t>
      </w:r>
      <w:r>
        <w:rPr>
          <w:rFonts w:ascii="仿宋" w:eastAsia="仿宋" w:hAnsi="仿宋"/>
          <w:color w:val="000000" w:themeColor="text1"/>
          <w:sz w:val="32"/>
          <w:szCs w:val="32"/>
        </w:rPr>
        <w:t>人,其中：本科生人数</w:t>
      </w:r>
      <w:r>
        <w:rPr>
          <w:rFonts w:ascii="仿宋" w:eastAsia="仿宋" w:hAnsi="仿宋" w:hint="eastAsia"/>
          <w:color w:val="000000" w:themeColor="text1"/>
          <w:sz w:val="32"/>
          <w:szCs w:val="32"/>
        </w:rPr>
        <w:t>0</w:t>
      </w:r>
      <w:r>
        <w:rPr>
          <w:rFonts w:ascii="仿宋" w:eastAsia="仿宋" w:hAnsi="仿宋"/>
          <w:color w:val="000000" w:themeColor="text1"/>
          <w:sz w:val="32"/>
          <w:szCs w:val="32"/>
        </w:rPr>
        <w:t>人，专科生人数</w:t>
      </w:r>
      <w:r>
        <w:rPr>
          <w:rFonts w:ascii="仿宋" w:eastAsia="仿宋" w:hAnsi="仿宋" w:hint="eastAsia"/>
          <w:color w:val="000000" w:themeColor="text1"/>
          <w:sz w:val="32"/>
          <w:szCs w:val="32"/>
        </w:rPr>
        <w:t>0</w:t>
      </w:r>
      <w:r>
        <w:rPr>
          <w:rFonts w:ascii="仿宋" w:eastAsia="仿宋" w:hAnsi="仿宋"/>
          <w:color w:val="000000" w:themeColor="text1"/>
          <w:sz w:val="32"/>
          <w:szCs w:val="32"/>
        </w:rPr>
        <w:t>人。</w:t>
      </w:r>
      <w:r>
        <w:rPr>
          <w:rFonts w:ascii="仿宋" w:eastAsia="仿宋" w:hAnsi="仿宋"/>
          <w:color w:val="000000" w:themeColor="text1"/>
          <w:sz w:val="32"/>
          <w:szCs w:val="32"/>
        </w:rPr>
        <w:fldChar w:fldCharType="end"/>
      </w:r>
    </w:p>
    <w:p w:rsidR="00BB28D6" w:rsidRDefault="00BB28D6">
      <w:pPr>
        <w:ind w:firstLineChars="200" w:firstLine="640"/>
        <w:rPr>
          <w:rFonts w:ascii="仿宋" w:eastAsia="仿宋" w:hAnsi="仿宋"/>
          <w:sz w:val="32"/>
          <w:szCs w:val="32"/>
        </w:rPr>
      </w:pPr>
    </w:p>
    <w:p w:rsidR="00BB28D6" w:rsidRDefault="00BB28D6">
      <w:pPr>
        <w:ind w:firstLineChars="200" w:firstLine="640"/>
        <w:rPr>
          <w:rFonts w:ascii="仿宋" w:eastAsia="仿宋" w:hAnsi="仿宋"/>
          <w:sz w:val="32"/>
          <w:szCs w:val="32"/>
        </w:rPr>
      </w:pPr>
    </w:p>
    <w:p w:rsidR="00BB28D6" w:rsidRDefault="00BB28D6">
      <w:pPr>
        <w:widowControl/>
        <w:spacing w:line="580" w:lineRule="exact"/>
        <w:jc w:val="center"/>
        <w:rPr>
          <w:rFonts w:ascii="仿宋_GB2312" w:eastAsia="仿宋_GB2312"/>
          <w:b/>
          <w:szCs w:val="30"/>
        </w:rPr>
      </w:pPr>
    </w:p>
    <w:p w:rsidR="00BB28D6" w:rsidRDefault="00B4206E">
      <w:pPr>
        <w:widowControl/>
        <w:spacing w:line="580" w:lineRule="exact"/>
        <w:jc w:val="center"/>
        <w:rPr>
          <w:rFonts w:ascii="仿宋_GB2312" w:eastAsia="仿宋_GB2312"/>
          <w:b/>
          <w:sz w:val="32"/>
          <w:szCs w:val="30"/>
        </w:rPr>
      </w:pPr>
      <w:r>
        <w:rPr>
          <w:rFonts w:ascii="仿宋_GB2312" w:eastAsia="仿宋_GB2312" w:hint="eastAsia"/>
          <w:b/>
          <w:sz w:val="32"/>
          <w:szCs w:val="30"/>
        </w:rPr>
        <w:t>第二部分</w:t>
      </w:r>
      <w:proofErr w:type="gramStart"/>
      <w:r>
        <w:rPr>
          <w:rFonts w:ascii="仿宋_GB2312" w:eastAsia="仿宋_GB2312"/>
          <w:b/>
          <w:color w:val="000000" w:themeColor="text1"/>
          <w:sz w:val="32"/>
          <w:szCs w:val="30"/>
        </w:rPr>
        <w:t>庐山市</w:t>
      </w:r>
      <w:proofErr w:type="gramEnd"/>
      <w:r>
        <w:rPr>
          <w:rFonts w:ascii="仿宋_GB2312" w:eastAsia="仿宋_GB2312"/>
          <w:b/>
          <w:color w:val="000000" w:themeColor="text1"/>
          <w:sz w:val="32"/>
          <w:szCs w:val="30"/>
        </w:rPr>
        <w:t>医疗保障局</w:t>
      </w:r>
      <w:r>
        <w:rPr>
          <w:rFonts w:ascii="仿宋_GB2312" w:eastAsia="仿宋_GB2312" w:hint="eastAsia"/>
          <w:b/>
          <w:color w:val="000000" w:themeColor="text1"/>
          <w:sz w:val="32"/>
          <w:szCs w:val="30"/>
        </w:rPr>
        <w:t>2024年部门预算表</w:t>
      </w:r>
    </w:p>
    <w:p w:rsidR="00BB28D6" w:rsidRDefault="00B4206E">
      <w:pPr>
        <w:ind w:firstLineChars="200" w:firstLine="640"/>
        <w:jc w:val="left"/>
        <w:rPr>
          <w:rFonts w:ascii="仿宋" w:eastAsia="仿宋" w:hAnsi="仿宋"/>
          <w:bCs/>
          <w:sz w:val="32"/>
          <w:szCs w:val="32"/>
        </w:rPr>
      </w:pPr>
      <w:r>
        <w:rPr>
          <w:rFonts w:ascii="仿宋" w:eastAsia="仿宋" w:hAnsi="仿宋" w:hint="eastAsia"/>
          <w:bCs/>
          <w:sz w:val="32"/>
          <w:szCs w:val="32"/>
        </w:rPr>
        <w:t>（详见附表）</w:t>
      </w:r>
    </w:p>
    <w:p w:rsidR="00BB28D6" w:rsidRDefault="00BB28D6">
      <w:pPr>
        <w:ind w:firstLineChars="200" w:firstLine="640"/>
        <w:jc w:val="left"/>
        <w:rPr>
          <w:rStyle w:val="rowtreelevel4"/>
          <w:rFonts w:ascii="仿宋" w:eastAsia="仿宋" w:hAnsi="仿宋"/>
          <w:bCs/>
          <w:sz w:val="32"/>
          <w:szCs w:val="32"/>
        </w:rPr>
      </w:pPr>
    </w:p>
    <w:p w:rsidR="00BB28D6" w:rsidRDefault="00BB28D6">
      <w:pPr>
        <w:ind w:firstLineChars="200" w:firstLine="640"/>
        <w:jc w:val="left"/>
        <w:rPr>
          <w:rStyle w:val="rowtreelevel4"/>
          <w:rFonts w:ascii="仿宋" w:eastAsia="仿宋" w:hAnsi="仿宋"/>
          <w:bCs/>
          <w:sz w:val="32"/>
          <w:szCs w:val="32"/>
        </w:rPr>
      </w:pPr>
    </w:p>
    <w:p w:rsidR="00BB28D6" w:rsidRDefault="00BB28D6">
      <w:pPr>
        <w:ind w:firstLineChars="200" w:firstLine="640"/>
        <w:jc w:val="left"/>
        <w:rPr>
          <w:rStyle w:val="rowtreelevel4"/>
          <w:rFonts w:ascii="仿宋" w:eastAsia="仿宋" w:hAnsi="仿宋"/>
          <w:bCs/>
          <w:sz w:val="32"/>
          <w:szCs w:val="32"/>
        </w:rPr>
      </w:pPr>
    </w:p>
    <w:p w:rsidR="00BB28D6" w:rsidRDefault="00BB28D6">
      <w:pPr>
        <w:ind w:firstLineChars="200" w:firstLine="640"/>
        <w:jc w:val="left"/>
        <w:rPr>
          <w:rStyle w:val="rowtreelevel4"/>
          <w:rFonts w:ascii="仿宋" w:eastAsia="仿宋" w:hAnsi="仿宋"/>
          <w:bCs/>
          <w:sz w:val="32"/>
          <w:szCs w:val="32"/>
        </w:rPr>
      </w:pPr>
    </w:p>
    <w:p w:rsidR="00BB28D6" w:rsidRDefault="00B4206E">
      <w:pPr>
        <w:widowControl/>
        <w:spacing w:line="580" w:lineRule="exact"/>
        <w:jc w:val="center"/>
        <w:rPr>
          <w:rFonts w:ascii="仿宋_GB2312" w:eastAsia="仿宋_GB2312"/>
          <w:b/>
          <w:sz w:val="32"/>
          <w:szCs w:val="30"/>
        </w:rPr>
      </w:pPr>
      <w:r>
        <w:rPr>
          <w:rFonts w:ascii="仿宋_GB2312" w:eastAsia="仿宋_GB2312" w:hAnsi="Calibri" w:cs="宋体" w:hint="eastAsia"/>
          <w:b/>
          <w:kern w:val="0"/>
          <w:sz w:val="32"/>
          <w:szCs w:val="32"/>
        </w:rPr>
        <w:t>第三部分</w:t>
      </w:r>
      <w:proofErr w:type="gramStart"/>
      <w:r>
        <w:rPr>
          <w:rFonts w:ascii="仿宋_GB2312" w:eastAsia="仿宋_GB2312"/>
          <w:b/>
          <w:color w:val="000000" w:themeColor="text1"/>
          <w:sz w:val="32"/>
          <w:szCs w:val="30"/>
        </w:rPr>
        <w:t>庐山市</w:t>
      </w:r>
      <w:proofErr w:type="gramEnd"/>
      <w:r>
        <w:rPr>
          <w:rFonts w:ascii="仿宋_GB2312" w:eastAsia="仿宋_GB2312"/>
          <w:b/>
          <w:color w:val="000000" w:themeColor="text1"/>
          <w:sz w:val="32"/>
          <w:szCs w:val="30"/>
        </w:rPr>
        <w:t>医疗保障局</w:t>
      </w:r>
      <w:r>
        <w:rPr>
          <w:rFonts w:ascii="仿宋_GB2312" w:eastAsia="仿宋_GB2312" w:hint="eastAsia"/>
          <w:b/>
          <w:sz w:val="32"/>
          <w:szCs w:val="30"/>
        </w:rPr>
        <w:t>2024年部门预算情况说明</w:t>
      </w:r>
    </w:p>
    <w:p w:rsidR="00BB28D6" w:rsidRDefault="00BB28D6">
      <w:pPr>
        <w:widowControl/>
        <w:spacing w:line="580" w:lineRule="exact"/>
        <w:jc w:val="center"/>
        <w:rPr>
          <w:rFonts w:ascii="仿宋_GB2312" w:eastAsia="仿宋_GB2312"/>
          <w:b/>
          <w:sz w:val="32"/>
          <w:szCs w:val="30"/>
        </w:rPr>
      </w:pPr>
    </w:p>
    <w:p w:rsidR="00BB28D6" w:rsidRDefault="00B4206E">
      <w:pPr>
        <w:widowControl/>
        <w:spacing w:line="580" w:lineRule="exact"/>
        <w:jc w:val="left"/>
        <w:rPr>
          <w:rFonts w:ascii="楷体_GB2312" w:eastAsia="楷体_GB2312"/>
          <w:b/>
          <w:sz w:val="32"/>
          <w:szCs w:val="30"/>
        </w:rPr>
      </w:pPr>
      <w:r>
        <w:rPr>
          <w:rFonts w:ascii="楷体_GB2312" w:eastAsia="楷体_GB2312" w:hint="eastAsia"/>
          <w:b/>
          <w:sz w:val="32"/>
          <w:szCs w:val="30"/>
        </w:rPr>
        <w:t>一、2024年部门预算收支情况说明</w:t>
      </w:r>
    </w:p>
    <w:p w:rsidR="00BB28D6" w:rsidRDefault="00B4206E">
      <w:pPr>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w:t>
      </w:r>
      <w:proofErr w:type="gramStart"/>
      <w:r>
        <w:rPr>
          <w:rStyle w:val="rowtreelevel4"/>
          <w:rFonts w:ascii="Adobe 仿宋 Std R" w:eastAsia="Adobe 仿宋 Std R" w:hAnsi="Adobe 仿宋 Std R" w:hint="eastAsia"/>
          <w:b/>
          <w:sz w:val="32"/>
          <w:szCs w:val="32"/>
        </w:rPr>
        <w:t>一</w:t>
      </w:r>
      <w:proofErr w:type="gramEnd"/>
      <w:r>
        <w:rPr>
          <w:rStyle w:val="rowtreelevel4"/>
          <w:rFonts w:ascii="Adobe 仿宋 Std R" w:eastAsia="Adobe 仿宋 Std R" w:hAnsi="Adobe 仿宋 Std R" w:hint="eastAsia"/>
          <w:b/>
          <w:sz w:val="32"/>
          <w:szCs w:val="32"/>
        </w:rPr>
        <w:t>)收入预算情况</w:t>
      </w:r>
    </w:p>
    <w:p w:rsidR="00BB28D6" w:rsidRDefault="00B4206E">
      <w:pPr>
        <w:widowControl/>
        <w:ind w:firstLineChars="200" w:firstLine="640"/>
        <w:rPr>
          <w:rFonts w:ascii="仿宋" w:eastAsia="仿宋" w:hAnsi="仿宋" w:cs="Times New Roman"/>
          <w:kern w:val="0"/>
          <w:sz w:val="32"/>
        </w:rPr>
      </w:pPr>
      <w:r>
        <w:rPr>
          <w:rFonts w:ascii="仿宋" w:eastAsia="仿宋" w:hAnsi="仿宋" w:cs="Times New Roman"/>
          <w:kern w:val="0"/>
          <w:sz w:val="32"/>
          <w:szCs w:val="32"/>
        </w:rPr>
        <w:t>202</w:t>
      </w:r>
      <w:r>
        <w:rPr>
          <w:rFonts w:ascii="仿宋" w:eastAsia="仿宋" w:hAnsi="仿宋" w:cs="Times New Roman" w:hint="eastAsia"/>
          <w:kern w:val="0"/>
          <w:sz w:val="32"/>
          <w:szCs w:val="32"/>
        </w:rPr>
        <w:t>4年</w:t>
      </w:r>
      <w:proofErr w:type="gramStart"/>
      <w:r>
        <w:rPr>
          <w:rFonts w:ascii="仿宋_GB2312" w:eastAsia="仿宋_GB2312"/>
          <w:b/>
          <w:color w:val="000000" w:themeColor="text1"/>
          <w:sz w:val="32"/>
          <w:szCs w:val="30"/>
        </w:rPr>
        <w:t>庐山市</w:t>
      </w:r>
      <w:proofErr w:type="gramEnd"/>
      <w:r>
        <w:rPr>
          <w:rFonts w:ascii="仿宋_GB2312" w:eastAsia="仿宋_GB2312"/>
          <w:b/>
          <w:color w:val="000000" w:themeColor="text1"/>
          <w:sz w:val="32"/>
          <w:szCs w:val="30"/>
        </w:rPr>
        <w:t>医疗保障局</w:t>
      </w:r>
      <w:r>
        <w:rPr>
          <w:rFonts w:ascii="仿宋" w:eastAsia="仿宋" w:hAnsi="仿宋" w:cs="Times New Roman"/>
          <w:kern w:val="0"/>
          <w:sz w:val="32"/>
          <w:szCs w:val="32"/>
        </w:rPr>
        <w:fldChar w:fldCharType="begin"/>
      </w:r>
      <w:r>
        <w:rPr>
          <w:rFonts w:ascii="仿宋" w:eastAsia="仿宋" w:hAnsi="仿宋" w:cs="Times New Roman"/>
          <w:kern w:val="0"/>
          <w:sz w:val="32"/>
          <w:szCs w:val="32"/>
        </w:rPr>
        <w:instrText>MERGEFIELD ${page400644146.ds509943833_V_BGT_DEP_INCOME_DXQ01_ZJ}</w:instrText>
      </w:r>
      <w:r>
        <w:rPr>
          <w:rFonts w:ascii="仿宋" w:eastAsia="仿宋" w:hAnsi="仿宋" w:cs="Times New Roman"/>
          <w:kern w:val="0"/>
          <w:sz w:val="32"/>
          <w:szCs w:val="32"/>
        </w:rPr>
        <w:fldChar w:fldCharType="separate"/>
      </w:r>
      <w:r>
        <w:rPr>
          <w:rFonts w:ascii="仿宋" w:eastAsia="仿宋" w:hAnsi="仿宋" w:cs="Times New Roman"/>
          <w:kern w:val="0"/>
          <w:sz w:val="32"/>
          <w:szCs w:val="32"/>
        </w:rPr>
        <w:t>收入预算总额为</w:t>
      </w:r>
      <w:r>
        <w:rPr>
          <w:rFonts w:ascii="仿宋" w:eastAsia="仿宋" w:hAnsi="仿宋" w:cs="Times New Roman" w:hint="eastAsia"/>
          <w:kern w:val="0"/>
          <w:sz w:val="32"/>
          <w:szCs w:val="32"/>
        </w:rPr>
        <w:t>7413.94</w:t>
      </w:r>
      <w:r>
        <w:rPr>
          <w:rFonts w:ascii="仿宋" w:eastAsia="仿宋" w:hAnsi="仿宋" w:cs="Times New Roman"/>
          <w:kern w:val="0"/>
          <w:sz w:val="32"/>
          <w:szCs w:val="32"/>
        </w:rPr>
        <w:t>万元,较上年预算安</w:t>
      </w:r>
      <w:r w:rsidRPr="001C0554">
        <w:rPr>
          <w:rFonts w:ascii="仿宋" w:eastAsia="仿宋" w:hAnsi="仿宋" w:cs="Times New Roman"/>
          <w:kern w:val="0"/>
          <w:sz w:val="32"/>
          <w:szCs w:val="32"/>
        </w:rPr>
        <w:t>排增加</w:t>
      </w:r>
      <w:r w:rsidRPr="001C0554">
        <w:rPr>
          <w:rFonts w:ascii="仿宋" w:eastAsia="仿宋" w:hAnsi="仿宋" w:cs="Times New Roman" w:hint="eastAsia"/>
          <w:kern w:val="0"/>
          <w:sz w:val="32"/>
          <w:szCs w:val="32"/>
        </w:rPr>
        <w:t>6874.51</w:t>
      </w:r>
      <w:r w:rsidRPr="001C0554">
        <w:rPr>
          <w:rFonts w:ascii="仿宋" w:eastAsia="仿宋" w:hAnsi="仿宋" w:cs="Times New Roman"/>
          <w:kern w:val="0"/>
          <w:sz w:val="32"/>
          <w:szCs w:val="32"/>
        </w:rPr>
        <w:t>万元;</w:t>
      </w:r>
      <w:r>
        <w:fldChar w:fldCharType="end"/>
      </w:r>
      <w:r>
        <w:rPr>
          <w:rFonts w:ascii="仿宋" w:eastAsia="仿宋" w:hAnsi="仿宋" w:cs="Times New Roman"/>
          <w:kern w:val="0"/>
          <w:sz w:val="32"/>
          <w:szCs w:val="32"/>
        </w:rPr>
        <w:fldChar w:fldCharType="begin"/>
      </w:r>
      <w:r>
        <w:rPr>
          <w:rFonts w:ascii="仿宋" w:eastAsia="仿宋" w:hAnsi="仿宋" w:cs="Times New Roman"/>
          <w:kern w:val="0"/>
          <w:sz w:val="32"/>
          <w:szCs w:val="32"/>
        </w:rPr>
        <w:instrText>MERGEFIELD ${page400644146.ds509943833_V_BGT_DEP_INCOME_DXQ01_SRXMMX}</w:instrText>
      </w:r>
      <w:r>
        <w:rPr>
          <w:rFonts w:ascii="仿宋" w:eastAsia="仿宋" w:hAnsi="仿宋" w:cs="Times New Roman"/>
          <w:kern w:val="0"/>
          <w:sz w:val="32"/>
          <w:szCs w:val="32"/>
        </w:rPr>
        <w:fldChar w:fldCharType="separate"/>
      </w:r>
      <w:r>
        <w:rPr>
          <w:rFonts w:ascii="仿宋" w:eastAsia="仿宋" w:hAnsi="仿宋" w:cs="Times New Roman"/>
          <w:kern w:val="0"/>
          <w:sz w:val="32"/>
          <w:szCs w:val="32"/>
        </w:rPr>
        <w:t>财政拨款收入</w:t>
      </w:r>
      <w:r>
        <w:rPr>
          <w:rFonts w:ascii="仿宋" w:eastAsia="仿宋" w:hAnsi="仿宋" w:cs="Times New Roman" w:hint="eastAsia"/>
          <w:kern w:val="0"/>
          <w:sz w:val="32"/>
          <w:szCs w:val="32"/>
        </w:rPr>
        <w:t>7413.94</w:t>
      </w:r>
      <w:r>
        <w:rPr>
          <w:rFonts w:ascii="仿宋" w:eastAsia="仿宋" w:hAnsi="仿宋" w:cs="Times New Roman"/>
          <w:kern w:val="0"/>
          <w:sz w:val="32"/>
          <w:szCs w:val="32"/>
        </w:rPr>
        <w:t>万元,较上年预算安排增加</w:t>
      </w:r>
      <w:r>
        <w:rPr>
          <w:rFonts w:ascii="仿宋" w:eastAsia="仿宋" w:hAnsi="仿宋" w:cs="Times New Roman" w:hint="eastAsia"/>
          <w:kern w:val="0"/>
          <w:sz w:val="32"/>
          <w:szCs w:val="32"/>
        </w:rPr>
        <w:t>6984.51</w:t>
      </w:r>
      <w:r>
        <w:rPr>
          <w:rFonts w:ascii="仿宋" w:eastAsia="仿宋" w:hAnsi="仿宋" w:cs="Times New Roman"/>
          <w:kern w:val="0"/>
          <w:sz w:val="32"/>
          <w:szCs w:val="32"/>
        </w:rPr>
        <w:t>万元;事业单位经营收入</w:t>
      </w:r>
      <w:r>
        <w:rPr>
          <w:rFonts w:ascii="仿宋" w:eastAsia="仿宋" w:hAnsi="仿宋" w:cs="Times New Roman" w:hint="eastAsia"/>
          <w:kern w:val="0"/>
          <w:sz w:val="32"/>
          <w:szCs w:val="32"/>
        </w:rPr>
        <w:t>0</w:t>
      </w:r>
      <w:r>
        <w:rPr>
          <w:rFonts w:ascii="仿宋" w:eastAsia="仿宋" w:hAnsi="仿宋" w:cs="Times New Roman"/>
          <w:kern w:val="0"/>
          <w:sz w:val="32"/>
          <w:szCs w:val="32"/>
        </w:rPr>
        <w:t>万元,较上年预算安排减少</w:t>
      </w:r>
      <w:r>
        <w:rPr>
          <w:rFonts w:ascii="仿宋" w:eastAsia="仿宋" w:hAnsi="仿宋" w:cs="Times New Roman" w:hint="eastAsia"/>
          <w:kern w:val="0"/>
          <w:sz w:val="32"/>
          <w:szCs w:val="32"/>
        </w:rPr>
        <w:t>10</w:t>
      </w:r>
      <w:r>
        <w:rPr>
          <w:rFonts w:ascii="仿宋" w:eastAsia="仿宋" w:hAnsi="仿宋" w:cs="Times New Roman"/>
          <w:kern w:val="0"/>
          <w:sz w:val="32"/>
          <w:szCs w:val="32"/>
        </w:rPr>
        <w:t>万元。</w:t>
      </w:r>
      <w:r>
        <w:fldChar w:fldCharType="end"/>
      </w:r>
      <w:r>
        <w:rPr>
          <w:rFonts w:ascii="仿宋" w:eastAsia="仿宋" w:hAnsi="仿宋" w:cs="Times New Roman" w:hint="eastAsia"/>
          <w:kern w:val="0"/>
          <w:sz w:val="32"/>
          <w:szCs w:val="32"/>
        </w:rPr>
        <w:t>增加变化原因为2023年基金支出未纳入年初部门预算。</w:t>
      </w:r>
    </w:p>
    <w:p w:rsidR="00BB28D6" w:rsidRDefault="00B4206E">
      <w:pPr>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(二)支出预算情况</w:t>
      </w:r>
    </w:p>
    <w:p w:rsidR="00BB28D6" w:rsidRPr="00FF04F4" w:rsidRDefault="00B4206E">
      <w:pPr>
        <w:widowControl/>
        <w:ind w:firstLineChars="200" w:firstLine="640"/>
        <w:rPr>
          <w:rFonts w:ascii="仿宋" w:hAnsi="仿宋" w:cs="Times New Roman"/>
          <w:kern w:val="0"/>
          <w:sz w:val="32"/>
          <w:szCs w:val="32"/>
        </w:rPr>
      </w:pPr>
      <w:r>
        <w:rPr>
          <w:rStyle w:val="rowtreelevel4"/>
          <w:rFonts w:ascii="仿宋" w:eastAsia="仿宋" w:hAnsi="仿宋" w:hint="eastAsia"/>
          <w:sz w:val="32"/>
          <w:szCs w:val="32"/>
        </w:rPr>
        <w:lastRenderedPageBreak/>
        <w:t>2</w:t>
      </w:r>
      <w:r>
        <w:rPr>
          <w:rStyle w:val="rowtreelevel4"/>
          <w:rFonts w:ascii="仿宋" w:eastAsia="仿宋" w:hAnsi="仿宋"/>
          <w:sz w:val="32"/>
          <w:szCs w:val="32"/>
        </w:rPr>
        <w:t>02</w:t>
      </w:r>
      <w:r>
        <w:rPr>
          <w:rStyle w:val="rowtreelevel4"/>
          <w:rFonts w:ascii="仿宋" w:eastAsia="仿宋" w:hAnsi="仿宋" w:hint="eastAsia"/>
          <w:sz w:val="32"/>
          <w:szCs w:val="32"/>
        </w:rPr>
        <w:t>4年</w:t>
      </w:r>
      <w:proofErr w:type="gramStart"/>
      <w:r>
        <w:rPr>
          <w:rFonts w:ascii="仿宋_GB2312" w:eastAsia="仿宋_GB2312"/>
          <w:b/>
          <w:color w:val="000000" w:themeColor="text1"/>
          <w:sz w:val="32"/>
          <w:szCs w:val="30"/>
        </w:rPr>
        <w:t>庐山市</w:t>
      </w:r>
      <w:proofErr w:type="gramEnd"/>
      <w:r>
        <w:rPr>
          <w:rFonts w:ascii="仿宋_GB2312" w:eastAsia="仿宋_GB2312"/>
          <w:b/>
          <w:color w:val="000000" w:themeColor="text1"/>
          <w:sz w:val="32"/>
          <w:szCs w:val="30"/>
        </w:rPr>
        <w:t>医疗保障局</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${page400644146.ds215660413_REP_BGT_T_HC1100002019_DXQ02_S_ZJ}</w:instrText>
      </w:r>
      <w:r>
        <w:rPr>
          <w:rStyle w:val="rowtreelevel4"/>
          <w:rFonts w:ascii="仿宋" w:eastAsia="仿宋" w:hAnsi="仿宋"/>
          <w:sz w:val="32"/>
          <w:szCs w:val="32"/>
        </w:rPr>
        <w:fldChar w:fldCharType="separate"/>
      </w:r>
      <w:r>
        <w:rPr>
          <w:rStyle w:val="rowtreelevel4"/>
          <w:rFonts w:ascii="仿宋" w:eastAsia="仿宋" w:hAnsi="仿宋"/>
          <w:sz w:val="32"/>
          <w:szCs w:val="32"/>
        </w:rPr>
        <w:t>支出预算总额为</w:t>
      </w:r>
      <w:r>
        <w:rPr>
          <w:rStyle w:val="rowtreelevel4"/>
          <w:rFonts w:ascii="仿宋" w:eastAsia="仿宋" w:hAnsi="仿宋" w:hint="eastAsia"/>
          <w:sz w:val="32"/>
          <w:szCs w:val="32"/>
        </w:rPr>
        <w:t>7413.94</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6874.51</w:t>
      </w:r>
      <w:r>
        <w:rPr>
          <w:rStyle w:val="rowtreelevel4"/>
          <w:rFonts w:ascii="仿宋" w:eastAsia="仿宋" w:hAnsi="仿宋"/>
          <w:sz w:val="32"/>
          <w:szCs w:val="32"/>
        </w:rPr>
        <w:t>万元;</w:t>
      </w:r>
      <w:r>
        <w:fldChar w:fldCharType="end"/>
      </w:r>
      <w:r>
        <w:rPr>
          <w:rFonts w:ascii="仿宋" w:eastAsia="仿宋" w:hAnsi="仿宋" w:cs="Times New Roman" w:hint="eastAsia"/>
          <w:kern w:val="0"/>
          <w:sz w:val="32"/>
          <w:szCs w:val="32"/>
        </w:rPr>
        <w:t>增加变化原因为2023年基</w:t>
      </w:r>
      <w:r w:rsidRPr="00FF04F4">
        <w:rPr>
          <w:rFonts w:ascii="仿宋" w:eastAsia="仿宋" w:hAnsi="仿宋" w:cs="Times New Roman" w:hint="eastAsia"/>
          <w:kern w:val="0"/>
          <w:sz w:val="32"/>
          <w:szCs w:val="32"/>
        </w:rPr>
        <w:t>金支出未纳入年初部门预算。</w:t>
      </w:r>
    </w:p>
    <w:p w:rsidR="00BB28D6" w:rsidRPr="00FF04F4" w:rsidRDefault="00B4206E">
      <w:pPr>
        <w:ind w:firstLineChars="200" w:firstLine="640"/>
        <w:rPr>
          <w:rStyle w:val="rowtreelevel4"/>
          <w:rFonts w:ascii="仿宋" w:eastAsia="仿宋" w:hAnsi="仿宋"/>
          <w:sz w:val="32"/>
          <w:szCs w:val="32"/>
        </w:rPr>
      </w:pPr>
      <w:r w:rsidRPr="00FF04F4">
        <w:rPr>
          <w:rStyle w:val="rowtreelevel4"/>
          <w:rFonts w:ascii="仿宋" w:eastAsia="仿宋" w:hAnsi="仿宋" w:hint="eastAsia"/>
          <w:sz w:val="32"/>
          <w:szCs w:val="32"/>
        </w:rPr>
        <w:t>其中：按支出项目类别划分：</w:t>
      </w:r>
      <w:r w:rsidRPr="00FF04F4">
        <w:rPr>
          <w:rStyle w:val="rowtreelevel4"/>
          <w:rFonts w:ascii="仿宋" w:eastAsia="仿宋" w:hAnsi="仿宋"/>
          <w:sz w:val="32"/>
          <w:szCs w:val="32"/>
        </w:rPr>
        <w:fldChar w:fldCharType="begin"/>
      </w:r>
      <w:r w:rsidRPr="00FF04F4">
        <w:rPr>
          <w:rStyle w:val="rowtreelevel4"/>
          <w:rFonts w:ascii="仿宋" w:eastAsia="仿宋" w:hAnsi="仿宋"/>
          <w:sz w:val="32"/>
          <w:szCs w:val="32"/>
        </w:rPr>
        <w:instrText>MERGEFIELD ${page400644146.ds215660413_REP_BGT_T_HC1100002019_DXQ02_JBZCQK}</w:instrText>
      </w:r>
      <w:r w:rsidRPr="00FF04F4">
        <w:rPr>
          <w:rStyle w:val="rowtreelevel4"/>
          <w:rFonts w:ascii="仿宋" w:eastAsia="仿宋" w:hAnsi="仿宋"/>
          <w:sz w:val="32"/>
          <w:szCs w:val="32"/>
        </w:rPr>
        <w:fldChar w:fldCharType="separate"/>
      </w:r>
      <w:r w:rsidRPr="00FF04F4">
        <w:rPr>
          <w:rStyle w:val="rowtreelevel4"/>
          <w:rFonts w:ascii="仿宋" w:eastAsia="仿宋" w:hAnsi="仿宋"/>
          <w:sz w:val="32"/>
          <w:szCs w:val="32"/>
        </w:rPr>
        <w:t>基本支出</w:t>
      </w:r>
      <w:r w:rsidRPr="00FF04F4">
        <w:rPr>
          <w:rStyle w:val="rowtreelevel4"/>
          <w:rFonts w:ascii="仿宋" w:eastAsia="仿宋" w:hAnsi="仿宋" w:hint="eastAsia"/>
          <w:sz w:val="32"/>
          <w:szCs w:val="32"/>
        </w:rPr>
        <w:t>422.36</w:t>
      </w:r>
      <w:r w:rsidRPr="00FF04F4">
        <w:rPr>
          <w:rStyle w:val="rowtreelevel4"/>
          <w:rFonts w:ascii="仿宋" w:eastAsia="仿宋" w:hAnsi="仿宋"/>
          <w:sz w:val="32"/>
          <w:szCs w:val="32"/>
        </w:rPr>
        <w:t>万元,较上年预算安排</w:t>
      </w:r>
      <w:r w:rsidR="00B211EE" w:rsidRPr="00FF04F4">
        <w:rPr>
          <w:rStyle w:val="rowtreelevel4"/>
          <w:rFonts w:ascii="仿宋" w:eastAsia="仿宋" w:hAnsi="仿宋"/>
          <w:sz w:val="32"/>
          <w:szCs w:val="32"/>
        </w:rPr>
        <w:t>减少67.07</w:t>
      </w:r>
      <w:r w:rsidRPr="00FF04F4">
        <w:rPr>
          <w:rStyle w:val="rowtreelevel4"/>
          <w:rFonts w:ascii="仿宋" w:eastAsia="仿宋" w:hAnsi="仿宋"/>
          <w:sz w:val="32"/>
          <w:szCs w:val="32"/>
        </w:rPr>
        <w:t>万元;其中：工资福利支出</w:t>
      </w:r>
      <w:r w:rsidRPr="00FF04F4">
        <w:rPr>
          <w:rStyle w:val="rowtreelevel4"/>
          <w:rFonts w:ascii="仿宋" w:eastAsia="仿宋" w:hAnsi="仿宋" w:hint="eastAsia"/>
          <w:sz w:val="32"/>
          <w:szCs w:val="32"/>
        </w:rPr>
        <w:t>389.76</w:t>
      </w:r>
      <w:r w:rsidRPr="00FF04F4">
        <w:rPr>
          <w:rStyle w:val="rowtreelevel4"/>
          <w:rFonts w:ascii="仿宋" w:eastAsia="仿宋" w:hAnsi="仿宋"/>
          <w:sz w:val="32"/>
          <w:szCs w:val="32"/>
        </w:rPr>
        <w:t>万元,商品和服务支出</w:t>
      </w:r>
      <w:r w:rsidRPr="00FF04F4">
        <w:rPr>
          <w:rStyle w:val="rowtreelevel4"/>
          <w:rFonts w:ascii="仿宋" w:eastAsia="仿宋" w:hAnsi="仿宋" w:hint="eastAsia"/>
          <w:sz w:val="32"/>
          <w:szCs w:val="32"/>
        </w:rPr>
        <w:t>31.28</w:t>
      </w:r>
      <w:r w:rsidRPr="00FF04F4">
        <w:rPr>
          <w:rStyle w:val="rowtreelevel4"/>
          <w:rFonts w:ascii="仿宋" w:eastAsia="仿宋" w:hAnsi="仿宋"/>
          <w:sz w:val="32"/>
          <w:szCs w:val="32"/>
        </w:rPr>
        <w:t>万元,对个人和家庭的补助</w:t>
      </w:r>
      <w:r w:rsidRPr="00FF04F4">
        <w:rPr>
          <w:rStyle w:val="rowtreelevel4"/>
          <w:rFonts w:ascii="仿宋" w:eastAsia="仿宋" w:hAnsi="仿宋" w:hint="eastAsia"/>
          <w:sz w:val="32"/>
          <w:szCs w:val="32"/>
        </w:rPr>
        <w:t>0.05</w:t>
      </w:r>
      <w:r w:rsidRPr="00FF04F4">
        <w:rPr>
          <w:rStyle w:val="rowtreelevel4"/>
          <w:rFonts w:ascii="仿宋" w:eastAsia="仿宋" w:hAnsi="仿宋"/>
          <w:sz w:val="32"/>
          <w:szCs w:val="32"/>
        </w:rPr>
        <w:t>万元,资本性支出</w:t>
      </w:r>
      <w:r w:rsidRPr="00FF04F4">
        <w:rPr>
          <w:rStyle w:val="rowtreelevel4"/>
          <w:rFonts w:ascii="仿宋" w:eastAsia="仿宋" w:hAnsi="仿宋" w:hint="eastAsia"/>
          <w:sz w:val="32"/>
          <w:szCs w:val="32"/>
        </w:rPr>
        <w:t>1.27</w:t>
      </w:r>
      <w:r w:rsidRPr="00FF04F4">
        <w:rPr>
          <w:rStyle w:val="rowtreelevel4"/>
          <w:rFonts w:ascii="仿宋" w:eastAsia="仿宋" w:hAnsi="仿宋"/>
          <w:sz w:val="32"/>
          <w:szCs w:val="32"/>
        </w:rPr>
        <w:t>万元；。</w:t>
      </w:r>
      <w:r w:rsidRPr="00FF04F4">
        <w:fldChar w:fldCharType="end"/>
      </w:r>
      <w:r w:rsidRPr="00FF04F4">
        <w:rPr>
          <w:rStyle w:val="rowtreelevel4"/>
          <w:rFonts w:ascii="仿宋" w:eastAsia="仿宋" w:hAnsi="仿宋"/>
          <w:sz w:val="32"/>
          <w:szCs w:val="32"/>
        </w:rPr>
        <w:fldChar w:fldCharType="begin"/>
      </w:r>
      <w:r w:rsidRPr="00FF04F4">
        <w:rPr>
          <w:rStyle w:val="rowtreelevel4"/>
          <w:rFonts w:ascii="仿宋" w:eastAsia="仿宋" w:hAnsi="仿宋"/>
          <w:sz w:val="32"/>
          <w:szCs w:val="32"/>
        </w:rPr>
        <w:instrText>MERGEFIELD ${page400644146.ds215660413_REP_BGT_T_HC1100002019_DXQ02_XMZCQK}</w:instrText>
      </w:r>
      <w:r w:rsidRPr="00FF04F4">
        <w:rPr>
          <w:rStyle w:val="rowtreelevel4"/>
          <w:rFonts w:ascii="仿宋" w:eastAsia="仿宋" w:hAnsi="仿宋"/>
          <w:sz w:val="32"/>
          <w:szCs w:val="32"/>
        </w:rPr>
        <w:fldChar w:fldCharType="separate"/>
      </w:r>
      <w:r w:rsidRPr="00FF04F4">
        <w:rPr>
          <w:rStyle w:val="rowtreelevel4"/>
          <w:rFonts w:ascii="仿宋" w:eastAsia="仿宋" w:hAnsi="仿宋"/>
          <w:sz w:val="32"/>
          <w:szCs w:val="32"/>
        </w:rPr>
        <w:t>项目支出</w:t>
      </w:r>
      <w:r w:rsidRPr="00FF04F4">
        <w:rPr>
          <w:rStyle w:val="rowtreelevel4"/>
          <w:rFonts w:ascii="仿宋" w:eastAsia="仿宋" w:hAnsi="仿宋" w:hint="eastAsia"/>
          <w:sz w:val="32"/>
          <w:szCs w:val="32"/>
        </w:rPr>
        <w:t>6991.58</w:t>
      </w:r>
      <w:r w:rsidRPr="00FF04F4">
        <w:rPr>
          <w:rStyle w:val="rowtreelevel4"/>
          <w:rFonts w:ascii="仿宋" w:eastAsia="仿宋" w:hAnsi="仿宋"/>
          <w:sz w:val="32"/>
          <w:szCs w:val="32"/>
        </w:rPr>
        <w:t>万元,较上年预算安排增加</w:t>
      </w:r>
      <w:r w:rsidR="00B211EE" w:rsidRPr="00FF04F4">
        <w:rPr>
          <w:rStyle w:val="rowtreelevel4"/>
          <w:rFonts w:ascii="仿宋" w:eastAsia="仿宋" w:hAnsi="仿宋"/>
          <w:sz w:val="32"/>
          <w:szCs w:val="32"/>
        </w:rPr>
        <w:t>6991.58</w:t>
      </w:r>
      <w:r w:rsidRPr="00FF04F4">
        <w:rPr>
          <w:rStyle w:val="rowtreelevel4"/>
          <w:rFonts w:ascii="仿宋" w:eastAsia="仿宋" w:hAnsi="仿宋"/>
          <w:sz w:val="32"/>
          <w:szCs w:val="32"/>
        </w:rPr>
        <w:t>万元;其中：商品和服务支出</w:t>
      </w:r>
      <w:r w:rsidRPr="00FF04F4">
        <w:rPr>
          <w:rStyle w:val="rowtreelevel4"/>
          <w:rFonts w:ascii="仿宋" w:eastAsia="仿宋" w:hAnsi="仿宋" w:hint="eastAsia"/>
          <w:sz w:val="32"/>
          <w:szCs w:val="32"/>
        </w:rPr>
        <w:t>142.43</w:t>
      </w:r>
      <w:r w:rsidRPr="00FF04F4">
        <w:rPr>
          <w:rStyle w:val="rowtreelevel4"/>
          <w:rFonts w:ascii="仿宋" w:eastAsia="仿宋" w:hAnsi="仿宋"/>
          <w:sz w:val="32"/>
          <w:szCs w:val="32"/>
        </w:rPr>
        <w:t>万元,资本性支出</w:t>
      </w:r>
      <w:r w:rsidRPr="00FF04F4">
        <w:rPr>
          <w:rStyle w:val="rowtreelevel4"/>
          <w:rFonts w:ascii="仿宋" w:eastAsia="仿宋" w:hAnsi="仿宋" w:hint="eastAsia"/>
          <w:sz w:val="32"/>
          <w:szCs w:val="32"/>
        </w:rPr>
        <w:t>2.57</w:t>
      </w:r>
      <w:r w:rsidRPr="00FF04F4">
        <w:rPr>
          <w:rStyle w:val="rowtreelevel4"/>
          <w:rFonts w:ascii="仿宋" w:eastAsia="仿宋" w:hAnsi="仿宋"/>
          <w:sz w:val="32"/>
          <w:szCs w:val="32"/>
        </w:rPr>
        <w:t>万元。</w:t>
      </w:r>
      <w:r w:rsidRPr="00FF04F4">
        <w:fldChar w:fldCharType="end"/>
      </w:r>
    </w:p>
    <w:p w:rsidR="00BB28D6" w:rsidRPr="00FF04F4" w:rsidRDefault="00B4206E">
      <w:pPr>
        <w:widowControl/>
        <w:ind w:firstLineChars="200" w:firstLine="640"/>
        <w:rPr>
          <w:rStyle w:val="rowtreelevel4"/>
          <w:rFonts w:ascii="仿宋" w:eastAsia="仿宋" w:hAnsi="仿宋" w:cs="Times New Roman"/>
          <w:sz w:val="32"/>
          <w:szCs w:val="32"/>
        </w:rPr>
      </w:pPr>
      <w:r w:rsidRPr="00FF04F4">
        <w:rPr>
          <w:rStyle w:val="rowtreelevel4"/>
          <w:rFonts w:ascii="仿宋" w:eastAsia="仿宋" w:hAnsi="仿宋" w:cs="Times New Roman" w:hint="eastAsia"/>
          <w:sz w:val="32"/>
          <w:szCs w:val="32"/>
        </w:rPr>
        <w:t>按支出功能科目划分：一般公共服务支出0万元，较上年预算安排增加0万元；</w:t>
      </w:r>
      <w:r w:rsidRPr="00FF04F4">
        <w:rPr>
          <w:rStyle w:val="rowtreelevel4"/>
          <w:rFonts w:ascii="仿宋" w:eastAsia="仿宋" w:hAnsi="仿宋" w:cs="Times New Roman" w:hint="eastAsia"/>
          <w:sz w:val="32"/>
          <w:szCs w:val="32"/>
        </w:rPr>
        <w:fldChar w:fldCharType="begin"/>
      </w:r>
      <w:r w:rsidRPr="00FF04F4">
        <w:rPr>
          <w:rStyle w:val="rowtreelevel4"/>
          <w:rFonts w:ascii="仿宋" w:eastAsia="仿宋" w:hAnsi="仿宋" w:cs="Times New Roman" w:hint="eastAsia"/>
          <w:sz w:val="32"/>
          <w:szCs w:val="32"/>
        </w:rPr>
        <w:instrText>MERGEFIELD ${page400644146.ds247441498_REP_BGT_T_HC1100002019DXQ01_GNZJMX}</w:instrText>
      </w:r>
      <w:r w:rsidRPr="00FF04F4">
        <w:rPr>
          <w:rStyle w:val="rowtreelevel4"/>
          <w:rFonts w:ascii="仿宋" w:eastAsia="仿宋" w:hAnsi="仿宋" w:cs="Times New Roman" w:hint="eastAsia"/>
          <w:sz w:val="32"/>
          <w:szCs w:val="32"/>
        </w:rPr>
        <w:fldChar w:fldCharType="separate"/>
      </w:r>
      <w:r w:rsidRPr="00FF04F4">
        <w:rPr>
          <w:rStyle w:val="rowtreelevel4"/>
          <w:rFonts w:ascii="仿宋" w:eastAsia="仿宋" w:hAnsi="仿宋" w:cs="Times New Roman" w:hint="eastAsia"/>
          <w:sz w:val="32"/>
          <w:szCs w:val="32"/>
        </w:rPr>
        <w:t>社会保障和就业支出57.23万元,较上年预算安排</w:t>
      </w:r>
      <w:r w:rsidR="00B211EE" w:rsidRPr="00FF04F4">
        <w:rPr>
          <w:rStyle w:val="rowtreelevel4"/>
          <w:rFonts w:ascii="仿宋" w:eastAsia="仿宋" w:hAnsi="仿宋" w:cs="Times New Roman" w:hint="eastAsia"/>
          <w:sz w:val="32"/>
          <w:szCs w:val="32"/>
        </w:rPr>
        <w:t>减少2.</w:t>
      </w:r>
      <w:r w:rsidR="00B211EE" w:rsidRPr="00FF04F4">
        <w:rPr>
          <w:rStyle w:val="rowtreelevel4"/>
          <w:rFonts w:ascii="仿宋" w:eastAsia="仿宋" w:hAnsi="仿宋" w:cs="Times New Roman"/>
          <w:sz w:val="32"/>
          <w:szCs w:val="32"/>
        </w:rPr>
        <w:t>84</w:t>
      </w:r>
      <w:r w:rsidRPr="00FF04F4">
        <w:rPr>
          <w:rStyle w:val="rowtreelevel4"/>
          <w:rFonts w:ascii="仿宋" w:eastAsia="仿宋" w:hAnsi="仿宋" w:cs="Times New Roman" w:hint="eastAsia"/>
          <w:sz w:val="32"/>
          <w:szCs w:val="32"/>
        </w:rPr>
        <w:t>万元;卫生健康支出7325.29万元,较上年预算安排</w:t>
      </w:r>
      <w:r w:rsidR="006648C0" w:rsidRPr="00FF04F4">
        <w:rPr>
          <w:rStyle w:val="rowtreelevel4"/>
          <w:rFonts w:ascii="仿宋" w:eastAsia="仿宋" w:hAnsi="仿宋" w:cs="Times New Roman" w:hint="eastAsia"/>
          <w:sz w:val="32"/>
          <w:szCs w:val="32"/>
        </w:rPr>
        <w:t>增加6</w:t>
      </w:r>
      <w:r w:rsidR="006648C0" w:rsidRPr="00FF04F4">
        <w:rPr>
          <w:rStyle w:val="rowtreelevel4"/>
          <w:rFonts w:ascii="仿宋" w:eastAsia="仿宋" w:hAnsi="仿宋" w:cs="Times New Roman"/>
          <w:sz w:val="32"/>
          <w:szCs w:val="32"/>
        </w:rPr>
        <w:t>883.93</w:t>
      </w:r>
      <w:r w:rsidRPr="00FF04F4">
        <w:rPr>
          <w:rStyle w:val="rowtreelevel4"/>
          <w:rFonts w:ascii="仿宋" w:eastAsia="仿宋" w:hAnsi="仿宋" w:cs="Times New Roman" w:hint="eastAsia"/>
          <w:sz w:val="32"/>
          <w:szCs w:val="32"/>
        </w:rPr>
        <w:t>万元;住房保障支出31.42万元,较上年预算安排</w:t>
      </w:r>
      <w:r w:rsidR="006648C0" w:rsidRPr="00FF04F4">
        <w:rPr>
          <w:rStyle w:val="rowtreelevel4"/>
          <w:rFonts w:ascii="仿宋" w:eastAsia="仿宋" w:hAnsi="仿宋" w:cs="Times New Roman" w:hint="eastAsia"/>
          <w:sz w:val="32"/>
          <w:szCs w:val="32"/>
        </w:rPr>
        <w:t>减少</w:t>
      </w:r>
      <w:r w:rsidR="006648C0" w:rsidRPr="00FF04F4">
        <w:rPr>
          <w:rStyle w:val="rowtreelevel4"/>
          <w:rFonts w:ascii="仿宋" w:eastAsia="仿宋" w:hAnsi="仿宋" w:cs="Times New Roman"/>
          <w:sz w:val="32"/>
          <w:szCs w:val="32"/>
        </w:rPr>
        <w:t>6.56</w:t>
      </w:r>
      <w:r w:rsidRPr="00FF04F4">
        <w:rPr>
          <w:rStyle w:val="rowtreelevel4"/>
          <w:rFonts w:ascii="仿宋" w:eastAsia="仿宋" w:hAnsi="仿宋" w:cs="Times New Roman" w:hint="eastAsia"/>
          <w:sz w:val="32"/>
          <w:szCs w:val="32"/>
        </w:rPr>
        <w:t>万元。</w:t>
      </w:r>
      <w:r w:rsidRPr="00FF04F4">
        <w:rPr>
          <w:rStyle w:val="rowtreelevel4"/>
          <w:rFonts w:ascii="仿宋" w:eastAsia="仿宋" w:hAnsi="仿宋" w:cs="Times New Roman" w:hint="eastAsia"/>
          <w:sz w:val="32"/>
          <w:szCs w:val="32"/>
        </w:rPr>
        <w:fldChar w:fldCharType="end"/>
      </w:r>
    </w:p>
    <w:p w:rsidR="00BB28D6" w:rsidRPr="00FF04F4" w:rsidRDefault="00B4206E">
      <w:pPr>
        <w:ind w:firstLineChars="200" w:firstLine="640"/>
      </w:pPr>
      <w:r w:rsidRPr="00FF04F4">
        <w:rPr>
          <w:rStyle w:val="rowtreelevel4"/>
          <w:rFonts w:ascii="仿宋" w:eastAsia="仿宋" w:hAnsi="仿宋" w:hint="eastAsia"/>
          <w:sz w:val="32"/>
          <w:szCs w:val="32"/>
        </w:rPr>
        <w:t>按支出经济分类划分：</w:t>
      </w:r>
      <w:r w:rsidRPr="00FF04F4">
        <w:rPr>
          <w:rStyle w:val="rowtreelevel4"/>
          <w:rFonts w:ascii="仿宋" w:eastAsia="仿宋" w:hAnsi="仿宋"/>
          <w:sz w:val="32"/>
          <w:szCs w:val="32"/>
        </w:rPr>
        <w:fldChar w:fldCharType="begin"/>
      </w:r>
      <w:r w:rsidRPr="00FF04F4">
        <w:rPr>
          <w:rStyle w:val="rowtreelevel4"/>
          <w:rFonts w:ascii="仿宋" w:eastAsia="仿宋" w:hAnsi="仿宋"/>
          <w:sz w:val="32"/>
          <w:szCs w:val="32"/>
        </w:rPr>
        <w:instrText>MERGEFIELD ${page400644146.ds247441498_REP_BGT_T_HC1100002019DXQ01_JJMX}</w:instrText>
      </w:r>
      <w:r w:rsidRPr="00FF04F4">
        <w:rPr>
          <w:rStyle w:val="rowtreelevel4"/>
          <w:rFonts w:ascii="仿宋" w:eastAsia="仿宋" w:hAnsi="仿宋"/>
          <w:sz w:val="32"/>
          <w:szCs w:val="32"/>
        </w:rPr>
        <w:fldChar w:fldCharType="separate"/>
      </w:r>
      <w:r w:rsidRPr="00FF04F4">
        <w:rPr>
          <w:rStyle w:val="rowtreelevel4"/>
          <w:rFonts w:ascii="仿宋" w:eastAsia="仿宋" w:hAnsi="仿宋"/>
          <w:sz w:val="32"/>
          <w:szCs w:val="32"/>
        </w:rPr>
        <w:t>工资福利支出</w:t>
      </w:r>
      <w:r w:rsidR="006648C0" w:rsidRPr="00FF04F4">
        <w:rPr>
          <w:rStyle w:val="rowtreelevel4"/>
          <w:rFonts w:ascii="仿宋" w:eastAsia="仿宋" w:hAnsi="仿宋"/>
          <w:sz w:val="32"/>
          <w:szCs w:val="32"/>
        </w:rPr>
        <w:t>389.76</w:t>
      </w:r>
      <w:r w:rsidRPr="00FF04F4">
        <w:rPr>
          <w:rStyle w:val="rowtreelevel4"/>
          <w:rFonts w:ascii="仿宋" w:eastAsia="仿宋" w:hAnsi="仿宋"/>
          <w:sz w:val="32"/>
          <w:szCs w:val="32"/>
        </w:rPr>
        <w:t>万元,较上年预算安排</w:t>
      </w:r>
      <w:r w:rsidR="006648C0" w:rsidRPr="00FF04F4">
        <w:rPr>
          <w:rStyle w:val="rowtreelevel4"/>
          <w:rFonts w:ascii="仿宋" w:eastAsia="仿宋" w:hAnsi="仿宋"/>
          <w:sz w:val="32"/>
          <w:szCs w:val="32"/>
        </w:rPr>
        <w:t>减少</w:t>
      </w:r>
      <w:r w:rsidR="006648C0" w:rsidRPr="00FF04F4">
        <w:rPr>
          <w:rStyle w:val="rowtreelevel4"/>
          <w:rFonts w:ascii="仿宋" w:eastAsia="仿宋" w:hAnsi="仿宋" w:hint="eastAsia"/>
          <w:sz w:val="32"/>
          <w:szCs w:val="32"/>
        </w:rPr>
        <w:t>5</w:t>
      </w:r>
      <w:r w:rsidR="006648C0" w:rsidRPr="00FF04F4">
        <w:rPr>
          <w:rStyle w:val="rowtreelevel4"/>
          <w:rFonts w:ascii="仿宋" w:eastAsia="仿宋" w:hAnsi="仿宋"/>
          <w:sz w:val="32"/>
          <w:szCs w:val="32"/>
        </w:rPr>
        <w:t>7.22</w:t>
      </w:r>
      <w:r w:rsidRPr="00FF04F4">
        <w:rPr>
          <w:rStyle w:val="rowtreelevel4"/>
          <w:rFonts w:ascii="仿宋" w:eastAsia="仿宋" w:hAnsi="仿宋"/>
          <w:sz w:val="32"/>
          <w:szCs w:val="32"/>
        </w:rPr>
        <w:t>万元;商品和服务支出</w:t>
      </w:r>
      <w:r w:rsidR="006648C0" w:rsidRPr="00FF04F4">
        <w:rPr>
          <w:rStyle w:val="rowtreelevel4"/>
          <w:rFonts w:ascii="仿宋" w:eastAsia="仿宋" w:hAnsi="仿宋"/>
          <w:sz w:val="32"/>
          <w:szCs w:val="32"/>
        </w:rPr>
        <w:t>31</w:t>
      </w:r>
      <w:r w:rsidR="006648C0" w:rsidRPr="00FF04F4">
        <w:rPr>
          <w:rStyle w:val="rowtreelevel4"/>
          <w:rFonts w:ascii="仿宋" w:eastAsia="仿宋" w:hAnsi="仿宋" w:hint="eastAsia"/>
          <w:sz w:val="32"/>
          <w:szCs w:val="32"/>
        </w:rPr>
        <w:t>.</w:t>
      </w:r>
      <w:r w:rsidR="006648C0" w:rsidRPr="00FF04F4">
        <w:rPr>
          <w:rStyle w:val="rowtreelevel4"/>
          <w:rFonts w:ascii="仿宋" w:eastAsia="仿宋" w:hAnsi="仿宋"/>
          <w:sz w:val="32"/>
          <w:szCs w:val="32"/>
        </w:rPr>
        <w:t>54</w:t>
      </w:r>
      <w:r w:rsidRPr="00FF04F4">
        <w:rPr>
          <w:rStyle w:val="rowtreelevel4"/>
          <w:rFonts w:ascii="仿宋" w:eastAsia="仿宋" w:hAnsi="仿宋"/>
          <w:sz w:val="32"/>
          <w:szCs w:val="32"/>
        </w:rPr>
        <w:t>万元,较上年预算安排减少</w:t>
      </w:r>
      <w:r w:rsidR="005F555C" w:rsidRPr="00FF04F4">
        <w:rPr>
          <w:rStyle w:val="rowtreelevel4"/>
          <w:rFonts w:ascii="仿宋" w:eastAsia="仿宋" w:hAnsi="仿宋"/>
          <w:sz w:val="32"/>
          <w:szCs w:val="32"/>
        </w:rPr>
        <w:t>0.17</w:t>
      </w:r>
      <w:r w:rsidRPr="00FF04F4">
        <w:rPr>
          <w:rStyle w:val="rowtreelevel4"/>
          <w:rFonts w:ascii="仿宋" w:eastAsia="仿宋" w:hAnsi="仿宋"/>
          <w:sz w:val="32"/>
          <w:szCs w:val="32"/>
        </w:rPr>
        <w:t>万元;对个人和家庭的补助</w:t>
      </w:r>
      <w:r w:rsidR="005F555C" w:rsidRPr="00FF04F4">
        <w:rPr>
          <w:rStyle w:val="rowtreelevel4"/>
          <w:rFonts w:ascii="仿宋" w:eastAsia="仿宋" w:hAnsi="仿宋"/>
          <w:sz w:val="32"/>
          <w:szCs w:val="32"/>
        </w:rPr>
        <w:t>0.05</w:t>
      </w:r>
      <w:r w:rsidRPr="00FF04F4">
        <w:rPr>
          <w:rStyle w:val="rowtreelevel4"/>
          <w:rFonts w:ascii="仿宋" w:eastAsia="仿宋" w:hAnsi="仿宋"/>
          <w:sz w:val="32"/>
          <w:szCs w:val="32"/>
        </w:rPr>
        <w:t>万元,较上年预算安排减少</w:t>
      </w:r>
      <w:r w:rsidR="005F555C" w:rsidRPr="00FF04F4">
        <w:rPr>
          <w:rStyle w:val="rowtreelevel4"/>
          <w:rFonts w:ascii="仿宋" w:eastAsia="仿宋" w:hAnsi="仿宋"/>
          <w:sz w:val="32"/>
          <w:szCs w:val="32"/>
        </w:rPr>
        <w:t>4.95</w:t>
      </w:r>
      <w:r w:rsidRPr="00FF04F4">
        <w:rPr>
          <w:rStyle w:val="rowtreelevel4"/>
          <w:rFonts w:ascii="仿宋" w:eastAsia="仿宋" w:hAnsi="仿宋"/>
          <w:sz w:val="32"/>
          <w:szCs w:val="32"/>
        </w:rPr>
        <w:t>万元;资本性支出</w:t>
      </w:r>
      <w:r w:rsidR="005F555C" w:rsidRPr="00FF04F4">
        <w:rPr>
          <w:rStyle w:val="rowtreelevel4"/>
          <w:rFonts w:ascii="仿宋" w:eastAsia="仿宋" w:hAnsi="仿宋"/>
          <w:sz w:val="32"/>
          <w:szCs w:val="32"/>
        </w:rPr>
        <w:t>1.27</w:t>
      </w:r>
      <w:r w:rsidRPr="00FF04F4">
        <w:rPr>
          <w:rStyle w:val="rowtreelevel4"/>
          <w:rFonts w:ascii="仿宋" w:eastAsia="仿宋" w:hAnsi="仿宋"/>
          <w:sz w:val="32"/>
          <w:szCs w:val="32"/>
        </w:rPr>
        <w:t>万元,较上年预算安排减少</w:t>
      </w:r>
      <w:r w:rsidR="005F555C" w:rsidRPr="00FF04F4">
        <w:rPr>
          <w:rStyle w:val="rowtreelevel4"/>
          <w:rFonts w:ascii="仿宋" w:eastAsia="仿宋" w:hAnsi="仿宋" w:hint="eastAsia"/>
          <w:sz w:val="32"/>
          <w:szCs w:val="32"/>
        </w:rPr>
        <w:t>4</w:t>
      </w:r>
      <w:r w:rsidR="005F555C" w:rsidRPr="00FF04F4">
        <w:rPr>
          <w:rStyle w:val="rowtreelevel4"/>
          <w:rFonts w:ascii="仿宋" w:eastAsia="仿宋" w:hAnsi="仿宋"/>
          <w:sz w:val="32"/>
          <w:szCs w:val="32"/>
        </w:rPr>
        <w:t>.73</w:t>
      </w:r>
      <w:r w:rsidRPr="00FF04F4">
        <w:rPr>
          <w:rStyle w:val="rowtreelevel4"/>
          <w:rFonts w:ascii="仿宋" w:eastAsia="仿宋" w:hAnsi="仿宋"/>
          <w:sz w:val="32"/>
          <w:szCs w:val="32"/>
        </w:rPr>
        <w:t>万元。</w:t>
      </w:r>
      <w:r w:rsidRPr="00FF04F4">
        <w:fldChar w:fldCharType="end"/>
      </w:r>
    </w:p>
    <w:p w:rsidR="00BB28D6" w:rsidRDefault="00BB28D6">
      <w:pPr>
        <w:ind w:firstLineChars="200" w:firstLine="420"/>
        <w:rPr>
          <w:color w:val="FF0000"/>
        </w:rPr>
      </w:pPr>
    </w:p>
    <w:p w:rsidR="00BB28D6" w:rsidRDefault="00BB28D6">
      <w:pPr>
        <w:ind w:firstLineChars="200" w:firstLine="420"/>
      </w:pPr>
    </w:p>
    <w:p w:rsidR="00BB28D6" w:rsidRDefault="00B4206E">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(三)财政拨款支出情况</w:t>
      </w:r>
    </w:p>
    <w:p w:rsidR="00BB28D6" w:rsidRDefault="00B4206E">
      <w:pPr>
        <w:widowControl/>
        <w:ind w:firstLineChars="200" w:firstLine="640"/>
        <w:rPr>
          <w:rFonts w:ascii="仿宋" w:hAnsi="仿宋" w:cs="Times New Roman"/>
          <w:color w:val="FF0000"/>
          <w:kern w:val="0"/>
          <w:sz w:val="32"/>
          <w:szCs w:val="32"/>
        </w:rPr>
      </w:pPr>
      <w:r>
        <w:rPr>
          <w:rStyle w:val="rowtreelevel4"/>
          <w:rFonts w:ascii="仿宋" w:eastAsia="仿宋" w:hAnsi="仿宋" w:hint="eastAsia"/>
          <w:sz w:val="32"/>
          <w:szCs w:val="32"/>
        </w:rPr>
        <w:lastRenderedPageBreak/>
        <w:t>2</w:t>
      </w:r>
      <w:r>
        <w:rPr>
          <w:rStyle w:val="rowtreelevel4"/>
          <w:rFonts w:ascii="仿宋" w:eastAsia="仿宋" w:hAnsi="仿宋"/>
          <w:sz w:val="32"/>
          <w:szCs w:val="32"/>
        </w:rPr>
        <w:t>02</w:t>
      </w:r>
      <w:r>
        <w:rPr>
          <w:rStyle w:val="rowtreelevel4"/>
          <w:rFonts w:ascii="仿宋" w:eastAsia="仿宋" w:hAnsi="仿宋" w:hint="eastAsia"/>
          <w:sz w:val="32"/>
          <w:szCs w:val="32"/>
        </w:rPr>
        <w:t>4年</w:t>
      </w:r>
      <w:proofErr w:type="gramStart"/>
      <w:r w:rsidR="00FF04F4">
        <w:rPr>
          <w:rStyle w:val="rowtreelevel4"/>
          <w:rFonts w:ascii="仿宋" w:eastAsia="仿宋" w:hAnsi="仿宋" w:hint="eastAsia"/>
          <w:sz w:val="32"/>
          <w:szCs w:val="32"/>
        </w:rPr>
        <w:t>庐山市</w:t>
      </w:r>
      <w:proofErr w:type="gramEnd"/>
      <w:r w:rsidR="00FF04F4">
        <w:rPr>
          <w:rStyle w:val="rowtreelevel4"/>
          <w:rFonts w:ascii="仿宋" w:eastAsia="仿宋" w:hAnsi="仿宋" w:hint="eastAsia"/>
          <w:sz w:val="32"/>
          <w:szCs w:val="32"/>
        </w:rPr>
        <w:t>医疗保障局</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${page400644146.ds215660413_REP_BGT_T_HC1100002019_DXQ02_S_CBXJ}</w:instrText>
      </w:r>
      <w:r>
        <w:rPr>
          <w:rStyle w:val="rowtreelevel4"/>
          <w:rFonts w:ascii="仿宋" w:eastAsia="仿宋" w:hAnsi="仿宋"/>
          <w:sz w:val="32"/>
          <w:szCs w:val="32"/>
        </w:rPr>
        <w:fldChar w:fldCharType="separate"/>
      </w:r>
      <w:r>
        <w:rPr>
          <w:rStyle w:val="rowtreelevel4"/>
          <w:rFonts w:ascii="仿宋" w:eastAsia="仿宋" w:hAnsi="仿宋"/>
          <w:sz w:val="32"/>
          <w:szCs w:val="32"/>
        </w:rPr>
        <w:t>财政拨款支出预算总额</w:t>
      </w:r>
      <w:r w:rsidR="00FF04F4">
        <w:rPr>
          <w:rStyle w:val="rowtreelevel4"/>
          <w:rFonts w:ascii="仿宋" w:eastAsia="仿宋" w:hAnsi="仿宋" w:hint="eastAsia"/>
          <w:sz w:val="32"/>
          <w:szCs w:val="32"/>
        </w:rPr>
        <w:t>7</w:t>
      </w:r>
      <w:r w:rsidR="00FF04F4">
        <w:rPr>
          <w:rStyle w:val="rowtreelevel4"/>
          <w:rFonts w:ascii="仿宋" w:eastAsia="仿宋" w:hAnsi="仿宋"/>
          <w:sz w:val="32"/>
          <w:szCs w:val="32"/>
        </w:rPr>
        <w:t>413.94</w:t>
      </w:r>
      <w:r>
        <w:rPr>
          <w:rStyle w:val="rowtreelevel4"/>
          <w:rFonts w:ascii="仿宋" w:eastAsia="仿宋" w:hAnsi="仿宋"/>
          <w:sz w:val="32"/>
          <w:szCs w:val="32"/>
        </w:rPr>
        <w:t>万元,较上年预算安排</w:t>
      </w:r>
      <w:r w:rsidR="00FF04F4">
        <w:rPr>
          <w:rStyle w:val="rowtreelevel4"/>
          <w:rFonts w:ascii="仿宋" w:eastAsia="仿宋" w:hAnsi="仿宋"/>
          <w:sz w:val="32"/>
          <w:szCs w:val="32"/>
        </w:rPr>
        <w:t>增加</w:t>
      </w:r>
      <w:r w:rsidR="00FF04F4">
        <w:rPr>
          <w:rStyle w:val="rowtreelevel4"/>
          <w:rFonts w:ascii="仿宋" w:eastAsia="仿宋" w:hAnsi="仿宋" w:hint="eastAsia"/>
          <w:sz w:val="32"/>
          <w:szCs w:val="32"/>
        </w:rPr>
        <w:t>6874.51</w:t>
      </w:r>
      <w:r>
        <w:rPr>
          <w:rStyle w:val="rowtreelevel4"/>
          <w:rFonts w:ascii="仿宋" w:eastAsia="仿宋" w:hAnsi="仿宋"/>
          <w:sz w:val="32"/>
          <w:szCs w:val="32"/>
        </w:rPr>
        <w:t>万元;</w:t>
      </w:r>
      <w:r>
        <w:fldChar w:fldCharType="end"/>
      </w:r>
      <w:r>
        <w:rPr>
          <w:rFonts w:ascii="仿宋" w:eastAsia="仿宋" w:hAnsi="仿宋" w:cs="Times New Roman" w:hint="eastAsia"/>
          <w:kern w:val="0"/>
          <w:sz w:val="32"/>
          <w:szCs w:val="32"/>
        </w:rPr>
        <w:t>增加变化原因为</w:t>
      </w:r>
      <w:r w:rsidR="00FF04F4">
        <w:rPr>
          <w:rFonts w:ascii="仿宋" w:eastAsia="仿宋" w:hAnsi="仿宋" w:cs="Times New Roman" w:hint="eastAsia"/>
          <w:kern w:val="0"/>
          <w:sz w:val="32"/>
          <w:szCs w:val="32"/>
        </w:rPr>
        <w:t>2023年基</w:t>
      </w:r>
      <w:r w:rsidR="00FF04F4" w:rsidRPr="00FF04F4">
        <w:rPr>
          <w:rFonts w:ascii="仿宋" w:eastAsia="仿宋" w:hAnsi="仿宋" w:cs="Times New Roman" w:hint="eastAsia"/>
          <w:kern w:val="0"/>
          <w:sz w:val="32"/>
          <w:szCs w:val="32"/>
        </w:rPr>
        <w:t>金支出未纳入年初部门预算</w:t>
      </w:r>
      <w:r>
        <w:rPr>
          <w:rFonts w:ascii="仿宋" w:eastAsia="仿宋" w:hAnsi="仿宋" w:cs="Times New Roman" w:hint="eastAsia"/>
          <w:kern w:val="0"/>
          <w:sz w:val="32"/>
          <w:szCs w:val="32"/>
        </w:rPr>
        <w:t>。</w:t>
      </w:r>
    </w:p>
    <w:p w:rsidR="00FF04F4" w:rsidRPr="00FF04F4" w:rsidRDefault="00FF04F4" w:rsidP="00FF04F4">
      <w:pPr>
        <w:widowControl/>
        <w:ind w:firstLineChars="200" w:firstLine="640"/>
        <w:rPr>
          <w:rStyle w:val="rowtreelevel4"/>
          <w:rFonts w:ascii="仿宋" w:eastAsia="仿宋" w:hAnsi="仿宋" w:cs="Times New Roman"/>
          <w:sz w:val="32"/>
          <w:szCs w:val="32"/>
        </w:rPr>
      </w:pPr>
      <w:r w:rsidRPr="00FF04F4">
        <w:rPr>
          <w:rStyle w:val="rowtreelevel4"/>
          <w:rFonts w:ascii="仿宋" w:eastAsia="仿宋" w:hAnsi="仿宋" w:cs="Times New Roman" w:hint="eastAsia"/>
          <w:sz w:val="32"/>
          <w:szCs w:val="32"/>
        </w:rPr>
        <w:t>按支出功能科目划分：一般公共服务支出0万元，较上年预算安排增加0万元；</w:t>
      </w:r>
      <w:r w:rsidRPr="00FF04F4">
        <w:rPr>
          <w:rStyle w:val="rowtreelevel4"/>
          <w:rFonts w:ascii="仿宋" w:eastAsia="仿宋" w:hAnsi="仿宋" w:cs="Times New Roman" w:hint="eastAsia"/>
          <w:sz w:val="32"/>
          <w:szCs w:val="32"/>
        </w:rPr>
        <w:fldChar w:fldCharType="begin"/>
      </w:r>
      <w:r w:rsidRPr="00FF04F4">
        <w:rPr>
          <w:rStyle w:val="rowtreelevel4"/>
          <w:rFonts w:ascii="仿宋" w:eastAsia="仿宋" w:hAnsi="仿宋" w:cs="Times New Roman" w:hint="eastAsia"/>
          <w:sz w:val="32"/>
          <w:szCs w:val="32"/>
        </w:rPr>
        <w:instrText>MERGEFIELD ${page400644146.ds247441498_REP_BGT_T_HC1100002019DXQ01_GNZJMX}</w:instrText>
      </w:r>
      <w:r w:rsidRPr="00FF04F4">
        <w:rPr>
          <w:rStyle w:val="rowtreelevel4"/>
          <w:rFonts w:ascii="仿宋" w:eastAsia="仿宋" w:hAnsi="仿宋" w:cs="Times New Roman" w:hint="eastAsia"/>
          <w:sz w:val="32"/>
          <w:szCs w:val="32"/>
        </w:rPr>
        <w:fldChar w:fldCharType="separate"/>
      </w:r>
      <w:r w:rsidRPr="00FF04F4">
        <w:rPr>
          <w:rStyle w:val="rowtreelevel4"/>
          <w:rFonts w:ascii="仿宋" w:eastAsia="仿宋" w:hAnsi="仿宋" w:cs="Times New Roman" w:hint="eastAsia"/>
          <w:sz w:val="32"/>
          <w:szCs w:val="32"/>
        </w:rPr>
        <w:t>社会保障和就业支出57.23万元,较上年预算安排减少2.</w:t>
      </w:r>
      <w:r w:rsidRPr="00FF04F4">
        <w:rPr>
          <w:rStyle w:val="rowtreelevel4"/>
          <w:rFonts w:ascii="仿宋" w:eastAsia="仿宋" w:hAnsi="仿宋" w:cs="Times New Roman"/>
          <w:sz w:val="32"/>
          <w:szCs w:val="32"/>
        </w:rPr>
        <w:t>84</w:t>
      </w:r>
      <w:r w:rsidRPr="00FF04F4">
        <w:rPr>
          <w:rStyle w:val="rowtreelevel4"/>
          <w:rFonts w:ascii="仿宋" w:eastAsia="仿宋" w:hAnsi="仿宋" w:cs="Times New Roman" w:hint="eastAsia"/>
          <w:sz w:val="32"/>
          <w:szCs w:val="32"/>
        </w:rPr>
        <w:t>万元;卫生健康支出7325.29万元,较上年预算安排增加6</w:t>
      </w:r>
      <w:r w:rsidRPr="00FF04F4">
        <w:rPr>
          <w:rStyle w:val="rowtreelevel4"/>
          <w:rFonts w:ascii="仿宋" w:eastAsia="仿宋" w:hAnsi="仿宋" w:cs="Times New Roman"/>
          <w:sz w:val="32"/>
          <w:szCs w:val="32"/>
        </w:rPr>
        <w:t>883.93</w:t>
      </w:r>
      <w:r w:rsidRPr="00FF04F4">
        <w:rPr>
          <w:rStyle w:val="rowtreelevel4"/>
          <w:rFonts w:ascii="仿宋" w:eastAsia="仿宋" w:hAnsi="仿宋" w:cs="Times New Roman" w:hint="eastAsia"/>
          <w:sz w:val="32"/>
          <w:szCs w:val="32"/>
        </w:rPr>
        <w:t>万元;住房保障支出31.42万元,较上年预算安排减少</w:t>
      </w:r>
      <w:r w:rsidRPr="00FF04F4">
        <w:rPr>
          <w:rStyle w:val="rowtreelevel4"/>
          <w:rFonts w:ascii="仿宋" w:eastAsia="仿宋" w:hAnsi="仿宋" w:cs="Times New Roman"/>
          <w:sz w:val="32"/>
          <w:szCs w:val="32"/>
        </w:rPr>
        <w:t>6.56</w:t>
      </w:r>
      <w:r w:rsidRPr="00FF04F4">
        <w:rPr>
          <w:rStyle w:val="rowtreelevel4"/>
          <w:rFonts w:ascii="仿宋" w:eastAsia="仿宋" w:hAnsi="仿宋" w:cs="Times New Roman" w:hint="eastAsia"/>
          <w:sz w:val="32"/>
          <w:szCs w:val="32"/>
        </w:rPr>
        <w:t>万元。</w:t>
      </w:r>
      <w:r w:rsidRPr="00FF04F4">
        <w:rPr>
          <w:rStyle w:val="rowtreelevel4"/>
          <w:rFonts w:ascii="仿宋" w:eastAsia="仿宋" w:hAnsi="仿宋" w:cs="Times New Roman" w:hint="eastAsia"/>
          <w:sz w:val="32"/>
          <w:szCs w:val="32"/>
        </w:rPr>
        <w:fldChar w:fldCharType="end"/>
      </w:r>
    </w:p>
    <w:p w:rsidR="00BB28D6" w:rsidRDefault="00FF04F4">
      <w:pPr>
        <w:ind w:firstLineChars="200" w:firstLine="640"/>
        <w:rPr>
          <w:color w:val="FF0000"/>
        </w:rPr>
      </w:pPr>
      <w:r w:rsidRPr="00FF04F4">
        <w:rPr>
          <w:rStyle w:val="rowtreelevel4"/>
          <w:rFonts w:ascii="仿宋" w:eastAsia="仿宋" w:hAnsi="仿宋" w:hint="eastAsia"/>
          <w:sz w:val="32"/>
          <w:szCs w:val="32"/>
        </w:rPr>
        <w:t>按支出项目类别划分：</w:t>
      </w:r>
      <w:r w:rsidRPr="00FF04F4">
        <w:rPr>
          <w:rStyle w:val="rowtreelevel4"/>
          <w:rFonts w:ascii="仿宋" w:eastAsia="仿宋" w:hAnsi="仿宋"/>
          <w:sz w:val="32"/>
          <w:szCs w:val="32"/>
        </w:rPr>
        <w:fldChar w:fldCharType="begin"/>
      </w:r>
      <w:r w:rsidRPr="00FF04F4">
        <w:rPr>
          <w:rStyle w:val="rowtreelevel4"/>
          <w:rFonts w:ascii="仿宋" w:eastAsia="仿宋" w:hAnsi="仿宋"/>
          <w:sz w:val="32"/>
          <w:szCs w:val="32"/>
        </w:rPr>
        <w:instrText>MERGEFIELD ${page400644146.ds215660413_REP_BGT_T_HC1100002019_DXQ02_JBZCQK}</w:instrText>
      </w:r>
      <w:r w:rsidRPr="00FF04F4">
        <w:rPr>
          <w:rStyle w:val="rowtreelevel4"/>
          <w:rFonts w:ascii="仿宋" w:eastAsia="仿宋" w:hAnsi="仿宋"/>
          <w:sz w:val="32"/>
          <w:szCs w:val="32"/>
        </w:rPr>
        <w:fldChar w:fldCharType="separate"/>
      </w:r>
      <w:r w:rsidRPr="00FF04F4">
        <w:rPr>
          <w:rStyle w:val="rowtreelevel4"/>
          <w:rFonts w:ascii="仿宋" w:eastAsia="仿宋" w:hAnsi="仿宋"/>
          <w:sz w:val="32"/>
          <w:szCs w:val="32"/>
        </w:rPr>
        <w:t>基本支出</w:t>
      </w:r>
      <w:r w:rsidRPr="00FF04F4">
        <w:rPr>
          <w:rStyle w:val="rowtreelevel4"/>
          <w:rFonts w:ascii="仿宋" w:eastAsia="仿宋" w:hAnsi="仿宋" w:hint="eastAsia"/>
          <w:sz w:val="32"/>
          <w:szCs w:val="32"/>
        </w:rPr>
        <w:t>422.36</w:t>
      </w:r>
      <w:r w:rsidRPr="00FF04F4">
        <w:rPr>
          <w:rStyle w:val="rowtreelevel4"/>
          <w:rFonts w:ascii="仿宋" w:eastAsia="仿宋" w:hAnsi="仿宋"/>
          <w:sz w:val="32"/>
          <w:szCs w:val="32"/>
        </w:rPr>
        <w:t>万元,较上年预算安排减少67.07万元;其中：工资福利支出</w:t>
      </w:r>
      <w:r w:rsidRPr="00FF04F4">
        <w:rPr>
          <w:rStyle w:val="rowtreelevel4"/>
          <w:rFonts w:ascii="仿宋" w:eastAsia="仿宋" w:hAnsi="仿宋" w:hint="eastAsia"/>
          <w:sz w:val="32"/>
          <w:szCs w:val="32"/>
        </w:rPr>
        <w:t>389.76</w:t>
      </w:r>
      <w:r w:rsidRPr="00FF04F4">
        <w:rPr>
          <w:rStyle w:val="rowtreelevel4"/>
          <w:rFonts w:ascii="仿宋" w:eastAsia="仿宋" w:hAnsi="仿宋"/>
          <w:sz w:val="32"/>
          <w:szCs w:val="32"/>
        </w:rPr>
        <w:t>万元,商品和服务支出</w:t>
      </w:r>
      <w:r w:rsidRPr="00FF04F4">
        <w:rPr>
          <w:rStyle w:val="rowtreelevel4"/>
          <w:rFonts w:ascii="仿宋" w:eastAsia="仿宋" w:hAnsi="仿宋" w:hint="eastAsia"/>
          <w:sz w:val="32"/>
          <w:szCs w:val="32"/>
        </w:rPr>
        <w:t>31.28</w:t>
      </w:r>
      <w:r w:rsidRPr="00FF04F4">
        <w:rPr>
          <w:rStyle w:val="rowtreelevel4"/>
          <w:rFonts w:ascii="仿宋" w:eastAsia="仿宋" w:hAnsi="仿宋"/>
          <w:sz w:val="32"/>
          <w:szCs w:val="32"/>
        </w:rPr>
        <w:t>万元,对个人和家庭的补助</w:t>
      </w:r>
      <w:r w:rsidRPr="00FF04F4">
        <w:rPr>
          <w:rStyle w:val="rowtreelevel4"/>
          <w:rFonts w:ascii="仿宋" w:eastAsia="仿宋" w:hAnsi="仿宋" w:hint="eastAsia"/>
          <w:sz w:val="32"/>
          <w:szCs w:val="32"/>
        </w:rPr>
        <w:t>0.05</w:t>
      </w:r>
      <w:r w:rsidRPr="00FF04F4">
        <w:rPr>
          <w:rStyle w:val="rowtreelevel4"/>
          <w:rFonts w:ascii="仿宋" w:eastAsia="仿宋" w:hAnsi="仿宋"/>
          <w:sz w:val="32"/>
          <w:szCs w:val="32"/>
        </w:rPr>
        <w:t>万元,资本性支出</w:t>
      </w:r>
      <w:r w:rsidRPr="00FF04F4">
        <w:rPr>
          <w:rStyle w:val="rowtreelevel4"/>
          <w:rFonts w:ascii="仿宋" w:eastAsia="仿宋" w:hAnsi="仿宋" w:hint="eastAsia"/>
          <w:sz w:val="32"/>
          <w:szCs w:val="32"/>
        </w:rPr>
        <w:t>1.27</w:t>
      </w:r>
      <w:r w:rsidRPr="00FF04F4">
        <w:rPr>
          <w:rStyle w:val="rowtreelevel4"/>
          <w:rFonts w:ascii="仿宋" w:eastAsia="仿宋" w:hAnsi="仿宋"/>
          <w:sz w:val="32"/>
          <w:szCs w:val="32"/>
        </w:rPr>
        <w:t>万元；。</w:t>
      </w:r>
      <w:r w:rsidRPr="00FF04F4">
        <w:fldChar w:fldCharType="end"/>
      </w:r>
      <w:r w:rsidRPr="00FF04F4">
        <w:rPr>
          <w:rStyle w:val="rowtreelevel4"/>
          <w:rFonts w:ascii="仿宋" w:eastAsia="仿宋" w:hAnsi="仿宋"/>
          <w:sz w:val="32"/>
          <w:szCs w:val="32"/>
        </w:rPr>
        <w:fldChar w:fldCharType="begin"/>
      </w:r>
      <w:r w:rsidRPr="00FF04F4">
        <w:rPr>
          <w:rStyle w:val="rowtreelevel4"/>
          <w:rFonts w:ascii="仿宋" w:eastAsia="仿宋" w:hAnsi="仿宋"/>
          <w:sz w:val="32"/>
          <w:szCs w:val="32"/>
        </w:rPr>
        <w:instrText>MERGEFIELD ${page400644146.ds215660413_REP_BGT_T_HC1100002019_DXQ02_XMZCQK}</w:instrText>
      </w:r>
      <w:r w:rsidRPr="00FF04F4">
        <w:rPr>
          <w:rStyle w:val="rowtreelevel4"/>
          <w:rFonts w:ascii="仿宋" w:eastAsia="仿宋" w:hAnsi="仿宋"/>
          <w:sz w:val="32"/>
          <w:szCs w:val="32"/>
        </w:rPr>
        <w:fldChar w:fldCharType="separate"/>
      </w:r>
      <w:r w:rsidRPr="00FF04F4">
        <w:rPr>
          <w:rStyle w:val="rowtreelevel4"/>
          <w:rFonts w:ascii="仿宋" w:eastAsia="仿宋" w:hAnsi="仿宋"/>
          <w:sz w:val="32"/>
          <w:szCs w:val="32"/>
        </w:rPr>
        <w:t>项目支出</w:t>
      </w:r>
      <w:r w:rsidRPr="00FF04F4">
        <w:rPr>
          <w:rStyle w:val="rowtreelevel4"/>
          <w:rFonts w:ascii="仿宋" w:eastAsia="仿宋" w:hAnsi="仿宋" w:hint="eastAsia"/>
          <w:sz w:val="32"/>
          <w:szCs w:val="32"/>
        </w:rPr>
        <w:t>6991.58</w:t>
      </w:r>
      <w:r w:rsidRPr="00FF04F4">
        <w:rPr>
          <w:rStyle w:val="rowtreelevel4"/>
          <w:rFonts w:ascii="仿宋" w:eastAsia="仿宋" w:hAnsi="仿宋"/>
          <w:sz w:val="32"/>
          <w:szCs w:val="32"/>
        </w:rPr>
        <w:t>万元,较上年预算安排增加6991.58万元;其中：商品和服务支出</w:t>
      </w:r>
      <w:r w:rsidRPr="00FF04F4">
        <w:rPr>
          <w:rStyle w:val="rowtreelevel4"/>
          <w:rFonts w:ascii="仿宋" w:eastAsia="仿宋" w:hAnsi="仿宋" w:hint="eastAsia"/>
          <w:sz w:val="32"/>
          <w:szCs w:val="32"/>
        </w:rPr>
        <w:t>142.43</w:t>
      </w:r>
      <w:r w:rsidRPr="00FF04F4">
        <w:rPr>
          <w:rStyle w:val="rowtreelevel4"/>
          <w:rFonts w:ascii="仿宋" w:eastAsia="仿宋" w:hAnsi="仿宋"/>
          <w:sz w:val="32"/>
          <w:szCs w:val="32"/>
        </w:rPr>
        <w:t>万元,资本性支出</w:t>
      </w:r>
      <w:r w:rsidRPr="00FF04F4">
        <w:rPr>
          <w:rStyle w:val="rowtreelevel4"/>
          <w:rFonts w:ascii="仿宋" w:eastAsia="仿宋" w:hAnsi="仿宋" w:hint="eastAsia"/>
          <w:sz w:val="32"/>
          <w:szCs w:val="32"/>
        </w:rPr>
        <w:t>2.57</w:t>
      </w:r>
      <w:r w:rsidRPr="00FF04F4">
        <w:rPr>
          <w:rStyle w:val="rowtreelevel4"/>
          <w:rFonts w:ascii="仿宋" w:eastAsia="仿宋" w:hAnsi="仿宋"/>
          <w:sz w:val="32"/>
          <w:szCs w:val="32"/>
        </w:rPr>
        <w:t>万元。</w:t>
      </w:r>
      <w:r w:rsidRPr="00FF04F4">
        <w:fldChar w:fldCharType="end"/>
      </w:r>
    </w:p>
    <w:p w:rsidR="00BB28D6" w:rsidRDefault="00BB28D6">
      <w:pPr>
        <w:ind w:firstLineChars="200" w:firstLine="420"/>
      </w:pPr>
    </w:p>
    <w:p w:rsidR="00BB28D6" w:rsidRDefault="00BB28D6">
      <w:pPr>
        <w:ind w:firstLineChars="200" w:firstLine="420"/>
      </w:pPr>
    </w:p>
    <w:p w:rsidR="00BB28D6" w:rsidRDefault="00B4206E">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(四)政府性基金情况</w:t>
      </w:r>
    </w:p>
    <w:p w:rsidR="00BB28D6" w:rsidRPr="00FF04F4" w:rsidRDefault="00B4206E">
      <w:pPr>
        <w:ind w:firstLineChars="200" w:firstLine="643"/>
        <w:rPr>
          <w:rStyle w:val="rowtreelevel4"/>
          <w:rFonts w:ascii="仿宋" w:eastAsia="仿宋" w:hAnsi="仿宋"/>
          <w:b/>
          <w:sz w:val="32"/>
          <w:szCs w:val="32"/>
        </w:rPr>
      </w:pPr>
      <w:r w:rsidRPr="00FF04F4">
        <w:rPr>
          <w:rStyle w:val="rowtreelevel4"/>
          <w:rFonts w:ascii="仿宋" w:eastAsia="仿宋" w:hAnsi="仿宋" w:hint="eastAsia"/>
          <w:b/>
          <w:sz w:val="32"/>
          <w:szCs w:val="32"/>
        </w:rPr>
        <w:t>本部门没有使用政府性基金预算拨款安排的支出</w:t>
      </w:r>
    </w:p>
    <w:p w:rsidR="00BB28D6" w:rsidRPr="00FF04F4" w:rsidRDefault="00B4206E">
      <w:pPr>
        <w:ind w:firstLineChars="100" w:firstLine="321"/>
        <w:rPr>
          <w:rStyle w:val="rowtreelevel4"/>
          <w:rFonts w:ascii="Adobe 仿宋 Std R" w:eastAsia="Adobe 仿宋 Std R" w:hAnsi="Adobe 仿宋 Std R"/>
          <w:b/>
          <w:sz w:val="32"/>
          <w:szCs w:val="32"/>
        </w:rPr>
      </w:pPr>
      <w:r w:rsidRPr="00FF04F4">
        <w:rPr>
          <w:rStyle w:val="rowtreelevel4"/>
          <w:rFonts w:ascii="Adobe 仿宋 Std R" w:eastAsia="Adobe 仿宋 Std R" w:hAnsi="Adobe 仿宋 Std R" w:hint="eastAsia"/>
          <w:b/>
          <w:sz w:val="32"/>
          <w:szCs w:val="32"/>
        </w:rPr>
        <w:t>（五）国有资本经营情况</w:t>
      </w:r>
      <w:bookmarkStart w:id="0" w:name="_GoBack"/>
      <w:bookmarkEnd w:id="0"/>
    </w:p>
    <w:p w:rsidR="00BB28D6" w:rsidRPr="00FF04F4" w:rsidRDefault="00B4206E">
      <w:pPr>
        <w:widowControl/>
        <w:ind w:firstLineChars="200" w:firstLine="643"/>
        <w:rPr>
          <w:rStyle w:val="rowtreelevel4"/>
          <w:rFonts w:ascii="Adobe 仿宋 Std R" w:eastAsia="Adobe 仿宋 Std R" w:hAnsi="Adobe 仿宋 Std R"/>
          <w:b/>
          <w:sz w:val="32"/>
          <w:szCs w:val="32"/>
        </w:rPr>
      </w:pPr>
      <w:r w:rsidRPr="00FF04F4">
        <w:rPr>
          <w:rStyle w:val="rowtreelevel4"/>
          <w:rFonts w:ascii="Adobe 仿宋 Std R" w:eastAsia="Adobe 仿宋 Std R" w:hAnsi="Adobe 仿宋 Std R" w:hint="eastAsia"/>
          <w:b/>
          <w:sz w:val="32"/>
          <w:szCs w:val="32"/>
        </w:rPr>
        <w:t>本部门没有使用国有资本经营预算拨款安排的支出。</w:t>
      </w:r>
    </w:p>
    <w:p w:rsidR="00BB28D6" w:rsidRDefault="00B4206E">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(六)机关运行经费等重要事项的说明</w:t>
      </w:r>
    </w:p>
    <w:p w:rsidR="00BB28D6" w:rsidRPr="001C0554" w:rsidRDefault="00B4206E">
      <w:pPr>
        <w:widowControl/>
        <w:ind w:firstLineChars="200" w:firstLine="640"/>
        <w:rPr>
          <w:rFonts w:ascii="Adobe 仿宋 Std R" w:eastAsia="Adobe 仿宋 Std R" w:hAnsi="Adobe 仿宋 Std R"/>
          <w:sz w:val="32"/>
          <w:szCs w:val="32"/>
        </w:rPr>
      </w:pPr>
      <w:r w:rsidRPr="001C0554">
        <w:rPr>
          <w:rStyle w:val="rowtreelevel4"/>
          <w:rFonts w:ascii="Adobe 仿宋 Std R" w:eastAsia="Adobe 仿宋 Std R" w:hAnsi="Adobe 仿宋 Std R" w:hint="eastAsia"/>
          <w:sz w:val="32"/>
          <w:szCs w:val="32"/>
        </w:rPr>
        <w:lastRenderedPageBreak/>
        <w:t>2024年</w:t>
      </w:r>
      <w:r w:rsidRPr="001C0554">
        <w:rPr>
          <w:rFonts w:ascii="Adobe 仿宋 Std R" w:eastAsia="Adobe 仿宋 Std R" w:hAnsi="Adobe 仿宋 Std R" w:hint="eastAsia"/>
          <w:sz w:val="32"/>
          <w:szCs w:val="32"/>
        </w:rPr>
        <w:t>单位机关运行费预算</w:t>
      </w:r>
      <w:r w:rsidR="007F54D1" w:rsidRPr="001C0554">
        <w:rPr>
          <w:rFonts w:ascii="仿宋_GB2312" w:eastAsia="仿宋_GB2312"/>
          <w:sz w:val="32"/>
          <w:szCs w:val="30"/>
        </w:rPr>
        <w:t>177.55</w:t>
      </w:r>
      <w:r w:rsidRPr="001C0554">
        <w:rPr>
          <w:rFonts w:ascii="Adobe 仿宋 Std R" w:eastAsia="Adobe 仿宋 Std R" w:hAnsi="Adobe 仿宋 Std R" w:hint="eastAsia"/>
          <w:sz w:val="32"/>
          <w:szCs w:val="32"/>
        </w:rPr>
        <w:t>万元，比2023年预算增加</w:t>
      </w:r>
      <w:r w:rsidR="007F54D1" w:rsidRPr="001C0554">
        <w:rPr>
          <w:rFonts w:ascii="仿宋_GB2312" w:eastAsia="仿宋_GB2312"/>
          <w:sz w:val="32"/>
          <w:szCs w:val="30"/>
        </w:rPr>
        <w:t>90.1</w:t>
      </w:r>
      <w:r w:rsidR="007F54D1" w:rsidRPr="001C0554">
        <w:rPr>
          <w:rFonts w:ascii="Adobe 仿宋 Std R" w:eastAsia="Adobe 仿宋 Std R" w:hAnsi="Adobe 仿宋 Std R" w:hint="eastAsia"/>
          <w:sz w:val="32"/>
          <w:szCs w:val="32"/>
        </w:rPr>
        <w:t>万元，增长1</w:t>
      </w:r>
      <w:r w:rsidR="007F54D1" w:rsidRPr="001C0554">
        <w:rPr>
          <w:rFonts w:ascii="Adobe 仿宋 Std R" w:eastAsia="Adobe 仿宋 Std R" w:hAnsi="Adobe 仿宋 Std R"/>
          <w:sz w:val="32"/>
          <w:szCs w:val="32"/>
        </w:rPr>
        <w:t>03</w:t>
      </w:r>
      <w:r w:rsidRPr="001C0554">
        <w:rPr>
          <w:rFonts w:ascii="Adobe 仿宋 Std R" w:eastAsia="Adobe 仿宋 Std R" w:hAnsi="Adobe 仿宋 Std R" w:hint="eastAsia"/>
          <w:sz w:val="32"/>
          <w:szCs w:val="32"/>
        </w:rPr>
        <w:t>%。</w:t>
      </w:r>
      <w:r w:rsidRPr="001C0554">
        <w:rPr>
          <w:rFonts w:ascii="仿宋" w:eastAsia="仿宋" w:hAnsi="仿宋" w:cs="Times New Roman" w:hint="eastAsia"/>
          <w:kern w:val="0"/>
          <w:sz w:val="32"/>
          <w:szCs w:val="32"/>
        </w:rPr>
        <w:t>增长变化原因为</w:t>
      </w:r>
      <w:r w:rsidR="007F54D1" w:rsidRPr="001C0554">
        <w:rPr>
          <w:rFonts w:ascii="仿宋" w:eastAsia="仿宋" w:hAnsi="仿宋" w:cs="Times New Roman" w:hint="eastAsia"/>
          <w:kern w:val="0"/>
          <w:sz w:val="32"/>
          <w:szCs w:val="32"/>
        </w:rPr>
        <w:t>本年罚没收入增长</w:t>
      </w:r>
      <w:r w:rsidRPr="001C0554">
        <w:rPr>
          <w:rFonts w:ascii="仿宋" w:eastAsia="仿宋" w:hAnsi="仿宋" w:cs="Times New Roman" w:hint="eastAsia"/>
          <w:kern w:val="0"/>
          <w:sz w:val="32"/>
          <w:szCs w:val="32"/>
        </w:rPr>
        <w:t>。</w:t>
      </w:r>
    </w:p>
    <w:p w:rsidR="00BB28D6" w:rsidRPr="001C0554" w:rsidRDefault="00AD27CD">
      <w:pPr>
        <w:widowControl/>
        <w:spacing w:line="580" w:lineRule="exact"/>
        <w:ind w:firstLine="636"/>
        <w:jc w:val="left"/>
        <w:rPr>
          <w:rFonts w:ascii="Adobe 仿宋 Std R" w:eastAsia="Adobe 仿宋 Std R" w:hAnsi="Adobe 仿宋 Std R"/>
          <w:sz w:val="32"/>
          <w:szCs w:val="32"/>
        </w:rPr>
      </w:pPr>
      <w:r w:rsidRPr="001C0554">
        <w:rPr>
          <w:rFonts w:ascii="Adobe 仿宋 Std R" w:eastAsia="Adobe 仿宋 Std R" w:hAnsi="Adobe 仿宋 Std R" w:hint="eastAsia"/>
          <w:sz w:val="32"/>
          <w:szCs w:val="32"/>
        </w:rPr>
        <w:t>其中30201办公费</w:t>
      </w:r>
      <w:r w:rsidR="007F54D1" w:rsidRPr="001C0554">
        <w:rPr>
          <w:rFonts w:ascii="Adobe 仿宋 Std R" w:eastAsia="Adobe 仿宋 Std R" w:hAnsi="Adobe 仿宋 Std R"/>
          <w:sz w:val="32"/>
          <w:szCs w:val="32"/>
        </w:rPr>
        <w:t>9.98</w:t>
      </w:r>
      <w:r w:rsidRPr="001C0554">
        <w:rPr>
          <w:rFonts w:ascii="Adobe 仿宋 Std R" w:eastAsia="Adobe 仿宋 Std R" w:hAnsi="Adobe 仿宋 Std R" w:hint="eastAsia"/>
          <w:sz w:val="32"/>
          <w:szCs w:val="32"/>
        </w:rPr>
        <w:t>万元，30205水费</w:t>
      </w:r>
      <w:r w:rsidR="00A60A63" w:rsidRPr="001C0554">
        <w:rPr>
          <w:rFonts w:ascii="Adobe 仿宋 Std R" w:eastAsia="Adobe 仿宋 Std R" w:hAnsi="Adobe 仿宋 Std R"/>
          <w:sz w:val="32"/>
          <w:szCs w:val="32"/>
        </w:rPr>
        <w:t>7万</w:t>
      </w:r>
      <w:r w:rsidRPr="001C0554">
        <w:rPr>
          <w:rFonts w:ascii="Adobe 仿宋 Std R" w:eastAsia="Adobe 仿宋 Std R" w:hAnsi="Adobe 仿宋 Std R" w:hint="eastAsia"/>
          <w:sz w:val="32"/>
          <w:szCs w:val="32"/>
        </w:rPr>
        <w:t>元，30206电费</w:t>
      </w:r>
      <w:r w:rsidR="00A60A63" w:rsidRPr="001C0554">
        <w:rPr>
          <w:rFonts w:ascii="Adobe 仿宋 Std R" w:eastAsia="Adobe 仿宋 Std R" w:hAnsi="Adobe 仿宋 Std R"/>
          <w:sz w:val="32"/>
          <w:szCs w:val="32"/>
        </w:rPr>
        <w:t>15</w:t>
      </w:r>
      <w:r w:rsidRPr="001C0554">
        <w:rPr>
          <w:rFonts w:ascii="Adobe 仿宋 Std R" w:eastAsia="Adobe 仿宋 Std R" w:hAnsi="Adobe 仿宋 Std R" w:hint="eastAsia"/>
          <w:sz w:val="32"/>
          <w:szCs w:val="32"/>
        </w:rPr>
        <w:t>万元，30207邮电费</w:t>
      </w:r>
      <w:r w:rsidR="00A60A63" w:rsidRPr="001C0554">
        <w:rPr>
          <w:rFonts w:ascii="Adobe 仿宋 Std R" w:eastAsia="Adobe 仿宋 Std R" w:hAnsi="Adobe 仿宋 Std R"/>
          <w:sz w:val="32"/>
          <w:szCs w:val="32"/>
        </w:rPr>
        <w:t>3.8</w:t>
      </w:r>
      <w:r w:rsidRPr="001C0554">
        <w:rPr>
          <w:rFonts w:ascii="Adobe 仿宋 Std R" w:eastAsia="Adobe 仿宋 Std R" w:hAnsi="Adobe 仿宋 Std R" w:hint="eastAsia"/>
          <w:sz w:val="32"/>
          <w:szCs w:val="32"/>
        </w:rPr>
        <w:t>万元，30217公务接待费0.36万元，30202印刷费</w:t>
      </w:r>
      <w:r w:rsidR="00A60A63" w:rsidRPr="001C0554">
        <w:rPr>
          <w:rFonts w:ascii="Adobe 仿宋 Std R" w:eastAsia="Adobe 仿宋 Std R" w:hAnsi="Adobe 仿宋 Std R"/>
          <w:sz w:val="32"/>
          <w:szCs w:val="32"/>
        </w:rPr>
        <w:t>4</w:t>
      </w:r>
      <w:r w:rsidRPr="001C0554">
        <w:rPr>
          <w:rFonts w:ascii="Adobe 仿宋 Std R" w:eastAsia="Adobe 仿宋 Std R" w:hAnsi="Adobe 仿宋 Std R" w:hint="eastAsia"/>
          <w:sz w:val="32"/>
          <w:szCs w:val="32"/>
        </w:rPr>
        <w:t>万元，30211差旅费</w:t>
      </w:r>
      <w:r w:rsidR="00A60A63" w:rsidRPr="001C0554">
        <w:rPr>
          <w:rFonts w:ascii="Adobe 仿宋 Std R" w:eastAsia="Adobe 仿宋 Std R" w:hAnsi="Adobe 仿宋 Std R"/>
          <w:sz w:val="32"/>
          <w:szCs w:val="32"/>
        </w:rPr>
        <w:t>11.28</w:t>
      </w:r>
      <w:r w:rsidRPr="001C0554">
        <w:rPr>
          <w:rFonts w:ascii="Adobe 仿宋 Std R" w:eastAsia="Adobe 仿宋 Std R" w:hAnsi="Adobe 仿宋 Std R" w:hint="eastAsia"/>
          <w:sz w:val="32"/>
          <w:szCs w:val="32"/>
        </w:rPr>
        <w:t>万元，30216培训费</w:t>
      </w:r>
      <w:r w:rsidR="00A60A63" w:rsidRPr="001C0554">
        <w:rPr>
          <w:rFonts w:ascii="Adobe 仿宋 Std R" w:eastAsia="Adobe 仿宋 Std R" w:hAnsi="Adobe 仿宋 Std R"/>
          <w:sz w:val="32"/>
          <w:szCs w:val="32"/>
        </w:rPr>
        <w:t>2</w:t>
      </w:r>
      <w:r w:rsidRPr="001C0554">
        <w:rPr>
          <w:rFonts w:ascii="Adobe 仿宋 Std R" w:eastAsia="Adobe 仿宋 Std R" w:hAnsi="Adobe 仿宋 Std R" w:hint="eastAsia"/>
          <w:sz w:val="32"/>
          <w:szCs w:val="32"/>
        </w:rPr>
        <w:t>万元，30226劳务费</w:t>
      </w:r>
      <w:r w:rsidR="00A60A63" w:rsidRPr="001C0554">
        <w:rPr>
          <w:rFonts w:ascii="Adobe 仿宋 Std R" w:eastAsia="Adobe 仿宋 Std R" w:hAnsi="Adobe 仿宋 Std R"/>
          <w:sz w:val="32"/>
          <w:szCs w:val="32"/>
        </w:rPr>
        <w:t>55</w:t>
      </w:r>
      <w:r w:rsidRPr="001C0554">
        <w:rPr>
          <w:rFonts w:ascii="Adobe 仿宋 Std R" w:eastAsia="Adobe 仿宋 Std R" w:hAnsi="Adobe 仿宋 Std R" w:hint="eastAsia"/>
          <w:sz w:val="32"/>
          <w:szCs w:val="32"/>
        </w:rPr>
        <w:t>万元，30228工会经费</w:t>
      </w:r>
      <w:r w:rsidR="00A60A63" w:rsidRPr="001C0554">
        <w:rPr>
          <w:rFonts w:ascii="Adobe 仿宋 Std R" w:eastAsia="Adobe 仿宋 Std R" w:hAnsi="Adobe 仿宋 Std R"/>
          <w:sz w:val="32"/>
          <w:szCs w:val="32"/>
        </w:rPr>
        <w:t>14</w:t>
      </w:r>
      <w:r w:rsidRPr="001C0554">
        <w:rPr>
          <w:rFonts w:ascii="Adobe 仿宋 Std R" w:eastAsia="Adobe 仿宋 Std R" w:hAnsi="Adobe 仿宋 Std R" w:hint="eastAsia"/>
          <w:sz w:val="32"/>
          <w:szCs w:val="32"/>
        </w:rPr>
        <w:t>万元，30229福利费</w:t>
      </w:r>
      <w:r w:rsidR="00A60A63" w:rsidRPr="001C0554">
        <w:rPr>
          <w:rFonts w:ascii="Adobe 仿宋 Std R" w:eastAsia="Adobe 仿宋 Std R" w:hAnsi="Adobe 仿宋 Std R"/>
          <w:sz w:val="32"/>
          <w:szCs w:val="32"/>
        </w:rPr>
        <w:t>27.3</w:t>
      </w:r>
      <w:r w:rsidRPr="001C0554">
        <w:rPr>
          <w:rFonts w:ascii="Adobe 仿宋 Std R" w:eastAsia="Adobe 仿宋 Std R" w:hAnsi="Adobe 仿宋 Std R" w:hint="eastAsia"/>
          <w:sz w:val="32"/>
          <w:szCs w:val="32"/>
        </w:rPr>
        <w:t>万元，30299其他商品服务支出</w:t>
      </w:r>
      <w:r w:rsidR="00A60A63" w:rsidRPr="001C0554">
        <w:rPr>
          <w:rFonts w:ascii="Adobe 仿宋 Std R" w:eastAsia="Adobe 仿宋 Std R" w:hAnsi="Adobe 仿宋 Std R"/>
          <w:sz w:val="32"/>
          <w:szCs w:val="32"/>
        </w:rPr>
        <w:t>20</w:t>
      </w:r>
      <w:r w:rsidRPr="001C0554">
        <w:rPr>
          <w:rFonts w:ascii="Adobe 仿宋 Std R" w:eastAsia="Adobe 仿宋 Std R" w:hAnsi="Adobe 仿宋 Std R" w:hint="eastAsia"/>
          <w:sz w:val="32"/>
          <w:szCs w:val="32"/>
        </w:rPr>
        <w:t>万元，31002办公设备购置</w:t>
      </w:r>
      <w:r w:rsidR="00A60A63" w:rsidRPr="001C0554">
        <w:rPr>
          <w:rFonts w:ascii="Adobe 仿宋 Std R" w:eastAsia="Adobe 仿宋 Std R" w:hAnsi="Adobe 仿宋 Std R"/>
          <w:sz w:val="32"/>
          <w:szCs w:val="32"/>
        </w:rPr>
        <w:t>3.83</w:t>
      </w:r>
      <w:r w:rsidRPr="001C0554">
        <w:rPr>
          <w:rFonts w:ascii="Adobe 仿宋 Std R" w:eastAsia="Adobe 仿宋 Std R" w:hAnsi="Adobe 仿宋 Std R" w:hint="eastAsia"/>
          <w:sz w:val="32"/>
          <w:szCs w:val="32"/>
        </w:rPr>
        <w:t>万元。</w:t>
      </w:r>
    </w:p>
    <w:p w:rsidR="00BB28D6" w:rsidRPr="001C0554" w:rsidRDefault="00B4206E">
      <w:pPr>
        <w:ind w:firstLineChars="100" w:firstLine="321"/>
        <w:rPr>
          <w:rStyle w:val="rowtreelevel4"/>
          <w:rFonts w:ascii="Adobe 仿宋 Std R" w:eastAsia="Adobe 仿宋 Std R" w:hAnsi="Adobe 仿宋 Std R"/>
          <w:b/>
          <w:sz w:val="32"/>
          <w:szCs w:val="32"/>
        </w:rPr>
      </w:pPr>
      <w:r w:rsidRPr="001C0554">
        <w:rPr>
          <w:rStyle w:val="rowtreelevel4"/>
          <w:rFonts w:ascii="Adobe 仿宋 Std R" w:eastAsia="Adobe 仿宋 Std R" w:hAnsi="Adobe 仿宋 Std R" w:hint="eastAsia"/>
          <w:b/>
          <w:sz w:val="32"/>
          <w:szCs w:val="32"/>
        </w:rPr>
        <w:t>(七)政府采购情况</w:t>
      </w:r>
    </w:p>
    <w:p w:rsidR="00BB28D6" w:rsidRPr="001C0554" w:rsidRDefault="00B4206E">
      <w:pPr>
        <w:rPr>
          <w:rFonts w:ascii="Adobe 仿宋 Std R" w:eastAsia="Adobe 仿宋 Std R" w:hAnsi="Adobe 仿宋 Std R"/>
          <w:sz w:val="32"/>
          <w:szCs w:val="32"/>
        </w:rPr>
      </w:pPr>
      <w:r w:rsidRPr="001C0554">
        <w:rPr>
          <w:rFonts w:ascii="Adobe 仿宋 Std R" w:eastAsia="Adobe 仿宋 Std R" w:hAnsi="Adobe 仿宋 Std R" w:hint="eastAsia"/>
          <w:sz w:val="32"/>
          <w:szCs w:val="32"/>
        </w:rPr>
        <w:t>2024年部门所属各单位政府采购总额</w:t>
      </w:r>
      <w:r w:rsidR="00A60A63" w:rsidRPr="001C0554">
        <w:rPr>
          <w:rFonts w:ascii="Adobe 仿宋 Std R" w:eastAsia="Adobe 仿宋 Std R" w:hAnsi="Adobe 仿宋 Std R"/>
          <w:sz w:val="32"/>
          <w:szCs w:val="32"/>
        </w:rPr>
        <w:t>3.83</w:t>
      </w:r>
      <w:r w:rsidRPr="001C0554">
        <w:rPr>
          <w:rFonts w:ascii="Adobe 仿宋 Std R" w:eastAsia="Adobe 仿宋 Std R" w:hAnsi="Adobe 仿宋 Std R" w:hint="eastAsia"/>
          <w:sz w:val="32"/>
          <w:szCs w:val="32"/>
        </w:rPr>
        <w:t>万元</w:t>
      </w:r>
      <w:r w:rsidRPr="001C0554">
        <w:rPr>
          <w:rFonts w:ascii="Adobe 仿宋 Std R" w:eastAsia="Adobe 仿宋 Std R" w:hAnsi="Adobe 仿宋 Std R"/>
          <w:sz w:val="32"/>
          <w:szCs w:val="32"/>
        </w:rPr>
        <w:t>,</w:t>
      </w:r>
      <w:r w:rsidRPr="001C0554">
        <w:rPr>
          <w:rFonts w:ascii="Adobe 仿宋 Std R" w:eastAsia="Adobe 仿宋 Std R" w:hAnsi="Adobe 仿宋 Std R" w:hint="eastAsia"/>
          <w:sz w:val="32"/>
          <w:szCs w:val="32"/>
        </w:rPr>
        <w:t>其中</w:t>
      </w:r>
      <w:r w:rsidRPr="001C0554">
        <w:rPr>
          <w:rFonts w:ascii="Adobe 仿宋 Std R" w:eastAsia="Adobe 仿宋 Std R" w:hAnsi="Adobe 仿宋 Std R"/>
          <w:sz w:val="32"/>
          <w:szCs w:val="32"/>
        </w:rPr>
        <w:t>:</w:t>
      </w:r>
      <w:r w:rsidRPr="001C0554">
        <w:rPr>
          <w:rFonts w:ascii="Adobe 仿宋 Std R" w:eastAsia="Adobe 仿宋 Std R" w:hAnsi="Adobe 仿宋 Std R" w:hint="eastAsia"/>
          <w:sz w:val="32"/>
          <w:szCs w:val="32"/>
        </w:rPr>
        <w:t>政府采购货物预算</w:t>
      </w:r>
      <w:r w:rsidR="00A60A63" w:rsidRPr="001C0554">
        <w:rPr>
          <w:rFonts w:ascii="Adobe 仿宋 Std R" w:eastAsia="Adobe 仿宋 Std R" w:hAnsi="Adobe 仿宋 Std R"/>
          <w:sz w:val="32"/>
          <w:szCs w:val="32"/>
        </w:rPr>
        <w:t>3.83</w:t>
      </w:r>
      <w:r w:rsidRPr="001C0554">
        <w:rPr>
          <w:rFonts w:ascii="Adobe 仿宋 Std R" w:eastAsia="Adobe 仿宋 Std R" w:hAnsi="Adobe 仿宋 Std R" w:hint="eastAsia"/>
          <w:sz w:val="32"/>
          <w:szCs w:val="32"/>
        </w:rPr>
        <w:t>万元</w:t>
      </w:r>
      <w:r w:rsidRPr="001C0554">
        <w:rPr>
          <w:rFonts w:ascii="Adobe 仿宋 Std R" w:eastAsia="Adobe 仿宋 Std R" w:hAnsi="Adobe 仿宋 Std R"/>
          <w:sz w:val="32"/>
          <w:szCs w:val="32"/>
        </w:rPr>
        <w:t>,</w:t>
      </w:r>
      <w:r w:rsidRPr="001C0554">
        <w:rPr>
          <w:rFonts w:ascii="Adobe 仿宋 Std R" w:eastAsia="Adobe 仿宋 Std R" w:hAnsi="Adobe 仿宋 Std R" w:hint="eastAsia"/>
          <w:sz w:val="32"/>
          <w:szCs w:val="32"/>
        </w:rPr>
        <w:t>政府采购工程预算</w:t>
      </w:r>
      <w:r w:rsidR="00A60A63" w:rsidRPr="001C0554">
        <w:rPr>
          <w:rFonts w:ascii="Adobe 仿宋 Std R" w:eastAsia="Adobe 仿宋 Std R" w:hAnsi="Adobe 仿宋 Std R" w:hint="eastAsia"/>
          <w:sz w:val="32"/>
          <w:szCs w:val="32"/>
        </w:rPr>
        <w:t>0</w:t>
      </w:r>
      <w:r w:rsidRPr="001C0554">
        <w:rPr>
          <w:rFonts w:ascii="Adobe 仿宋 Std R" w:eastAsia="Adobe 仿宋 Std R" w:hAnsi="Adobe 仿宋 Std R" w:hint="eastAsia"/>
          <w:sz w:val="32"/>
          <w:szCs w:val="32"/>
        </w:rPr>
        <w:t>万元</w:t>
      </w:r>
      <w:r w:rsidRPr="001C0554">
        <w:rPr>
          <w:rFonts w:ascii="Adobe 仿宋 Std R" w:eastAsia="Adobe 仿宋 Std R" w:hAnsi="Adobe 仿宋 Std R"/>
          <w:sz w:val="32"/>
          <w:szCs w:val="32"/>
        </w:rPr>
        <w:t>,</w:t>
      </w:r>
      <w:r w:rsidRPr="001C0554">
        <w:rPr>
          <w:rFonts w:ascii="Adobe 仿宋 Std R" w:eastAsia="Adobe 仿宋 Std R" w:hAnsi="Adobe 仿宋 Std R" w:hint="eastAsia"/>
          <w:sz w:val="32"/>
          <w:szCs w:val="32"/>
        </w:rPr>
        <w:t>政府采购服务预算</w:t>
      </w:r>
      <w:r w:rsidR="00A60A63" w:rsidRPr="001C0554">
        <w:rPr>
          <w:rFonts w:ascii="Adobe 仿宋 Std R" w:eastAsia="Adobe 仿宋 Std R" w:hAnsi="Adobe 仿宋 Std R"/>
          <w:sz w:val="32"/>
          <w:szCs w:val="32"/>
        </w:rPr>
        <w:t>0</w:t>
      </w:r>
      <w:r w:rsidRPr="001C0554">
        <w:rPr>
          <w:rFonts w:ascii="Adobe 仿宋 Std R" w:eastAsia="Adobe 仿宋 Std R" w:hAnsi="Adobe 仿宋 Std R" w:hint="eastAsia"/>
          <w:sz w:val="32"/>
          <w:szCs w:val="32"/>
        </w:rPr>
        <w:t>万元。</w:t>
      </w:r>
    </w:p>
    <w:p w:rsidR="00BB28D6" w:rsidRPr="001C0554" w:rsidRDefault="00B4206E">
      <w:pPr>
        <w:ind w:firstLineChars="100" w:firstLine="321"/>
        <w:rPr>
          <w:rStyle w:val="rowtreelevel4"/>
          <w:rFonts w:ascii="Adobe 仿宋 Std R" w:eastAsia="Adobe 仿宋 Std R" w:hAnsi="Adobe 仿宋 Std R"/>
          <w:b/>
          <w:sz w:val="32"/>
          <w:szCs w:val="32"/>
        </w:rPr>
      </w:pPr>
      <w:r w:rsidRPr="001C0554">
        <w:rPr>
          <w:rStyle w:val="rowtreelevel4"/>
          <w:rFonts w:ascii="Adobe 仿宋 Std R" w:eastAsia="Adobe 仿宋 Std R" w:hAnsi="Adobe 仿宋 Std R" w:hint="eastAsia"/>
          <w:b/>
          <w:sz w:val="32"/>
          <w:szCs w:val="32"/>
        </w:rPr>
        <w:t>(八)国有资产占有使用情况</w:t>
      </w:r>
    </w:p>
    <w:p w:rsidR="00BB28D6" w:rsidRPr="001C0554" w:rsidRDefault="00B4206E">
      <w:pPr>
        <w:ind w:firstLine="642"/>
        <w:rPr>
          <w:rFonts w:ascii="Adobe 仿宋 Std R" w:eastAsia="Adobe 仿宋 Std R" w:hAnsi="Adobe 仿宋 Std R"/>
          <w:b/>
          <w:sz w:val="20"/>
        </w:rPr>
      </w:pPr>
      <w:r w:rsidRPr="001C0554">
        <w:rPr>
          <w:rFonts w:ascii="Adobe 仿宋 Std R" w:eastAsia="Adobe 仿宋 Std R" w:hAnsi="Adobe 仿宋 Std R" w:hint="eastAsia"/>
          <w:sz w:val="32"/>
          <w:szCs w:val="32"/>
        </w:rPr>
        <w:t>截至</w:t>
      </w:r>
      <w:r w:rsidR="00A60A63" w:rsidRPr="001C0554">
        <w:rPr>
          <w:rFonts w:ascii="Adobe 仿宋 Std R" w:eastAsia="Adobe 仿宋 Std R" w:hAnsi="Adobe 仿宋 Std R" w:hint="eastAsia"/>
          <w:sz w:val="32"/>
          <w:szCs w:val="32"/>
        </w:rPr>
        <w:t>2</w:t>
      </w:r>
      <w:r w:rsidR="00A60A63" w:rsidRPr="001C0554">
        <w:rPr>
          <w:rFonts w:ascii="Adobe 仿宋 Std R" w:eastAsia="Adobe 仿宋 Std R" w:hAnsi="Adobe 仿宋 Std R"/>
          <w:sz w:val="32"/>
          <w:szCs w:val="32"/>
        </w:rPr>
        <w:t>024</w:t>
      </w:r>
      <w:r w:rsidRPr="001C0554">
        <w:rPr>
          <w:rFonts w:ascii="Adobe 仿宋 Std R" w:eastAsia="Adobe 仿宋 Std R" w:hAnsi="Adobe 仿宋 Std R" w:hint="eastAsia"/>
          <w:sz w:val="32"/>
          <w:szCs w:val="32"/>
        </w:rPr>
        <w:t>年</w:t>
      </w:r>
      <w:r w:rsidR="00A60A63" w:rsidRPr="001C0554">
        <w:rPr>
          <w:rFonts w:ascii="Adobe 仿宋 Std R" w:eastAsia="Adobe 仿宋 Std R" w:hAnsi="Adobe 仿宋 Std R"/>
          <w:sz w:val="32"/>
          <w:szCs w:val="32"/>
        </w:rPr>
        <w:t>2</w:t>
      </w:r>
      <w:r w:rsidRPr="001C0554">
        <w:rPr>
          <w:rFonts w:ascii="Adobe 仿宋 Std R" w:eastAsia="Adobe 仿宋 Std R" w:hAnsi="Adobe 仿宋 Std R" w:hint="eastAsia"/>
          <w:sz w:val="32"/>
          <w:szCs w:val="32"/>
        </w:rPr>
        <w:t>月</w:t>
      </w:r>
      <w:r w:rsidR="00A60A63" w:rsidRPr="001C0554">
        <w:rPr>
          <w:rFonts w:ascii="Adobe 仿宋 Std R" w:eastAsia="Adobe 仿宋 Std R" w:hAnsi="Adobe 仿宋 Std R" w:hint="eastAsia"/>
          <w:sz w:val="32"/>
          <w:szCs w:val="32"/>
        </w:rPr>
        <w:t>7</w:t>
      </w:r>
      <w:r w:rsidRPr="001C0554">
        <w:rPr>
          <w:rFonts w:ascii="Adobe 仿宋 Std R" w:eastAsia="Adobe 仿宋 Std R" w:hAnsi="Adobe 仿宋 Std R" w:hint="eastAsia"/>
          <w:sz w:val="32"/>
          <w:szCs w:val="32"/>
        </w:rPr>
        <w:t>日,</w:t>
      </w:r>
      <w:r w:rsidRPr="001C0554">
        <w:rPr>
          <w:rFonts w:ascii="Adobe 仿宋 Std R" w:eastAsia="Adobe 仿宋 Std R" w:hAnsi="Adobe 仿宋 Std R"/>
          <w:sz w:val="32"/>
          <w:szCs w:val="32"/>
        </w:rPr>
        <w:fldChar w:fldCharType="begin"/>
      </w:r>
      <w:r w:rsidRPr="001C0554">
        <w:rPr>
          <w:rFonts w:ascii="Adobe 仿宋 Std R" w:eastAsia="Adobe 仿宋 Std R" w:hAnsi="Adobe 仿宋 Std R"/>
          <w:sz w:val="32"/>
          <w:szCs w:val="32"/>
        </w:rPr>
        <w:instrText>MERGEFIELD ${page400644146.ds532982397_REP_JX_BAS_AGENCY_INFO_ZYFRS_S_CLSYS}</w:instrText>
      </w:r>
      <w:r w:rsidRPr="001C0554">
        <w:rPr>
          <w:rFonts w:ascii="Adobe 仿宋 Std R" w:eastAsia="Adobe 仿宋 Std R" w:hAnsi="Adobe 仿宋 Std R"/>
          <w:sz w:val="32"/>
          <w:szCs w:val="32"/>
        </w:rPr>
        <w:fldChar w:fldCharType="separate"/>
      </w:r>
      <w:r w:rsidRPr="001C0554">
        <w:rPr>
          <w:rFonts w:ascii="Adobe 仿宋 Std R" w:eastAsia="Adobe 仿宋 Std R" w:hAnsi="Adobe 仿宋 Std R"/>
          <w:sz w:val="32"/>
          <w:szCs w:val="32"/>
        </w:rPr>
        <w:t>部门共有车辆</w:t>
      </w:r>
      <w:r w:rsidR="00A60A63" w:rsidRPr="001C0554">
        <w:rPr>
          <w:rFonts w:ascii="Adobe 仿宋 Std R" w:eastAsia="Adobe 仿宋 Std R" w:hAnsi="Adobe 仿宋 Std R"/>
          <w:sz w:val="32"/>
          <w:szCs w:val="32"/>
        </w:rPr>
        <w:t>0</w:t>
      </w:r>
      <w:r w:rsidRPr="001C0554">
        <w:rPr>
          <w:rFonts w:ascii="Adobe 仿宋 Std R" w:eastAsia="Adobe 仿宋 Std R" w:hAnsi="Adobe 仿宋 Std R"/>
          <w:sz w:val="32"/>
          <w:szCs w:val="32"/>
        </w:rPr>
        <w:t>辆,其中：一般公务用车实有数</w:t>
      </w:r>
      <w:r w:rsidR="00A60A63" w:rsidRPr="001C0554">
        <w:rPr>
          <w:rFonts w:ascii="Adobe 仿宋 Std R" w:eastAsia="Adobe 仿宋 Std R" w:hAnsi="Adobe 仿宋 Std R" w:hint="eastAsia"/>
          <w:sz w:val="32"/>
          <w:szCs w:val="32"/>
        </w:rPr>
        <w:t>0</w:t>
      </w:r>
      <w:r w:rsidRPr="001C0554">
        <w:rPr>
          <w:rFonts w:ascii="Adobe 仿宋 Std R" w:eastAsia="Adobe 仿宋 Std R" w:hAnsi="Adobe 仿宋 Std R"/>
          <w:sz w:val="32"/>
          <w:szCs w:val="32"/>
        </w:rPr>
        <w:t>辆。</w:t>
      </w:r>
      <w:r w:rsidRPr="001C0554">
        <w:fldChar w:fldCharType="end"/>
      </w:r>
    </w:p>
    <w:p w:rsidR="00BB28D6" w:rsidRPr="001C0554" w:rsidRDefault="00B4206E">
      <w:pPr>
        <w:ind w:firstLine="642"/>
        <w:rPr>
          <w:rFonts w:ascii="仿宋_GB2312" w:eastAsia="仿宋_GB2312"/>
          <w:sz w:val="32"/>
          <w:szCs w:val="30"/>
        </w:rPr>
      </w:pPr>
      <w:r w:rsidRPr="001C0554">
        <w:rPr>
          <w:rFonts w:ascii="Adobe 仿宋 Std R" w:eastAsia="Adobe 仿宋 Std R" w:hAnsi="Adobe 仿宋 Std R" w:hint="eastAsia"/>
          <w:sz w:val="32"/>
          <w:szCs w:val="32"/>
        </w:rPr>
        <w:t>2024年部门预算安排购置车辆</w:t>
      </w:r>
      <w:r w:rsidR="00A60A63" w:rsidRPr="001C0554">
        <w:rPr>
          <w:rFonts w:ascii="仿宋_GB2312" w:eastAsia="仿宋_GB2312"/>
          <w:sz w:val="32"/>
          <w:szCs w:val="30"/>
        </w:rPr>
        <w:t>0</w:t>
      </w:r>
      <w:r w:rsidR="001C0554">
        <w:rPr>
          <w:rFonts w:ascii="Adobe 仿宋 Std R" w:eastAsia="Adobe 仿宋 Std R" w:hAnsi="Adobe 仿宋 Std R" w:hint="eastAsia"/>
          <w:sz w:val="32"/>
          <w:szCs w:val="32"/>
        </w:rPr>
        <w:t>辆</w:t>
      </w:r>
      <w:r w:rsidRPr="001C0554">
        <w:rPr>
          <w:rFonts w:ascii="仿宋_GB2312" w:eastAsia="仿宋_GB2312" w:hint="eastAsia"/>
          <w:sz w:val="32"/>
          <w:szCs w:val="30"/>
        </w:rPr>
        <w:t>。</w:t>
      </w:r>
    </w:p>
    <w:p w:rsidR="00BB28D6" w:rsidRPr="001C0554" w:rsidRDefault="00B4206E">
      <w:pPr>
        <w:ind w:firstLineChars="100" w:firstLine="321"/>
        <w:rPr>
          <w:rFonts w:ascii="Adobe 仿宋 Std R" w:eastAsia="Adobe 仿宋 Std R" w:hAnsi="Adobe 仿宋 Std R"/>
          <w:b/>
          <w:sz w:val="32"/>
          <w:szCs w:val="32"/>
        </w:rPr>
      </w:pPr>
      <w:r w:rsidRPr="001C0554">
        <w:rPr>
          <w:rStyle w:val="rowtreelevel4"/>
          <w:rFonts w:ascii="Adobe 仿宋 Std R" w:eastAsia="Adobe 仿宋 Std R" w:hAnsi="Adobe 仿宋 Std R" w:hint="eastAsia"/>
          <w:b/>
          <w:sz w:val="32"/>
          <w:szCs w:val="32"/>
        </w:rPr>
        <w:t>（九）项目情况说明</w:t>
      </w:r>
    </w:p>
    <w:p w:rsidR="00A60A63" w:rsidRPr="001C0554" w:rsidRDefault="00A60A63" w:rsidP="00A60A63">
      <w:pPr>
        <w:ind w:firstLine="642"/>
        <w:rPr>
          <w:rFonts w:ascii="Adobe 仿宋 Std R" w:eastAsia="Adobe 仿宋 Std R" w:hAnsi="Adobe 仿宋 Std R"/>
          <w:sz w:val="32"/>
          <w:szCs w:val="32"/>
        </w:rPr>
      </w:pPr>
      <w:r w:rsidRPr="001C0554">
        <w:rPr>
          <w:rFonts w:ascii="Adobe 仿宋 Std R" w:eastAsia="Adobe 仿宋 Std R" w:hAnsi="Adobe 仿宋 Std R" w:hint="eastAsia"/>
          <w:sz w:val="32"/>
          <w:szCs w:val="32"/>
        </w:rPr>
        <w:t>1.“罚没收入分配支出”项目</w:t>
      </w:r>
    </w:p>
    <w:p w:rsidR="00A60A63" w:rsidRPr="00A60A63" w:rsidRDefault="00A60A63" w:rsidP="00A60A63">
      <w:pPr>
        <w:ind w:firstLine="642"/>
        <w:rPr>
          <w:rFonts w:ascii="Adobe 仿宋 Std R" w:eastAsia="Adobe 仿宋 Std R" w:hAnsi="Adobe 仿宋 Std R"/>
          <w:sz w:val="32"/>
          <w:szCs w:val="32"/>
        </w:rPr>
      </w:pPr>
      <w:r w:rsidRPr="001C0554">
        <w:rPr>
          <w:rFonts w:ascii="Adobe 仿宋 Std R" w:eastAsia="Adobe 仿宋 Std R" w:hAnsi="Adobe 仿宋 Std R" w:hint="eastAsia"/>
          <w:sz w:val="32"/>
          <w:szCs w:val="32"/>
        </w:rPr>
        <w:t>1）项目概述：各级医疗保障部门在实施</w:t>
      </w:r>
      <w:proofErr w:type="gramStart"/>
      <w:r w:rsidRPr="001C0554">
        <w:rPr>
          <w:rFonts w:ascii="Adobe 仿宋 Std R" w:eastAsia="Adobe 仿宋 Std R" w:hAnsi="Adobe 仿宋 Std R" w:hint="eastAsia"/>
          <w:sz w:val="32"/>
          <w:szCs w:val="32"/>
        </w:rPr>
        <w:t>医</w:t>
      </w:r>
      <w:proofErr w:type="gramEnd"/>
      <w:r w:rsidRPr="001C0554">
        <w:rPr>
          <w:rFonts w:ascii="Adobe 仿宋 Std R" w:eastAsia="Adobe 仿宋 Std R" w:hAnsi="Adobe 仿宋 Std R" w:hint="eastAsia"/>
          <w:sz w:val="32"/>
          <w:szCs w:val="32"/>
        </w:rPr>
        <w:t>保基金监管或督促履行服务协议过程中，对发现因违法违规或违反</w:t>
      </w:r>
      <w:proofErr w:type="gramStart"/>
      <w:r w:rsidRPr="001C0554">
        <w:rPr>
          <w:rFonts w:ascii="Adobe 仿宋 Std R" w:eastAsia="Adobe 仿宋 Std R" w:hAnsi="Adobe 仿宋 Std R" w:hint="eastAsia"/>
          <w:sz w:val="32"/>
          <w:szCs w:val="32"/>
        </w:rPr>
        <w:t>医</w:t>
      </w:r>
      <w:proofErr w:type="gramEnd"/>
      <w:r w:rsidRPr="001C0554">
        <w:rPr>
          <w:rFonts w:ascii="Adobe 仿宋 Std R" w:eastAsia="Adobe 仿宋 Std R" w:hAnsi="Adobe 仿宋 Std R" w:hint="eastAsia"/>
          <w:sz w:val="32"/>
          <w:szCs w:val="32"/>
        </w:rPr>
        <w:t>保服</w:t>
      </w:r>
      <w:r w:rsidRPr="00A60A63">
        <w:rPr>
          <w:rFonts w:ascii="Adobe 仿宋 Std R" w:eastAsia="Adobe 仿宋 Std R" w:hAnsi="Adobe 仿宋 Std R" w:hint="eastAsia"/>
          <w:sz w:val="32"/>
          <w:szCs w:val="32"/>
        </w:rPr>
        <w:t>务协议，且由</w:t>
      </w:r>
      <w:proofErr w:type="gramStart"/>
      <w:r w:rsidRPr="00A60A63">
        <w:rPr>
          <w:rFonts w:ascii="Adobe 仿宋 Std R" w:eastAsia="Adobe 仿宋 Std R" w:hAnsi="Adobe 仿宋 Std R" w:hint="eastAsia"/>
          <w:sz w:val="32"/>
          <w:szCs w:val="32"/>
        </w:rPr>
        <w:t>医</w:t>
      </w:r>
      <w:proofErr w:type="gramEnd"/>
      <w:r w:rsidRPr="00A60A63">
        <w:rPr>
          <w:rFonts w:ascii="Adobe 仿宋 Std R" w:eastAsia="Adobe 仿宋 Std R" w:hAnsi="Adobe 仿宋 Std R" w:hint="eastAsia"/>
          <w:sz w:val="32"/>
          <w:szCs w:val="32"/>
        </w:rPr>
        <w:t>保经办机构完成</w:t>
      </w:r>
      <w:proofErr w:type="gramStart"/>
      <w:r w:rsidRPr="00A60A63">
        <w:rPr>
          <w:rFonts w:ascii="Adobe 仿宋 Std R" w:eastAsia="Adobe 仿宋 Std R" w:hAnsi="Adobe 仿宋 Std R" w:hint="eastAsia"/>
          <w:sz w:val="32"/>
          <w:szCs w:val="32"/>
        </w:rPr>
        <w:t>医</w:t>
      </w:r>
      <w:proofErr w:type="gramEnd"/>
      <w:r w:rsidRPr="00A60A63">
        <w:rPr>
          <w:rFonts w:ascii="Adobe 仿宋 Std R" w:eastAsia="Adobe 仿宋 Std R" w:hAnsi="Adobe 仿宋 Std R" w:hint="eastAsia"/>
          <w:sz w:val="32"/>
          <w:szCs w:val="32"/>
        </w:rPr>
        <w:t>保结算支付的</w:t>
      </w:r>
      <w:proofErr w:type="gramStart"/>
      <w:r w:rsidRPr="00A60A63">
        <w:rPr>
          <w:rFonts w:ascii="Adobe 仿宋 Std R" w:eastAsia="Adobe 仿宋 Std R" w:hAnsi="Adobe 仿宋 Std R" w:hint="eastAsia"/>
          <w:sz w:val="32"/>
          <w:szCs w:val="32"/>
        </w:rPr>
        <w:t>医</w:t>
      </w:r>
      <w:proofErr w:type="gramEnd"/>
      <w:r w:rsidRPr="00A60A63">
        <w:rPr>
          <w:rFonts w:ascii="Adobe 仿宋 Std R" w:eastAsia="Adobe 仿宋 Std R" w:hAnsi="Adobe 仿宋 Std R" w:hint="eastAsia"/>
          <w:sz w:val="32"/>
          <w:szCs w:val="32"/>
        </w:rPr>
        <w:t>保基金，</w:t>
      </w:r>
      <w:r w:rsidRPr="00A60A63">
        <w:rPr>
          <w:rFonts w:ascii="Adobe 仿宋 Std R" w:eastAsia="Adobe 仿宋 Std R" w:hAnsi="Adobe 仿宋 Std R" w:hint="eastAsia"/>
          <w:sz w:val="32"/>
          <w:szCs w:val="32"/>
        </w:rPr>
        <w:lastRenderedPageBreak/>
        <w:t>要严格依据法律法规和协议约定予以追回；对发现存在违法违规或违反</w:t>
      </w:r>
      <w:proofErr w:type="gramStart"/>
      <w:r w:rsidRPr="00A60A63">
        <w:rPr>
          <w:rFonts w:ascii="Adobe 仿宋 Std R" w:eastAsia="Adobe 仿宋 Std R" w:hAnsi="Adobe 仿宋 Std R" w:hint="eastAsia"/>
          <w:sz w:val="32"/>
          <w:szCs w:val="32"/>
        </w:rPr>
        <w:t>医</w:t>
      </w:r>
      <w:proofErr w:type="gramEnd"/>
      <w:r w:rsidRPr="00A60A63">
        <w:rPr>
          <w:rFonts w:ascii="Adobe 仿宋 Std R" w:eastAsia="Adobe 仿宋 Std R" w:hAnsi="Adobe 仿宋 Std R" w:hint="eastAsia"/>
          <w:sz w:val="32"/>
          <w:szCs w:val="32"/>
        </w:rPr>
        <w:t>保服务协议使用的</w:t>
      </w:r>
      <w:proofErr w:type="gramStart"/>
      <w:r w:rsidRPr="00A60A63">
        <w:rPr>
          <w:rFonts w:ascii="Adobe 仿宋 Std R" w:eastAsia="Adobe 仿宋 Std R" w:hAnsi="Adobe 仿宋 Std R" w:hint="eastAsia"/>
          <w:sz w:val="32"/>
          <w:szCs w:val="32"/>
        </w:rPr>
        <w:t>医</w:t>
      </w:r>
      <w:proofErr w:type="gramEnd"/>
      <w:r w:rsidRPr="00A60A63">
        <w:rPr>
          <w:rFonts w:ascii="Adobe 仿宋 Std R" w:eastAsia="Adobe 仿宋 Std R" w:hAnsi="Adobe 仿宋 Std R" w:hint="eastAsia"/>
          <w:sz w:val="32"/>
          <w:szCs w:val="32"/>
        </w:rPr>
        <w:t>保基金，尚未完成</w:t>
      </w:r>
      <w:proofErr w:type="gramStart"/>
      <w:r w:rsidRPr="00A60A63">
        <w:rPr>
          <w:rFonts w:ascii="Adobe 仿宋 Std R" w:eastAsia="Adobe 仿宋 Std R" w:hAnsi="Adobe 仿宋 Std R" w:hint="eastAsia"/>
          <w:sz w:val="32"/>
          <w:szCs w:val="32"/>
        </w:rPr>
        <w:t>医</w:t>
      </w:r>
      <w:proofErr w:type="gramEnd"/>
      <w:r w:rsidRPr="00A60A63">
        <w:rPr>
          <w:rFonts w:ascii="Adobe 仿宋 Std R" w:eastAsia="Adobe 仿宋 Std R" w:hAnsi="Adobe 仿宋 Std R" w:hint="eastAsia"/>
          <w:sz w:val="32"/>
          <w:szCs w:val="32"/>
        </w:rPr>
        <w:t>保结算支付的，</w:t>
      </w:r>
      <w:proofErr w:type="gramStart"/>
      <w:r w:rsidRPr="00A60A63">
        <w:rPr>
          <w:rFonts w:ascii="Adobe 仿宋 Std R" w:eastAsia="Adobe 仿宋 Std R" w:hAnsi="Adobe 仿宋 Std R" w:hint="eastAsia"/>
          <w:sz w:val="32"/>
          <w:szCs w:val="32"/>
        </w:rPr>
        <w:t>医</w:t>
      </w:r>
      <w:proofErr w:type="gramEnd"/>
      <w:r w:rsidRPr="00A60A63">
        <w:rPr>
          <w:rFonts w:ascii="Adobe 仿宋 Std R" w:eastAsia="Adobe 仿宋 Std R" w:hAnsi="Adobe 仿宋 Std R" w:hint="eastAsia"/>
          <w:sz w:val="32"/>
          <w:szCs w:val="32"/>
        </w:rPr>
        <w:t>保经办机构不予结算；对不同违法主体，不同违法行为所处罚的罚款应及时收缴。</w:t>
      </w:r>
    </w:p>
    <w:p w:rsidR="00A60A63" w:rsidRPr="00A60A63" w:rsidRDefault="00A60A63" w:rsidP="00A60A63">
      <w:pPr>
        <w:ind w:firstLine="642"/>
        <w:rPr>
          <w:rFonts w:ascii="Adobe 仿宋 Std R" w:eastAsia="Adobe 仿宋 Std R" w:hAnsi="Adobe 仿宋 Std R"/>
          <w:sz w:val="32"/>
          <w:szCs w:val="32"/>
        </w:rPr>
      </w:pPr>
      <w:r w:rsidRPr="00A60A63">
        <w:rPr>
          <w:rFonts w:ascii="Adobe 仿宋 Std R" w:eastAsia="Adobe 仿宋 Std R" w:hAnsi="Adobe 仿宋 Std R" w:hint="eastAsia"/>
          <w:sz w:val="32"/>
          <w:szCs w:val="32"/>
        </w:rPr>
        <w:t>2）立项依据：</w:t>
      </w:r>
      <w:proofErr w:type="gramStart"/>
      <w:r w:rsidRPr="00A60A63">
        <w:rPr>
          <w:rFonts w:ascii="Adobe 仿宋 Std R" w:eastAsia="Adobe 仿宋 Std R" w:hAnsi="Adobe 仿宋 Std R" w:hint="eastAsia"/>
          <w:sz w:val="32"/>
          <w:szCs w:val="32"/>
        </w:rPr>
        <w:t>医</w:t>
      </w:r>
      <w:proofErr w:type="gramEnd"/>
      <w:r w:rsidRPr="00A60A63">
        <w:rPr>
          <w:rFonts w:ascii="Adobe 仿宋 Std R" w:eastAsia="Adobe 仿宋 Std R" w:hAnsi="Adobe 仿宋 Std R" w:hint="eastAsia"/>
          <w:sz w:val="32"/>
          <w:szCs w:val="32"/>
        </w:rPr>
        <w:t>保局202</w:t>
      </w:r>
      <w:r>
        <w:rPr>
          <w:rFonts w:ascii="Adobe 仿宋 Std R" w:eastAsia="Adobe 仿宋 Std R" w:hAnsi="Adobe 仿宋 Std R"/>
          <w:sz w:val="32"/>
          <w:szCs w:val="32"/>
        </w:rPr>
        <w:t>4</w:t>
      </w:r>
      <w:r w:rsidRPr="00A60A63">
        <w:rPr>
          <w:rFonts w:ascii="Adobe 仿宋 Std R" w:eastAsia="Adobe 仿宋 Std R" w:hAnsi="Adobe 仿宋 Std R" w:hint="eastAsia"/>
          <w:sz w:val="32"/>
          <w:szCs w:val="32"/>
        </w:rPr>
        <w:t>年非税预测表</w:t>
      </w:r>
    </w:p>
    <w:p w:rsidR="00A60A63" w:rsidRPr="00A60A63" w:rsidRDefault="00A60A63" w:rsidP="00A60A63">
      <w:pPr>
        <w:ind w:firstLine="642"/>
        <w:rPr>
          <w:rFonts w:ascii="Adobe 仿宋 Std R" w:eastAsia="Adobe 仿宋 Std R" w:hAnsi="Adobe 仿宋 Std R"/>
          <w:sz w:val="32"/>
          <w:szCs w:val="32"/>
        </w:rPr>
      </w:pPr>
      <w:r w:rsidRPr="00A60A63">
        <w:rPr>
          <w:rFonts w:ascii="Adobe 仿宋 Std R" w:eastAsia="Adobe 仿宋 Std R" w:hAnsi="Adobe 仿宋 Std R" w:hint="eastAsia"/>
          <w:sz w:val="32"/>
          <w:szCs w:val="32"/>
        </w:rPr>
        <w:t>3）实施主体：</w:t>
      </w:r>
      <w:proofErr w:type="gramStart"/>
      <w:r w:rsidRPr="00A60A63">
        <w:rPr>
          <w:rFonts w:ascii="Adobe 仿宋 Std R" w:eastAsia="Adobe 仿宋 Std R" w:hAnsi="Adobe 仿宋 Std R" w:hint="eastAsia"/>
          <w:sz w:val="32"/>
          <w:szCs w:val="32"/>
        </w:rPr>
        <w:t>庐山市</w:t>
      </w:r>
      <w:proofErr w:type="gramEnd"/>
      <w:r w:rsidRPr="00A60A63">
        <w:rPr>
          <w:rFonts w:ascii="Adobe 仿宋 Std R" w:eastAsia="Adobe 仿宋 Std R" w:hAnsi="Adobe 仿宋 Std R" w:hint="eastAsia"/>
          <w:sz w:val="32"/>
          <w:szCs w:val="32"/>
        </w:rPr>
        <w:t>医疗保障局</w:t>
      </w:r>
    </w:p>
    <w:p w:rsidR="00A60A63" w:rsidRPr="00A60A63" w:rsidRDefault="00A60A63" w:rsidP="00A60A63">
      <w:pPr>
        <w:ind w:firstLine="642"/>
        <w:rPr>
          <w:rFonts w:ascii="Adobe 仿宋 Std R" w:eastAsia="Adobe 仿宋 Std R" w:hAnsi="Adobe 仿宋 Std R"/>
          <w:sz w:val="32"/>
          <w:szCs w:val="32"/>
        </w:rPr>
      </w:pPr>
      <w:r w:rsidRPr="00A60A63">
        <w:rPr>
          <w:rFonts w:ascii="Adobe 仿宋 Std R" w:eastAsia="Adobe 仿宋 Std R" w:hAnsi="Adobe 仿宋 Std R" w:hint="eastAsia"/>
          <w:sz w:val="32"/>
          <w:szCs w:val="32"/>
        </w:rPr>
        <w:t>4）实施方案：该项目由企业上交罚款入</w:t>
      </w:r>
      <w:proofErr w:type="gramStart"/>
      <w:r w:rsidRPr="00A60A63">
        <w:rPr>
          <w:rFonts w:ascii="Adobe 仿宋 Std R" w:eastAsia="Adobe 仿宋 Std R" w:hAnsi="Adobe 仿宋 Std R" w:hint="eastAsia"/>
          <w:sz w:val="32"/>
          <w:szCs w:val="32"/>
        </w:rPr>
        <w:t>医</w:t>
      </w:r>
      <w:proofErr w:type="gramEnd"/>
      <w:r w:rsidRPr="00A60A63">
        <w:rPr>
          <w:rFonts w:ascii="Adobe 仿宋 Std R" w:eastAsia="Adobe 仿宋 Std R" w:hAnsi="Adobe 仿宋 Std R" w:hint="eastAsia"/>
          <w:sz w:val="32"/>
          <w:szCs w:val="32"/>
        </w:rPr>
        <w:t>保局非税账户。</w:t>
      </w:r>
    </w:p>
    <w:p w:rsidR="00A60A63" w:rsidRPr="00A60A63" w:rsidRDefault="00A60A63" w:rsidP="00A60A63">
      <w:pPr>
        <w:ind w:firstLine="642"/>
        <w:rPr>
          <w:rFonts w:ascii="Adobe 仿宋 Std R" w:eastAsia="Adobe 仿宋 Std R" w:hAnsi="Adobe 仿宋 Std R"/>
          <w:sz w:val="32"/>
          <w:szCs w:val="32"/>
        </w:rPr>
      </w:pPr>
      <w:r w:rsidRPr="00A60A63">
        <w:rPr>
          <w:rFonts w:ascii="Adobe 仿宋 Std R" w:eastAsia="Adobe 仿宋 Std R" w:hAnsi="Adobe 仿宋 Std R" w:hint="eastAsia"/>
          <w:sz w:val="32"/>
          <w:szCs w:val="32"/>
        </w:rPr>
        <w:t>5）实施周期：202</w:t>
      </w:r>
      <w:r>
        <w:rPr>
          <w:rFonts w:ascii="Adobe 仿宋 Std R" w:eastAsia="Adobe 仿宋 Std R" w:hAnsi="Adobe 仿宋 Std R"/>
          <w:sz w:val="32"/>
          <w:szCs w:val="32"/>
        </w:rPr>
        <w:t>4</w:t>
      </w:r>
      <w:r w:rsidRPr="00A60A63">
        <w:rPr>
          <w:rFonts w:ascii="Adobe 仿宋 Std R" w:eastAsia="Adobe 仿宋 Std R" w:hAnsi="Adobe 仿宋 Std R" w:hint="eastAsia"/>
          <w:sz w:val="32"/>
          <w:szCs w:val="32"/>
        </w:rPr>
        <w:t>年1月-202</w:t>
      </w:r>
      <w:r>
        <w:rPr>
          <w:rFonts w:ascii="Adobe 仿宋 Std R" w:eastAsia="Adobe 仿宋 Std R" w:hAnsi="Adobe 仿宋 Std R"/>
          <w:sz w:val="32"/>
          <w:szCs w:val="32"/>
        </w:rPr>
        <w:t>4</w:t>
      </w:r>
      <w:r w:rsidRPr="00A60A63">
        <w:rPr>
          <w:rFonts w:ascii="Adobe 仿宋 Std R" w:eastAsia="Adobe 仿宋 Std R" w:hAnsi="Adobe 仿宋 Std R" w:hint="eastAsia"/>
          <w:sz w:val="32"/>
          <w:szCs w:val="32"/>
        </w:rPr>
        <w:t>年12月</w:t>
      </w:r>
    </w:p>
    <w:p w:rsidR="00A60A63" w:rsidRPr="00A60A63" w:rsidRDefault="00A60A63" w:rsidP="00A60A63">
      <w:pPr>
        <w:ind w:firstLine="642"/>
        <w:rPr>
          <w:rFonts w:ascii="Adobe 仿宋 Std R" w:eastAsia="Adobe 仿宋 Std R" w:hAnsi="Adobe 仿宋 Std R"/>
          <w:sz w:val="32"/>
          <w:szCs w:val="32"/>
        </w:rPr>
      </w:pPr>
      <w:r w:rsidRPr="00A60A63">
        <w:rPr>
          <w:rFonts w:ascii="Adobe 仿宋 Std R" w:eastAsia="Adobe 仿宋 Std R" w:hAnsi="Adobe 仿宋 Std R" w:hint="eastAsia"/>
          <w:sz w:val="32"/>
          <w:szCs w:val="32"/>
        </w:rPr>
        <w:t>6）年度预算安排：</w:t>
      </w:r>
      <w:r w:rsidR="00EF46F1">
        <w:rPr>
          <w:rFonts w:ascii="Adobe 仿宋 Std R" w:eastAsia="Adobe 仿宋 Std R" w:hAnsi="Adobe 仿宋 Std R"/>
          <w:sz w:val="32"/>
          <w:szCs w:val="32"/>
        </w:rPr>
        <w:t>105</w:t>
      </w:r>
      <w:r w:rsidRPr="00A60A63">
        <w:rPr>
          <w:rFonts w:ascii="Adobe 仿宋 Std R" w:eastAsia="Adobe 仿宋 Std R" w:hAnsi="Adobe 仿宋 Std R" w:hint="eastAsia"/>
          <w:sz w:val="32"/>
          <w:szCs w:val="32"/>
        </w:rPr>
        <w:t>万元</w:t>
      </w:r>
    </w:p>
    <w:p w:rsidR="00A60A63" w:rsidRPr="00A60A63" w:rsidRDefault="00A60A63" w:rsidP="00A60A63">
      <w:pPr>
        <w:ind w:firstLine="642"/>
        <w:rPr>
          <w:rFonts w:ascii="Adobe 仿宋 Std R" w:eastAsia="Adobe 仿宋 Std R" w:hAnsi="Adobe 仿宋 Std R"/>
          <w:sz w:val="32"/>
          <w:szCs w:val="32"/>
        </w:rPr>
      </w:pPr>
      <w:r w:rsidRPr="00A60A63">
        <w:rPr>
          <w:rFonts w:ascii="Adobe 仿宋 Std R" w:eastAsia="Adobe 仿宋 Std R" w:hAnsi="Adobe 仿宋 Std R" w:hint="eastAsia"/>
          <w:sz w:val="32"/>
          <w:szCs w:val="32"/>
        </w:rPr>
        <w:t>2.“</w:t>
      </w:r>
      <w:r w:rsidR="002249EE">
        <w:rPr>
          <w:rFonts w:ascii="Adobe 仿宋 Std R" w:eastAsia="Adobe 仿宋 Std R" w:hAnsi="Adobe 仿宋 Std R" w:hint="eastAsia"/>
          <w:sz w:val="32"/>
          <w:szCs w:val="32"/>
        </w:rPr>
        <w:t>一般非税收入分配支出</w:t>
      </w:r>
      <w:r w:rsidRPr="00A60A63">
        <w:rPr>
          <w:rFonts w:ascii="Adobe 仿宋 Std R" w:eastAsia="Adobe 仿宋 Std R" w:hAnsi="Adobe 仿宋 Std R" w:hint="eastAsia"/>
          <w:sz w:val="32"/>
          <w:szCs w:val="32"/>
        </w:rPr>
        <w:t>”项目</w:t>
      </w:r>
    </w:p>
    <w:p w:rsidR="00A60A63" w:rsidRPr="00A60A63" w:rsidRDefault="00A60A63" w:rsidP="00A60A63">
      <w:pPr>
        <w:ind w:firstLine="642"/>
        <w:rPr>
          <w:rFonts w:ascii="Adobe 仿宋 Std R" w:eastAsia="Adobe 仿宋 Std R" w:hAnsi="Adobe 仿宋 Std R"/>
          <w:sz w:val="32"/>
          <w:szCs w:val="32"/>
        </w:rPr>
      </w:pPr>
      <w:r w:rsidRPr="00A60A63">
        <w:rPr>
          <w:rFonts w:ascii="Adobe 仿宋 Std R" w:eastAsia="Adobe 仿宋 Std R" w:hAnsi="Adobe 仿宋 Std R" w:hint="eastAsia"/>
          <w:sz w:val="32"/>
          <w:szCs w:val="32"/>
        </w:rPr>
        <w:t>1）项目概述：确保参保人员待遇得到保障</w:t>
      </w:r>
      <w:r w:rsidRPr="00A60A63">
        <w:rPr>
          <w:rFonts w:ascii="Adobe 仿宋 Std R" w:eastAsia="Adobe 仿宋 Std R" w:hAnsi="Adobe 仿宋 Std R" w:hint="eastAsia"/>
          <w:sz w:val="32"/>
          <w:szCs w:val="32"/>
        </w:rPr>
        <w:tab/>
      </w:r>
      <w:r w:rsidRPr="00A60A63">
        <w:rPr>
          <w:rFonts w:ascii="Adobe 仿宋 Std R" w:eastAsia="Adobe 仿宋 Std R" w:hAnsi="Adobe 仿宋 Std R" w:hint="eastAsia"/>
          <w:sz w:val="32"/>
          <w:szCs w:val="32"/>
        </w:rPr>
        <w:tab/>
      </w:r>
      <w:r w:rsidRPr="00A60A63">
        <w:rPr>
          <w:rFonts w:ascii="Adobe 仿宋 Std R" w:eastAsia="Adobe 仿宋 Std R" w:hAnsi="Adobe 仿宋 Std R" w:hint="eastAsia"/>
          <w:sz w:val="32"/>
          <w:szCs w:val="32"/>
        </w:rPr>
        <w:tab/>
      </w:r>
      <w:r w:rsidRPr="00A60A63">
        <w:rPr>
          <w:rFonts w:ascii="Adobe 仿宋 Std R" w:eastAsia="Adobe 仿宋 Std R" w:hAnsi="Adobe 仿宋 Std R" w:hint="eastAsia"/>
          <w:sz w:val="32"/>
          <w:szCs w:val="32"/>
        </w:rPr>
        <w:tab/>
      </w:r>
    </w:p>
    <w:p w:rsidR="00A60A63" w:rsidRPr="00A60A63" w:rsidRDefault="00A60A63" w:rsidP="00A60A63">
      <w:pPr>
        <w:ind w:firstLine="642"/>
        <w:rPr>
          <w:rFonts w:ascii="Adobe 仿宋 Std R" w:eastAsia="Adobe 仿宋 Std R" w:hAnsi="Adobe 仿宋 Std R"/>
          <w:sz w:val="32"/>
          <w:szCs w:val="32"/>
        </w:rPr>
      </w:pPr>
      <w:r w:rsidRPr="00A60A63">
        <w:rPr>
          <w:rFonts w:ascii="Adobe 仿宋 Std R" w:eastAsia="Adobe 仿宋 Std R" w:hAnsi="Adobe 仿宋 Std R" w:hint="eastAsia"/>
          <w:sz w:val="32"/>
          <w:szCs w:val="32"/>
        </w:rPr>
        <w:t>2）立项依据：</w:t>
      </w:r>
      <w:proofErr w:type="gramStart"/>
      <w:r w:rsidRPr="00A60A63">
        <w:rPr>
          <w:rFonts w:ascii="Adobe 仿宋 Std R" w:eastAsia="Adobe 仿宋 Std R" w:hAnsi="Adobe 仿宋 Std R" w:hint="eastAsia"/>
          <w:sz w:val="32"/>
          <w:szCs w:val="32"/>
        </w:rPr>
        <w:t>医</w:t>
      </w:r>
      <w:proofErr w:type="gramEnd"/>
      <w:r w:rsidRPr="00A60A63">
        <w:rPr>
          <w:rFonts w:ascii="Adobe 仿宋 Std R" w:eastAsia="Adobe 仿宋 Std R" w:hAnsi="Adobe 仿宋 Std R" w:hint="eastAsia"/>
          <w:sz w:val="32"/>
          <w:szCs w:val="32"/>
        </w:rPr>
        <w:t>保局202</w:t>
      </w:r>
      <w:r w:rsidR="00EF46F1">
        <w:rPr>
          <w:rFonts w:ascii="Adobe 仿宋 Std R" w:eastAsia="Adobe 仿宋 Std R" w:hAnsi="Adobe 仿宋 Std R"/>
          <w:sz w:val="32"/>
          <w:szCs w:val="32"/>
        </w:rPr>
        <w:t>4</w:t>
      </w:r>
      <w:r w:rsidRPr="00A60A63">
        <w:rPr>
          <w:rFonts w:ascii="Adobe 仿宋 Std R" w:eastAsia="Adobe 仿宋 Std R" w:hAnsi="Adobe 仿宋 Std R" w:hint="eastAsia"/>
          <w:sz w:val="32"/>
          <w:szCs w:val="32"/>
        </w:rPr>
        <w:t>年非税预测表</w:t>
      </w:r>
    </w:p>
    <w:p w:rsidR="00A60A63" w:rsidRPr="00A60A63" w:rsidRDefault="00A60A63" w:rsidP="00A60A63">
      <w:pPr>
        <w:ind w:firstLine="642"/>
        <w:rPr>
          <w:rFonts w:ascii="Adobe 仿宋 Std R" w:eastAsia="Adobe 仿宋 Std R" w:hAnsi="Adobe 仿宋 Std R"/>
          <w:sz w:val="32"/>
          <w:szCs w:val="32"/>
        </w:rPr>
      </w:pPr>
      <w:r w:rsidRPr="00A60A63">
        <w:rPr>
          <w:rFonts w:ascii="Adobe 仿宋 Std R" w:eastAsia="Adobe 仿宋 Std R" w:hAnsi="Adobe 仿宋 Std R" w:hint="eastAsia"/>
          <w:sz w:val="32"/>
          <w:szCs w:val="32"/>
        </w:rPr>
        <w:t>3）实施主体：</w:t>
      </w:r>
      <w:proofErr w:type="gramStart"/>
      <w:r w:rsidRPr="00A60A63">
        <w:rPr>
          <w:rFonts w:ascii="Adobe 仿宋 Std R" w:eastAsia="Adobe 仿宋 Std R" w:hAnsi="Adobe 仿宋 Std R" w:hint="eastAsia"/>
          <w:sz w:val="32"/>
          <w:szCs w:val="32"/>
        </w:rPr>
        <w:t>庐山市</w:t>
      </w:r>
      <w:proofErr w:type="gramEnd"/>
      <w:r w:rsidRPr="00A60A63">
        <w:rPr>
          <w:rFonts w:ascii="Adobe 仿宋 Std R" w:eastAsia="Adobe 仿宋 Std R" w:hAnsi="Adobe 仿宋 Std R" w:hint="eastAsia"/>
          <w:sz w:val="32"/>
          <w:szCs w:val="32"/>
        </w:rPr>
        <w:t>医疗保障局</w:t>
      </w:r>
    </w:p>
    <w:p w:rsidR="00A60A63" w:rsidRPr="00A60A63" w:rsidRDefault="00A60A63" w:rsidP="00A60A63">
      <w:pPr>
        <w:ind w:firstLine="642"/>
        <w:rPr>
          <w:rFonts w:ascii="Adobe 仿宋 Std R" w:eastAsia="Adobe 仿宋 Std R" w:hAnsi="Adobe 仿宋 Std R"/>
          <w:sz w:val="32"/>
          <w:szCs w:val="32"/>
        </w:rPr>
      </w:pPr>
      <w:r w:rsidRPr="00A60A63">
        <w:rPr>
          <w:rFonts w:ascii="Adobe 仿宋 Std R" w:eastAsia="Adobe 仿宋 Std R" w:hAnsi="Adobe 仿宋 Std R" w:hint="eastAsia"/>
          <w:sz w:val="32"/>
          <w:szCs w:val="32"/>
        </w:rPr>
        <w:t>4）实施方案：该项目由政策实施效果较好，为</w:t>
      </w:r>
      <w:proofErr w:type="gramStart"/>
      <w:r w:rsidRPr="00A60A63">
        <w:rPr>
          <w:rFonts w:ascii="Adobe 仿宋 Std R" w:eastAsia="Adobe 仿宋 Std R" w:hAnsi="Adobe 仿宋 Std R" w:hint="eastAsia"/>
          <w:sz w:val="32"/>
          <w:szCs w:val="32"/>
        </w:rPr>
        <w:t>医</w:t>
      </w:r>
      <w:proofErr w:type="gramEnd"/>
      <w:r w:rsidRPr="00A60A63">
        <w:rPr>
          <w:rFonts w:ascii="Adobe 仿宋 Std R" w:eastAsia="Adobe 仿宋 Std R" w:hAnsi="Adobe 仿宋 Std R" w:hint="eastAsia"/>
          <w:sz w:val="32"/>
          <w:szCs w:val="32"/>
        </w:rPr>
        <w:t>保局的经费补助。</w:t>
      </w:r>
    </w:p>
    <w:p w:rsidR="00A60A63" w:rsidRPr="00A60A63" w:rsidRDefault="00A60A63" w:rsidP="00A60A63">
      <w:pPr>
        <w:ind w:firstLine="642"/>
        <w:rPr>
          <w:rFonts w:ascii="Adobe 仿宋 Std R" w:eastAsia="Adobe 仿宋 Std R" w:hAnsi="Adobe 仿宋 Std R"/>
          <w:sz w:val="32"/>
          <w:szCs w:val="32"/>
        </w:rPr>
      </w:pPr>
      <w:r w:rsidRPr="00A60A63">
        <w:rPr>
          <w:rFonts w:ascii="Adobe 仿宋 Std R" w:eastAsia="Adobe 仿宋 Std R" w:hAnsi="Adobe 仿宋 Std R" w:hint="eastAsia"/>
          <w:sz w:val="32"/>
          <w:szCs w:val="32"/>
        </w:rPr>
        <w:t>5）实施周期：202</w:t>
      </w:r>
      <w:r w:rsidR="0049090B">
        <w:rPr>
          <w:rFonts w:ascii="Adobe 仿宋 Std R" w:eastAsia="Adobe 仿宋 Std R" w:hAnsi="Adobe 仿宋 Std R"/>
          <w:sz w:val="32"/>
          <w:szCs w:val="32"/>
        </w:rPr>
        <w:t>4</w:t>
      </w:r>
      <w:r w:rsidRPr="00A60A63">
        <w:rPr>
          <w:rFonts w:ascii="Adobe 仿宋 Std R" w:eastAsia="Adobe 仿宋 Std R" w:hAnsi="Adobe 仿宋 Std R" w:hint="eastAsia"/>
          <w:sz w:val="32"/>
          <w:szCs w:val="32"/>
        </w:rPr>
        <w:t>年1月-202</w:t>
      </w:r>
      <w:r w:rsidR="0049090B">
        <w:rPr>
          <w:rFonts w:ascii="Adobe 仿宋 Std R" w:eastAsia="Adobe 仿宋 Std R" w:hAnsi="Adobe 仿宋 Std R"/>
          <w:sz w:val="32"/>
          <w:szCs w:val="32"/>
        </w:rPr>
        <w:t>4</w:t>
      </w:r>
      <w:r w:rsidRPr="00A60A63">
        <w:rPr>
          <w:rFonts w:ascii="Adobe 仿宋 Std R" w:eastAsia="Adobe 仿宋 Std R" w:hAnsi="Adobe 仿宋 Std R" w:hint="eastAsia"/>
          <w:sz w:val="32"/>
          <w:szCs w:val="32"/>
        </w:rPr>
        <w:t>年12月</w:t>
      </w:r>
    </w:p>
    <w:p w:rsidR="00BB28D6" w:rsidRDefault="00A60A63" w:rsidP="00A60A63">
      <w:pPr>
        <w:ind w:firstLine="642"/>
        <w:rPr>
          <w:rFonts w:ascii="Adobe 仿宋 Std R" w:eastAsia="Adobe 仿宋 Std R" w:hAnsi="Adobe 仿宋 Std R"/>
          <w:sz w:val="32"/>
          <w:szCs w:val="32"/>
        </w:rPr>
      </w:pPr>
      <w:r w:rsidRPr="00A60A63">
        <w:rPr>
          <w:rFonts w:ascii="Adobe 仿宋 Std R" w:eastAsia="Adobe 仿宋 Std R" w:hAnsi="Adobe 仿宋 Std R" w:hint="eastAsia"/>
          <w:sz w:val="32"/>
          <w:szCs w:val="32"/>
        </w:rPr>
        <w:t>6）年度预算安排：</w:t>
      </w:r>
      <w:r w:rsidR="00EF46F1">
        <w:rPr>
          <w:rFonts w:ascii="Adobe 仿宋 Std R" w:eastAsia="Adobe 仿宋 Std R" w:hAnsi="Adobe 仿宋 Std R"/>
          <w:sz w:val="32"/>
          <w:szCs w:val="32"/>
        </w:rPr>
        <w:t>50</w:t>
      </w:r>
      <w:r w:rsidRPr="00A60A63">
        <w:rPr>
          <w:rFonts w:ascii="Adobe 仿宋 Std R" w:eastAsia="Adobe 仿宋 Std R" w:hAnsi="Adobe 仿宋 Std R" w:hint="eastAsia"/>
          <w:sz w:val="32"/>
          <w:szCs w:val="32"/>
        </w:rPr>
        <w:t>万元</w:t>
      </w:r>
    </w:p>
    <w:p w:rsidR="00BB28D6" w:rsidRDefault="00B4206E">
      <w:pPr>
        <w:widowControl/>
        <w:spacing w:line="580" w:lineRule="exact"/>
        <w:jc w:val="left"/>
        <w:rPr>
          <w:rFonts w:ascii="楷体_GB2312" w:eastAsia="楷体_GB2312"/>
          <w:b/>
          <w:sz w:val="32"/>
          <w:szCs w:val="30"/>
        </w:rPr>
      </w:pPr>
      <w:r>
        <w:rPr>
          <w:rFonts w:ascii="楷体_GB2312" w:eastAsia="楷体_GB2312" w:hAnsi="Calibri" w:cs="宋体" w:hint="eastAsia"/>
          <w:b/>
          <w:kern w:val="0"/>
          <w:sz w:val="32"/>
          <w:szCs w:val="32"/>
        </w:rPr>
        <w:t>二、</w:t>
      </w:r>
      <w:r>
        <w:rPr>
          <w:rFonts w:ascii="楷体_GB2312" w:eastAsia="楷体_GB2312" w:hint="eastAsia"/>
          <w:b/>
          <w:sz w:val="32"/>
          <w:szCs w:val="30"/>
        </w:rPr>
        <w:t>2024年“三公</w:t>
      </w:r>
      <w:r>
        <w:rPr>
          <w:rFonts w:ascii="楷体_GB2312" w:eastAsia="楷体_GB2312"/>
          <w:b/>
          <w:sz w:val="32"/>
          <w:szCs w:val="30"/>
        </w:rPr>
        <w:t>”</w:t>
      </w:r>
      <w:r>
        <w:rPr>
          <w:rFonts w:ascii="楷体_GB2312" w:eastAsia="楷体_GB2312" w:hint="eastAsia"/>
          <w:b/>
          <w:sz w:val="32"/>
          <w:szCs w:val="30"/>
        </w:rPr>
        <w:t>经费预算情况说明</w:t>
      </w:r>
    </w:p>
    <w:p w:rsidR="00BB28D6" w:rsidRDefault="00B4206E">
      <w:pPr>
        <w:ind w:firstLineChars="200" w:firstLine="640"/>
        <w:jc w:val="left"/>
        <w:rPr>
          <w:rFonts w:ascii="仿宋" w:eastAsia="仿宋" w:hAnsi="仿宋"/>
          <w:bCs/>
          <w:sz w:val="32"/>
          <w:szCs w:val="32"/>
        </w:rPr>
      </w:pPr>
      <w:r>
        <w:rPr>
          <w:rFonts w:ascii="仿宋" w:eastAsia="仿宋" w:hAnsi="仿宋" w:hint="eastAsia"/>
          <w:bCs/>
          <w:sz w:val="32"/>
          <w:szCs w:val="32"/>
        </w:rPr>
        <w:t>2</w:t>
      </w:r>
      <w:r>
        <w:rPr>
          <w:rFonts w:ascii="仿宋" w:eastAsia="仿宋" w:hAnsi="仿宋"/>
          <w:bCs/>
          <w:sz w:val="32"/>
          <w:szCs w:val="32"/>
        </w:rPr>
        <w:t>02</w:t>
      </w:r>
      <w:r>
        <w:rPr>
          <w:rFonts w:ascii="仿宋" w:eastAsia="仿宋" w:hAnsi="仿宋" w:hint="eastAsia"/>
          <w:bCs/>
          <w:sz w:val="32"/>
          <w:szCs w:val="32"/>
        </w:rPr>
        <w:t>4年</w:t>
      </w:r>
      <w:proofErr w:type="gramStart"/>
      <w:r w:rsidR="00A60A63">
        <w:rPr>
          <w:rFonts w:ascii="仿宋" w:eastAsia="仿宋" w:hAnsi="仿宋" w:hint="eastAsia"/>
          <w:bCs/>
          <w:color w:val="0000FF"/>
          <w:sz w:val="32"/>
          <w:szCs w:val="32"/>
        </w:rPr>
        <w:t>庐山市</w:t>
      </w:r>
      <w:proofErr w:type="gramEnd"/>
      <w:r w:rsidR="00A60A63">
        <w:rPr>
          <w:rFonts w:ascii="仿宋" w:eastAsia="仿宋" w:hAnsi="仿宋"/>
          <w:bCs/>
          <w:color w:val="0000FF"/>
          <w:sz w:val="32"/>
          <w:szCs w:val="32"/>
        </w:rPr>
        <w:t>医疗保障局</w:t>
      </w:r>
      <w:r>
        <w:rPr>
          <w:rFonts w:ascii="仿宋" w:eastAsia="仿宋" w:hAnsi="仿宋"/>
          <w:bCs/>
          <w:sz w:val="32"/>
          <w:szCs w:val="32"/>
        </w:rPr>
        <w:t>"</w:t>
      </w:r>
      <w:r>
        <w:rPr>
          <w:rFonts w:ascii="仿宋" w:eastAsia="仿宋" w:hAnsi="仿宋" w:hint="eastAsia"/>
          <w:bCs/>
          <w:sz w:val="32"/>
          <w:szCs w:val="32"/>
        </w:rPr>
        <w:t>三公</w:t>
      </w:r>
      <w:r>
        <w:rPr>
          <w:rFonts w:ascii="仿宋" w:eastAsia="仿宋" w:hAnsi="仿宋"/>
          <w:bCs/>
          <w:sz w:val="32"/>
          <w:szCs w:val="32"/>
        </w:rPr>
        <w:t>"</w:t>
      </w:r>
      <w:r>
        <w:rPr>
          <w:rFonts w:ascii="仿宋" w:eastAsia="仿宋" w:hAnsi="仿宋" w:hint="eastAsia"/>
          <w:bCs/>
          <w:sz w:val="32"/>
          <w:szCs w:val="32"/>
        </w:rPr>
        <w:t>经费财政拨款安排</w:t>
      </w:r>
      <w:r w:rsidR="00A60A63">
        <w:rPr>
          <w:rFonts w:ascii="仿宋" w:eastAsia="仿宋" w:hAnsi="仿宋" w:hint="eastAsia"/>
          <w:bCs/>
          <w:sz w:val="32"/>
          <w:szCs w:val="32"/>
        </w:rPr>
        <w:t>0</w:t>
      </w:r>
      <w:r w:rsidR="00A60A63">
        <w:rPr>
          <w:rFonts w:ascii="仿宋" w:eastAsia="仿宋" w:hAnsi="仿宋"/>
          <w:bCs/>
          <w:sz w:val="32"/>
          <w:szCs w:val="32"/>
        </w:rPr>
        <w:t>.36</w:t>
      </w:r>
      <w:r>
        <w:rPr>
          <w:rFonts w:ascii="仿宋" w:eastAsia="仿宋" w:hAnsi="仿宋" w:hint="eastAsia"/>
          <w:bCs/>
          <w:sz w:val="32"/>
          <w:szCs w:val="32"/>
        </w:rPr>
        <w:t>万元，其中：</w:t>
      </w:r>
    </w:p>
    <w:p w:rsidR="00BB28D6" w:rsidRDefault="00B4206E">
      <w:pPr>
        <w:ind w:firstLineChars="200" w:firstLine="640"/>
        <w:jc w:val="left"/>
        <w:rPr>
          <w:rFonts w:ascii="仿宋" w:eastAsia="仿宋" w:hAnsi="仿宋"/>
          <w:bCs/>
          <w:sz w:val="32"/>
          <w:szCs w:val="32"/>
        </w:rPr>
      </w:pPr>
      <w:r>
        <w:rPr>
          <w:rFonts w:ascii="仿宋" w:eastAsia="仿宋" w:hAnsi="仿宋"/>
          <w:bCs/>
          <w:sz w:val="32"/>
          <w:szCs w:val="32"/>
        </w:rPr>
        <w:t>因公出国</w:t>
      </w:r>
      <w:r w:rsidR="00EF46F1">
        <w:rPr>
          <w:rFonts w:ascii="仿宋" w:eastAsia="仿宋" w:hAnsi="仿宋"/>
          <w:bCs/>
          <w:sz w:val="32"/>
          <w:szCs w:val="32"/>
        </w:rPr>
        <w:t>0</w:t>
      </w:r>
      <w:r>
        <w:rPr>
          <w:rFonts w:ascii="仿宋" w:eastAsia="仿宋" w:hAnsi="仿宋"/>
          <w:bCs/>
          <w:sz w:val="32"/>
          <w:szCs w:val="32"/>
        </w:rPr>
        <w:t>万元,比上年增（减）万元，主要原因是：</w:t>
      </w:r>
      <w:r w:rsidR="001C0554">
        <w:rPr>
          <w:rFonts w:ascii="仿宋" w:eastAsia="仿宋" w:hAnsi="仿宋"/>
          <w:bCs/>
          <w:sz w:val="32"/>
          <w:szCs w:val="32"/>
        </w:rPr>
        <w:t>与上年保持一致</w:t>
      </w:r>
      <w:r>
        <w:rPr>
          <w:rFonts w:ascii="仿宋" w:eastAsia="仿宋" w:hAnsi="仿宋"/>
          <w:bCs/>
          <w:sz w:val="32"/>
          <w:szCs w:val="32"/>
        </w:rPr>
        <w:t>。</w:t>
      </w:r>
    </w:p>
    <w:p w:rsidR="00BB28D6" w:rsidRDefault="00B4206E">
      <w:pPr>
        <w:ind w:firstLineChars="200" w:firstLine="640"/>
        <w:jc w:val="left"/>
        <w:rPr>
          <w:rFonts w:ascii="仿宋" w:eastAsia="仿宋" w:hAnsi="仿宋"/>
          <w:bCs/>
          <w:sz w:val="32"/>
          <w:szCs w:val="32"/>
        </w:rPr>
      </w:pPr>
      <w:r>
        <w:rPr>
          <w:rFonts w:ascii="仿宋" w:eastAsia="仿宋" w:hAnsi="仿宋"/>
          <w:bCs/>
          <w:sz w:val="32"/>
          <w:szCs w:val="32"/>
        </w:rPr>
        <w:lastRenderedPageBreak/>
        <w:t>公务接待</w:t>
      </w:r>
      <w:r w:rsidRPr="00A60A63">
        <w:rPr>
          <w:rFonts w:ascii="仿宋" w:eastAsia="仿宋" w:hAnsi="仿宋"/>
          <w:bCs/>
          <w:sz w:val="32"/>
          <w:szCs w:val="32"/>
        </w:rPr>
        <w:fldChar w:fldCharType="begin"/>
      </w:r>
      <w:r>
        <w:rPr>
          <w:rFonts w:ascii="仿宋" w:eastAsia="仿宋" w:hAnsi="仿宋"/>
          <w:bCs/>
          <w:sz w:val="32"/>
          <w:szCs w:val="32"/>
        </w:rPr>
        <w:instrText>MERGEFIELD ${page400644146.ds215660413_REP_BGT_T_HC1100002019_DXQ02_ZCSGJD}</w:instrText>
      </w:r>
      <w:r w:rsidRPr="00A60A63">
        <w:rPr>
          <w:rFonts w:ascii="仿宋" w:eastAsia="仿宋" w:hAnsi="仿宋"/>
          <w:bCs/>
          <w:sz w:val="32"/>
          <w:szCs w:val="32"/>
        </w:rPr>
        <w:fldChar w:fldCharType="end"/>
      </w:r>
      <w:r w:rsidR="00A60A63" w:rsidRPr="00A60A63">
        <w:rPr>
          <w:rFonts w:ascii="仿宋" w:eastAsia="仿宋" w:hAnsi="仿宋"/>
          <w:bCs/>
          <w:sz w:val="32"/>
          <w:szCs w:val="32"/>
        </w:rPr>
        <w:t>0.36</w:t>
      </w:r>
      <w:r>
        <w:rPr>
          <w:rFonts w:ascii="仿宋" w:eastAsia="仿宋" w:hAnsi="仿宋"/>
          <w:bCs/>
          <w:sz w:val="32"/>
          <w:szCs w:val="32"/>
        </w:rPr>
        <w:t>万元,比上年增（减）</w:t>
      </w:r>
      <w:r w:rsidR="00A60A63">
        <w:rPr>
          <w:rFonts w:ascii="仿宋" w:eastAsia="仿宋" w:hAnsi="仿宋"/>
          <w:bCs/>
          <w:sz w:val="32"/>
          <w:szCs w:val="32"/>
        </w:rPr>
        <w:t>0</w:t>
      </w:r>
      <w:r>
        <w:rPr>
          <w:rFonts w:ascii="仿宋" w:eastAsia="仿宋" w:hAnsi="仿宋"/>
          <w:bCs/>
          <w:sz w:val="32"/>
          <w:szCs w:val="32"/>
        </w:rPr>
        <w:t>万元，主要原因是：</w:t>
      </w:r>
      <w:r w:rsidR="001C0554">
        <w:rPr>
          <w:rFonts w:ascii="仿宋" w:eastAsia="仿宋" w:hAnsi="仿宋"/>
          <w:bCs/>
          <w:sz w:val="32"/>
          <w:szCs w:val="32"/>
        </w:rPr>
        <w:t>与上年保持一致</w:t>
      </w:r>
      <w:r>
        <w:rPr>
          <w:rFonts w:ascii="仿宋" w:eastAsia="仿宋" w:hAnsi="仿宋"/>
          <w:bCs/>
          <w:sz w:val="32"/>
          <w:szCs w:val="32"/>
        </w:rPr>
        <w:t>。</w:t>
      </w:r>
    </w:p>
    <w:p w:rsidR="00BB28D6" w:rsidRDefault="00B4206E">
      <w:pPr>
        <w:ind w:firstLineChars="200" w:firstLine="640"/>
        <w:jc w:val="left"/>
        <w:rPr>
          <w:rFonts w:ascii="仿宋" w:eastAsia="仿宋" w:hAnsi="仿宋"/>
          <w:bCs/>
          <w:sz w:val="32"/>
          <w:szCs w:val="32"/>
        </w:rPr>
      </w:pPr>
      <w:r>
        <w:rPr>
          <w:rFonts w:ascii="仿宋" w:eastAsia="仿宋" w:hAnsi="仿宋"/>
          <w:bCs/>
          <w:sz w:val="32"/>
          <w:szCs w:val="32"/>
        </w:rPr>
        <w:t>公务用车运行</w:t>
      </w:r>
      <w:r w:rsidR="00EF46F1">
        <w:rPr>
          <w:rFonts w:ascii="仿宋" w:eastAsia="仿宋" w:hAnsi="仿宋"/>
          <w:bCs/>
          <w:sz w:val="32"/>
          <w:szCs w:val="32"/>
        </w:rPr>
        <w:t>0</w:t>
      </w:r>
      <w:r>
        <w:rPr>
          <w:rFonts w:ascii="仿宋" w:eastAsia="仿宋" w:hAnsi="仿宋"/>
          <w:bCs/>
          <w:sz w:val="32"/>
          <w:szCs w:val="32"/>
        </w:rPr>
        <w:t>万元,比上年增（减）万元，主要原因是：</w:t>
      </w:r>
      <w:r w:rsidR="001C0554">
        <w:rPr>
          <w:rFonts w:ascii="仿宋" w:eastAsia="仿宋" w:hAnsi="仿宋"/>
          <w:bCs/>
          <w:sz w:val="32"/>
          <w:szCs w:val="32"/>
        </w:rPr>
        <w:t>与上年保持一致</w:t>
      </w:r>
      <w:r>
        <w:rPr>
          <w:rFonts w:ascii="仿宋" w:eastAsia="仿宋" w:hAnsi="仿宋"/>
          <w:bCs/>
          <w:sz w:val="32"/>
          <w:szCs w:val="32"/>
        </w:rPr>
        <w:t>。</w:t>
      </w:r>
    </w:p>
    <w:p w:rsidR="00BB28D6" w:rsidRDefault="00B4206E">
      <w:pPr>
        <w:ind w:firstLineChars="200" w:firstLine="640"/>
        <w:jc w:val="left"/>
        <w:rPr>
          <w:rFonts w:ascii="仿宋" w:eastAsia="仿宋" w:hAnsi="仿宋"/>
          <w:bCs/>
          <w:sz w:val="32"/>
          <w:szCs w:val="32"/>
        </w:rPr>
      </w:pPr>
      <w:r>
        <w:rPr>
          <w:rFonts w:ascii="仿宋" w:eastAsia="仿宋" w:hAnsi="仿宋"/>
          <w:bCs/>
          <w:sz w:val="32"/>
          <w:szCs w:val="32"/>
        </w:rPr>
        <w:t>公务用车购置</w:t>
      </w:r>
      <w:r w:rsidR="00EF46F1">
        <w:rPr>
          <w:rFonts w:ascii="仿宋" w:eastAsia="仿宋" w:hAnsi="仿宋"/>
          <w:bCs/>
          <w:sz w:val="32"/>
          <w:szCs w:val="32"/>
        </w:rPr>
        <w:t>0</w:t>
      </w:r>
      <w:r>
        <w:rPr>
          <w:rFonts w:ascii="仿宋" w:eastAsia="仿宋" w:hAnsi="仿宋"/>
          <w:bCs/>
          <w:sz w:val="32"/>
          <w:szCs w:val="32"/>
        </w:rPr>
        <w:t>万元,比上年增（减）万元，主要原因是：</w:t>
      </w:r>
      <w:r w:rsidR="001C0554">
        <w:rPr>
          <w:rFonts w:ascii="仿宋" w:eastAsia="仿宋" w:hAnsi="仿宋"/>
          <w:bCs/>
          <w:sz w:val="32"/>
          <w:szCs w:val="32"/>
        </w:rPr>
        <w:t>与上年保持一致</w:t>
      </w:r>
      <w:r>
        <w:rPr>
          <w:rFonts w:ascii="仿宋" w:eastAsia="仿宋" w:hAnsi="仿宋"/>
          <w:bCs/>
          <w:sz w:val="32"/>
          <w:szCs w:val="32"/>
        </w:rPr>
        <w:t>。</w:t>
      </w:r>
    </w:p>
    <w:p w:rsidR="00BB28D6" w:rsidRDefault="00BB28D6">
      <w:pPr>
        <w:ind w:firstLineChars="200" w:firstLine="640"/>
        <w:jc w:val="left"/>
        <w:rPr>
          <w:rFonts w:ascii="仿宋" w:eastAsia="仿宋" w:hAnsi="仿宋"/>
          <w:bCs/>
          <w:sz w:val="32"/>
          <w:szCs w:val="32"/>
        </w:rPr>
      </w:pPr>
    </w:p>
    <w:p w:rsidR="00BB28D6" w:rsidRDefault="00BB28D6">
      <w:pPr>
        <w:widowControl/>
        <w:shd w:val="clear" w:color="auto" w:fill="FFFFFF"/>
        <w:spacing w:line="640" w:lineRule="atLeast"/>
        <w:ind w:firstLine="640"/>
        <w:jc w:val="center"/>
        <w:rPr>
          <w:rFonts w:ascii="仿宋_GB2312" w:eastAsia="仿宋_GB2312"/>
          <w:b/>
          <w:sz w:val="32"/>
          <w:szCs w:val="30"/>
        </w:rPr>
      </w:pPr>
    </w:p>
    <w:p w:rsidR="00BB28D6" w:rsidRDefault="00BB28D6">
      <w:pPr>
        <w:widowControl/>
        <w:shd w:val="clear" w:color="auto" w:fill="FFFFFF"/>
        <w:spacing w:line="640" w:lineRule="atLeast"/>
        <w:ind w:firstLine="640"/>
        <w:jc w:val="center"/>
        <w:rPr>
          <w:rFonts w:ascii="仿宋_GB2312" w:eastAsia="仿宋_GB2312"/>
          <w:b/>
          <w:sz w:val="32"/>
          <w:szCs w:val="30"/>
        </w:rPr>
      </w:pPr>
    </w:p>
    <w:p w:rsidR="00BB28D6" w:rsidRDefault="00BB28D6">
      <w:pPr>
        <w:widowControl/>
        <w:shd w:val="clear" w:color="auto" w:fill="FFFFFF"/>
        <w:spacing w:line="640" w:lineRule="atLeast"/>
        <w:ind w:firstLine="640"/>
        <w:jc w:val="center"/>
        <w:rPr>
          <w:rFonts w:ascii="仿宋_GB2312" w:eastAsia="仿宋_GB2312"/>
          <w:b/>
          <w:sz w:val="32"/>
          <w:szCs w:val="30"/>
        </w:rPr>
      </w:pPr>
    </w:p>
    <w:p w:rsidR="00BB28D6" w:rsidRDefault="00BB28D6">
      <w:pPr>
        <w:widowControl/>
        <w:shd w:val="clear" w:color="auto" w:fill="FFFFFF"/>
        <w:spacing w:line="640" w:lineRule="atLeast"/>
        <w:ind w:firstLine="640"/>
        <w:jc w:val="center"/>
        <w:rPr>
          <w:rFonts w:ascii="仿宋_GB2312" w:eastAsia="仿宋_GB2312"/>
          <w:b/>
          <w:sz w:val="32"/>
          <w:szCs w:val="30"/>
        </w:rPr>
      </w:pPr>
    </w:p>
    <w:p w:rsidR="00BB28D6" w:rsidRDefault="00BB28D6">
      <w:pPr>
        <w:widowControl/>
        <w:shd w:val="clear" w:color="auto" w:fill="FFFFFF"/>
        <w:spacing w:line="640" w:lineRule="atLeast"/>
        <w:ind w:firstLine="640"/>
        <w:jc w:val="center"/>
        <w:rPr>
          <w:rFonts w:ascii="仿宋_GB2312" w:eastAsia="仿宋_GB2312"/>
          <w:b/>
          <w:sz w:val="32"/>
          <w:szCs w:val="30"/>
        </w:rPr>
      </w:pPr>
    </w:p>
    <w:p w:rsidR="00BB28D6" w:rsidRDefault="00BB28D6">
      <w:pPr>
        <w:widowControl/>
        <w:shd w:val="clear" w:color="auto" w:fill="FFFFFF"/>
        <w:spacing w:line="640" w:lineRule="atLeast"/>
        <w:ind w:firstLine="640"/>
        <w:jc w:val="center"/>
        <w:rPr>
          <w:rFonts w:ascii="仿宋_GB2312" w:eastAsia="仿宋_GB2312"/>
          <w:b/>
          <w:sz w:val="32"/>
          <w:szCs w:val="30"/>
        </w:rPr>
      </w:pPr>
    </w:p>
    <w:p w:rsidR="00BB28D6" w:rsidRDefault="00BB28D6">
      <w:pPr>
        <w:widowControl/>
        <w:shd w:val="clear" w:color="auto" w:fill="FFFFFF"/>
        <w:spacing w:line="640" w:lineRule="atLeast"/>
        <w:ind w:firstLine="640"/>
        <w:jc w:val="center"/>
        <w:rPr>
          <w:rFonts w:ascii="仿宋_GB2312" w:eastAsia="仿宋_GB2312"/>
          <w:b/>
          <w:sz w:val="32"/>
          <w:szCs w:val="30"/>
        </w:rPr>
      </w:pPr>
    </w:p>
    <w:p w:rsidR="00BB28D6" w:rsidRDefault="00BB28D6">
      <w:pPr>
        <w:widowControl/>
        <w:shd w:val="clear" w:color="auto" w:fill="FFFFFF"/>
        <w:spacing w:line="640" w:lineRule="atLeast"/>
        <w:ind w:firstLine="640"/>
        <w:jc w:val="center"/>
        <w:rPr>
          <w:rFonts w:ascii="仿宋_GB2312" w:eastAsia="仿宋_GB2312"/>
          <w:b/>
          <w:sz w:val="32"/>
          <w:szCs w:val="30"/>
        </w:rPr>
      </w:pPr>
    </w:p>
    <w:p w:rsidR="00BB28D6" w:rsidRDefault="00B4206E">
      <w:pPr>
        <w:widowControl/>
        <w:shd w:val="clear" w:color="auto" w:fill="FFFFFF"/>
        <w:spacing w:line="640" w:lineRule="atLeast"/>
        <w:ind w:firstLine="640"/>
        <w:jc w:val="center"/>
        <w:rPr>
          <w:rFonts w:ascii="Arial" w:hAnsi="Arial" w:cs="Arial"/>
          <w:color w:val="333333"/>
          <w:sz w:val="14"/>
          <w:szCs w:val="14"/>
        </w:rPr>
      </w:pPr>
      <w:r>
        <w:rPr>
          <w:rFonts w:ascii="仿宋_GB2312" w:eastAsia="仿宋_GB2312" w:hint="eastAsia"/>
          <w:b/>
          <w:sz w:val="32"/>
          <w:szCs w:val="30"/>
        </w:rPr>
        <w:t>第四部分名词解释</w:t>
      </w:r>
    </w:p>
    <w:p w:rsidR="00BB28D6" w:rsidRDefault="00B4206E">
      <w:pPr>
        <w:widowControl/>
        <w:shd w:val="clear" w:color="auto" w:fill="FFFFFF"/>
        <w:spacing w:line="640" w:lineRule="atLeast"/>
        <w:ind w:firstLineChars="250" w:firstLine="800"/>
        <w:jc w:val="left"/>
        <w:rPr>
          <w:rFonts w:ascii="Adobe 仿宋 Std R" w:eastAsia="Adobe 仿宋 Std R" w:hAnsi="Adobe 仿宋 Std R"/>
          <w:sz w:val="32"/>
          <w:szCs w:val="32"/>
        </w:rPr>
      </w:pPr>
      <w:r>
        <w:rPr>
          <w:rFonts w:ascii="Adobe 仿宋 Std R" w:eastAsia="Adobe 仿宋 Std R" w:hAnsi="Adobe 仿宋 Std R" w:hint="eastAsia"/>
          <w:sz w:val="32"/>
          <w:szCs w:val="32"/>
        </w:rPr>
        <w:t>一、收入科目</w:t>
      </w:r>
    </w:p>
    <w:p w:rsidR="00BB28D6" w:rsidRDefault="00B4206E">
      <w:pPr>
        <w:widowControl/>
        <w:numPr>
          <w:ilvl w:val="0"/>
          <w:numId w:val="1"/>
        </w:numPr>
        <w:spacing w:line="600" w:lineRule="exact"/>
        <w:ind w:firstLine="640"/>
        <w:jc w:val="left"/>
        <w:rPr>
          <w:rFonts w:ascii="仿宋_GB2312" w:eastAsia="仿宋_GB2312" w:hAnsi="Times New Roman" w:cs="Times New Roman"/>
          <w:color w:val="000000"/>
          <w:sz w:val="32"/>
          <w:szCs w:val="30"/>
        </w:rPr>
      </w:pPr>
      <w:r>
        <w:rPr>
          <w:rFonts w:ascii="仿宋_GB2312" w:eastAsia="仿宋_GB2312" w:hAnsi="Times New Roman" w:cs="Times New Roman" w:hint="eastAsia"/>
          <w:color w:val="000000"/>
          <w:sz w:val="32"/>
          <w:szCs w:val="30"/>
        </w:rPr>
        <w:t>财政拨款：指市级财政当年拨付的资金。</w:t>
      </w:r>
    </w:p>
    <w:p w:rsidR="00BB28D6" w:rsidRDefault="00B4206E">
      <w:pPr>
        <w:widowControl/>
        <w:numPr>
          <w:ilvl w:val="0"/>
          <w:numId w:val="1"/>
        </w:numPr>
        <w:spacing w:line="600" w:lineRule="exact"/>
        <w:ind w:firstLine="640"/>
        <w:jc w:val="left"/>
        <w:rPr>
          <w:rFonts w:ascii="仿宋_GB2312" w:eastAsia="仿宋_GB2312" w:hAnsi="Times New Roman" w:cs="Times New Roman"/>
          <w:color w:val="000000"/>
          <w:sz w:val="32"/>
          <w:szCs w:val="30"/>
        </w:rPr>
      </w:pPr>
      <w:r>
        <w:rPr>
          <w:rFonts w:ascii="仿宋_GB2312" w:eastAsia="仿宋_GB2312" w:hAnsi="Times New Roman" w:cs="Times New Roman" w:hint="eastAsia"/>
          <w:color w:val="000000"/>
          <w:sz w:val="32"/>
          <w:szCs w:val="30"/>
        </w:rPr>
        <w:t>教育收费资金收入：反映实行专项管理的高中以上学费、住宿费，高校委托培养费，函大、电大、夜大及短训班培训费等教育收费取得的收入。</w:t>
      </w:r>
    </w:p>
    <w:p w:rsidR="00BB28D6" w:rsidRDefault="00B4206E">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lastRenderedPageBreak/>
        <w:t>（三）</w:t>
      </w:r>
      <w:r>
        <w:rPr>
          <w:rFonts w:ascii="仿宋_GB2312" w:eastAsia="仿宋_GB2312" w:hint="eastAsia"/>
          <w:color w:val="000000"/>
          <w:sz w:val="32"/>
          <w:szCs w:val="30"/>
        </w:rPr>
        <w:t>事业收入：指事业单位开展专业业务活动及辅助活动取得的收入。</w:t>
      </w:r>
    </w:p>
    <w:p w:rsidR="00BB28D6" w:rsidRDefault="00B4206E">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（四）</w:t>
      </w:r>
      <w:r>
        <w:rPr>
          <w:rFonts w:ascii="仿宋_GB2312" w:eastAsia="仿宋_GB2312" w:hint="eastAsia"/>
          <w:color w:val="000000"/>
          <w:sz w:val="32"/>
          <w:szCs w:val="30"/>
        </w:rPr>
        <w:t>事业单位经营收入：指事业单位在专业业务活动及辅助活动之外开展非独立核算经营活动取得的收入。</w:t>
      </w:r>
    </w:p>
    <w:p w:rsidR="00BB28D6" w:rsidRDefault="00B4206E">
      <w:pPr>
        <w:widowControl/>
        <w:spacing w:line="580" w:lineRule="exact"/>
        <w:ind w:firstLine="636"/>
        <w:jc w:val="left"/>
        <w:rPr>
          <w:rFonts w:ascii="Adobe 仿宋 Std R" w:eastAsia="Adobe 仿宋 Std R" w:hAnsi="Adobe 仿宋 Std R"/>
          <w:sz w:val="32"/>
          <w:szCs w:val="32"/>
        </w:rPr>
      </w:pPr>
      <w:r>
        <w:rPr>
          <w:rFonts w:ascii="仿宋_GB2312" w:eastAsia="仿宋_GB2312" w:hint="eastAsia"/>
          <w:sz w:val="32"/>
          <w:szCs w:val="30"/>
        </w:rPr>
        <w:t>（</w:t>
      </w:r>
      <w:r>
        <w:rPr>
          <w:rFonts w:ascii="Adobe 仿宋 Std R" w:eastAsia="Adobe 仿宋 Std R" w:hAnsi="Adobe 仿宋 Std R" w:hint="eastAsia"/>
          <w:sz w:val="32"/>
          <w:szCs w:val="32"/>
        </w:rPr>
        <w:t>五）</w:t>
      </w:r>
      <w:r>
        <w:rPr>
          <w:rFonts w:ascii="仿宋_GB2312" w:eastAsia="仿宋_GB2312" w:hint="eastAsia"/>
          <w:color w:val="000000"/>
          <w:sz w:val="32"/>
          <w:szCs w:val="30"/>
        </w:rPr>
        <w:t>附属单位上缴收入：反映事业单位附属的独立核算单位按规定标准或比例缴纳的各项收入。包括附属的事业单位上缴的收入和附属的企业上缴的利润等。</w:t>
      </w:r>
    </w:p>
    <w:p w:rsidR="00BB28D6" w:rsidRDefault="00B4206E">
      <w:pPr>
        <w:spacing w:line="600" w:lineRule="exact"/>
        <w:ind w:firstLineChars="200" w:firstLine="640"/>
        <w:rPr>
          <w:rFonts w:ascii="仿宋_GB2312" w:eastAsia="仿宋_GB2312"/>
          <w:color w:val="000000"/>
          <w:sz w:val="32"/>
          <w:szCs w:val="30"/>
        </w:rPr>
      </w:pPr>
      <w:r>
        <w:rPr>
          <w:rFonts w:ascii="Adobe 仿宋 Std R" w:eastAsia="Adobe 仿宋 Std R" w:hAnsi="Adobe 仿宋 Std R" w:hint="eastAsia"/>
          <w:sz w:val="32"/>
          <w:szCs w:val="32"/>
        </w:rPr>
        <w:t>（六）</w:t>
      </w:r>
      <w:r>
        <w:rPr>
          <w:rFonts w:ascii="仿宋_GB2312" w:eastAsia="仿宋_GB2312" w:hint="eastAsia"/>
          <w:color w:val="000000"/>
          <w:sz w:val="32"/>
          <w:szCs w:val="30"/>
        </w:rPr>
        <w:t>上级补助收入：反映事业单位从主管部门和上级单位取得的非财政补助收入。</w:t>
      </w:r>
    </w:p>
    <w:p w:rsidR="00BB28D6" w:rsidRDefault="00B4206E">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（七）</w:t>
      </w:r>
      <w:r>
        <w:rPr>
          <w:rFonts w:ascii="仿宋_GB2312" w:eastAsia="仿宋_GB2312" w:hint="eastAsia"/>
          <w:color w:val="000000"/>
          <w:sz w:val="32"/>
          <w:szCs w:val="30"/>
        </w:rPr>
        <w:t>其他收入：指除财政拨款、事业收入、事业单位经营收入等以外的各项收入。</w:t>
      </w:r>
    </w:p>
    <w:p w:rsidR="00BB28D6" w:rsidRDefault="00B4206E">
      <w:pPr>
        <w:ind w:firstLineChars="200" w:firstLine="640"/>
        <w:rPr>
          <w:rFonts w:ascii="仿宋_GB2312" w:eastAsia="仿宋_GB2312"/>
          <w:color w:val="000000"/>
          <w:sz w:val="32"/>
          <w:szCs w:val="30"/>
        </w:rPr>
      </w:pPr>
      <w:r>
        <w:rPr>
          <w:rFonts w:ascii="Adobe 仿宋 Std R" w:eastAsia="Adobe 仿宋 Std R" w:hAnsi="Adobe 仿宋 Std R" w:hint="eastAsia"/>
          <w:sz w:val="32"/>
          <w:szCs w:val="32"/>
        </w:rPr>
        <w:t>（八）</w:t>
      </w:r>
      <w:r>
        <w:rPr>
          <w:rFonts w:ascii="仿宋_GB2312" w:eastAsia="仿宋_GB2312" w:hint="eastAsia"/>
          <w:color w:val="000000"/>
          <w:sz w:val="32"/>
          <w:szCs w:val="30"/>
        </w:rPr>
        <w:t>使用非财政拨款结余：填列历年滚存的非限定用途的</w:t>
      </w:r>
      <w:proofErr w:type="gramStart"/>
      <w:r>
        <w:rPr>
          <w:rFonts w:ascii="仿宋_GB2312" w:eastAsia="仿宋_GB2312" w:hint="eastAsia"/>
          <w:color w:val="000000"/>
          <w:sz w:val="32"/>
          <w:szCs w:val="30"/>
        </w:rPr>
        <w:t>非统计</w:t>
      </w:r>
      <w:proofErr w:type="gramEnd"/>
      <w:r>
        <w:rPr>
          <w:rFonts w:ascii="仿宋_GB2312" w:eastAsia="仿宋_GB2312" w:hint="eastAsia"/>
          <w:color w:val="000000"/>
          <w:sz w:val="32"/>
          <w:szCs w:val="30"/>
        </w:rPr>
        <w:t>财政拨款结余弥补2024年收支差额的数额。</w:t>
      </w:r>
    </w:p>
    <w:p w:rsidR="00BB28D6" w:rsidRDefault="00B4206E">
      <w:pPr>
        <w:spacing w:line="600" w:lineRule="exact"/>
        <w:ind w:firstLineChars="200" w:firstLine="640"/>
        <w:rPr>
          <w:rFonts w:ascii="仿宋_GB2312" w:eastAsia="仿宋_GB2312"/>
          <w:color w:val="000000"/>
          <w:sz w:val="32"/>
          <w:szCs w:val="30"/>
        </w:rPr>
      </w:pPr>
      <w:r>
        <w:rPr>
          <w:rFonts w:ascii="Adobe 仿宋 Std R" w:eastAsia="Adobe 仿宋 Std R" w:hAnsi="Adobe 仿宋 Std R" w:hint="eastAsia"/>
          <w:sz w:val="32"/>
          <w:szCs w:val="32"/>
        </w:rPr>
        <w:t>（九）</w:t>
      </w:r>
      <w:r>
        <w:rPr>
          <w:rFonts w:ascii="仿宋_GB2312" w:eastAsia="仿宋_GB2312" w:hint="eastAsia"/>
          <w:color w:val="000000"/>
          <w:sz w:val="32"/>
          <w:szCs w:val="30"/>
        </w:rPr>
        <w:t>上年结转和结余：填列2023年全部结转和结余的资金数，包括当年结转结余资金和历年滚存结转结余资金。</w:t>
      </w:r>
    </w:p>
    <w:p w:rsidR="00BB28D6" w:rsidRDefault="00BB28D6">
      <w:pPr>
        <w:ind w:firstLineChars="200" w:firstLine="640"/>
        <w:rPr>
          <w:rFonts w:ascii="Adobe 仿宋 Std R" w:eastAsia="Adobe 仿宋 Std R" w:hAnsi="Adobe 仿宋 Std R"/>
          <w:sz w:val="32"/>
          <w:szCs w:val="32"/>
        </w:rPr>
      </w:pPr>
    </w:p>
    <w:p w:rsidR="00BB28D6" w:rsidRDefault="00B4206E">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二、支出科目</w:t>
      </w:r>
    </w:p>
    <w:p w:rsidR="00BB28D6" w:rsidRDefault="00B4206E">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rsidR="00BB28D6" w:rsidRDefault="00B4206E">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（二）项目支出：指在基本支出之外为完成特定行政任</w:t>
      </w:r>
      <w:r>
        <w:rPr>
          <w:rFonts w:ascii="仿宋_GB2312" w:eastAsia="仿宋_GB2312" w:hAnsi="仿宋_GB2312" w:cs="仿宋_GB2312" w:hint="eastAsia"/>
          <w:sz w:val="32"/>
          <w:szCs w:val="32"/>
        </w:rPr>
        <w:lastRenderedPageBreak/>
        <w:t>务和事业发展目标所发生的支出。</w:t>
      </w:r>
    </w:p>
    <w:p w:rsidR="00BB28D6" w:rsidRDefault="00B4206E">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（三）经营支出：指事业单位在专业业务活动及其辅助活动之外开展非独立核算经营活动发生的支出。</w:t>
      </w:r>
    </w:p>
    <w:p w:rsidR="00BB28D6" w:rsidRDefault="00B4206E">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（四）工资福利支出（支出经济分类科目类级）：反映单位开支的在职职工和编制</w:t>
      </w:r>
      <w:proofErr w:type="gramStart"/>
      <w:r>
        <w:rPr>
          <w:rFonts w:ascii="仿宋_GB2312" w:eastAsia="仿宋_GB2312" w:hAnsi="仿宋_GB2312" w:cs="仿宋_GB2312" w:hint="eastAsia"/>
          <w:sz w:val="32"/>
          <w:szCs w:val="32"/>
        </w:rPr>
        <w:t>外长期</w:t>
      </w:r>
      <w:proofErr w:type="gramEnd"/>
      <w:r>
        <w:rPr>
          <w:rFonts w:ascii="仿宋_GB2312" w:eastAsia="仿宋_GB2312" w:hAnsi="仿宋_GB2312" w:cs="仿宋_GB2312" w:hint="eastAsia"/>
          <w:sz w:val="32"/>
          <w:szCs w:val="32"/>
        </w:rPr>
        <w:t>聘用人员的各类劳动报酬，以及为上述人员缴纳的各项社会保险费等。</w:t>
      </w:r>
    </w:p>
    <w:p w:rsidR="00BB28D6" w:rsidRDefault="00B4206E">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（五）商品和服务支出（支出经济分类科目类级）：反映单位购买商品和服务的支出（不包括用于购置固定资产的支出、战略性和应急储备支出）。</w:t>
      </w:r>
    </w:p>
    <w:p w:rsidR="00BB28D6" w:rsidRDefault="00B4206E">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（六）对个人和家庭的补助（支出经济分类科目类级）：反映用于对个人和家庭的补助支出。</w:t>
      </w:r>
    </w:p>
    <w:p w:rsidR="00BB28D6" w:rsidRDefault="00B4206E">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（七）其他资本性支出（支出经济分类科目类级）：反映</w:t>
      </w:r>
      <w:proofErr w:type="gramStart"/>
      <w:r>
        <w:rPr>
          <w:rFonts w:ascii="仿宋_GB2312" w:eastAsia="仿宋_GB2312" w:hAnsi="仿宋_GB2312" w:cs="仿宋_GB2312" w:hint="eastAsia"/>
          <w:sz w:val="32"/>
          <w:szCs w:val="32"/>
        </w:rPr>
        <w:t>非各级</w:t>
      </w:r>
      <w:proofErr w:type="gramEnd"/>
      <w:r>
        <w:rPr>
          <w:rFonts w:ascii="仿宋_GB2312" w:eastAsia="仿宋_GB2312" w:hAnsi="仿宋_GB2312" w:cs="仿宋_GB2312" w:hint="eastAsia"/>
          <w:sz w:val="32"/>
          <w:szCs w:val="32"/>
        </w:rPr>
        <w:t>发展与改革部门集中安排的用于购置固定资产、战略性和应急性储备、土地和无形资产，以及构建基础设施、大型修缮和财政支持企业更新改造所发生的支出。</w:t>
      </w:r>
    </w:p>
    <w:p w:rsidR="00BB28D6" w:rsidRDefault="00B4206E">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三、相关专业名词</w:t>
      </w:r>
    </w:p>
    <w:p w:rsidR="00BB28D6" w:rsidRDefault="00B4206E">
      <w:pPr>
        <w:widowControl/>
        <w:spacing w:line="600" w:lineRule="exact"/>
        <w:ind w:firstLineChars="200" w:firstLine="640"/>
        <w:jc w:val="left"/>
        <w:rPr>
          <w:rFonts w:ascii="仿宋_GB2312" w:eastAsia="仿宋_GB2312"/>
          <w:color w:val="000000"/>
          <w:sz w:val="32"/>
          <w:szCs w:val="30"/>
        </w:rPr>
      </w:pPr>
      <w:r>
        <w:rPr>
          <w:rFonts w:ascii="仿宋_GB2312" w:eastAsia="仿宋_GB2312" w:hint="eastAsia"/>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w:t>
      </w:r>
      <w:r>
        <w:rPr>
          <w:rFonts w:ascii="仿宋_GB2312" w:eastAsia="仿宋_GB2312" w:hint="eastAsia"/>
          <w:color w:val="000000"/>
          <w:sz w:val="32"/>
          <w:szCs w:val="30"/>
        </w:rPr>
        <w:lastRenderedPageBreak/>
        <w:t>暖费、办公用房物业管理费、公务用车运行维护费以及其他费用。</w:t>
      </w:r>
    </w:p>
    <w:p w:rsidR="00BB28D6" w:rsidRDefault="00B4206E">
      <w:pPr>
        <w:widowControl/>
        <w:spacing w:line="600" w:lineRule="exact"/>
        <w:ind w:firstLineChars="200" w:firstLine="640"/>
        <w:jc w:val="left"/>
        <w:rPr>
          <w:rFonts w:ascii="仿宋_GB2312" w:eastAsia="仿宋_GB2312"/>
          <w:color w:val="000000"/>
          <w:sz w:val="32"/>
          <w:szCs w:val="30"/>
        </w:rPr>
      </w:pPr>
      <w:r>
        <w:rPr>
          <w:rFonts w:ascii="仿宋_GB2312" w:eastAsia="仿宋_GB2312" w:hint="eastAsia"/>
          <w:color w:val="000000"/>
          <w:sz w:val="32"/>
          <w:szCs w:val="30"/>
        </w:rPr>
        <w:t>（二）“三公”经费：指用财政拨款安排的因公出国（境）费、公务用车购置及运行维护费和公务接待费。其中，因公出国（境）</w:t>
      </w:r>
      <w:proofErr w:type="gramStart"/>
      <w:r>
        <w:rPr>
          <w:rFonts w:ascii="仿宋_GB2312" w:eastAsia="仿宋_GB2312" w:hint="eastAsia"/>
          <w:color w:val="000000"/>
          <w:sz w:val="32"/>
          <w:szCs w:val="30"/>
        </w:rPr>
        <w:t>费反映</w:t>
      </w:r>
      <w:proofErr w:type="gramEnd"/>
      <w:r>
        <w:rPr>
          <w:rFonts w:ascii="仿宋_GB2312" w:eastAsia="仿宋_GB2312" w:hint="eastAsia"/>
          <w:color w:val="000000"/>
          <w:sz w:val="32"/>
          <w:szCs w:val="30"/>
        </w:rPr>
        <w:t>单位公务出国（境）的国际旅费、国外城市间交通费、住宿费、伙食费、培训费、公杂费等支出；公务用车购置及运行维护费反映单位公务用车车辆购置支出（</w:t>
      </w:r>
      <w:proofErr w:type="gramStart"/>
      <w:r>
        <w:rPr>
          <w:rFonts w:ascii="仿宋_GB2312" w:eastAsia="仿宋_GB2312" w:hint="eastAsia"/>
          <w:color w:val="000000"/>
          <w:sz w:val="32"/>
          <w:szCs w:val="30"/>
        </w:rPr>
        <w:t>含车辆</w:t>
      </w:r>
      <w:proofErr w:type="gramEnd"/>
      <w:r>
        <w:rPr>
          <w:rFonts w:ascii="仿宋_GB2312" w:eastAsia="仿宋_GB2312" w:hint="eastAsia"/>
          <w:color w:val="000000"/>
          <w:sz w:val="32"/>
          <w:szCs w:val="30"/>
        </w:rPr>
        <w:t>购置税、牌照费），按规定保留的公务用车燃料费、维修费、过桥过路费、保险费、安全奖励费用等支出；公务接待</w:t>
      </w:r>
      <w:proofErr w:type="gramStart"/>
      <w:r>
        <w:rPr>
          <w:rFonts w:ascii="仿宋_GB2312" w:eastAsia="仿宋_GB2312" w:hint="eastAsia"/>
          <w:color w:val="000000"/>
          <w:sz w:val="32"/>
          <w:szCs w:val="30"/>
        </w:rPr>
        <w:t>费反映</w:t>
      </w:r>
      <w:proofErr w:type="gramEnd"/>
      <w:r>
        <w:rPr>
          <w:rFonts w:ascii="仿宋_GB2312" w:eastAsia="仿宋_GB2312" w:hint="eastAsia"/>
          <w:color w:val="000000"/>
          <w:sz w:val="32"/>
          <w:szCs w:val="30"/>
        </w:rPr>
        <w:t>单位按规定开支的各类公务接待（含外宾接待）支出。</w:t>
      </w:r>
    </w:p>
    <w:p w:rsidR="00BB28D6" w:rsidRDefault="00BB28D6">
      <w:pPr>
        <w:widowControl/>
        <w:spacing w:line="600" w:lineRule="exact"/>
        <w:ind w:firstLineChars="200" w:firstLine="640"/>
        <w:jc w:val="left"/>
        <w:rPr>
          <w:rFonts w:ascii="仿宋_GB2312" w:eastAsia="仿宋_GB2312"/>
          <w:color w:val="000000"/>
          <w:sz w:val="32"/>
          <w:szCs w:val="30"/>
        </w:rPr>
      </w:pPr>
    </w:p>
    <w:p w:rsidR="00BB28D6" w:rsidRDefault="00BB28D6">
      <w:pPr>
        <w:ind w:firstLineChars="200" w:firstLine="640"/>
        <w:rPr>
          <w:rFonts w:ascii="仿宋" w:eastAsia="仿宋" w:hAnsi="仿宋"/>
          <w:color w:val="000000"/>
          <w:sz w:val="32"/>
          <w:szCs w:val="32"/>
        </w:rPr>
      </w:pPr>
    </w:p>
    <w:sectPr w:rsidR="00BB28D6">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799B" w:rsidRDefault="0025799B">
      <w:r>
        <w:separator/>
      </w:r>
    </w:p>
  </w:endnote>
  <w:endnote w:type="continuationSeparator" w:id="0">
    <w:p w:rsidR="0025799B" w:rsidRDefault="00257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Adobe 仿宋 Std R">
    <w:altName w:val="仿宋"/>
    <w:charset w:val="86"/>
    <w:family w:val="roman"/>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799B" w:rsidRDefault="0025799B">
      <w:r>
        <w:separator/>
      </w:r>
    </w:p>
  </w:footnote>
  <w:footnote w:type="continuationSeparator" w:id="0">
    <w:p w:rsidR="0025799B" w:rsidRDefault="002579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8D6" w:rsidRDefault="00BB28D6">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F00608"/>
    <w:multiLevelType w:val="singleLevel"/>
    <w:tmpl w:val="29F00608"/>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RiMjA2MzAwM2VmMzNiY2EyODc1ZmZhMTY0ZTY1OGM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0554"/>
    <w:rsid w:val="001C4ED5"/>
    <w:rsid w:val="001C6F31"/>
    <w:rsid w:val="001D2644"/>
    <w:rsid w:val="001D5A9C"/>
    <w:rsid w:val="001E0EE7"/>
    <w:rsid w:val="001E6FA2"/>
    <w:rsid w:val="001F1DED"/>
    <w:rsid w:val="0021331D"/>
    <w:rsid w:val="00213D4E"/>
    <w:rsid w:val="002249EE"/>
    <w:rsid w:val="0022612A"/>
    <w:rsid w:val="00232A32"/>
    <w:rsid w:val="002436CD"/>
    <w:rsid w:val="00251AD0"/>
    <w:rsid w:val="0025799B"/>
    <w:rsid w:val="00281E28"/>
    <w:rsid w:val="00283C63"/>
    <w:rsid w:val="00284437"/>
    <w:rsid w:val="002A02B4"/>
    <w:rsid w:val="002A1ED6"/>
    <w:rsid w:val="002A45BD"/>
    <w:rsid w:val="002B0263"/>
    <w:rsid w:val="002B128B"/>
    <w:rsid w:val="002B2D42"/>
    <w:rsid w:val="002C2478"/>
    <w:rsid w:val="002D2681"/>
    <w:rsid w:val="002D418E"/>
    <w:rsid w:val="002D497C"/>
    <w:rsid w:val="002D7200"/>
    <w:rsid w:val="002F1F64"/>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090B"/>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555C"/>
    <w:rsid w:val="005F69D4"/>
    <w:rsid w:val="00611FE7"/>
    <w:rsid w:val="00623A52"/>
    <w:rsid w:val="006247CA"/>
    <w:rsid w:val="00631E83"/>
    <w:rsid w:val="00631FA4"/>
    <w:rsid w:val="00650900"/>
    <w:rsid w:val="00655E8B"/>
    <w:rsid w:val="00660CC3"/>
    <w:rsid w:val="006648C0"/>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4D1"/>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87D64"/>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A63"/>
    <w:rsid w:val="00A60B4D"/>
    <w:rsid w:val="00A81BA2"/>
    <w:rsid w:val="00AA62DE"/>
    <w:rsid w:val="00AB656D"/>
    <w:rsid w:val="00AB7307"/>
    <w:rsid w:val="00AC370A"/>
    <w:rsid w:val="00AD27CD"/>
    <w:rsid w:val="00AF095D"/>
    <w:rsid w:val="00AF57C9"/>
    <w:rsid w:val="00AF62CD"/>
    <w:rsid w:val="00B0337F"/>
    <w:rsid w:val="00B128C8"/>
    <w:rsid w:val="00B169A7"/>
    <w:rsid w:val="00B20517"/>
    <w:rsid w:val="00B211EE"/>
    <w:rsid w:val="00B348A8"/>
    <w:rsid w:val="00B4206E"/>
    <w:rsid w:val="00B619F8"/>
    <w:rsid w:val="00B6242B"/>
    <w:rsid w:val="00B71EBE"/>
    <w:rsid w:val="00B82840"/>
    <w:rsid w:val="00B96CEB"/>
    <w:rsid w:val="00BA572C"/>
    <w:rsid w:val="00BB28D6"/>
    <w:rsid w:val="00BF0316"/>
    <w:rsid w:val="00C03AFB"/>
    <w:rsid w:val="00C1023F"/>
    <w:rsid w:val="00C20025"/>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EF46F1"/>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04F4"/>
    <w:rsid w:val="00FF60EC"/>
    <w:rsid w:val="00FF6368"/>
    <w:rsid w:val="03EA3071"/>
    <w:rsid w:val="0491132A"/>
    <w:rsid w:val="06543E82"/>
    <w:rsid w:val="067A6028"/>
    <w:rsid w:val="0C97247A"/>
    <w:rsid w:val="0DB3098E"/>
    <w:rsid w:val="138A29AA"/>
    <w:rsid w:val="15827B15"/>
    <w:rsid w:val="1DC85E97"/>
    <w:rsid w:val="206D0602"/>
    <w:rsid w:val="212C5238"/>
    <w:rsid w:val="22430342"/>
    <w:rsid w:val="25B931E9"/>
    <w:rsid w:val="2828673B"/>
    <w:rsid w:val="2C57797E"/>
    <w:rsid w:val="32213853"/>
    <w:rsid w:val="3328400E"/>
    <w:rsid w:val="34601F6C"/>
    <w:rsid w:val="36031C0A"/>
    <w:rsid w:val="3A841EE9"/>
    <w:rsid w:val="3A9F1A72"/>
    <w:rsid w:val="3B7D1841"/>
    <w:rsid w:val="3D2909BB"/>
    <w:rsid w:val="3DF13D37"/>
    <w:rsid w:val="3F383632"/>
    <w:rsid w:val="4052753A"/>
    <w:rsid w:val="48A83B8E"/>
    <w:rsid w:val="502E68D6"/>
    <w:rsid w:val="53516268"/>
    <w:rsid w:val="565526B4"/>
    <w:rsid w:val="56C47F55"/>
    <w:rsid w:val="57CB2345"/>
    <w:rsid w:val="61E0552E"/>
    <w:rsid w:val="62D6302D"/>
    <w:rsid w:val="63306EE5"/>
    <w:rsid w:val="633916A0"/>
    <w:rsid w:val="63E33020"/>
    <w:rsid w:val="6464197D"/>
    <w:rsid w:val="64EB571C"/>
    <w:rsid w:val="656A2922"/>
    <w:rsid w:val="65810156"/>
    <w:rsid w:val="678F75BA"/>
    <w:rsid w:val="6BE248E5"/>
    <w:rsid w:val="6EDB6140"/>
    <w:rsid w:val="70486624"/>
    <w:rsid w:val="71996B2B"/>
    <w:rsid w:val="73A85115"/>
    <w:rsid w:val="795E480A"/>
    <w:rsid w:val="7B374E23"/>
    <w:rsid w:val="7FB74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F6649E8-7754-41F4-B753-53C303E4C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Hyperlink"/>
    <w:basedOn w:val="a0"/>
    <w:qFormat/>
    <w:rPr>
      <w:color w:val="0000FF"/>
      <w:u w:val="single"/>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rowtreelevel3">
    <w:name w:val="row_tree_level_3"/>
    <w:basedOn w:val="a0"/>
    <w:qFormat/>
  </w:style>
  <w:style w:type="character" w:customStyle="1" w:styleId="rowtreelevel4">
    <w:name w:val="row_tree_level_4"/>
    <w:basedOn w:val="a0"/>
    <w:qFormat/>
  </w:style>
  <w:style w:type="paragraph" w:customStyle="1" w:styleId="p0">
    <w:name w:val="p0"/>
    <w:basedOn w:val="a"/>
    <w:qFormat/>
    <w:pPr>
      <w:widowControl/>
    </w:pPr>
    <w:rPr>
      <w:rFonts w:ascii="Times New Roman" w:eastAsia="宋体" w:hAnsi="Times New Roman" w:cs="Times New Roman"/>
      <w:kern w:val="0"/>
      <w:szCs w:val="21"/>
    </w:rPr>
  </w:style>
  <w:style w:type="character" w:customStyle="1" w:styleId="15">
    <w:name w:val="15"/>
    <w:basedOn w:val="a0"/>
    <w:qFormat/>
    <w:rPr>
      <w:rFonts w:ascii="Times New Roman" w:hAnsi="Times New Roman" w:cs="Times New Roman"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11</Pages>
  <Words>883</Words>
  <Characters>5039</Characters>
  <Application>Microsoft Office Word</Application>
  <DocSecurity>0</DocSecurity>
  <Lines>41</Lines>
  <Paragraphs>11</Paragraphs>
  <ScaleCrop>false</ScaleCrop>
  <Company/>
  <LinksUpToDate>false</LinksUpToDate>
  <CharactersWithSpaces>5911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Huang</cp:lastModifiedBy>
  <cp:revision>9</cp:revision>
  <dcterms:created xsi:type="dcterms:W3CDTF">2024-02-07T13:08:00Z</dcterms:created>
  <dcterms:modified xsi:type="dcterms:W3CDTF">2024-02-08T08:27:00Z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4F1C20B328EE4CA7BABFD8EACCC8F04A_12</vt:lpwstr>
  </property>
</Properties>
</file>