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585D83">
      <w:pPr>
        <w:widowControl/>
        <w:spacing w:line="520" w:lineRule="atLeast"/>
        <w:ind w:firstLine="880"/>
        <w:rPr>
          <w:rFonts w:ascii="黑体" w:hAnsi="黑体" w:eastAsia="黑体" w:cs="Times New Roman"/>
          <w:b/>
          <w:bCs/>
          <w:color w:val="auto"/>
          <w:kern w:val="0"/>
          <w:sz w:val="44"/>
          <w:szCs w:val="44"/>
        </w:rPr>
      </w:pPr>
      <w:r>
        <w:rPr>
          <w:rFonts w:ascii="黑体" w:hAnsi="黑体" w:eastAsia="黑体" w:cs="Times New Roman"/>
          <w:b/>
          <w:bCs/>
          <w:color w:val="auto"/>
          <w:kern w:val="0"/>
          <w:sz w:val="44"/>
          <w:szCs w:val="44"/>
        </w:rPr>
        <w:fldChar w:fldCharType="begin"/>
      </w:r>
      <w:r>
        <w:rPr>
          <w:rFonts w:ascii="黑体" w:hAnsi="黑体" w:eastAsia="黑体" w:cs="Times New Roman"/>
          <w:b/>
          <w:bCs/>
          <w:color w:val="auto"/>
          <w:kern w:val="0"/>
          <w:sz w:val="44"/>
          <w:szCs w:val="44"/>
        </w:rPr>
        <w:instrText xml:space="preserve">MERGEFIELD ${page400644146.ds509943833_REP_JXJC_AGENCY_WZR_NAME}</w:instrText>
      </w:r>
      <w:r>
        <w:rPr>
          <w:rFonts w:ascii="黑体" w:hAnsi="黑体" w:eastAsia="黑体" w:cs="Times New Roman"/>
          <w:b/>
          <w:bCs/>
          <w:color w:val="auto"/>
          <w:kern w:val="0"/>
          <w:sz w:val="44"/>
          <w:szCs w:val="44"/>
        </w:rPr>
        <w:fldChar w:fldCharType="separate"/>
      </w:r>
      <w:r>
        <w:rPr>
          <w:rFonts w:hint="eastAsia" w:ascii="黑体" w:hAnsi="黑体" w:eastAsia="黑体" w:cs="Times New Roman"/>
          <w:b/>
          <w:bCs/>
          <w:color w:val="auto"/>
          <w:kern w:val="0"/>
          <w:sz w:val="44"/>
          <w:szCs w:val="44"/>
          <w:lang w:eastAsia="zh-CN"/>
        </w:rPr>
        <w:t>庐山市教育体育局</w:t>
      </w:r>
      <w:r>
        <w:rPr>
          <w:color w:val="auto"/>
        </w:rPr>
        <w:fldChar w:fldCharType="end"/>
      </w:r>
      <w:r>
        <w:rPr>
          <w:rFonts w:hint="eastAsia" w:ascii="黑体" w:hAnsi="黑体" w:eastAsia="黑体" w:cs="Times New Roman"/>
          <w:b/>
          <w:bCs/>
          <w:color w:val="auto"/>
          <w:kern w:val="0"/>
          <w:sz w:val="44"/>
          <w:szCs w:val="44"/>
        </w:rPr>
        <w:t>202</w:t>
      </w:r>
      <w:r>
        <w:rPr>
          <w:rFonts w:hint="eastAsia" w:ascii="黑体" w:hAnsi="黑体" w:eastAsia="黑体" w:cs="Times New Roman"/>
          <w:b/>
          <w:bCs/>
          <w:color w:val="auto"/>
          <w:kern w:val="0"/>
          <w:sz w:val="44"/>
          <w:szCs w:val="44"/>
          <w:lang w:val="en-US" w:eastAsia="zh-CN"/>
        </w:rPr>
        <w:t>4</w:t>
      </w:r>
      <w:r>
        <w:rPr>
          <w:rFonts w:hint="eastAsia" w:ascii="黑体" w:hAnsi="黑体" w:eastAsia="黑体" w:cs="Times New Roman"/>
          <w:b/>
          <w:bCs/>
          <w:color w:val="auto"/>
          <w:kern w:val="0"/>
          <w:sz w:val="44"/>
          <w:szCs w:val="44"/>
        </w:rPr>
        <w:t>年部门预算</w:t>
      </w:r>
    </w:p>
    <w:p w14:paraId="6FBFB801">
      <w:pPr>
        <w:pStyle w:val="12"/>
        <w:spacing w:line="600" w:lineRule="atLeast"/>
        <w:jc w:val="center"/>
        <w:rPr>
          <w:rFonts w:ascii="黑体" w:hAnsi="黑体" w:eastAsia="黑体"/>
          <w:color w:val="auto"/>
          <w:sz w:val="32"/>
          <w:szCs w:val="32"/>
        </w:rPr>
      </w:pPr>
    </w:p>
    <w:p w14:paraId="21281C81">
      <w:pPr>
        <w:pStyle w:val="12"/>
        <w:spacing w:line="600" w:lineRule="atLeast"/>
        <w:jc w:val="center"/>
        <w:rPr>
          <w:rFonts w:ascii="宋体" w:hAnsi="宋体"/>
          <w:color w:val="auto"/>
        </w:rPr>
      </w:pPr>
      <w:r>
        <w:rPr>
          <w:rFonts w:hint="eastAsia" w:ascii="黑体" w:hAnsi="黑体" w:eastAsia="黑体"/>
          <w:color w:val="auto"/>
          <w:sz w:val="32"/>
          <w:szCs w:val="32"/>
        </w:rPr>
        <w:t>目    录</w:t>
      </w:r>
    </w:p>
    <w:p w14:paraId="2CDCEB15">
      <w:pPr>
        <w:pStyle w:val="12"/>
        <w:tabs>
          <w:tab w:val="right" w:pos="8306"/>
        </w:tabs>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第一部分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${page400644146.ds509943833_REP_JXJC_AGENCY_WZR_NAME}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庐山市教育体育局</w:t>
      </w:r>
      <w:r>
        <w:rPr>
          <w:color w:val="auto"/>
        </w:rPr>
        <w:fldChar w:fldCharType="end"/>
      </w:r>
      <w:r>
        <w:rPr>
          <w:rFonts w:hint="eastAsia" w:ascii="仿宋_GB2312" w:eastAsia="仿宋_GB2312"/>
          <w:b/>
          <w:bCs/>
          <w:color w:val="auto"/>
          <w:sz w:val="32"/>
          <w:szCs w:val="32"/>
        </w:rPr>
        <w:t>概况</w:t>
      </w:r>
      <w:r>
        <w:rPr>
          <w:rFonts w:ascii="仿宋_GB2312" w:eastAsia="仿宋_GB2312"/>
          <w:b/>
          <w:bCs/>
          <w:color w:val="auto"/>
          <w:sz w:val="32"/>
          <w:szCs w:val="32"/>
        </w:rPr>
        <w:tab/>
      </w:r>
    </w:p>
    <w:p w14:paraId="3B3EE504">
      <w:pPr>
        <w:pStyle w:val="12"/>
        <w:spacing w:line="600" w:lineRule="atLeast"/>
        <w:ind w:firstLine="1120" w:firstLineChars="35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 xml:space="preserve"> </w:t>
      </w:r>
      <w:r>
        <w:rPr>
          <w:rFonts w:ascii="Adobe 仿宋 Std R" w:hAnsi="Adobe 仿宋 Std R" w:eastAsia="Adobe 仿宋 Std R" w:cstheme="minorBidi"/>
          <w:color w:val="auto"/>
          <w:kern w:val="2"/>
          <w:sz w:val="32"/>
          <w:szCs w:val="30"/>
        </w:rPr>
        <w:t>一、部门主要职责</w:t>
      </w:r>
    </w:p>
    <w:p w14:paraId="52F8A1A1">
      <w:pPr>
        <w:pStyle w:val="12"/>
        <w:spacing w:line="600" w:lineRule="atLeast"/>
        <w:ind w:firstLine="1280" w:firstLineChars="40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二、</w:t>
      </w:r>
      <w:r>
        <w:rPr>
          <w:rFonts w:hint="eastAsia" w:ascii="Adobe 仿宋 Std R" w:hAnsi="Adobe 仿宋 Std R" w:eastAsia="Adobe 仿宋 Std R" w:cstheme="minorBidi"/>
          <w:color w:val="auto"/>
          <w:kern w:val="2"/>
          <w:sz w:val="32"/>
          <w:szCs w:val="30"/>
        </w:rPr>
        <w:t>机构设置及人员情况</w:t>
      </w:r>
    </w:p>
    <w:p w14:paraId="4CAE6B48">
      <w:pPr>
        <w:pStyle w:val="12"/>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第二部分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${page400644146.ds509943833_REP_JXJC_AGENCY_WZR_NAME}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庐山市教育体育局</w:t>
      </w:r>
      <w:r>
        <w:rPr>
          <w:color w:val="auto"/>
        </w:rPr>
        <w:fldChar w:fldCharType="end"/>
      </w:r>
      <w:r>
        <w:rPr>
          <w:rFonts w:hint="eastAsia" w:ascii="仿宋_GB2312" w:eastAsia="仿宋_GB2312"/>
          <w:b/>
          <w:bCs/>
          <w:color w:val="auto"/>
          <w:sz w:val="32"/>
          <w:szCs w:val="32"/>
        </w:rPr>
        <w:t>202</w:t>
      </w:r>
      <w:r>
        <w:rPr>
          <w:rFonts w:hint="eastAsia" w:ascii="仿宋_GB2312" w:eastAsia="仿宋_GB2312"/>
          <w:b/>
          <w:bCs/>
          <w:color w:val="auto"/>
          <w:sz w:val="32"/>
          <w:szCs w:val="32"/>
          <w:lang w:val="en-US" w:eastAsia="zh-CN"/>
        </w:rPr>
        <w:t>4</w:t>
      </w:r>
      <w:r>
        <w:rPr>
          <w:rFonts w:hint="eastAsia" w:ascii="仿宋_GB2312" w:eastAsia="仿宋_GB2312"/>
          <w:b/>
          <w:bCs/>
          <w:color w:val="auto"/>
          <w:sz w:val="32"/>
          <w:szCs w:val="32"/>
        </w:rPr>
        <w:t>年部门预算表</w:t>
      </w:r>
    </w:p>
    <w:p w14:paraId="25D201B5">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一、《收支预算总表》</w:t>
      </w:r>
    </w:p>
    <w:p w14:paraId="38025963">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二、《部门收入总表》</w:t>
      </w:r>
    </w:p>
    <w:p w14:paraId="4C29BB95">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三、《部门支出总表》</w:t>
      </w:r>
    </w:p>
    <w:p w14:paraId="4A6EFD29">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四、《财政拨款收支总表》</w:t>
      </w:r>
    </w:p>
    <w:p w14:paraId="44FCA84D">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五、《一般公共预算支出表》</w:t>
      </w:r>
    </w:p>
    <w:p w14:paraId="0FBA3AC2">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六、《一般公共预算基本支出表》</w:t>
      </w:r>
    </w:p>
    <w:p w14:paraId="46203A3F">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七、《财政拨款“三公”经费支出表》</w:t>
      </w:r>
    </w:p>
    <w:p w14:paraId="72F3EFA8">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八、《政府性基金预算支出表》</w:t>
      </w:r>
    </w:p>
    <w:p w14:paraId="0801F7F5">
      <w:pPr>
        <w:pStyle w:val="12"/>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九、《</w:t>
      </w:r>
      <w:r>
        <w:rPr>
          <w:rFonts w:hint="eastAsia" w:ascii="Adobe 仿宋 Std R" w:hAnsi="Adobe 仿宋 Std R" w:eastAsia="Adobe 仿宋 Std R" w:cstheme="minorBidi"/>
          <w:color w:val="auto"/>
          <w:kern w:val="2"/>
          <w:sz w:val="32"/>
          <w:szCs w:val="30"/>
        </w:rPr>
        <w:t>国有资本经营</w:t>
      </w:r>
      <w:r>
        <w:rPr>
          <w:rFonts w:ascii="Adobe 仿宋 Std R" w:hAnsi="Adobe 仿宋 Std R" w:eastAsia="Adobe 仿宋 Std R" w:cstheme="minorBidi"/>
          <w:color w:val="auto"/>
          <w:kern w:val="2"/>
          <w:sz w:val="32"/>
          <w:szCs w:val="30"/>
        </w:rPr>
        <w:t>预算支出表》</w:t>
      </w:r>
      <w:r>
        <w:rPr>
          <w:rFonts w:hint="eastAsia" w:ascii="Adobe 仿宋 Std R" w:hAnsi="Adobe 仿宋 Std R" w:eastAsia="Adobe 仿宋 Std R" w:cstheme="minorBidi"/>
          <w:color w:val="auto"/>
          <w:kern w:val="2"/>
          <w:sz w:val="32"/>
          <w:szCs w:val="30"/>
        </w:rPr>
        <w:tab/>
      </w:r>
    </w:p>
    <w:p w14:paraId="7E2C7FC2">
      <w:pPr>
        <w:pStyle w:val="12"/>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十、</w:t>
      </w:r>
      <w:r>
        <w:rPr>
          <w:rFonts w:ascii="Adobe 仿宋 Std R" w:hAnsi="Adobe 仿宋 Std R" w:eastAsia="Adobe 仿宋 Std R" w:cstheme="minorBidi"/>
          <w:color w:val="auto"/>
          <w:kern w:val="2"/>
          <w:sz w:val="32"/>
          <w:szCs w:val="30"/>
        </w:rPr>
        <w:t>《</w:t>
      </w:r>
      <w:r>
        <w:rPr>
          <w:rFonts w:hint="eastAsia" w:ascii="Adobe 仿宋 Std R" w:hAnsi="Adobe 仿宋 Std R" w:eastAsia="Adobe 仿宋 Std R" w:cstheme="minorBidi"/>
          <w:color w:val="auto"/>
          <w:kern w:val="2"/>
          <w:sz w:val="32"/>
          <w:szCs w:val="30"/>
        </w:rPr>
        <w:t>部门整体支出绩效目标表</w:t>
      </w:r>
      <w:r>
        <w:rPr>
          <w:rFonts w:ascii="Adobe 仿宋 Std R" w:hAnsi="Adobe 仿宋 Std R" w:eastAsia="Adobe 仿宋 Std R" w:cstheme="minorBidi"/>
          <w:color w:val="auto"/>
          <w:kern w:val="2"/>
          <w:sz w:val="32"/>
          <w:szCs w:val="30"/>
        </w:rPr>
        <w:t>》</w:t>
      </w:r>
    </w:p>
    <w:p w14:paraId="579F30E2">
      <w:pPr>
        <w:pStyle w:val="12"/>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十一、</w:t>
      </w:r>
      <w:r>
        <w:rPr>
          <w:rFonts w:ascii="Adobe 仿宋 Std R" w:hAnsi="Adobe 仿宋 Std R" w:eastAsia="Adobe 仿宋 Std R" w:cstheme="minorBidi"/>
          <w:color w:val="auto"/>
          <w:kern w:val="2"/>
          <w:sz w:val="32"/>
          <w:szCs w:val="30"/>
        </w:rPr>
        <w:t>《</w:t>
      </w:r>
      <w:r>
        <w:rPr>
          <w:rFonts w:hint="eastAsia" w:ascii="Adobe 仿宋 Std R" w:hAnsi="Adobe 仿宋 Std R" w:eastAsia="Adobe 仿宋 Std R" w:cstheme="minorBidi"/>
          <w:color w:val="auto"/>
          <w:kern w:val="2"/>
          <w:sz w:val="32"/>
          <w:szCs w:val="30"/>
        </w:rPr>
        <w:t>项目绩效目标表</w:t>
      </w:r>
      <w:r>
        <w:rPr>
          <w:rFonts w:ascii="Adobe 仿宋 Std R" w:hAnsi="Adobe 仿宋 Std R" w:eastAsia="Adobe 仿宋 Std R" w:cstheme="minorBidi"/>
          <w:color w:val="auto"/>
          <w:kern w:val="2"/>
          <w:sz w:val="32"/>
          <w:szCs w:val="30"/>
        </w:rPr>
        <w:t>》</w:t>
      </w:r>
    </w:p>
    <w:p w14:paraId="3EF4F4B1">
      <w:pPr>
        <w:pStyle w:val="12"/>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第三部分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${page400644146.ds509943833_REP_JXJC_AGENCY_WZR_NAME}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庐山市教育体育局</w:t>
      </w:r>
      <w:r>
        <w:rPr>
          <w:color w:val="auto"/>
        </w:rPr>
        <w:fldChar w:fldCharType="end"/>
      </w:r>
      <w:r>
        <w:rPr>
          <w:rFonts w:hint="eastAsia" w:ascii="仿宋_GB2312" w:eastAsia="仿宋_GB2312"/>
          <w:b/>
          <w:bCs/>
          <w:color w:val="auto"/>
          <w:sz w:val="32"/>
          <w:szCs w:val="32"/>
        </w:rPr>
        <w:t>202</w:t>
      </w:r>
      <w:r>
        <w:rPr>
          <w:rFonts w:hint="eastAsia" w:ascii="仿宋_GB2312" w:eastAsia="仿宋_GB2312"/>
          <w:b/>
          <w:bCs/>
          <w:color w:val="auto"/>
          <w:sz w:val="32"/>
          <w:szCs w:val="32"/>
          <w:lang w:val="en-US" w:eastAsia="zh-CN"/>
        </w:rPr>
        <w:t>4</w:t>
      </w:r>
      <w:r>
        <w:rPr>
          <w:rFonts w:hint="eastAsia" w:ascii="仿宋_GB2312" w:eastAsia="仿宋_GB2312"/>
          <w:b/>
          <w:bCs/>
          <w:color w:val="auto"/>
          <w:sz w:val="32"/>
          <w:szCs w:val="32"/>
        </w:rPr>
        <w:t>年部门预算情况说明</w:t>
      </w:r>
    </w:p>
    <w:p w14:paraId="27D9A0DA">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一、202</w:t>
      </w:r>
      <w:r>
        <w:rPr>
          <w:rFonts w:hint="eastAsia" w:ascii="Adobe 仿宋 Std R" w:hAnsi="Adobe 仿宋 Std R" w:eastAsia="Adobe 仿宋 Std R" w:cstheme="minorBidi"/>
          <w:color w:val="auto"/>
          <w:kern w:val="2"/>
          <w:sz w:val="32"/>
          <w:szCs w:val="30"/>
          <w:lang w:val="en-US" w:eastAsia="zh-CN"/>
        </w:rPr>
        <w:t>4</w:t>
      </w:r>
      <w:r>
        <w:rPr>
          <w:rFonts w:ascii="Adobe 仿宋 Std R" w:hAnsi="Adobe 仿宋 Std R" w:eastAsia="Adobe 仿宋 Std R" w:cstheme="minorBidi"/>
          <w:color w:val="auto"/>
          <w:kern w:val="2"/>
          <w:sz w:val="32"/>
          <w:szCs w:val="30"/>
        </w:rPr>
        <w:t>年部门预算收支情况说明</w:t>
      </w:r>
    </w:p>
    <w:p w14:paraId="71D015FD">
      <w:pPr>
        <w:pStyle w:val="12"/>
        <w:spacing w:line="600" w:lineRule="atLeast"/>
        <w:ind w:firstLine="1120" w:firstLineChars="35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 xml:space="preserve"> 二、202</w:t>
      </w:r>
      <w:r>
        <w:rPr>
          <w:rFonts w:hint="eastAsia" w:ascii="Adobe 仿宋 Std R" w:hAnsi="Adobe 仿宋 Std R" w:eastAsia="Adobe 仿宋 Std R" w:cstheme="minorBidi"/>
          <w:color w:val="auto"/>
          <w:kern w:val="2"/>
          <w:sz w:val="32"/>
          <w:szCs w:val="30"/>
          <w:lang w:val="en-US" w:eastAsia="zh-CN"/>
        </w:rPr>
        <w:t>4</w:t>
      </w:r>
      <w:r>
        <w:rPr>
          <w:rFonts w:ascii="Adobe 仿宋 Std R" w:hAnsi="Adobe 仿宋 Std R" w:eastAsia="Adobe 仿宋 Std R" w:cstheme="minorBidi"/>
          <w:color w:val="auto"/>
          <w:kern w:val="2"/>
          <w:sz w:val="32"/>
          <w:szCs w:val="30"/>
        </w:rPr>
        <w:t>年“三公”经费预算情况说明</w:t>
      </w:r>
    </w:p>
    <w:p w14:paraId="4AA4AF4C">
      <w:pPr>
        <w:pStyle w:val="12"/>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第四部分  名词解释</w:t>
      </w:r>
    </w:p>
    <w:p w14:paraId="25F644FD">
      <w:pPr>
        <w:widowControl/>
        <w:spacing w:line="580" w:lineRule="exact"/>
        <w:jc w:val="center"/>
        <w:rPr>
          <w:rFonts w:ascii="仿宋_GB2312" w:eastAsia="仿宋_GB2312"/>
          <w:b/>
          <w:color w:val="auto"/>
          <w:sz w:val="32"/>
          <w:szCs w:val="30"/>
        </w:rPr>
      </w:pPr>
      <w:r>
        <w:rPr>
          <w:rFonts w:hint="eastAsia" w:ascii="仿宋_GB2312" w:eastAsia="仿宋_GB2312"/>
          <w:b/>
          <w:color w:val="auto"/>
          <w:sz w:val="32"/>
          <w:szCs w:val="30"/>
        </w:rPr>
        <w:t xml:space="preserve">第一部分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${page400644146.ds509943833_REP_JXJC_AGENCY_WZR_NAME}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庐山市教育体育局</w:t>
      </w:r>
      <w:r>
        <w:rPr>
          <w:color w:val="auto"/>
        </w:rPr>
        <w:fldChar w:fldCharType="end"/>
      </w:r>
      <w:r>
        <w:rPr>
          <w:rFonts w:hint="eastAsia" w:ascii="仿宋_GB2312" w:eastAsia="仿宋_GB2312"/>
          <w:b/>
          <w:color w:val="auto"/>
          <w:sz w:val="32"/>
          <w:szCs w:val="30"/>
        </w:rPr>
        <w:t>概况</w:t>
      </w:r>
    </w:p>
    <w:p w14:paraId="63C4DF45">
      <w:pPr>
        <w:widowControl/>
        <w:spacing w:line="580" w:lineRule="exact"/>
        <w:jc w:val="left"/>
        <w:rPr>
          <w:rFonts w:asciiTheme="minorEastAsia" w:hAnsiTheme="minorEastAsia"/>
          <w:b/>
          <w:color w:val="auto"/>
          <w:sz w:val="36"/>
          <w:szCs w:val="36"/>
        </w:rPr>
      </w:pPr>
    </w:p>
    <w:p w14:paraId="48005830">
      <w:pPr>
        <w:widowControl/>
        <w:spacing w:line="580" w:lineRule="exact"/>
        <w:jc w:val="left"/>
        <w:rPr>
          <w:rFonts w:asciiTheme="minorEastAsia" w:hAnsiTheme="minorEastAsia"/>
          <w:b/>
          <w:color w:val="auto"/>
          <w:sz w:val="36"/>
          <w:szCs w:val="36"/>
        </w:rPr>
      </w:pPr>
      <w:r>
        <w:rPr>
          <w:rFonts w:hint="eastAsia" w:asciiTheme="minorEastAsia" w:hAnsiTheme="minorEastAsia"/>
          <w:b/>
          <w:color w:val="auto"/>
          <w:sz w:val="36"/>
          <w:szCs w:val="36"/>
        </w:rPr>
        <w:t>一、部门主要职责</w:t>
      </w:r>
    </w:p>
    <w:p w14:paraId="55424D25">
      <w:pPr>
        <w:keepNext w:val="0"/>
        <w:keepLines w:val="0"/>
        <w:pageBreakBefore w:val="0"/>
        <w:kinsoku/>
        <w:wordWrap/>
        <w:overflowPunct/>
        <w:topLinePunct w:val="0"/>
        <w:autoSpaceDE/>
        <w:autoSpaceDN/>
        <w:bidi w:val="0"/>
        <w:adjustRightInd/>
        <w:snapToGrid/>
        <w:spacing w:line="560" w:lineRule="exact"/>
        <w:ind w:firstLine="800" w:firstLineChars="250"/>
        <w:jc w:val="both"/>
        <w:textAlignment w:val="auto"/>
        <w:rPr>
          <w:rFonts w:ascii="仿宋_GB2312" w:hAnsi="仿宋" w:eastAsia="仿宋_GB2312" w:cs="仿宋_GB2312"/>
          <w:color w:val="auto"/>
          <w:sz w:val="32"/>
          <w:szCs w:val="32"/>
        </w:rPr>
      </w:pPr>
      <w:r>
        <w:rPr>
          <w:rFonts w:hint="eastAsia" w:ascii="仿宋_GB2312" w:hAnsi="仿宋" w:eastAsia="仿宋_GB2312"/>
          <w:color w:val="auto"/>
          <w:sz w:val="32"/>
          <w:szCs w:val="32"/>
        </w:rPr>
        <w:t>贯彻落实党中央和省委、九江市委关于教育体育方针政策和国家、省有关教育（体育）法律法规，在履行职责过程中坚持和加强党对全市教育体育工作的集中统一领导。主</w:t>
      </w:r>
      <w:r>
        <w:rPr>
          <w:rFonts w:hint="eastAsia" w:ascii="仿宋_GB2312" w:hAnsi="仿宋" w:eastAsia="仿宋_GB2312" w:cs="仿宋"/>
          <w:color w:val="auto"/>
          <w:sz w:val="32"/>
          <w:szCs w:val="32"/>
        </w:rPr>
        <w:t>要</w:t>
      </w:r>
      <w:r>
        <w:rPr>
          <w:rFonts w:hint="eastAsia" w:ascii="仿宋_GB2312" w:hAnsi="仿宋" w:eastAsia="仿宋_GB2312" w:cs="仿宋_GB2312"/>
          <w:color w:val="auto"/>
          <w:sz w:val="32"/>
          <w:szCs w:val="32"/>
        </w:rPr>
        <w:t>职责是：</w:t>
      </w:r>
    </w:p>
    <w:p w14:paraId="5FED66FC">
      <w:pPr>
        <w:keepNext w:val="0"/>
        <w:keepLines w:val="0"/>
        <w:pageBreakBefore w:val="0"/>
        <w:kinsoku/>
        <w:wordWrap/>
        <w:overflowPunct/>
        <w:topLinePunct w:val="0"/>
        <w:autoSpaceDE/>
        <w:autoSpaceDN/>
        <w:bidi w:val="0"/>
        <w:adjustRightInd/>
        <w:snapToGrid/>
        <w:spacing w:line="560" w:lineRule="exact"/>
        <w:ind w:firstLine="800" w:firstLineChars="250"/>
        <w:jc w:val="both"/>
        <w:textAlignment w:val="auto"/>
        <w:rPr>
          <w:rFonts w:hint="eastAsia" w:ascii="仿宋_GB2312" w:hAnsi="仿宋" w:eastAsia="仿宋_GB2312"/>
          <w:color w:val="auto"/>
          <w:sz w:val="32"/>
          <w:szCs w:val="32"/>
        </w:rPr>
      </w:pPr>
      <w:r>
        <w:rPr>
          <w:rFonts w:hint="eastAsia" w:ascii="仿宋_GB2312" w:hAnsi="仿宋" w:eastAsia="仿宋_GB2312"/>
          <w:color w:val="auto"/>
          <w:sz w:val="32"/>
          <w:szCs w:val="32"/>
          <w:lang w:eastAsia="zh-CN"/>
        </w:rPr>
        <w:t>（</w:t>
      </w:r>
      <w:r>
        <w:rPr>
          <w:rFonts w:hint="eastAsia" w:ascii="仿宋_GB2312" w:hAnsi="仿宋" w:eastAsia="仿宋_GB2312"/>
          <w:color w:val="auto"/>
          <w:sz w:val="32"/>
          <w:szCs w:val="32"/>
          <w:lang w:val="en-US" w:eastAsia="zh-CN"/>
        </w:rPr>
        <w:t>一</w:t>
      </w:r>
      <w:r>
        <w:rPr>
          <w:rFonts w:hint="eastAsia" w:ascii="仿宋_GB2312" w:hAnsi="仿宋" w:eastAsia="仿宋_GB2312"/>
          <w:color w:val="auto"/>
          <w:sz w:val="32"/>
          <w:szCs w:val="32"/>
          <w:lang w:eastAsia="zh-CN"/>
        </w:rPr>
        <w:t>）</w:t>
      </w:r>
      <w:r>
        <w:rPr>
          <w:rFonts w:hint="eastAsia" w:ascii="仿宋_GB2312" w:hAnsi="仿宋" w:eastAsia="仿宋_GB2312"/>
          <w:color w:val="auto"/>
          <w:sz w:val="32"/>
          <w:szCs w:val="32"/>
        </w:rPr>
        <w:t>编制全市教育体育事业发展规划并指导督促实施,规划指导全市办学体制、体育体制改革, 指导和督查全市教育体育事业管理工作，理顺教育内部和外部的关系,建立适应全市经济社会发展的教育与体育体制及运行机制。</w:t>
      </w:r>
    </w:p>
    <w:p w14:paraId="43CF0E30">
      <w:pPr>
        <w:keepNext w:val="0"/>
        <w:keepLines w:val="0"/>
        <w:pageBreakBefore w:val="0"/>
        <w:kinsoku/>
        <w:wordWrap/>
        <w:overflowPunct/>
        <w:topLinePunct w:val="0"/>
        <w:autoSpaceDE/>
        <w:autoSpaceDN/>
        <w:bidi w:val="0"/>
        <w:adjustRightInd/>
        <w:snapToGrid/>
        <w:spacing w:line="560" w:lineRule="exact"/>
        <w:ind w:firstLine="800" w:firstLineChars="250"/>
        <w:jc w:val="both"/>
        <w:textAlignment w:val="auto"/>
        <w:rPr>
          <w:rFonts w:ascii="仿宋_GB2312" w:hAnsi="仿宋" w:eastAsia="仿宋_GB2312" w:cs="仿宋"/>
          <w:color w:val="auto"/>
          <w:sz w:val="32"/>
          <w:szCs w:val="32"/>
        </w:rPr>
      </w:pPr>
      <w:r>
        <w:rPr>
          <w:rFonts w:hint="eastAsia" w:ascii="仿宋_GB2312" w:hAnsi="仿宋" w:eastAsia="仿宋_GB2312"/>
          <w:color w:val="auto"/>
          <w:sz w:val="32"/>
          <w:szCs w:val="32"/>
          <w:lang w:eastAsia="zh-CN"/>
        </w:rPr>
        <w:t>（</w:t>
      </w:r>
      <w:r>
        <w:rPr>
          <w:rFonts w:hint="eastAsia" w:ascii="仿宋_GB2312" w:hAnsi="仿宋" w:eastAsia="仿宋_GB2312"/>
          <w:color w:val="auto"/>
          <w:sz w:val="32"/>
          <w:szCs w:val="32"/>
          <w:lang w:val="en-US" w:eastAsia="zh-CN"/>
        </w:rPr>
        <w:t>二</w:t>
      </w:r>
      <w:r>
        <w:rPr>
          <w:rFonts w:hint="eastAsia" w:ascii="仿宋_GB2312" w:hAnsi="仿宋" w:eastAsia="仿宋_GB2312"/>
          <w:color w:val="auto"/>
          <w:sz w:val="32"/>
          <w:szCs w:val="32"/>
          <w:lang w:eastAsia="zh-CN"/>
        </w:rPr>
        <w:t>）</w:t>
      </w:r>
      <w:r>
        <w:rPr>
          <w:rFonts w:hint="eastAsia" w:ascii="仿宋_GB2312" w:hAnsi="仿宋" w:eastAsia="仿宋_GB2312"/>
          <w:color w:val="auto"/>
          <w:sz w:val="32"/>
          <w:szCs w:val="32"/>
        </w:rPr>
        <w:t>负责推进义务教育均衡发展和促进教育公平,全面实施素质教育。负责全市教育系统科学研究和教学研究工作。统筹管理全市教育系统对外交流与合作工作。负责全市教育督导和评估工作。</w:t>
      </w:r>
    </w:p>
    <w:p w14:paraId="48FC7C44">
      <w:pPr>
        <w:keepNext w:val="0"/>
        <w:keepLines w:val="0"/>
        <w:pageBreakBefore w:val="0"/>
        <w:kinsoku/>
        <w:wordWrap/>
        <w:overflowPunct/>
        <w:topLinePunct w:val="0"/>
        <w:autoSpaceDE/>
        <w:autoSpaceDN/>
        <w:bidi w:val="0"/>
        <w:adjustRightInd/>
        <w:snapToGrid/>
        <w:spacing w:line="560" w:lineRule="exact"/>
        <w:ind w:firstLine="800" w:firstLineChars="250"/>
        <w:jc w:val="both"/>
        <w:textAlignment w:val="auto"/>
        <w:rPr>
          <w:rFonts w:hint="eastAsia" w:ascii="仿宋_GB2312" w:hAnsi="仿宋" w:eastAsia="仿宋_GB2312"/>
          <w:color w:val="auto"/>
          <w:sz w:val="32"/>
          <w:szCs w:val="32"/>
        </w:rPr>
      </w:pPr>
      <w:r>
        <w:rPr>
          <w:rFonts w:hint="eastAsia" w:ascii="仿宋_GB2312" w:hAnsi="仿宋" w:eastAsia="仿宋_GB2312"/>
          <w:color w:val="auto"/>
          <w:sz w:val="32"/>
          <w:szCs w:val="32"/>
          <w:lang w:eastAsia="zh-CN"/>
        </w:rPr>
        <w:t>（</w:t>
      </w:r>
      <w:r>
        <w:rPr>
          <w:rFonts w:hint="eastAsia" w:ascii="仿宋_GB2312" w:hAnsi="仿宋" w:eastAsia="仿宋_GB2312"/>
          <w:color w:val="auto"/>
          <w:sz w:val="32"/>
          <w:szCs w:val="32"/>
          <w:lang w:val="en-US" w:eastAsia="zh-CN"/>
        </w:rPr>
        <w:t>三</w:t>
      </w:r>
      <w:r>
        <w:rPr>
          <w:rFonts w:hint="eastAsia" w:ascii="仿宋_GB2312" w:hAnsi="仿宋" w:eastAsia="仿宋_GB2312"/>
          <w:color w:val="auto"/>
          <w:sz w:val="32"/>
          <w:szCs w:val="32"/>
          <w:lang w:eastAsia="zh-CN"/>
        </w:rPr>
        <w:t>）</w:t>
      </w:r>
      <w:r>
        <w:rPr>
          <w:rFonts w:hint="eastAsia" w:ascii="仿宋_GB2312" w:hAnsi="仿宋" w:eastAsia="仿宋_GB2312"/>
          <w:color w:val="auto"/>
          <w:sz w:val="32"/>
          <w:szCs w:val="32"/>
        </w:rPr>
        <w:t>依法完善中小学教师和校长的管理体制。统筹规划并指导全市教育系统人才队伍建设工作,承担教体系统表彰奖励、教师资格认定、招聘录用、职务评聘、继续教育和考核等工作。指导、协调全市各级给类学校的人事和分配制度改革。</w:t>
      </w:r>
    </w:p>
    <w:p w14:paraId="7F533590">
      <w:pPr>
        <w:keepNext w:val="0"/>
        <w:keepLines w:val="0"/>
        <w:pageBreakBefore w:val="0"/>
        <w:kinsoku/>
        <w:wordWrap/>
        <w:overflowPunct/>
        <w:topLinePunct w:val="0"/>
        <w:autoSpaceDE/>
        <w:autoSpaceDN/>
        <w:bidi w:val="0"/>
        <w:adjustRightInd/>
        <w:snapToGrid/>
        <w:spacing w:line="560" w:lineRule="exact"/>
        <w:ind w:firstLine="800" w:firstLineChars="250"/>
        <w:jc w:val="both"/>
        <w:textAlignment w:val="auto"/>
        <w:rPr>
          <w:rFonts w:ascii="仿宋_GB2312" w:hAnsi="仿宋" w:eastAsia="仿宋_GB2312" w:cs="仿宋"/>
          <w:color w:val="auto"/>
          <w:sz w:val="32"/>
          <w:szCs w:val="32"/>
        </w:rPr>
      </w:pPr>
      <w:r>
        <w:rPr>
          <w:rFonts w:hint="eastAsia" w:ascii="仿宋_GB2312" w:hAnsi="仿宋" w:eastAsia="仿宋_GB2312"/>
          <w:color w:val="auto"/>
          <w:sz w:val="32"/>
          <w:szCs w:val="32"/>
          <w:lang w:eastAsia="zh-CN"/>
        </w:rPr>
        <w:t>（</w:t>
      </w:r>
      <w:r>
        <w:rPr>
          <w:rFonts w:hint="eastAsia" w:ascii="仿宋_GB2312" w:hAnsi="仿宋" w:eastAsia="仿宋_GB2312"/>
          <w:color w:val="auto"/>
          <w:sz w:val="32"/>
          <w:szCs w:val="32"/>
          <w:lang w:val="en-US" w:eastAsia="zh-CN"/>
        </w:rPr>
        <w:t>四</w:t>
      </w:r>
      <w:r>
        <w:rPr>
          <w:rFonts w:hint="eastAsia" w:ascii="仿宋_GB2312" w:hAnsi="仿宋" w:eastAsia="仿宋_GB2312"/>
          <w:color w:val="auto"/>
          <w:sz w:val="32"/>
          <w:szCs w:val="32"/>
          <w:lang w:eastAsia="zh-CN"/>
        </w:rPr>
        <w:t>）</w:t>
      </w:r>
      <w:r>
        <w:rPr>
          <w:rFonts w:hint="eastAsia" w:ascii="仿宋_GB2312" w:hAnsi="仿宋" w:eastAsia="仿宋_GB2312"/>
          <w:color w:val="auto"/>
          <w:sz w:val="32"/>
          <w:szCs w:val="32"/>
        </w:rPr>
        <w:t>统筹管理本部门教育、体育经费。</w:t>
      </w:r>
      <w:r>
        <w:rPr>
          <w:rFonts w:hint="eastAsia" w:ascii="仿宋_GB2312" w:hAnsi="仿宋" w:eastAsia="仿宋_GB2312" w:cs="仿宋"/>
          <w:color w:val="auto"/>
          <w:sz w:val="32"/>
          <w:szCs w:val="32"/>
        </w:rPr>
        <w:t>会同有关部门拟定筹措教育（体育）经费、拨款、教育基建投资的政策和规划。</w:t>
      </w:r>
      <w:r>
        <w:rPr>
          <w:rFonts w:hint="eastAsia" w:ascii="仿宋_GB2312" w:hAnsi="仿宋" w:eastAsia="仿宋_GB2312"/>
          <w:color w:val="auto"/>
          <w:sz w:val="32"/>
          <w:szCs w:val="32"/>
        </w:rPr>
        <w:t>按有关规定管理中央、省、市对全市的教育体育拨、贷款及捐赠资金,</w:t>
      </w:r>
      <w:r>
        <w:rPr>
          <w:rFonts w:hint="eastAsia" w:ascii="仿宋_GB2312" w:hAnsi="仿宋" w:eastAsia="仿宋_GB2312" w:cs="仿宋"/>
          <w:color w:val="auto"/>
          <w:sz w:val="32"/>
          <w:szCs w:val="32"/>
        </w:rPr>
        <w:t>监督管理全市教育、体育经费的筹措和使用管理情况。积极争取社会各界对教育体育事业的援助。</w:t>
      </w:r>
    </w:p>
    <w:p w14:paraId="6BE8D18F">
      <w:pPr>
        <w:keepNext w:val="0"/>
        <w:keepLines w:val="0"/>
        <w:pageBreakBefore w:val="0"/>
        <w:kinsoku/>
        <w:wordWrap/>
        <w:overflowPunct/>
        <w:topLinePunct w:val="0"/>
        <w:autoSpaceDE/>
        <w:autoSpaceDN/>
        <w:bidi w:val="0"/>
        <w:adjustRightInd/>
        <w:snapToGrid/>
        <w:spacing w:line="560" w:lineRule="exact"/>
        <w:ind w:firstLine="800" w:firstLineChars="250"/>
        <w:jc w:val="both"/>
        <w:textAlignment w:val="auto"/>
        <w:rPr>
          <w:rFonts w:hint="eastAsia" w:ascii="仿宋_GB2312" w:hAnsi="仿宋" w:eastAsia="仿宋_GB2312"/>
          <w:color w:val="auto"/>
          <w:sz w:val="32"/>
          <w:szCs w:val="32"/>
        </w:rPr>
      </w:pPr>
      <w:r>
        <w:rPr>
          <w:rFonts w:hint="eastAsia" w:ascii="仿宋_GB2312" w:hAnsi="仿宋" w:eastAsia="仿宋_GB2312"/>
          <w:color w:val="auto"/>
          <w:sz w:val="32"/>
          <w:szCs w:val="32"/>
          <w:lang w:eastAsia="zh-CN"/>
        </w:rPr>
        <w:t>（</w:t>
      </w:r>
      <w:r>
        <w:rPr>
          <w:rFonts w:hint="eastAsia" w:ascii="仿宋_GB2312" w:hAnsi="仿宋" w:eastAsia="仿宋_GB2312"/>
          <w:color w:val="auto"/>
          <w:sz w:val="32"/>
          <w:szCs w:val="32"/>
          <w:lang w:val="en-US" w:eastAsia="zh-CN"/>
        </w:rPr>
        <w:t>五</w:t>
      </w:r>
      <w:r>
        <w:rPr>
          <w:rFonts w:hint="eastAsia" w:ascii="仿宋_GB2312" w:hAnsi="仿宋" w:eastAsia="仿宋_GB2312"/>
          <w:color w:val="auto"/>
          <w:sz w:val="32"/>
          <w:szCs w:val="32"/>
          <w:lang w:eastAsia="zh-CN"/>
        </w:rPr>
        <w:t>）</w:t>
      </w:r>
      <w:r>
        <w:rPr>
          <w:rFonts w:hint="eastAsia" w:ascii="仿宋_GB2312" w:hAnsi="仿宋" w:eastAsia="仿宋_GB2312"/>
          <w:color w:val="auto"/>
          <w:sz w:val="32"/>
          <w:szCs w:val="32"/>
        </w:rPr>
        <w:t>综合管理全市学前教育、义务教育、普通高中教育、职业教育、特殊教育、成人教育及社会力量办学等工作。组织对普及九年义务教育、普及高中阶段教育的督导和评估。统筹管理全市语言文字工作,指导推广普通话和推行规范汉字工作。</w:t>
      </w:r>
    </w:p>
    <w:p w14:paraId="359B6CEC">
      <w:pPr>
        <w:keepNext w:val="0"/>
        <w:keepLines w:val="0"/>
        <w:pageBreakBefore w:val="0"/>
        <w:kinsoku/>
        <w:wordWrap/>
        <w:overflowPunct/>
        <w:topLinePunct w:val="0"/>
        <w:autoSpaceDE/>
        <w:autoSpaceDN/>
        <w:bidi w:val="0"/>
        <w:adjustRightInd/>
        <w:snapToGrid/>
        <w:spacing w:line="560" w:lineRule="exact"/>
        <w:ind w:firstLine="800" w:firstLineChars="250"/>
        <w:jc w:val="both"/>
        <w:textAlignment w:val="auto"/>
        <w:rPr>
          <w:rFonts w:hint="eastAsia" w:ascii="仿宋_GB2312" w:hAnsi="仿宋" w:eastAsia="仿宋_GB2312"/>
          <w:color w:val="auto"/>
          <w:sz w:val="32"/>
          <w:szCs w:val="32"/>
        </w:rPr>
      </w:pPr>
      <w:r>
        <w:rPr>
          <w:rFonts w:hint="eastAsia" w:ascii="仿宋_GB2312" w:hAnsi="仿宋" w:eastAsia="仿宋_GB2312"/>
          <w:color w:val="auto"/>
          <w:sz w:val="32"/>
          <w:szCs w:val="32"/>
        </w:rPr>
        <w:t>（六）负责拟定社会力量办学的规划方案，审批社会力量举办的各类办学机构。对全市社会力量办学进行指导、管理、监督和评估检查。</w:t>
      </w:r>
    </w:p>
    <w:p w14:paraId="2992E822">
      <w:pPr>
        <w:keepNext w:val="0"/>
        <w:keepLines w:val="0"/>
        <w:pageBreakBefore w:val="0"/>
        <w:kinsoku/>
        <w:wordWrap/>
        <w:overflowPunct/>
        <w:topLinePunct w:val="0"/>
        <w:autoSpaceDE/>
        <w:autoSpaceDN/>
        <w:bidi w:val="0"/>
        <w:adjustRightInd/>
        <w:snapToGrid/>
        <w:spacing w:line="560" w:lineRule="exact"/>
        <w:ind w:firstLine="800" w:firstLineChars="250"/>
        <w:jc w:val="both"/>
        <w:textAlignment w:val="auto"/>
        <w:rPr>
          <w:rFonts w:ascii="仿宋_GB2312" w:hAnsi="仿宋" w:eastAsia="仿宋_GB2312" w:cs="仿宋"/>
          <w:color w:val="auto"/>
          <w:sz w:val="32"/>
          <w:szCs w:val="32"/>
        </w:rPr>
      </w:pPr>
      <w:r>
        <w:rPr>
          <w:rFonts w:hint="eastAsia" w:ascii="仿宋_GB2312" w:hAnsi="仿宋" w:eastAsia="仿宋_GB2312"/>
          <w:color w:val="auto"/>
          <w:sz w:val="32"/>
          <w:szCs w:val="32"/>
        </w:rPr>
        <w:t>（七）</w:t>
      </w:r>
      <w:r>
        <w:rPr>
          <w:rFonts w:hint="eastAsia" w:ascii="仿宋_GB2312" w:hAnsi="仿宋" w:eastAsia="仿宋_GB2312" w:cs="仿宋"/>
          <w:color w:val="auto"/>
          <w:sz w:val="32"/>
          <w:szCs w:val="32"/>
        </w:rPr>
        <w:t>统筹管理全市各级各类学历教育、全市各学校的学籍管理工作，以及中小学招生考试和高等教育自学考试工作。</w:t>
      </w:r>
    </w:p>
    <w:p w14:paraId="58D554C1">
      <w:pPr>
        <w:keepNext w:val="0"/>
        <w:keepLines w:val="0"/>
        <w:pageBreakBefore w:val="0"/>
        <w:kinsoku/>
        <w:wordWrap/>
        <w:overflowPunct/>
        <w:topLinePunct w:val="0"/>
        <w:autoSpaceDE/>
        <w:autoSpaceDN/>
        <w:bidi w:val="0"/>
        <w:adjustRightInd/>
        <w:snapToGrid/>
        <w:spacing w:line="560" w:lineRule="exact"/>
        <w:ind w:firstLine="800" w:firstLineChars="250"/>
        <w:jc w:val="both"/>
        <w:textAlignment w:val="auto"/>
        <w:rPr>
          <w:rFonts w:hint="eastAsia" w:ascii="仿宋_GB2312" w:hAnsi="仿宋" w:eastAsia="仿宋_GB2312"/>
          <w:color w:val="auto"/>
          <w:sz w:val="32"/>
          <w:szCs w:val="32"/>
        </w:rPr>
      </w:pPr>
      <w:r>
        <w:rPr>
          <w:rFonts w:hint="eastAsia" w:ascii="仿宋_GB2312" w:hAnsi="仿宋" w:eastAsia="仿宋_GB2312"/>
          <w:color w:val="auto"/>
          <w:sz w:val="32"/>
          <w:szCs w:val="32"/>
        </w:rPr>
        <w:t>(八)指导全市各级各类学校的党建工作和思想政治工作、德育工作、体育卫生艺术教育工作及国防教育工作。加强基层党组织建设和党风廉政主体责任工作。</w:t>
      </w:r>
    </w:p>
    <w:p w14:paraId="1BFBD8B0">
      <w:pPr>
        <w:keepNext w:val="0"/>
        <w:keepLines w:val="0"/>
        <w:pageBreakBefore w:val="0"/>
        <w:kinsoku/>
        <w:wordWrap/>
        <w:overflowPunct/>
        <w:topLinePunct w:val="0"/>
        <w:autoSpaceDE/>
        <w:autoSpaceDN/>
        <w:bidi w:val="0"/>
        <w:adjustRightInd/>
        <w:snapToGrid/>
        <w:spacing w:line="560" w:lineRule="exact"/>
        <w:ind w:firstLine="800" w:firstLineChars="250"/>
        <w:jc w:val="both"/>
        <w:textAlignment w:val="auto"/>
        <w:rPr>
          <w:rFonts w:hint="eastAsia" w:ascii="仿宋_GB2312" w:hAnsi="仿宋" w:eastAsia="仿宋_GB2312"/>
          <w:color w:val="auto"/>
          <w:sz w:val="32"/>
          <w:szCs w:val="32"/>
        </w:rPr>
      </w:pPr>
      <w:r>
        <w:rPr>
          <w:rFonts w:hint="eastAsia" w:ascii="仿宋_GB2312" w:hAnsi="仿宋" w:eastAsia="仿宋_GB2312"/>
          <w:color w:val="auto"/>
          <w:sz w:val="32"/>
          <w:szCs w:val="32"/>
          <w:lang w:eastAsia="zh-CN"/>
        </w:rPr>
        <w:t>（</w:t>
      </w:r>
      <w:r>
        <w:rPr>
          <w:rFonts w:hint="eastAsia" w:ascii="仿宋_GB2312" w:hAnsi="仿宋" w:eastAsia="仿宋_GB2312"/>
          <w:color w:val="auto"/>
          <w:sz w:val="32"/>
          <w:szCs w:val="32"/>
          <w:lang w:val="en-US" w:eastAsia="zh-CN"/>
        </w:rPr>
        <w:t>九</w:t>
      </w:r>
      <w:r>
        <w:rPr>
          <w:rFonts w:hint="eastAsia" w:ascii="仿宋_GB2312" w:hAnsi="仿宋" w:eastAsia="仿宋_GB2312"/>
          <w:color w:val="auto"/>
          <w:sz w:val="32"/>
          <w:szCs w:val="32"/>
          <w:lang w:eastAsia="zh-CN"/>
        </w:rPr>
        <w:t>）</w:t>
      </w:r>
      <w:r>
        <w:rPr>
          <w:rFonts w:hint="eastAsia" w:ascii="仿宋_GB2312" w:hAnsi="仿宋" w:eastAsia="仿宋_GB2312"/>
          <w:color w:val="auto"/>
          <w:sz w:val="32"/>
          <w:szCs w:val="32"/>
        </w:rPr>
        <w:t>统筹协调学校的安全稳定工作。组织、指导、协调、监督检查全市各类学校安全管理工作，做好应急管理工作。</w:t>
      </w:r>
    </w:p>
    <w:p w14:paraId="250A10AA">
      <w:pPr>
        <w:keepNext w:val="0"/>
        <w:keepLines w:val="0"/>
        <w:pageBreakBefore w:val="0"/>
        <w:kinsoku/>
        <w:wordWrap/>
        <w:overflowPunct/>
        <w:topLinePunct w:val="0"/>
        <w:autoSpaceDE/>
        <w:autoSpaceDN/>
        <w:bidi w:val="0"/>
        <w:adjustRightInd/>
        <w:snapToGrid/>
        <w:spacing w:line="560" w:lineRule="exact"/>
        <w:ind w:firstLine="800" w:firstLineChars="250"/>
        <w:jc w:val="both"/>
        <w:textAlignment w:val="auto"/>
        <w:rPr>
          <w:rFonts w:ascii="仿宋_GB2312" w:hAnsi="仿宋" w:eastAsia="仿宋_GB2312"/>
          <w:color w:val="auto"/>
          <w:sz w:val="32"/>
          <w:szCs w:val="32"/>
        </w:rPr>
      </w:pPr>
      <w:r>
        <w:rPr>
          <w:rFonts w:hint="eastAsia" w:ascii="仿宋_GB2312" w:hAnsi="仿宋" w:eastAsia="仿宋_GB2312"/>
          <w:color w:val="auto"/>
          <w:sz w:val="32"/>
          <w:szCs w:val="32"/>
        </w:rPr>
        <w:t>（十）指导全市教育、体育宣传、教育系统信息化建设和现代远程教育工作。</w:t>
      </w:r>
      <w:r>
        <w:rPr>
          <w:rFonts w:hint="eastAsia" w:ascii="仿宋_GB2312" w:hAnsi="仿宋" w:eastAsia="仿宋_GB2312" w:cs="仿宋"/>
          <w:color w:val="auto"/>
          <w:sz w:val="32"/>
          <w:szCs w:val="32"/>
        </w:rPr>
        <w:t>规划指导教育体育科研成果的推广和全市现代信息教育管理工作。</w:t>
      </w:r>
      <w:r>
        <w:rPr>
          <w:rFonts w:hint="eastAsia" w:ascii="仿宋_GB2312" w:hAnsi="仿宋" w:eastAsia="仿宋_GB2312"/>
          <w:color w:val="auto"/>
          <w:sz w:val="32"/>
          <w:szCs w:val="32"/>
        </w:rPr>
        <w:t>承担全市教育体育基本信息的统计、分析和发布。</w:t>
      </w:r>
    </w:p>
    <w:p w14:paraId="7D1D17D6">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 w:eastAsia="仿宋_GB2312" w:cs="仿宋"/>
          <w:color w:val="auto"/>
          <w:sz w:val="32"/>
          <w:szCs w:val="32"/>
        </w:rPr>
      </w:pPr>
      <w:r>
        <w:rPr>
          <w:rFonts w:hint="eastAsia" w:ascii="仿宋_GB2312" w:hAnsi="仿宋" w:eastAsia="仿宋_GB2312"/>
          <w:color w:val="auto"/>
          <w:sz w:val="32"/>
          <w:szCs w:val="32"/>
        </w:rPr>
        <w:t>（十一）统</w:t>
      </w:r>
      <w:r>
        <w:rPr>
          <w:rFonts w:hint="eastAsia" w:ascii="仿宋_GB2312" w:hAnsi="仿宋" w:eastAsia="仿宋_GB2312" w:cs="仿宋"/>
          <w:color w:val="auto"/>
          <w:sz w:val="32"/>
          <w:szCs w:val="32"/>
        </w:rPr>
        <w:t>筹规划群众体育发展，推行《全民健身条例》，指导并开展群众体育活动，推动公民体质监测和社会体育指导工作队伍制度建设，指导公共体育设施建设，负责对公共体育设施的监督管理。负责全市健身气功的管理。</w:t>
      </w:r>
    </w:p>
    <w:p w14:paraId="17108247">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 w:eastAsia="仿宋_GB2312" w:cs="仿宋"/>
          <w:color w:val="auto"/>
          <w:sz w:val="32"/>
          <w:szCs w:val="32"/>
        </w:rPr>
      </w:pPr>
      <w:r>
        <w:rPr>
          <w:rFonts w:hint="eastAsia" w:ascii="仿宋_GB2312" w:hAnsi="仿宋" w:eastAsia="仿宋_GB2312"/>
          <w:color w:val="auto"/>
          <w:sz w:val="32"/>
          <w:szCs w:val="32"/>
        </w:rPr>
        <w:t>（十二）统</w:t>
      </w:r>
      <w:r>
        <w:rPr>
          <w:rFonts w:hint="eastAsia" w:ascii="仿宋_GB2312" w:hAnsi="仿宋" w:eastAsia="仿宋_GB2312" w:cs="仿宋"/>
          <w:color w:val="auto"/>
          <w:sz w:val="32"/>
          <w:szCs w:val="32"/>
        </w:rPr>
        <w:t>筹规划竞技体育发展，研究和平衡全市体育竞赛、竞技运动项目设置与重点布局。组织安排各类赛事。指导运动队伍建设，协调运动员社会保障工作。执行体育产业政策，规划体育服务管理，推动体育标准化建设，负责体育彩票发行管理。</w:t>
      </w:r>
    </w:p>
    <w:p w14:paraId="70BCC20F">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 w:eastAsia="仿宋_GB2312" w:cs="仿宋"/>
          <w:color w:val="auto"/>
          <w:sz w:val="32"/>
          <w:szCs w:val="32"/>
        </w:rPr>
      </w:pPr>
      <w:r>
        <w:rPr>
          <w:rFonts w:hint="eastAsia" w:ascii="仿宋_GB2312" w:hAnsi="仿宋" w:eastAsia="仿宋_GB2312"/>
          <w:color w:val="auto"/>
          <w:sz w:val="32"/>
          <w:szCs w:val="32"/>
        </w:rPr>
        <w:t>（十三）</w:t>
      </w:r>
      <w:r>
        <w:rPr>
          <w:rFonts w:hint="eastAsia" w:ascii="仿宋_GB2312" w:hAnsi="仿宋" w:eastAsia="仿宋_GB2312" w:cs="仿宋"/>
          <w:color w:val="auto"/>
          <w:sz w:val="32"/>
          <w:szCs w:val="32"/>
        </w:rPr>
        <w:t>统筹规划青少年体育发展，指导和推进青少年体育工作。</w:t>
      </w:r>
    </w:p>
    <w:p w14:paraId="7D633224">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 w:eastAsia="仿宋_GB2312" w:cs="仿宋"/>
          <w:color w:val="auto"/>
          <w:sz w:val="32"/>
          <w:szCs w:val="32"/>
        </w:rPr>
      </w:pPr>
      <w:r>
        <w:rPr>
          <w:rFonts w:hint="eastAsia" w:ascii="仿宋_GB2312" w:hAnsi="仿宋" w:eastAsia="仿宋_GB2312"/>
          <w:color w:val="auto"/>
          <w:sz w:val="32"/>
          <w:szCs w:val="32"/>
        </w:rPr>
        <w:t>（十四）负责</w:t>
      </w:r>
      <w:r>
        <w:rPr>
          <w:rFonts w:hint="eastAsia" w:ascii="仿宋_GB2312" w:hAnsi="仿宋" w:eastAsia="仿宋_GB2312" w:cs="仿宋"/>
          <w:color w:val="auto"/>
          <w:sz w:val="32"/>
          <w:szCs w:val="32"/>
        </w:rPr>
        <w:t>指导教育协会、学会、基金会、教育工会、体育社团等社团的资格审查和社团成立、注销的审核。</w:t>
      </w:r>
    </w:p>
    <w:p w14:paraId="1755F78D">
      <w:pPr>
        <w:keepNext w:val="0"/>
        <w:keepLines w:val="0"/>
        <w:pageBreakBefore w:val="0"/>
        <w:kinsoku/>
        <w:wordWrap/>
        <w:overflowPunct/>
        <w:topLinePunct w:val="0"/>
        <w:autoSpaceDE/>
        <w:autoSpaceDN/>
        <w:bidi w:val="0"/>
        <w:adjustRightInd/>
        <w:snapToGrid/>
        <w:spacing w:line="560" w:lineRule="exact"/>
        <w:ind w:firstLine="800" w:firstLineChars="250"/>
        <w:jc w:val="both"/>
        <w:textAlignment w:val="auto"/>
        <w:rPr>
          <w:rFonts w:ascii="仿宋_GB2312" w:hAnsi="仿宋" w:eastAsia="仿宋_GB2312"/>
          <w:color w:val="auto"/>
          <w:sz w:val="32"/>
          <w:szCs w:val="32"/>
        </w:rPr>
      </w:pPr>
      <w:r>
        <w:rPr>
          <w:rFonts w:hint="eastAsia" w:ascii="仿宋_GB2312" w:hAnsi="仿宋" w:eastAsia="仿宋_GB2312"/>
          <w:color w:val="auto"/>
          <w:sz w:val="32"/>
          <w:szCs w:val="32"/>
        </w:rPr>
        <w:t>(十五) 完成市委、市政府交办的其他任务。</w:t>
      </w:r>
    </w:p>
    <w:p w14:paraId="384B35DD">
      <w:pPr>
        <w:widowControl/>
        <w:spacing w:line="580" w:lineRule="exact"/>
        <w:ind w:firstLine="640"/>
        <w:jc w:val="left"/>
        <w:rPr>
          <w:rFonts w:hint="eastAsia" w:ascii="Adobe 仿宋 Std R" w:hAnsi="Adobe 仿宋 Std R" w:eastAsia="Adobe 仿宋 Std R"/>
          <w:color w:val="auto"/>
          <w:sz w:val="32"/>
          <w:szCs w:val="30"/>
          <w:lang w:eastAsia="zh-CN"/>
        </w:rPr>
      </w:pPr>
    </w:p>
    <w:p w14:paraId="58DCA2F9">
      <w:pPr>
        <w:rPr>
          <w:b/>
          <w:color w:val="auto"/>
          <w:sz w:val="36"/>
          <w:szCs w:val="36"/>
        </w:rPr>
      </w:pPr>
      <w:r>
        <w:rPr>
          <w:rFonts w:hint="eastAsia"/>
          <w:b/>
          <w:color w:val="auto"/>
          <w:sz w:val="36"/>
          <w:szCs w:val="36"/>
        </w:rPr>
        <w:t>二、机构设置及人员情况</w:t>
      </w:r>
    </w:p>
    <w:p w14:paraId="55CC4654">
      <w:pPr>
        <w:ind w:firstLine="640" w:firstLineChars="200"/>
        <w:rPr>
          <w:rFonts w:hint="eastAsia" w:ascii="仿宋" w:hAnsi="仿宋" w:eastAsia="仿宋"/>
          <w:color w:val="auto"/>
          <w:sz w:val="32"/>
          <w:szCs w:val="32"/>
          <w:lang w:eastAsia="zh-CN"/>
        </w:rPr>
      </w:pPr>
      <w:r>
        <w:rPr>
          <w:rFonts w:ascii="仿宋" w:hAnsi="仿宋" w:eastAsia="仿宋"/>
          <w:color w:val="auto"/>
          <w:sz w:val="32"/>
          <w:szCs w:val="32"/>
        </w:rPr>
        <w:t>202</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年</w:t>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${page400644146.ds204012617_REP_JXJC_AGENCY_WZR_NAME}</w:instrText>
      </w:r>
      <w:r>
        <w:rPr>
          <w:rFonts w:ascii="仿宋" w:hAnsi="仿宋" w:eastAsia="仿宋"/>
          <w:color w:val="auto"/>
          <w:sz w:val="32"/>
          <w:szCs w:val="32"/>
        </w:rPr>
        <w:fldChar w:fldCharType="separate"/>
      </w:r>
      <w:r>
        <w:rPr>
          <w:rFonts w:hint="eastAsia" w:ascii="仿宋" w:hAnsi="仿宋" w:eastAsia="仿宋"/>
          <w:color w:val="auto"/>
          <w:sz w:val="32"/>
          <w:szCs w:val="32"/>
          <w:lang w:eastAsia="zh-CN"/>
        </w:rPr>
        <w:t>庐山市教育体育局</w:t>
      </w:r>
      <w:r>
        <w:rPr>
          <w:color w:val="auto"/>
        </w:rPr>
        <w:fldChar w:fldCharType="end"/>
      </w:r>
      <w:r>
        <w:rPr>
          <w:rFonts w:hint="eastAsia" w:ascii="仿宋" w:hAnsi="仿宋" w:eastAsia="仿宋"/>
          <w:color w:val="auto"/>
          <w:sz w:val="32"/>
          <w:szCs w:val="32"/>
        </w:rPr>
        <w:t>共有预算单位</w:t>
      </w:r>
      <w:r>
        <w:rPr>
          <w:rFonts w:hint="eastAsia" w:ascii="仿宋" w:hAnsi="仿宋" w:eastAsia="仿宋"/>
          <w:color w:val="auto"/>
          <w:sz w:val="32"/>
          <w:szCs w:val="32"/>
          <w:lang w:val="en-US" w:eastAsia="zh-CN"/>
        </w:rPr>
        <w:t>37</w:t>
      </w:r>
      <w:r>
        <w:rPr>
          <w:rFonts w:ascii="仿宋" w:hAnsi="仿宋" w:eastAsia="仿宋"/>
          <w:color w:val="auto"/>
          <w:sz w:val="32"/>
          <w:szCs w:val="32"/>
        </w:rPr>
        <w:t>个，包括</w:t>
      </w:r>
      <w:r>
        <w:rPr>
          <w:rFonts w:hint="eastAsia" w:ascii="仿宋" w:hAnsi="仿宋" w:eastAsia="仿宋"/>
          <w:color w:val="auto"/>
          <w:sz w:val="32"/>
          <w:szCs w:val="32"/>
          <w:lang w:val="en-US" w:eastAsia="zh-CN"/>
        </w:rPr>
        <w:t>庐山市教体局本级</w:t>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${page400644146.ds204012617_BMQKZDY_DIVNUMQK}</w:instrText>
      </w:r>
      <w:r>
        <w:rPr>
          <w:rFonts w:ascii="仿宋" w:hAnsi="仿宋" w:eastAsia="仿宋"/>
          <w:color w:val="auto"/>
          <w:sz w:val="32"/>
          <w:szCs w:val="32"/>
        </w:rPr>
        <w:fldChar w:fldCharType="separate"/>
      </w:r>
      <w:r>
        <w:rPr>
          <w:rFonts w:ascii="仿宋" w:hAnsi="仿宋" w:eastAsia="仿宋"/>
          <w:color w:val="auto"/>
          <w:sz w:val="32"/>
          <w:szCs w:val="32"/>
        </w:rPr>
        <w:t>和</w:t>
      </w:r>
      <w:r>
        <w:rPr>
          <w:rFonts w:hint="eastAsia" w:ascii="仿宋" w:hAnsi="仿宋" w:eastAsia="仿宋"/>
          <w:color w:val="auto"/>
          <w:sz w:val="32"/>
          <w:szCs w:val="32"/>
          <w:lang w:val="en-US" w:eastAsia="zh-CN"/>
        </w:rPr>
        <w:t>36</w:t>
      </w:r>
      <w:r>
        <w:rPr>
          <w:rFonts w:ascii="仿宋" w:hAnsi="仿宋" w:eastAsia="仿宋"/>
          <w:color w:val="auto"/>
          <w:sz w:val="32"/>
          <w:szCs w:val="32"/>
        </w:rPr>
        <w:t>个二级预算单位</w:t>
      </w:r>
      <w:r>
        <w:rPr>
          <w:color w:val="auto"/>
        </w:rPr>
        <w:fldChar w:fldCharType="end"/>
      </w:r>
      <w:r>
        <w:rPr>
          <w:rFonts w:ascii="仿宋" w:hAnsi="仿宋" w:eastAsia="仿宋"/>
          <w:color w:val="auto"/>
          <w:sz w:val="32"/>
          <w:szCs w:val="32"/>
        </w:rPr>
        <w:t>，</w:t>
      </w:r>
      <w:r>
        <w:rPr>
          <w:rFonts w:hint="eastAsia" w:ascii="仿宋" w:hAnsi="仿宋" w:eastAsia="仿宋"/>
          <w:color w:val="auto"/>
          <w:sz w:val="32"/>
          <w:szCs w:val="32"/>
        </w:rPr>
        <w:t>二级预算单位具体包括： [201001]庐山市教育体育局 , [201002]江西省庐山市第一中学 , [201003]庐山市第二中学 , [201004]庐山市职业中等专业学校 , [201005]庐山市第一小学 , [201006]庐山市第二小学 , [201007]庐山市第三小学 , [201008]庐山市中心幼儿园 , [201009]庐山市白鹿中心小学 , [201010]庐山市隘口中学 , [201011]庐山市温泉中心小学 , [201012]庐山市横塘中学 , [201013]庐山市横塘中心小学 , [201014]庐山市海会中学 , [201015]庐山市海会中心小学 , [201016]庐山市沙湖山九年制学校 , [201017]庐山市蛟塘中学 , [201018]庐山市蛟塘中心小学 , [201019]庐山市华林中学 , [201020]庐山市华林中心小学 , [201021]庐山市蓼南中学 , [201022]庐山市蓼南中心小学 , [201023]庐山市新池中学 , [201024]庐山市蓼花中学 , [201025]庐山市星子中心小学 , [201027]江西省庐山中学 , [201028]江西省庐山旅游职业高级中学 , [201029]庐山风景名胜区管理局幼儿园 , [201030]江西省庐山第一小学 , [201031]江西省庐山青山小学 , [201032]江西省庐山石门涧小学 , [201033]江西省庐山通远小学 , [201037]庐山市峰德九年制学校 , [201038]庐山市第四小学 , [201039]庐山市第二幼儿园 , [201040]庐山市第三幼儿园 , [201041]庐山市第四幼儿园</w:t>
      </w:r>
      <w:r>
        <w:rPr>
          <w:rFonts w:hint="eastAsia" w:ascii="仿宋" w:hAnsi="仿宋" w:eastAsia="仿宋"/>
          <w:color w:val="auto"/>
          <w:sz w:val="32"/>
          <w:szCs w:val="32"/>
          <w:lang w:eastAsia="zh-CN"/>
        </w:rPr>
        <w:t>。</w:t>
      </w:r>
    </w:p>
    <w:p w14:paraId="4CEE5A99">
      <w:pPr>
        <w:ind w:firstLine="640" w:firstLineChars="200"/>
        <w:rPr>
          <w:rFonts w:hint="eastAsia" w:ascii="仿宋" w:hAnsi="仿宋" w:eastAsia="仿宋"/>
          <w:color w:val="auto"/>
          <w:sz w:val="32"/>
          <w:szCs w:val="32"/>
          <w:lang w:eastAsia="zh-CN"/>
        </w:rPr>
      </w:pPr>
    </w:p>
    <w:p w14:paraId="241295FA">
      <w:pPr>
        <w:ind w:firstLine="640" w:firstLineChars="200"/>
        <w:rPr>
          <w:rFonts w:hint="eastAsia" w:ascii="仿宋" w:hAnsi="仿宋" w:eastAsia="仿宋"/>
          <w:color w:val="auto"/>
          <w:sz w:val="32"/>
          <w:szCs w:val="32"/>
        </w:rPr>
      </w:pP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${page400644146.ds532982397_REP_JX_BAS_AGENCY_INFO_ZYFRS_S_BZRSXJ}</w:instrText>
      </w:r>
      <w:r>
        <w:rPr>
          <w:rFonts w:ascii="仿宋" w:hAnsi="仿宋" w:eastAsia="仿宋"/>
          <w:color w:val="auto"/>
          <w:sz w:val="32"/>
          <w:szCs w:val="32"/>
        </w:rPr>
        <w:fldChar w:fldCharType="separate"/>
      </w:r>
      <w:r>
        <w:rPr>
          <w:rFonts w:ascii="仿宋" w:hAnsi="仿宋" w:eastAsia="仿宋"/>
          <w:color w:val="auto"/>
          <w:sz w:val="32"/>
          <w:szCs w:val="32"/>
        </w:rPr>
        <w:t>编制人数小计</w:t>
      </w:r>
      <w:r>
        <w:rPr>
          <w:rFonts w:hint="eastAsia" w:ascii="仿宋" w:hAnsi="仿宋" w:eastAsia="仿宋"/>
          <w:color w:val="auto"/>
          <w:sz w:val="32"/>
          <w:szCs w:val="32"/>
          <w:lang w:val="en-US" w:eastAsia="zh-CN"/>
        </w:rPr>
        <w:t>2412</w:t>
      </w:r>
      <w:r>
        <w:rPr>
          <w:rFonts w:ascii="仿宋" w:hAnsi="仿宋" w:eastAsia="仿宋"/>
          <w:color w:val="auto"/>
          <w:sz w:val="32"/>
          <w:szCs w:val="32"/>
        </w:rPr>
        <w:t>人,</w:t>
      </w:r>
      <w:r>
        <w:rPr>
          <w:color w:val="auto"/>
        </w:rPr>
        <w:fldChar w:fldCharType="end"/>
      </w:r>
      <w:r>
        <w:rPr>
          <w:rFonts w:ascii="仿宋" w:hAnsi="仿宋" w:eastAsia="仿宋"/>
          <w:color w:val="auto"/>
          <w:sz w:val="32"/>
          <w:szCs w:val="32"/>
        </w:rPr>
        <w:t>其中：</w:t>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${page400644146.ds532982397_REP_JX_BAS_AGENCY_INFO_ZYFRS_S_BZRSMX}</w:instrText>
      </w:r>
      <w:r>
        <w:rPr>
          <w:rFonts w:ascii="仿宋" w:hAnsi="仿宋" w:eastAsia="仿宋"/>
          <w:color w:val="auto"/>
          <w:sz w:val="32"/>
          <w:szCs w:val="32"/>
        </w:rPr>
        <w:fldChar w:fldCharType="separate"/>
      </w:r>
      <w:r>
        <w:rPr>
          <w:rFonts w:ascii="仿宋" w:hAnsi="仿宋" w:eastAsia="仿宋"/>
          <w:color w:val="auto"/>
          <w:sz w:val="32"/>
          <w:szCs w:val="32"/>
        </w:rPr>
        <w:t>行政编制人数</w:t>
      </w:r>
      <w:r>
        <w:rPr>
          <w:rFonts w:hint="eastAsia" w:ascii="仿宋" w:hAnsi="仿宋" w:eastAsia="仿宋"/>
          <w:color w:val="auto"/>
          <w:sz w:val="32"/>
          <w:szCs w:val="32"/>
          <w:lang w:val="en-US" w:eastAsia="zh-CN"/>
        </w:rPr>
        <w:t>10</w:t>
      </w:r>
      <w:r>
        <w:rPr>
          <w:rFonts w:ascii="仿宋" w:hAnsi="仿宋" w:eastAsia="仿宋"/>
          <w:color w:val="auto"/>
          <w:sz w:val="32"/>
          <w:szCs w:val="32"/>
        </w:rPr>
        <w:t>人,全部补助事业编制人数</w:t>
      </w:r>
      <w:r>
        <w:rPr>
          <w:rFonts w:hint="eastAsia" w:ascii="仿宋" w:hAnsi="仿宋" w:eastAsia="仿宋"/>
          <w:color w:val="auto"/>
          <w:sz w:val="32"/>
          <w:szCs w:val="32"/>
          <w:lang w:val="en-US" w:eastAsia="zh-CN"/>
        </w:rPr>
        <w:t>2402</w:t>
      </w:r>
      <w:r>
        <w:rPr>
          <w:rFonts w:ascii="仿宋" w:hAnsi="仿宋" w:eastAsia="仿宋"/>
          <w:color w:val="auto"/>
          <w:sz w:val="32"/>
          <w:szCs w:val="32"/>
        </w:rPr>
        <w:t>人,部分补助事业编制人数</w:t>
      </w:r>
      <w:r>
        <w:rPr>
          <w:rFonts w:hint="eastAsia" w:ascii="仿宋" w:hAnsi="仿宋" w:eastAsia="仿宋"/>
          <w:color w:val="auto"/>
          <w:sz w:val="32"/>
          <w:szCs w:val="32"/>
          <w:lang w:val="en-US" w:eastAsia="zh-CN"/>
        </w:rPr>
        <w:t>0</w:t>
      </w:r>
      <w:r>
        <w:rPr>
          <w:rFonts w:ascii="仿宋" w:hAnsi="仿宋" w:eastAsia="仿宋"/>
          <w:color w:val="auto"/>
          <w:sz w:val="32"/>
          <w:szCs w:val="32"/>
        </w:rPr>
        <w:t>人。</w:t>
      </w:r>
      <w:r>
        <w:rPr>
          <w:color w:val="auto"/>
        </w:rPr>
        <w:fldChar w:fldCharType="end"/>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${page400644146.ds532982397_REP_JX_BAS_AGENCY_INFO_ZYFRS_S_SYRSXJ}</w:instrText>
      </w:r>
      <w:r>
        <w:rPr>
          <w:rFonts w:ascii="仿宋" w:hAnsi="仿宋" w:eastAsia="仿宋"/>
          <w:color w:val="auto"/>
          <w:sz w:val="32"/>
          <w:szCs w:val="32"/>
        </w:rPr>
        <w:fldChar w:fldCharType="separate"/>
      </w:r>
      <w:r>
        <w:rPr>
          <w:rFonts w:ascii="仿宋" w:hAnsi="仿宋" w:eastAsia="仿宋"/>
          <w:color w:val="auto"/>
          <w:sz w:val="32"/>
          <w:szCs w:val="32"/>
        </w:rPr>
        <w:t>实有人数小计</w:t>
      </w:r>
      <w:r>
        <w:rPr>
          <w:rFonts w:hint="eastAsia" w:ascii="仿宋" w:hAnsi="仿宋" w:eastAsia="仿宋"/>
          <w:color w:val="auto"/>
          <w:sz w:val="32"/>
          <w:szCs w:val="32"/>
          <w:lang w:val="en-US" w:eastAsia="zh-CN"/>
        </w:rPr>
        <w:t>3746</w:t>
      </w:r>
      <w:r>
        <w:rPr>
          <w:rFonts w:ascii="仿宋" w:hAnsi="仿宋" w:eastAsia="仿宋"/>
          <w:color w:val="auto"/>
          <w:sz w:val="32"/>
          <w:szCs w:val="32"/>
        </w:rPr>
        <w:t>人,</w:t>
      </w:r>
      <w:r>
        <w:rPr>
          <w:color w:val="auto"/>
        </w:rPr>
        <w:fldChar w:fldCharType="end"/>
      </w:r>
      <w:r>
        <w:rPr>
          <w:rFonts w:ascii="仿宋" w:hAnsi="仿宋" w:eastAsia="仿宋"/>
          <w:color w:val="auto"/>
          <w:sz w:val="32"/>
          <w:szCs w:val="32"/>
        </w:rPr>
        <w:t>其中：</w:t>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${page400644146.ds532982397_REP_JX_BAS_AGENCY_INFO_ZYFRS_S_ZZRSXJ}</w:instrText>
      </w:r>
      <w:r>
        <w:rPr>
          <w:rFonts w:ascii="仿宋" w:hAnsi="仿宋" w:eastAsia="仿宋"/>
          <w:color w:val="auto"/>
          <w:sz w:val="32"/>
          <w:szCs w:val="32"/>
        </w:rPr>
        <w:fldChar w:fldCharType="separate"/>
      </w:r>
      <w:r>
        <w:rPr>
          <w:rFonts w:ascii="仿宋" w:hAnsi="仿宋" w:eastAsia="仿宋"/>
          <w:color w:val="auto"/>
          <w:sz w:val="32"/>
          <w:szCs w:val="32"/>
        </w:rPr>
        <w:t>在职人数小计</w:t>
      </w:r>
      <w:r>
        <w:rPr>
          <w:rFonts w:hint="eastAsia" w:ascii="仿宋" w:hAnsi="仿宋" w:eastAsia="仿宋"/>
          <w:color w:val="auto"/>
          <w:sz w:val="32"/>
          <w:szCs w:val="32"/>
          <w:lang w:val="en-US" w:eastAsia="zh-CN"/>
        </w:rPr>
        <w:t>2312</w:t>
      </w:r>
      <w:r>
        <w:rPr>
          <w:rFonts w:ascii="仿宋" w:hAnsi="仿宋" w:eastAsia="仿宋"/>
          <w:color w:val="auto"/>
          <w:sz w:val="32"/>
          <w:szCs w:val="32"/>
        </w:rPr>
        <w:t>人,</w:t>
      </w:r>
      <w:r>
        <w:rPr>
          <w:color w:val="auto"/>
        </w:rPr>
        <w:fldChar w:fldCharType="end"/>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${page400644146.ds532982397_REP_JX_BAS_AGENCY_INFO_ZYFRS_S_ZZRSMX}</w:instrText>
      </w:r>
      <w:r>
        <w:rPr>
          <w:rFonts w:ascii="仿宋" w:hAnsi="仿宋" w:eastAsia="仿宋"/>
          <w:color w:val="auto"/>
          <w:sz w:val="32"/>
          <w:szCs w:val="32"/>
        </w:rPr>
        <w:fldChar w:fldCharType="separate"/>
      </w:r>
      <w:r>
        <w:rPr>
          <w:rFonts w:ascii="仿宋" w:hAnsi="仿宋" w:eastAsia="仿宋"/>
          <w:color w:val="auto"/>
          <w:sz w:val="32"/>
          <w:szCs w:val="32"/>
        </w:rPr>
        <w:t>行政在职人数</w:t>
      </w:r>
      <w:r>
        <w:rPr>
          <w:rFonts w:hint="eastAsia" w:ascii="仿宋" w:hAnsi="仿宋" w:eastAsia="仿宋"/>
          <w:color w:val="auto"/>
          <w:sz w:val="32"/>
          <w:szCs w:val="32"/>
          <w:lang w:val="en-US" w:eastAsia="zh-CN"/>
        </w:rPr>
        <w:t>8</w:t>
      </w:r>
      <w:r>
        <w:rPr>
          <w:rFonts w:ascii="仿宋" w:hAnsi="仿宋" w:eastAsia="仿宋"/>
          <w:color w:val="auto"/>
          <w:sz w:val="32"/>
          <w:szCs w:val="32"/>
        </w:rPr>
        <w:t>人,全部补助事业在职人数</w:t>
      </w:r>
      <w:r>
        <w:rPr>
          <w:rFonts w:hint="eastAsia" w:ascii="仿宋" w:hAnsi="仿宋" w:eastAsia="仿宋"/>
          <w:color w:val="auto"/>
          <w:sz w:val="32"/>
          <w:szCs w:val="32"/>
          <w:lang w:val="en-US" w:eastAsia="zh-CN"/>
        </w:rPr>
        <w:t>2304</w:t>
      </w:r>
      <w:r>
        <w:rPr>
          <w:rFonts w:ascii="仿宋" w:hAnsi="仿宋" w:eastAsia="仿宋"/>
          <w:color w:val="auto"/>
          <w:sz w:val="32"/>
          <w:szCs w:val="32"/>
        </w:rPr>
        <w:t>人,部分补助事业在职人数</w:t>
      </w:r>
      <w:r>
        <w:rPr>
          <w:rFonts w:hint="eastAsia" w:ascii="仿宋" w:hAnsi="仿宋" w:eastAsia="仿宋"/>
          <w:color w:val="auto"/>
          <w:sz w:val="32"/>
          <w:szCs w:val="32"/>
          <w:lang w:val="en-US" w:eastAsia="zh-CN"/>
        </w:rPr>
        <w:t>0</w:t>
      </w:r>
      <w:r>
        <w:rPr>
          <w:rFonts w:ascii="仿宋" w:hAnsi="仿宋" w:eastAsia="仿宋"/>
          <w:color w:val="auto"/>
          <w:sz w:val="32"/>
          <w:szCs w:val="32"/>
        </w:rPr>
        <w:t>人。</w:t>
      </w:r>
      <w:r>
        <w:rPr>
          <w:color w:val="auto"/>
        </w:rPr>
        <w:fldChar w:fldCharType="end"/>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${page400644146.ds532982397_REP_JX_BAS_AGENCY_INFO_ZYFRS_S_QTRSMX}</w:instrText>
      </w:r>
      <w:r>
        <w:rPr>
          <w:rFonts w:ascii="仿宋" w:hAnsi="仿宋" w:eastAsia="仿宋"/>
          <w:color w:val="auto"/>
          <w:sz w:val="32"/>
          <w:szCs w:val="32"/>
        </w:rPr>
        <w:fldChar w:fldCharType="separate"/>
      </w:r>
      <w:r>
        <w:rPr>
          <w:rFonts w:ascii="仿宋" w:hAnsi="仿宋" w:eastAsia="仿宋"/>
          <w:color w:val="auto"/>
          <w:sz w:val="32"/>
          <w:szCs w:val="32"/>
        </w:rPr>
        <w:t>离休人数小计</w:t>
      </w:r>
      <w:r>
        <w:rPr>
          <w:rFonts w:hint="eastAsia" w:ascii="仿宋" w:hAnsi="仿宋" w:eastAsia="仿宋"/>
          <w:color w:val="auto"/>
          <w:sz w:val="32"/>
          <w:szCs w:val="32"/>
          <w:lang w:val="en-US" w:eastAsia="zh-CN"/>
        </w:rPr>
        <w:t>1</w:t>
      </w:r>
      <w:r>
        <w:rPr>
          <w:rFonts w:ascii="仿宋" w:hAnsi="仿宋" w:eastAsia="仿宋"/>
          <w:color w:val="auto"/>
          <w:sz w:val="32"/>
          <w:szCs w:val="32"/>
        </w:rPr>
        <w:t>人,退休人数小计</w:t>
      </w:r>
      <w:r>
        <w:rPr>
          <w:rFonts w:hint="eastAsia" w:ascii="仿宋" w:hAnsi="仿宋" w:eastAsia="仿宋"/>
          <w:color w:val="auto"/>
          <w:sz w:val="32"/>
          <w:szCs w:val="32"/>
          <w:lang w:val="en-US" w:eastAsia="zh-CN"/>
        </w:rPr>
        <w:t>1215</w:t>
      </w:r>
      <w:r>
        <w:rPr>
          <w:rFonts w:ascii="仿宋" w:hAnsi="仿宋" w:eastAsia="仿宋"/>
          <w:color w:val="auto"/>
          <w:sz w:val="32"/>
          <w:szCs w:val="32"/>
        </w:rPr>
        <w:t>人,遗属人数</w:t>
      </w:r>
      <w:r>
        <w:rPr>
          <w:rFonts w:hint="eastAsia" w:ascii="仿宋" w:hAnsi="仿宋" w:eastAsia="仿宋"/>
          <w:color w:val="auto"/>
          <w:sz w:val="32"/>
          <w:szCs w:val="32"/>
          <w:lang w:val="en-US" w:eastAsia="zh-CN"/>
        </w:rPr>
        <w:t>137</w:t>
      </w:r>
      <w:r>
        <w:rPr>
          <w:rFonts w:ascii="仿宋" w:hAnsi="仿宋" w:eastAsia="仿宋"/>
          <w:color w:val="auto"/>
          <w:sz w:val="32"/>
          <w:szCs w:val="32"/>
        </w:rPr>
        <w:t>人。</w:t>
      </w:r>
      <w:r>
        <w:rPr>
          <w:color w:val="auto"/>
        </w:rPr>
        <w:fldChar w:fldCharType="end"/>
      </w:r>
    </w:p>
    <w:p w14:paraId="6141F829">
      <w:pPr>
        <w:ind w:firstLine="640" w:firstLineChars="200"/>
        <w:rPr>
          <w:rFonts w:hint="eastAsia" w:ascii="仿宋" w:hAnsi="仿宋" w:eastAsia="仿宋"/>
          <w:color w:val="auto"/>
          <w:sz w:val="32"/>
          <w:szCs w:val="32"/>
        </w:rPr>
      </w:pPr>
      <w:bookmarkStart w:id="0" w:name="_GoBack"/>
      <w:bookmarkEnd w:id="0"/>
    </w:p>
    <w:p w14:paraId="01DD11B0">
      <w:pPr>
        <w:widowControl/>
        <w:spacing w:line="580" w:lineRule="exact"/>
        <w:jc w:val="center"/>
        <w:rPr>
          <w:rFonts w:ascii="仿宋_GB2312" w:eastAsia="仿宋_GB2312"/>
          <w:b/>
          <w:color w:val="auto"/>
          <w:sz w:val="32"/>
          <w:szCs w:val="30"/>
        </w:rPr>
      </w:pPr>
      <w:r>
        <w:rPr>
          <w:rFonts w:hint="eastAsia" w:ascii="仿宋_GB2312" w:eastAsia="仿宋_GB2312"/>
          <w:b/>
          <w:color w:val="auto"/>
          <w:sz w:val="32"/>
          <w:szCs w:val="30"/>
        </w:rPr>
        <w:t xml:space="preserve">第二部分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${page400644146.ds509943833_REP_JXJC_AGENCY_WZR_NAME}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庐山市教育体育局</w:t>
      </w:r>
      <w:r>
        <w:rPr>
          <w:color w:val="auto"/>
        </w:rPr>
        <w:fldChar w:fldCharType="end"/>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color w:val="auto"/>
          <w:sz w:val="32"/>
          <w:szCs w:val="30"/>
        </w:rPr>
        <w:t>年部门预算表</w:t>
      </w:r>
    </w:p>
    <w:p w14:paraId="3AEC167A">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（详见附表）</w:t>
      </w:r>
    </w:p>
    <w:p w14:paraId="708C83C3">
      <w:pPr>
        <w:ind w:firstLine="640" w:firstLineChars="200"/>
        <w:jc w:val="left"/>
        <w:rPr>
          <w:rStyle w:val="11"/>
          <w:rFonts w:ascii="仿宋" w:hAnsi="仿宋" w:eastAsia="仿宋"/>
          <w:bCs/>
          <w:color w:val="auto"/>
          <w:sz w:val="32"/>
          <w:szCs w:val="32"/>
        </w:rPr>
      </w:pPr>
    </w:p>
    <w:p w14:paraId="406FC129">
      <w:pPr>
        <w:ind w:firstLine="640" w:firstLineChars="200"/>
        <w:jc w:val="left"/>
        <w:rPr>
          <w:rStyle w:val="11"/>
          <w:rFonts w:ascii="仿宋" w:hAnsi="仿宋" w:eastAsia="仿宋"/>
          <w:bCs/>
          <w:color w:val="auto"/>
          <w:sz w:val="32"/>
          <w:szCs w:val="32"/>
        </w:rPr>
      </w:pPr>
    </w:p>
    <w:p w14:paraId="0C7CBAAE">
      <w:pPr>
        <w:ind w:firstLine="640" w:firstLineChars="200"/>
        <w:jc w:val="left"/>
        <w:rPr>
          <w:rStyle w:val="11"/>
          <w:rFonts w:ascii="仿宋" w:hAnsi="仿宋" w:eastAsia="仿宋"/>
          <w:bCs/>
          <w:color w:val="auto"/>
          <w:sz w:val="32"/>
          <w:szCs w:val="32"/>
        </w:rPr>
      </w:pPr>
    </w:p>
    <w:p w14:paraId="452659B5">
      <w:pPr>
        <w:widowControl/>
        <w:spacing w:line="580" w:lineRule="exact"/>
        <w:jc w:val="center"/>
        <w:rPr>
          <w:rFonts w:ascii="仿宋_GB2312" w:eastAsia="仿宋_GB2312"/>
          <w:b/>
          <w:color w:val="auto"/>
          <w:sz w:val="32"/>
          <w:szCs w:val="30"/>
        </w:rPr>
      </w:pPr>
      <w:r>
        <w:rPr>
          <w:rFonts w:hint="eastAsia" w:ascii="仿宋_GB2312" w:hAnsi="Calibri" w:eastAsia="仿宋_GB2312" w:cs="宋体"/>
          <w:b/>
          <w:color w:val="auto"/>
          <w:kern w:val="0"/>
          <w:sz w:val="32"/>
          <w:szCs w:val="32"/>
        </w:rPr>
        <w:t xml:space="preserve">第三部分 </w:t>
      </w:r>
      <w:r>
        <w:rPr>
          <w:rFonts w:hint="eastAsia" w:ascii="仿宋_GB2312" w:eastAsia="仿宋_GB2312"/>
          <w:b/>
          <w:color w:val="auto"/>
          <w:sz w:val="32"/>
          <w:szCs w:val="30"/>
        </w:rPr>
        <w:t xml:space="preserve">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${page400644146.ds509943833_REP_JXJC_AGENCY_WZR_NAME}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庐山市教育体育局</w:t>
      </w:r>
      <w:r>
        <w:rPr>
          <w:color w:val="auto"/>
        </w:rPr>
        <w:fldChar w:fldCharType="end"/>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color w:val="auto"/>
          <w:sz w:val="32"/>
          <w:szCs w:val="30"/>
        </w:rPr>
        <w:t>年部门预算情况说明</w:t>
      </w:r>
    </w:p>
    <w:p w14:paraId="337E151D">
      <w:pPr>
        <w:widowControl/>
        <w:spacing w:line="580" w:lineRule="exact"/>
        <w:jc w:val="center"/>
        <w:rPr>
          <w:rFonts w:ascii="仿宋_GB2312" w:eastAsia="仿宋_GB2312"/>
          <w:b/>
          <w:color w:val="auto"/>
          <w:sz w:val="32"/>
          <w:szCs w:val="30"/>
        </w:rPr>
      </w:pPr>
    </w:p>
    <w:p w14:paraId="067A2B10">
      <w:pPr>
        <w:widowControl/>
        <w:spacing w:line="580" w:lineRule="exact"/>
        <w:jc w:val="left"/>
        <w:rPr>
          <w:rFonts w:ascii="楷体_GB2312" w:eastAsia="楷体_GB2312"/>
          <w:b/>
          <w:color w:val="auto"/>
          <w:sz w:val="32"/>
          <w:szCs w:val="30"/>
        </w:rPr>
      </w:pPr>
      <w:r>
        <w:rPr>
          <w:rFonts w:hint="eastAsia" w:ascii="楷体_GB2312" w:eastAsia="楷体_GB2312"/>
          <w:b/>
          <w:color w:val="auto"/>
          <w:sz w:val="32"/>
          <w:szCs w:val="30"/>
        </w:rPr>
        <w:t>一、202</w:t>
      </w:r>
      <w:r>
        <w:rPr>
          <w:rFonts w:hint="eastAsia" w:ascii="楷体_GB2312" w:eastAsia="楷体_GB2312"/>
          <w:b/>
          <w:color w:val="auto"/>
          <w:sz w:val="32"/>
          <w:szCs w:val="30"/>
          <w:lang w:val="en-US" w:eastAsia="zh-CN"/>
        </w:rPr>
        <w:t>4</w:t>
      </w:r>
      <w:r>
        <w:rPr>
          <w:rFonts w:hint="eastAsia" w:ascii="楷体_GB2312" w:eastAsia="楷体_GB2312"/>
          <w:b/>
          <w:color w:val="auto"/>
          <w:sz w:val="32"/>
          <w:szCs w:val="30"/>
        </w:rPr>
        <w:t>年部门预算收支情况说明</w:t>
      </w:r>
    </w:p>
    <w:p w14:paraId="6025E248">
      <w:pPr>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 xml:space="preserve"> (一)收入预算情况</w:t>
      </w:r>
    </w:p>
    <w:p w14:paraId="5ED85F6D">
      <w:pPr>
        <w:widowControl/>
        <w:ind w:firstLine="640" w:firstLineChars="200"/>
        <w:rPr>
          <w:rFonts w:ascii="仿宋" w:hAnsi="仿宋" w:eastAsia="仿宋" w:cs="Times New Roman"/>
          <w:color w:val="auto"/>
          <w:kern w:val="0"/>
          <w:sz w:val="32"/>
        </w:rPr>
      </w:pPr>
      <w:r>
        <w:rPr>
          <w:rFonts w:ascii="仿宋" w:hAnsi="仿宋" w:eastAsia="仿宋" w:cs="Times New Roman"/>
          <w:color w:val="auto"/>
          <w:kern w:val="0"/>
          <w:sz w:val="32"/>
          <w:szCs w:val="32"/>
        </w:rPr>
        <w:t>202</w:t>
      </w:r>
      <w:r>
        <w:rPr>
          <w:rFonts w:hint="eastAsia" w:ascii="仿宋" w:hAnsi="仿宋" w:eastAsia="仿宋" w:cs="Times New Roman"/>
          <w:color w:val="auto"/>
          <w:kern w:val="0"/>
          <w:sz w:val="32"/>
          <w:szCs w:val="32"/>
          <w:lang w:val="en-US" w:eastAsia="zh-CN"/>
        </w:rPr>
        <w:t>4</w:t>
      </w:r>
      <w:r>
        <w:rPr>
          <w:rFonts w:hint="eastAsia" w:ascii="仿宋" w:hAnsi="仿宋" w:eastAsia="仿宋" w:cs="Times New Roman"/>
          <w:color w:val="auto"/>
          <w:kern w:val="0"/>
          <w:sz w:val="32"/>
          <w:szCs w:val="32"/>
        </w:rPr>
        <w:t>年</w:t>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${page400644146.ds509943833_REP_JXJC_AGENCY_WZR_NAME}</w:instrText>
      </w:r>
      <w:r>
        <w:rPr>
          <w:rFonts w:ascii="仿宋" w:hAnsi="仿宋" w:eastAsia="仿宋" w:cs="Times New Roman"/>
          <w:color w:val="auto"/>
          <w:kern w:val="0"/>
          <w:sz w:val="32"/>
          <w:szCs w:val="32"/>
        </w:rPr>
        <w:fldChar w:fldCharType="separate"/>
      </w:r>
      <w:r>
        <w:rPr>
          <w:rFonts w:hint="eastAsia" w:ascii="仿宋" w:hAnsi="仿宋" w:eastAsia="仿宋" w:cs="Times New Roman"/>
          <w:color w:val="auto"/>
          <w:kern w:val="0"/>
          <w:sz w:val="32"/>
          <w:szCs w:val="32"/>
          <w:lang w:eastAsia="zh-CN"/>
        </w:rPr>
        <w:t>庐山市教育体育局</w:t>
      </w:r>
      <w:r>
        <w:rPr>
          <w:color w:val="auto"/>
        </w:rPr>
        <w:fldChar w:fldCharType="end"/>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${page400644146.ds509943833_V_BGT_DEP_INCOME_DXQ01_ZJ}</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收入预算总额为</w:t>
      </w:r>
      <w:r>
        <w:rPr>
          <w:rFonts w:hint="eastAsia" w:ascii="仿宋" w:hAnsi="仿宋" w:eastAsia="仿宋" w:cs="Times New Roman"/>
          <w:color w:val="auto"/>
          <w:kern w:val="0"/>
          <w:sz w:val="32"/>
          <w:szCs w:val="32"/>
          <w:lang w:val="en-US" w:eastAsia="zh-CN"/>
        </w:rPr>
        <w:t>62424.51</w:t>
      </w:r>
      <w:r>
        <w:rPr>
          <w:rFonts w:ascii="仿宋" w:hAnsi="仿宋" w:eastAsia="仿宋" w:cs="Times New Roman"/>
          <w:color w:val="auto"/>
          <w:kern w:val="0"/>
          <w:sz w:val="32"/>
          <w:szCs w:val="32"/>
        </w:rPr>
        <w:t>万元,较上年预算安排减少</w:t>
      </w:r>
      <w:r>
        <w:rPr>
          <w:rFonts w:hint="eastAsia" w:ascii="仿宋" w:hAnsi="仿宋" w:eastAsia="仿宋" w:cs="Times New Roman"/>
          <w:color w:val="auto"/>
          <w:kern w:val="0"/>
          <w:sz w:val="32"/>
          <w:szCs w:val="32"/>
          <w:lang w:val="en-US" w:eastAsia="zh-CN"/>
        </w:rPr>
        <w:t>5039.72</w:t>
      </w:r>
      <w:r>
        <w:rPr>
          <w:rFonts w:ascii="仿宋" w:hAnsi="仿宋" w:eastAsia="仿宋" w:cs="Times New Roman"/>
          <w:color w:val="auto"/>
          <w:kern w:val="0"/>
          <w:sz w:val="32"/>
          <w:szCs w:val="32"/>
        </w:rPr>
        <w:t>万元;</w:t>
      </w:r>
      <w:r>
        <w:rPr>
          <w:color w:val="auto"/>
        </w:rPr>
        <w:fldChar w:fldCharType="end"/>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${page400644146.ds509943833_V_BGT_DEP_INCOME_DXQ01_SRXMMX}</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财政拨款收入</w:t>
      </w:r>
      <w:r>
        <w:rPr>
          <w:rFonts w:hint="eastAsia" w:ascii="仿宋" w:hAnsi="仿宋" w:eastAsia="仿宋" w:cs="Times New Roman"/>
          <w:color w:val="auto"/>
          <w:kern w:val="0"/>
          <w:sz w:val="32"/>
          <w:szCs w:val="32"/>
          <w:lang w:val="en-US" w:eastAsia="zh-CN"/>
        </w:rPr>
        <w:t>49606.24</w:t>
      </w:r>
      <w:r>
        <w:rPr>
          <w:rFonts w:ascii="仿宋" w:hAnsi="仿宋" w:eastAsia="仿宋" w:cs="Times New Roman"/>
          <w:color w:val="auto"/>
          <w:kern w:val="0"/>
          <w:sz w:val="32"/>
          <w:szCs w:val="32"/>
        </w:rPr>
        <w:t>万元,较上年预算安排增加</w:t>
      </w:r>
      <w:r>
        <w:rPr>
          <w:rFonts w:hint="eastAsia" w:ascii="仿宋" w:hAnsi="仿宋" w:eastAsia="仿宋" w:cs="Times New Roman"/>
          <w:color w:val="auto"/>
          <w:kern w:val="0"/>
          <w:sz w:val="32"/>
          <w:szCs w:val="32"/>
          <w:lang w:val="en-US" w:eastAsia="zh-CN"/>
        </w:rPr>
        <w:t>3543.85</w:t>
      </w:r>
      <w:r>
        <w:rPr>
          <w:rFonts w:ascii="仿宋" w:hAnsi="仿宋" w:eastAsia="仿宋" w:cs="Times New Roman"/>
          <w:color w:val="auto"/>
          <w:kern w:val="0"/>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增减变化原因为：较上年减少了学校建设项目，政策性调资。</w:t>
      </w:r>
    </w:p>
    <w:p w14:paraId="26D84274">
      <w:pPr>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 xml:space="preserve"> (二)支出预算情况</w:t>
      </w:r>
    </w:p>
    <w:p w14:paraId="16ED1BC0">
      <w:pPr>
        <w:widowControl/>
        <w:ind w:firstLine="640" w:firstLineChars="200"/>
        <w:rPr>
          <w:rFonts w:hint="eastAsia" w:ascii="仿宋" w:hAnsi="仿宋" w:cs="Times New Roman" w:eastAsiaTheme="minorEastAsia"/>
          <w:color w:val="auto"/>
          <w:kern w:val="0"/>
          <w:sz w:val="32"/>
          <w:szCs w:val="32"/>
          <w:lang w:eastAsia="zh-CN"/>
        </w:rPr>
      </w:pPr>
      <w:r>
        <w:rPr>
          <w:rStyle w:val="11"/>
          <w:rFonts w:hint="eastAsia" w:ascii="仿宋" w:hAnsi="仿宋" w:eastAsia="仿宋"/>
          <w:color w:val="auto"/>
          <w:sz w:val="32"/>
          <w:szCs w:val="32"/>
        </w:rPr>
        <w:t>2</w:t>
      </w:r>
      <w:r>
        <w:rPr>
          <w:rStyle w:val="11"/>
          <w:rFonts w:ascii="仿宋" w:hAnsi="仿宋" w:eastAsia="仿宋"/>
          <w:color w:val="auto"/>
          <w:sz w:val="32"/>
          <w:szCs w:val="32"/>
        </w:rPr>
        <w:t>02</w:t>
      </w:r>
      <w:r>
        <w:rPr>
          <w:rStyle w:val="11"/>
          <w:rFonts w:hint="eastAsia" w:ascii="仿宋" w:hAnsi="仿宋" w:eastAsia="仿宋"/>
          <w:color w:val="auto"/>
          <w:sz w:val="32"/>
          <w:szCs w:val="32"/>
          <w:lang w:val="en-US" w:eastAsia="zh-CN"/>
        </w:rPr>
        <w:t>4</w:t>
      </w:r>
      <w:r>
        <w:rPr>
          <w:rStyle w:val="11"/>
          <w:rFonts w:hint="eastAsia" w:ascii="仿宋" w:hAnsi="仿宋" w:eastAsia="仿宋"/>
          <w:color w:val="auto"/>
          <w:sz w:val="32"/>
          <w:szCs w:val="32"/>
        </w:rPr>
        <w:t>年</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${page400644146.ds215660413_REP_JXJC_AGENCY_WZR_NAME}</w:instrText>
      </w:r>
      <w:r>
        <w:rPr>
          <w:rStyle w:val="11"/>
          <w:rFonts w:ascii="仿宋" w:hAnsi="仿宋" w:eastAsia="仿宋"/>
          <w:color w:val="auto"/>
          <w:sz w:val="32"/>
          <w:szCs w:val="32"/>
        </w:rPr>
        <w:fldChar w:fldCharType="separate"/>
      </w:r>
      <w:r>
        <w:rPr>
          <w:rStyle w:val="11"/>
          <w:rFonts w:hint="eastAsia" w:ascii="仿宋" w:hAnsi="仿宋" w:eastAsia="仿宋"/>
          <w:color w:val="auto"/>
          <w:sz w:val="32"/>
          <w:szCs w:val="32"/>
          <w:lang w:eastAsia="zh-CN"/>
        </w:rPr>
        <w:t>庐山市教育体育局</w:t>
      </w:r>
      <w:r>
        <w:rPr>
          <w:color w:val="auto"/>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${page400644146.ds215660413_REP_BGT_T_HC1100002019_DXQ02_S_ZJ}</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支出预算总额为</w:t>
      </w:r>
      <w:r>
        <w:rPr>
          <w:rStyle w:val="11"/>
          <w:rFonts w:hint="eastAsia" w:ascii="仿宋" w:hAnsi="仿宋" w:eastAsia="仿宋"/>
          <w:color w:val="auto"/>
          <w:sz w:val="32"/>
          <w:szCs w:val="32"/>
          <w:lang w:val="en-US" w:eastAsia="zh-CN"/>
        </w:rPr>
        <w:t>62424.51</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5039.72</w:t>
      </w:r>
      <w:r>
        <w:rPr>
          <w:rStyle w:val="11"/>
          <w:rFonts w:ascii="仿宋" w:hAnsi="仿宋" w:eastAsia="仿宋"/>
          <w:color w:val="auto"/>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减少变化原因为较上年减少了学校建设项目资金。</w:t>
      </w:r>
    </w:p>
    <w:p w14:paraId="1C492998">
      <w:pPr>
        <w:ind w:firstLine="640" w:firstLineChars="200"/>
        <w:rPr>
          <w:rStyle w:val="11"/>
          <w:rFonts w:ascii="仿宋" w:hAnsi="仿宋" w:eastAsia="仿宋"/>
          <w:color w:val="auto"/>
          <w:sz w:val="32"/>
          <w:szCs w:val="32"/>
        </w:rPr>
      </w:pPr>
      <w:r>
        <w:rPr>
          <w:rStyle w:val="11"/>
          <w:rFonts w:hint="eastAsia" w:ascii="仿宋" w:hAnsi="仿宋" w:eastAsia="仿宋"/>
          <w:color w:val="auto"/>
          <w:sz w:val="32"/>
          <w:szCs w:val="32"/>
        </w:rPr>
        <w:t>其中：按支出项目类别划分：</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${page400644146.ds215660413_REP_BGT_T_HC1100002019_DXQ02_JBZCQK}</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基本支出</w:t>
      </w:r>
      <w:r>
        <w:rPr>
          <w:rStyle w:val="11"/>
          <w:rFonts w:hint="eastAsia" w:ascii="仿宋" w:hAnsi="仿宋" w:eastAsia="仿宋"/>
          <w:color w:val="auto"/>
          <w:sz w:val="32"/>
          <w:szCs w:val="32"/>
          <w:lang w:val="en-US" w:eastAsia="zh-CN"/>
        </w:rPr>
        <w:t>44356.46</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2434.93</w:t>
      </w:r>
      <w:r>
        <w:rPr>
          <w:rStyle w:val="11"/>
          <w:rFonts w:ascii="仿宋" w:hAnsi="仿宋" w:eastAsia="仿宋"/>
          <w:color w:val="auto"/>
          <w:sz w:val="32"/>
          <w:szCs w:val="32"/>
        </w:rPr>
        <w:t>万元;其中：工资福利支出</w:t>
      </w:r>
      <w:r>
        <w:rPr>
          <w:rStyle w:val="11"/>
          <w:rFonts w:hint="eastAsia" w:ascii="仿宋" w:hAnsi="仿宋" w:eastAsia="仿宋"/>
          <w:color w:val="auto"/>
          <w:sz w:val="32"/>
          <w:szCs w:val="32"/>
          <w:lang w:val="en-US" w:eastAsia="zh-CN"/>
        </w:rPr>
        <w:t>43468.34</w:t>
      </w:r>
      <w:r>
        <w:rPr>
          <w:rStyle w:val="11"/>
          <w:rFonts w:ascii="仿宋" w:hAnsi="仿宋" w:eastAsia="仿宋"/>
          <w:color w:val="auto"/>
          <w:sz w:val="32"/>
          <w:szCs w:val="32"/>
        </w:rPr>
        <w:t>万元,商品和服务支出</w:t>
      </w:r>
      <w:r>
        <w:rPr>
          <w:rStyle w:val="11"/>
          <w:rFonts w:hint="eastAsia" w:ascii="仿宋" w:hAnsi="仿宋" w:eastAsia="仿宋"/>
          <w:color w:val="auto"/>
          <w:sz w:val="32"/>
          <w:szCs w:val="32"/>
          <w:lang w:val="en-US" w:eastAsia="zh-CN"/>
        </w:rPr>
        <w:t>370.97</w:t>
      </w:r>
      <w:r>
        <w:rPr>
          <w:rStyle w:val="11"/>
          <w:rFonts w:ascii="仿宋" w:hAnsi="仿宋" w:eastAsia="仿宋"/>
          <w:color w:val="auto"/>
          <w:sz w:val="32"/>
          <w:szCs w:val="32"/>
        </w:rPr>
        <w:t>万元,对个人和家庭的补助</w:t>
      </w:r>
      <w:r>
        <w:rPr>
          <w:rStyle w:val="11"/>
          <w:rFonts w:hint="eastAsia" w:ascii="仿宋" w:hAnsi="仿宋" w:eastAsia="仿宋"/>
          <w:color w:val="auto"/>
          <w:sz w:val="32"/>
          <w:szCs w:val="32"/>
          <w:lang w:val="en-US" w:eastAsia="zh-CN"/>
        </w:rPr>
        <w:t>195.31</w:t>
      </w:r>
      <w:r>
        <w:rPr>
          <w:rStyle w:val="11"/>
          <w:rFonts w:ascii="仿宋" w:hAnsi="仿宋" w:eastAsia="仿宋"/>
          <w:color w:val="auto"/>
          <w:sz w:val="32"/>
          <w:szCs w:val="32"/>
        </w:rPr>
        <w:t>万元,资本性支出</w:t>
      </w:r>
      <w:r>
        <w:rPr>
          <w:rStyle w:val="11"/>
          <w:rFonts w:hint="eastAsia" w:ascii="仿宋" w:hAnsi="仿宋" w:eastAsia="仿宋"/>
          <w:color w:val="auto"/>
          <w:sz w:val="32"/>
          <w:szCs w:val="32"/>
          <w:lang w:val="en-US" w:eastAsia="zh-CN"/>
        </w:rPr>
        <w:t>321.84</w:t>
      </w:r>
      <w:r>
        <w:rPr>
          <w:rStyle w:val="11"/>
          <w:rFonts w:ascii="仿宋" w:hAnsi="仿宋" w:eastAsia="仿宋"/>
          <w:color w:val="auto"/>
          <w:sz w:val="32"/>
          <w:szCs w:val="32"/>
        </w:rPr>
        <w:t>万元；。</w:t>
      </w:r>
      <w:r>
        <w:rPr>
          <w:color w:val="auto"/>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${page400644146.ds215660413_REP_BGT_T_HC1100002019_DXQ02_XMZCQK}</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项目支出</w:t>
      </w:r>
      <w:r>
        <w:rPr>
          <w:rStyle w:val="11"/>
          <w:rFonts w:hint="eastAsia" w:ascii="仿宋" w:hAnsi="仿宋" w:eastAsia="仿宋"/>
          <w:color w:val="auto"/>
          <w:sz w:val="32"/>
          <w:szCs w:val="32"/>
          <w:lang w:val="en-US" w:eastAsia="zh-CN"/>
        </w:rPr>
        <w:t>18068.05</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8494.4</w:t>
      </w:r>
      <w:r>
        <w:rPr>
          <w:rStyle w:val="11"/>
          <w:rFonts w:ascii="仿宋" w:hAnsi="仿宋" w:eastAsia="仿宋"/>
          <w:color w:val="auto"/>
          <w:sz w:val="32"/>
          <w:szCs w:val="32"/>
        </w:rPr>
        <w:t>万元;其中：商品和服务支出</w:t>
      </w:r>
      <w:r>
        <w:rPr>
          <w:rStyle w:val="11"/>
          <w:rFonts w:hint="eastAsia" w:ascii="仿宋" w:hAnsi="仿宋" w:eastAsia="仿宋"/>
          <w:color w:val="auto"/>
          <w:sz w:val="32"/>
          <w:szCs w:val="32"/>
          <w:lang w:val="en-US" w:eastAsia="zh-CN"/>
        </w:rPr>
        <w:t>12178.43</w:t>
      </w:r>
      <w:r>
        <w:rPr>
          <w:rStyle w:val="11"/>
          <w:rFonts w:ascii="仿宋" w:hAnsi="仿宋" w:eastAsia="仿宋"/>
          <w:color w:val="auto"/>
          <w:sz w:val="32"/>
          <w:szCs w:val="32"/>
        </w:rPr>
        <w:t>万元,资本性支出</w:t>
      </w:r>
      <w:r>
        <w:rPr>
          <w:rStyle w:val="11"/>
          <w:rFonts w:hint="eastAsia" w:ascii="仿宋" w:hAnsi="仿宋" w:eastAsia="仿宋"/>
          <w:color w:val="auto"/>
          <w:sz w:val="32"/>
          <w:szCs w:val="32"/>
          <w:lang w:val="en-US" w:eastAsia="zh-CN"/>
        </w:rPr>
        <w:t>2352.24</w:t>
      </w:r>
      <w:r>
        <w:rPr>
          <w:rStyle w:val="11"/>
          <w:rFonts w:ascii="仿宋" w:hAnsi="仿宋" w:eastAsia="仿宋"/>
          <w:color w:val="auto"/>
          <w:sz w:val="32"/>
          <w:szCs w:val="32"/>
        </w:rPr>
        <w:t>万元。</w:t>
      </w:r>
      <w:r>
        <w:rPr>
          <w:color w:val="auto"/>
        </w:rPr>
        <w:fldChar w:fldCharType="end"/>
      </w:r>
    </w:p>
    <w:p w14:paraId="561BD5D9">
      <w:pPr>
        <w:ind w:firstLine="640" w:firstLineChars="200"/>
        <w:rPr>
          <w:rStyle w:val="11"/>
          <w:rFonts w:ascii="仿宋" w:hAnsi="仿宋" w:eastAsia="仿宋"/>
          <w:color w:val="auto"/>
          <w:sz w:val="32"/>
          <w:szCs w:val="32"/>
        </w:rPr>
      </w:pPr>
      <w:r>
        <w:rPr>
          <w:rStyle w:val="11"/>
          <w:rFonts w:hint="eastAsia" w:ascii="仿宋" w:hAnsi="仿宋" w:eastAsia="仿宋"/>
          <w:color w:val="auto"/>
          <w:sz w:val="32"/>
          <w:szCs w:val="32"/>
        </w:rPr>
        <w:t>按支出功能科目划分：</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${page400644146.ds247441498_REP_BGT_T_HC1100002019DXQ01_GNZJMX}</w:instrText>
      </w:r>
      <w:r>
        <w:rPr>
          <w:rStyle w:val="11"/>
          <w:rFonts w:ascii="仿宋" w:hAnsi="仿宋" w:eastAsia="仿宋"/>
          <w:color w:val="auto"/>
          <w:sz w:val="32"/>
          <w:szCs w:val="32"/>
        </w:rPr>
        <w:fldChar w:fldCharType="separate"/>
      </w:r>
      <w:r>
        <w:rPr>
          <w:rStyle w:val="11"/>
          <w:rFonts w:hint="eastAsia" w:ascii="仿宋" w:hAnsi="仿宋" w:eastAsia="仿宋"/>
          <w:color w:val="auto"/>
          <w:sz w:val="32"/>
          <w:szCs w:val="32"/>
          <w:lang w:val="en-US" w:eastAsia="zh-CN"/>
        </w:rPr>
        <w:t>教育</w:t>
      </w:r>
      <w:r>
        <w:rPr>
          <w:rStyle w:val="11"/>
          <w:rFonts w:ascii="仿宋" w:hAnsi="仿宋" w:eastAsia="仿宋"/>
          <w:color w:val="auto"/>
          <w:sz w:val="32"/>
          <w:szCs w:val="32"/>
        </w:rPr>
        <w:t>支出</w:t>
      </w:r>
      <w:r>
        <w:rPr>
          <w:rStyle w:val="11"/>
          <w:rFonts w:hint="eastAsia" w:ascii="仿宋" w:hAnsi="仿宋" w:eastAsia="仿宋"/>
          <w:color w:val="auto"/>
          <w:sz w:val="32"/>
          <w:szCs w:val="32"/>
          <w:lang w:val="en-US" w:eastAsia="zh-CN"/>
        </w:rPr>
        <w:t>50337.26</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15691.77</w:t>
      </w:r>
      <w:r>
        <w:rPr>
          <w:rStyle w:val="11"/>
          <w:rFonts w:ascii="仿宋" w:hAnsi="仿宋" w:eastAsia="仿宋"/>
          <w:color w:val="auto"/>
          <w:sz w:val="32"/>
          <w:szCs w:val="32"/>
        </w:rPr>
        <w:t>万元;社会保障和就业支出</w:t>
      </w:r>
      <w:r>
        <w:rPr>
          <w:rFonts w:hint="eastAsia" w:ascii="仿宋" w:hAnsi="仿宋" w:eastAsia="仿宋" w:cs="Times New Roman"/>
          <w:color w:val="auto"/>
          <w:kern w:val="0"/>
          <w:sz w:val="32"/>
          <w:szCs w:val="32"/>
          <w:lang w:val="en-US" w:eastAsia="zh-CN"/>
        </w:rPr>
        <w:t>6384.99</w:t>
      </w:r>
      <w:r>
        <w:rPr>
          <w:rStyle w:val="11"/>
          <w:rFonts w:ascii="仿宋" w:hAnsi="仿宋" w:eastAsia="仿宋"/>
          <w:color w:val="auto"/>
          <w:sz w:val="32"/>
          <w:szCs w:val="32"/>
        </w:rPr>
        <w:t>万元,较上年预算安排</w:t>
      </w:r>
      <w:r>
        <w:rPr>
          <w:rStyle w:val="11"/>
          <w:rFonts w:hint="eastAsia" w:ascii="仿宋" w:hAnsi="仿宋" w:eastAsia="仿宋"/>
          <w:color w:val="auto"/>
          <w:sz w:val="32"/>
          <w:szCs w:val="32"/>
          <w:lang w:val="en-US" w:eastAsia="zh-CN"/>
        </w:rPr>
        <w:t>增加348.79</w:t>
      </w:r>
      <w:r>
        <w:rPr>
          <w:rStyle w:val="11"/>
          <w:rFonts w:ascii="仿宋" w:hAnsi="仿宋" w:eastAsia="仿宋"/>
          <w:color w:val="auto"/>
          <w:sz w:val="32"/>
          <w:szCs w:val="32"/>
        </w:rPr>
        <w:t>万元;卫生健康支出</w:t>
      </w:r>
      <w:r>
        <w:rPr>
          <w:rStyle w:val="11"/>
          <w:rFonts w:hint="eastAsia" w:ascii="仿宋" w:hAnsi="仿宋" w:eastAsia="仿宋"/>
          <w:color w:val="auto"/>
          <w:sz w:val="32"/>
          <w:szCs w:val="32"/>
          <w:lang w:val="en-US" w:eastAsia="zh-CN"/>
        </w:rPr>
        <w:t>2337.45</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621.51</w:t>
      </w:r>
      <w:r>
        <w:rPr>
          <w:rStyle w:val="11"/>
          <w:rFonts w:ascii="仿宋" w:hAnsi="仿宋" w:eastAsia="仿宋"/>
          <w:color w:val="auto"/>
          <w:sz w:val="32"/>
          <w:szCs w:val="32"/>
        </w:rPr>
        <w:t>万元;住房保障支出</w:t>
      </w:r>
      <w:r>
        <w:rPr>
          <w:rStyle w:val="11"/>
          <w:rFonts w:hint="eastAsia" w:ascii="仿宋" w:hAnsi="仿宋" w:eastAsia="仿宋"/>
          <w:color w:val="auto"/>
          <w:sz w:val="32"/>
          <w:szCs w:val="32"/>
          <w:lang w:val="en-US" w:eastAsia="zh-CN"/>
        </w:rPr>
        <w:t>3358.81</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305.88</w:t>
      </w:r>
      <w:r>
        <w:rPr>
          <w:rStyle w:val="11"/>
          <w:rFonts w:ascii="仿宋" w:hAnsi="仿宋" w:eastAsia="仿宋"/>
          <w:color w:val="auto"/>
          <w:sz w:val="32"/>
          <w:szCs w:val="32"/>
        </w:rPr>
        <w:t>万元。</w:t>
      </w:r>
      <w:r>
        <w:rPr>
          <w:color w:val="auto"/>
        </w:rPr>
        <w:fldChar w:fldCharType="end"/>
      </w:r>
    </w:p>
    <w:p w14:paraId="443E71E7">
      <w:pPr>
        <w:ind w:firstLine="640" w:firstLineChars="200"/>
        <w:rPr>
          <w:color w:val="auto"/>
        </w:rPr>
      </w:pPr>
      <w:r>
        <w:rPr>
          <w:rStyle w:val="11"/>
          <w:rFonts w:hint="eastAsia" w:ascii="仿宋" w:hAnsi="仿宋" w:eastAsia="仿宋"/>
          <w:color w:val="auto"/>
          <w:sz w:val="32"/>
          <w:szCs w:val="32"/>
        </w:rPr>
        <w:t>按支出经济分类划分：</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${page400644146.ds247441498_REP_BGT_T_HC1100002019DXQ01_JJMX}</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工资福利支出</w:t>
      </w:r>
      <w:r>
        <w:rPr>
          <w:rStyle w:val="11"/>
          <w:rFonts w:hint="eastAsia" w:ascii="仿宋" w:hAnsi="仿宋" w:eastAsia="仿宋"/>
          <w:color w:val="auto"/>
          <w:sz w:val="32"/>
          <w:szCs w:val="32"/>
          <w:lang w:val="en-US" w:eastAsia="zh-CN"/>
        </w:rPr>
        <w:t>45515.51</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482.67</w:t>
      </w:r>
      <w:r>
        <w:rPr>
          <w:rStyle w:val="11"/>
          <w:rFonts w:ascii="仿宋" w:hAnsi="仿宋" w:eastAsia="仿宋"/>
          <w:color w:val="auto"/>
          <w:sz w:val="32"/>
          <w:szCs w:val="32"/>
        </w:rPr>
        <w:t>万元;商品和服务支出</w:t>
      </w:r>
      <w:r>
        <w:rPr>
          <w:rStyle w:val="11"/>
          <w:rFonts w:hint="eastAsia" w:ascii="仿宋" w:hAnsi="仿宋" w:eastAsia="仿宋"/>
          <w:color w:val="auto"/>
          <w:sz w:val="32"/>
          <w:szCs w:val="32"/>
          <w:lang w:val="en-US" w:eastAsia="zh-CN"/>
        </w:rPr>
        <w:t>12549.4</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201.36</w:t>
      </w:r>
      <w:r>
        <w:rPr>
          <w:rStyle w:val="11"/>
          <w:rFonts w:ascii="仿宋" w:hAnsi="仿宋" w:eastAsia="仿宋"/>
          <w:color w:val="auto"/>
          <w:sz w:val="32"/>
          <w:szCs w:val="32"/>
        </w:rPr>
        <w:t>万元;对个人和家庭的补助</w:t>
      </w:r>
      <w:r>
        <w:rPr>
          <w:rStyle w:val="11"/>
          <w:rFonts w:hint="eastAsia" w:ascii="仿宋" w:hAnsi="仿宋" w:eastAsia="仿宋"/>
          <w:color w:val="auto"/>
          <w:sz w:val="32"/>
          <w:szCs w:val="32"/>
          <w:lang w:val="en-US" w:eastAsia="zh-CN"/>
        </w:rPr>
        <w:t>1679.52</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1461.29</w:t>
      </w:r>
      <w:r>
        <w:rPr>
          <w:rStyle w:val="11"/>
          <w:rFonts w:ascii="仿宋" w:hAnsi="仿宋" w:eastAsia="仿宋"/>
          <w:color w:val="auto"/>
          <w:sz w:val="32"/>
          <w:szCs w:val="32"/>
        </w:rPr>
        <w:t>万元;资本性支出</w:t>
      </w:r>
      <w:r>
        <w:rPr>
          <w:rStyle w:val="11"/>
          <w:rFonts w:hint="eastAsia" w:ascii="仿宋" w:hAnsi="仿宋" w:eastAsia="仿宋"/>
          <w:color w:val="auto"/>
          <w:sz w:val="32"/>
          <w:szCs w:val="32"/>
          <w:lang w:val="en-US" w:eastAsia="zh-CN"/>
        </w:rPr>
        <w:t>2674.08</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5391.08</w:t>
      </w:r>
      <w:r>
        <w:rPr>
          <w:rStyle w:val="11"/>
          <w:rFonts w:ascii="仿宋" w:hAnsi="仿宋" w:eastAsia="仿宋"/>
          <w:color w:val="auto"/>
          <w:sz w:val="32"/>
          <w:szCs w:val="32"/>
        </w:rPr>
        <w:t>万元。</w:t>
      </w:r>
      <w:r>
        <w:rPr>
          <w:color w:val="auto"/>
        </w:rPr>
        <w:fldChar w:fldCharType="end"/>
      </w:r>
    </w:p>
    <w:p w14:paraId="3AEEA3F3">
      <w:pPr>
        <w:ind w:firstLine="321" w:firstLineChars="100"/>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 xml:space="preserve"> (三)财政拨款支出情况</w:t>
      </w:r>
    </w:p>
    <w:p w14:paraId="78C49041">
      <w:pPr>
        <w:widowControl/>
        <w:ind w:firstLine="640" w:firstLineChars="200"/>
        <w:rPr>
          <w:rFonts w:hint="eastAsia" w:ascii="仿宋" w:hAnsi="仿宋" w:cs="Times New Roman" w:eastAsiaTheme="minorEastAsia"/>
          <w:color w:val="auto"/>
          <w:kern w:val="0"/>
          <w:sz w:val="32"/>
          <w:szCs w:val="32"/>
          <w:lang w:eastAsia="zh-CN"/>
        </w:rPr>
      </w:pPr>
      <w:r>
        <w:rPr>
          <w:rStyle w:val="11"/>
          <w:rFonts w:hint="eastAsia" w:ascii="仿宋" w:hAnsi="仿宋" w:eastAsia="仿宋"/>
          <w:color w:val="auto"/>
          <w:sz w:val="32"/>
          <w:szCs w:val="32"/>
        </w:rPr>
        <w:t>2</w:t>
      </w:r>
      <w:r>
        <w:rPr>
          <w:rStyle w:val="11"/>
          <w:rFonts w:ascii="仿宋" w:hAnsi="仿宋" w:eastAsia="仿宋"/>
          <w:color w:val="auto"/>
          <w:sz w:val="32"/>
          <w:szCs w:val="32"/>
        </w:rPr>
        <w:t>02</w:t>
      </w:r>
      <w:r>
        <w:rPr>
          <w:rStyle w:val="11"/>
          <w:rFonts w:hint="eastAsia" w:ascii="仿宋" w:hAnsi="仿宋" w:eastAsia="仿宋"/>
          <w:color w:val="auto"/>
          <w:sz w:val="32"/>
          <w:szCs w:val="32"/>
          <w:lang w:val="en-US" w:eastAsia="zh-CN"/>
        </w:rPr>
        <w:t>4</w:t>
      </w:r>
      <w:r>
        <w:rPr>
          <w:rStyle w:val="11"/>
          <w:rFonts w:hint="eastAsia" w:ascii="仿宋" w:hAnsi="仿宋" w:eastAsia="仿宋"/>
          <w:color w:val="auto"/>
          <w:sz w:val="32"/>
          <w:szCs w:val="32"/>
        </w:rPr>
        <w:t>年</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${page400644146.ds215660413_REP_JXJC_AGENCY_WZR_NAME}</w:instrText>
      </w:r>
      <w:r>
        <w:rPr>
          <w:rStyle w:val="11"/>
          <w:rFonts w:ascii="仿宋" w:hAnsi="仿宋" w:eastAsia="仿宋"/>
          <w:color w:val="auto"/>
          <w:sz w:val="32"/>
          <w:szCs w:val="32"/>
        </w:rPr>
        <w:fldChar w:fldCharType="separate"/>
      </w:r>
      <w:r>
        <w:rPr>
          <w:rStyle w:val="11"/>
          <w:rFonts w:hint="eastAsia" w:ascii="仿宋" w:hAnsi="仿宋" w:eastAsia="仿宋"/>
          <w:color w:val="auto"/>
          <w:sz w:val="32"/>
          <w:szCs w:val="32"/>
          <w:lang w:eastAsia="zh-CN"/>
        </w:rPr>
        <w:t>庐山市教育体育局</w:t>
      </w:r>
      <w:r>
        <w:rPr>
          <w:color w:val="auto"/>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${page400644146.ds215660413_REP_BGT_T_HC1100002019_DXQ02_S_CBXJ}</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财政拨款支出预算总额</w:t>
      </w:r>
      <w:r>
        <w:rPr>
          <w:rStyle w:val="11"/>
          <w:rFonts w:hint="eastAsia" w:ascii="仿宋" w:hAnsi="仿宋" w:eastAsia="仿宋"/>
          <w:color w:val="auto"/>
          <w:sz w:val="32"/>
          <w:szCs w:val="32"/>
          <w:lang w:val="en-US" w:eastAsia="zh-CN"/>
        </w:rPr>
        <w:t>49606.24</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3543.85</w:t>
      </w:r>
      <w:r>
        <w:rPr>
          <w:rStyle w:val="11"/>
          <w:rFonts w:ascii="仿宋" w:hAnsi="仿宋" w:eastAsia="仿宋"/>
          <w:color w:val="auto"/>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增加变化原因为政策性调资，社保、医保等缴费基数提高。</w:t>
      </w:r>
    </w:p>
    <w:p w14:paraId="186C67A0">
      <w:pPr>
        <w:ind w:firstLine="640" w:firstLineChars="200"/>
        <w:rPr>
          <w:rStyle w:val="11"/>
          <w:rFonts w:ascii="仿宋" w:hAnsi="仿宋" w:eastAsia="仿宋"/>
          <w:color w:val="auto"/>
          <w:sz w:val="32"/>
          <w:szCs w:val="32"/>
        </w:rPr>
      </w:pPr>
      <w:r>
        <w:rPr>
          <w:rStyle w:val="11"/>
          <w:rFonts w:hint="eastAsia" w:ascii="仿宋" w:hAnsi="仿宋" w:eastAsia="仿宋"/>
          <w:color w:val="auto"/>
          <w:sz w:val="32"/>
          <w:szCs w:val="32"/>
        </w:rPr>
        <w:t>按支出功能科目划分：</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${page400644146.ds247441498_REP_BGT_T_HC1100002019DXQ01_GNCBMX}</w:instrText>
      </w:r>
      <w:r>
        <w:rPr>
          <w:rStyle w:val="11"/>
          <w:rFonts w:ascii="仿宋" w:hAnsi="仿宋" w:eastAsia="仿宋"/>
          <w:color w:val="auto"/>
          <w:sz w:val="32"/>
          <w:szCs w:val="32"/>
        </w:rPr>
        <w:fldChar w:fldCharType="separate"/>
      </w:r>
      <w:r>
        <w:rPr>
          <w:rStyle w:val="11"/>
          <w:rFonts w:hint="eastAsia" w:ascii="仿宋" w:hAnsi="仿宋" w:eastAsia="仿宋"/>
          <w:color w:val="auto"/>
          <w:sz w:val="32"/>
          <w:szCs w:val="32"/>
          <w:lang w:val="en-US" w:eastAsia="zh-CN"/>
        </w:rPr>
        <w:t>教育</w:t>
      </w:r>
      <w:r>
        <w:rPr>
          <w:rStyle w:val="11"/>
          <w:rFonts w:ascii="仿宋" w:hAnsi="仿宋" w:eastAsia="仿宋"/>
          <w:color w:val="auto"/>
          <w:sz w:val="32"/>
          <w:szCs w:val="32"/>
        </w:rPr>
        <w:t>支出</w:t>
      </w:r>
      <w:r>
        <w:rPr>
          <w:rStyle w:val="11"/>
          <w:rFonts w:hint="eastAsia" w:ascii="仿宋" w:hAnsi="仿宋" w:eastAsia="仿宋"/>
          <w:color w:val="auto"/>
          <w:sz w:val="32"/>
          <w:szCs w:val="32"/>
          <w:lang w:val="en-US" w:eastAsia="zh-CN"/>
        </w:rPr>
        <w:t>37519</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2873.51</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w:t>
      </w:r>
      <w:r>
        <w:rPr>
          <w:rStyle w:val="11"/>
          <w:rFonts w:ascii="仿宋" w:hAnsi="仿宋" w:eastAsia="仿宋"/>
          <w:color w:val="auto"/>
          <w:sz w:val="32"/>
          <w:szCs w:val="32"/>
        </w:rPr>
        <w:t>社会保障和就业支出</w:t>
      </w:r>
      <w:r>
        <w:rPr>
          <w:rStyle w:val="11"/>
          <w:rFonts w:hint="eastAsia" w:ascii="仿宋" w:hAnsi="仿宋" w:eastAsia="仿宋"/>
          <w:color w:val="auto"/>
          <w:sz w:val="32"/>
          <w:szCs w:val="32"/>
          <w:lang w:val="en-US" w:eastAsia="zh-CN"/>
        </w:rPr>
        <w:t>6384.99</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348.71</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w:t>
      </w:r>
      <w:r>
        <w:rPr>
          <w:rStyle w:val="11"/>
          <w:rFonts w:ascii="仿宋" w:hAnsi="仿宋" w:eastAsia="仿宋"/>
          <w:color w:val="auto"/>
          <w:sz w:val="32"/>
          <w:szCs w:val="32"/>
        </w:rPr>
        <w:t>卫生健康支出</w:t>
      </w:r>
      <w:r>
        <w:rPr>
          <w:rStyle w:val="11"/>
          <w:rFonts w:hint="eastAsia" w:ascii="仿宋" w:hAnsi="仿宋" w:eastAsia="仿宋"/>
          <w:color w:val="auto"/>
          <w:sz w:val="32"/>
          <w:szCs w:val="32"/>
          <w:lang w:val="en-US" w:eastAsia="zh-CN"/>
        </w:rPr>
        <w:t>2337.45</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621.51</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w:t>
      </w:r>
      <w:r>
        <w:rPr>
          <w:rStyle w:val="11"/>
          <w:rFonts w:ascii="仿宋" w:hAnsi="仿宋" w:eastAsia="仿宋"/>
          <w:color w:val="auto"/>
          <w:sz w:val="32"/>
          <w:szCs w:val="32"/>
        </w:rPr>
        <w:t>住房保障支出</w:t>
      </w:r>
      <w:r>
        <w:rPr>
          <w:rStyle w:val="11"/>
          <w:rFonts w:hint="eastAsia" w:ascii="仿宋" w:hAnsi="仿宋" w:eastAsia="仿宋"/>
          <w:color w:val="auto"/>
          <w:sz w:val="32"/>
          <w:szCs w:val="32"/>
          <w:lang w:val="en-US" w:eastAsia="zh-CN"/>
        </w:rPr>
        <w:t>3358.81</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w:t>
      </w:r>
      <w:r>
        <w:rPr>
          <w:rStyle w:val="11"/>
          <w:rFonts w:ascii="仿宋" w:hAnsi="仿宋" w:eastAsia="仿宋"/>
          <w:color w:val="auto"/>
          <w:sz w:val="32"/>
          <w:szCs w:val="32"/>
        </w:rPr>
        <w:t>较上年预算安排减少</w:t>
      </w:r>
      <w:r>
        <w:rPr>
          <w:rStyle w:val="11"/>
          <w:rFonts w:hint="eastAsia" w:ascii="仿宋" w:hAnsi="仿宋" w:eastAsia="仿宋"/>
          <w:color w:val="auto"/>
          <w:sz w:val="32"/>
          <w:szCs w:val="32"/>
          <w:lang w:val="en-US" w:eastAsia="zh-CN"/>
        </w:rPr>
        <w:t>305.88</w:t>
      </w:r>
      <w:r>
        <w:rPr>
          <w:rStyle w:val="11"/>
          <w:rFonts w:ascii="仿宋" w:hAnsi="仿宋" w:eastAsia="仿宋"/>
          <w:color w:val="auto"/>
          <w:sz w:val="32"/>
          <w:szCs w:val="32"/>
        </w:rPr>
        <w:t>万元。</w:t>
      </w:r>
      <w:r>
        <w:rPr>
          <w:color w:val="auto"/>
        </w:rPr>
        <w:fldChar w:fldCharType="end"/>
      </w:r>
    </w:p>
    <w:p w14:paraId="3AAC0E27">
      <w:pPr>
        <w:ind w:firstLine="640" w:firstLineChars="200"/>
        <w:rPr>
          <w:color w:val="auto"/>
        </w:rPr>
      </w:pPr>
      <w:r>
        <w:rPr>
          <w:rStyle w:val="11"/>
          <w:rFonts w:hint="eastAsia" w:ascii="仿宋" w:hAnsi="仿宋" w:eastAsia="仿宋"/>
          <w:color w:val="auto"/>
          <w:sz w:val="32"/>
          <w:szCs w:val="32"/>
        </w:rPr>
        <w:t>按支出项目类别划分：</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${page400644146.ds215660413_REP_BGT_T_HC1100002019_DXQ02_JBZCQKCB}</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基本支出</w:t>
      </w:r>
      <w:r>
        <w:rPr>
          <w:rStyle w:val="11"/>
          <w:rFonts w:hint="eastAsia" w:ascii="仿宋" w:hAnsi="仿宋" w:eastAsia="仿宋"/>
          <w:color w:val="auto"/>
          <w:sz w:val="32"/>
          <w:szCs w:val="32"/>
          <w:lang w:val="en-US" w:eastAsia="zh-CN"/>
        </w:rPr>
        <w:t>44356.46</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1728.43</w:t>
      </w:r>
      <w:r>
        <w:rPr>
          <w:rStyle w:val="11"/>
          <w:rFonts w:ascii="仿宋" w:hAnsi="仿宋" w:eastAsia="仿宋"/>
          <w:color w:val="auto"/>
          <w:sz w:val="32"/>
          <w:szCs w:val="32"/>
        </w:rPr>
        <w:t>万元;其中：工资福利支出</w:t>
      </w:r>
      <w:r>
        <w:rPr>
          <w:rStyle w:val="11"/>
          <w:rFonts w:hint="eastAsia" w:ascii="仿宋" w:hAnsi="仿宋" w:eastAsia="仿宋"/>
          <w:color w:val="auto"/>
          <w:sz w:val="32"/>
          <w:szCs w:val="32"/>
          <w:lang w:val="en-US" w:eastAsia="zh-CN"/>
        </w:rPr>
        <w:t>43468.34</w:t>
      </w:r>
      <w:r>
        <w:rPr>
          <w:rStyle w:val="11"/>
          <w:rFonts w:ascii="仿宋" w:hAnsi="仿宋" w:eastAsia="仿宋"/>
          <w:color w:val="auto"/>
          <w:sz w:val="32"/>
          <w:szCs w:val="32"/>
        </w:rPr>
        <w:t>万元,商品和服务支出</w:t>
      </w:r>
      <w:r>
        <w:rPr>
          <w:rStyle w:val="11"/>
          <w:rFonts w:hint="eastAsia" w:ascii="仿宋" w:hAnsi="仿宋" w:eastAsia="仿宋"/>
          <w:color w:val="auto"/>
          <w:sz w:val="32"/>
          <w:szCs w:val="32"/>
          <w:lang w:val="en-US" w:eastAsia="zh-CN"/>
        </w:rPr>
        <w:t>370.97</w:t>
      </w:r>
      <w:r>
        <w:rPr>
          <w:rStyle w:val="11"/>
          <w:rFonts w:ascii="仿宋" w:hAnsi="仿宋" w:eastAsia="仿宋"/>
          <w:color w:val="auto"/>
          <w:sz w:val="32"/>
          <w:szCs w:val="32"/>
        </w:rPr>
        <w:t>万元,对个人和家庭的补助</w:t>
      </w:r>
      <w:r>
        <w:rPr>
          <w:rStyle w:val="11"/>
          <w:rFonts w:hint="eastAsia" w:ascii="仿宋" w:hAnsi="仿宋" w:eastAsia="仿宋"/>
          <w:color w:val="auto"/>
          <w:sz w:val="32"/>
          <w:szCs w:val="32"/>
          <w:lang w:val="en-US" w:eastAsia="zh-CN"/>
        </w:rPr>
        <w:t>195.31</w:t>
      </w:r>
      <w:r>
        <w:rPr>
          <w:rStyle w:val="11"/>
          <w:rFonts w:ascii="仿宋" w:hAnsi="仿宋" w:eastAsia="仿宋"/>
          <w:color w:val="auto"/>
          <w:sz w:val="32"/>
          <w:szCs w:val="32"/>
        </w:rPr>
        <w:t>万元。</w:t>
      </w:r>
      <w:r>
        <w:rPr>
          <w:color w:val="auto"/>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${page400644146.ds215660413_REP_BGT_T_HC1100002019_DXQ02_XMZCQKCB}</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项目支出</w:t>
      </w:r>
      <w:r>
        <w:rPr>
          <w:rStyle w:val="11"/>
          <w:rFonts w:hint="eastAsia" w:ascii="仿宋" w:hAnsi="仿宋" w:eastAsia="仿宋"/>
          <w:color w:val="auto"/>
          <w:sz w:val="32"/>
          <w:szCs w:val="32"/>
          <w:lang w:val="en-US" w:eastAsia="zh-CN"/>
        </w:rPr>
        <w:t>5249.78</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5243.78</w:t>
      </w:r>
      <w:r>
        <w:rPr>
          <w:rStyle w:val="11"/>
          <w:rFonts w:ascii="仿宋" w:hAnsi="仿宋" w:eastAsia="仿宋"/>
          <w:color w:val="auto"/>
          <w:sz w:val="32"/>
          <w:szCs w:val="32"/>
        </w:rPr>
        <w:t>万元;其中：商品和服务支出</w:t>
      </w:r>
      <w:r>
        <w:rPr>
          <w:rStyle w:val="11"/>
          <w:rFonts w:hint="eastAsia" w:ascii="仿宋" w:hAnsi="仿宋" w:eastAsia="仿宋"/>
          <w:color w:val="auto"/>
          <w:sz w:val="32"/>
          <w:szCs w:val="32"/>
          <w:lang w:val="en-US" w:eastAsia="zh-CN"/>
        </w:rPr>
        <w:t>2441.29</w:t>
      </w:r>
      <w:r>
        <w:rPr>
          <w:rStyle w:val="11"/>
          <w:rFonts w:ascii="仿宋" w:hAnsi="仿宋" w:eastAsia="仿宋"/>
          <w:color w:val="auto"/>
          <w:sz w:val="32"/>
          <w:szCs w:val="32"/>
        </w:rPr>
        <w:t>万元,资本性支出</w:t>
      </w:r>
      <w:r>
        <w:rPr>
          <w:rStyle w:val="11"/>
          <w:rFonts w:hint="eastAsia" w:ascii="仿宋" w:hAnsi="仿宋" w:eastAsia="仿宋"/>
          <w:color w:val="auto"/>
          <w:sz w:val="32"/>
          <w:szCs w:val="32"/>
          <w:lang w:val="en-US" w:eastAsia="zh-CN"/>
        </w:rPr>
        <w:t>1028.03</w:t>
      </w:r>
      <w:r>
        <w:rPr>
          <w:rStyle w:val="11"/>
          <w:rFonts w:ascii="仿宋" w:hAnsi="仿宋" w:eastAsia="仿宋"/>
          <w:color w:val="auto"/>
          <w:sz w:val="32"/>
          <w:szCs w:val="32"/>
        </w:rPr>
        <w:t>万元。</w:t>
      </w:r>
      <w:r>
        <w:rPr>
          <w:color w:val="auto"/>
        </w:rPr>
        <w:fldChar w:fldCharType="end"/>
      </w:r>
    </w:p>
    <w:p w14:paraId="4834A6DC">
      <w:pPr>
        <w:ind w:firstLine="643" w:firstLineChars="200"/>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(四)政府性基金情况</w:t>
      </w:r>
    </w:p>
    <w:p w14:paraId="214963D0">
      <w:pPr>
        <w:ind w:firstLine="640" w:firstLineChars="200"/>
        <w:rPr>
          <w:rStyle w:val="11"/>
          <w:rFonts w:ascii="仿宋" w:hAnsi="仿宋" w:eastAsia="仿宋"/>
          <w:color w:val="auto"/>
          <w:sz w:val="32"/>
          <w:szCs w:val="32"/>
        </w:rPr>
      </w:pPr>
      <w:r>
        <w:rPr>
          <w:rStyle w:val="11"/>
          <w:rFonts w:hint="eastAsia" w:ascii="仿宋" w:hAnsi="仿宋" w:eastAsia="仿宋"/>
          <w:color w:val="auto"/>
          <w:sz w:val="32"/>
          <w:szCs w:val="32"/>
        </w:rPr>
        <w:t>2</w:t>
      </w:r>
      <w:r>
        <w:rPr>
          <w:rStyle w:val="11"/>
          <w:rFonts w:ascii="仿宋" w:hAnsi="仿宋" w:eastAsia="仿宋"/>
          <w:color w:val="auto"/>
          <w:sz w:val="32"/>
          <w:szCs w:val="32"/>
        </w:rPr>
        <w:t>02</w:t>
      </w:r>
      <w:r>
        <w:rPr>
          <w:rStyle w:val="11"/>
          <w:rFonts w:hint="eastAsia" w:ascii="仿宋" w:hAnsi="仿宋" w:eastAsia="仿宋"/>
          <w:color w:val="auto"/>
          <w:sz w:val="32"/>
          <w:szCs w:val="32"/>
          <w:lang w:val="en-US" w:eastAsia="zh-CN"/>
        </w:rPr>
        <w:t>4</w:t>
      </w:r>
      <w:r>
        <w:rPr>
          <w:rStyle w:val="11"/>
          <w:rFonts w:hint="eastAsia" w:ascii="仿宋" w:hAnsi="仿宋" w:eastAsia="仿宋"/>
          <w:color w:val="auto"/>
          <w:sz w:val="32"/>
          <w:szCs w:val="32"/>
        </w:rPr>
        <w:t>年</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${page400644146.ds509943833_REP_JXJC_AGENCY_WZR_NAME}</w:instrText>
      </w:r>
      <w:r>
        <w:rPr>
          <w:rStyle w:val="11"/>
          <w:rFonts w:ascii="仿宋" w:hAnsi="仿宋" w:eastAsia="仿宋"/>
          <w:color w:val="auto"/>
          <w:sz w:val="32"/>
          <w:szCs w:val="32"/>
        </w:rPr>
        <w:fldChar w:fldCharType="separate"/>
      </w:r>
      <w:r>
        <w:rPr>
          <w:rStyle w:val="11"/>
          <w:rFonts w:hint="eastAsia" w:ascii="仿宋" w:hAnsi="仿宋" w:eastAsia="仿宋"/>
          <w:color w:val="auto"/>
          <w:sz w:val="32"/>
          <w:szCs w:val="32"/>
          <w:lang w:eastAsia="zh-CN"/>
        </w:rPr>
        <w:t>庐山市教育体育局</w:t>
      </w:r>
      <w:r>
        <w:rPr>
          <w:color w:val="auto"/>
        </w:rPr>
        <w:fldChar w:fldCharType="end"/>
      </w:r>
      <w:r>
        <w:rPr>
          <w:rFonts w:ascii="Adobe 仿宋 Std R" w:hAnsi="Adobe 仿宋 Std R" w:eastAsia="Adobe 仿宋 Std R"/>
          <w:color w:val="auto"/>
          <w:sz w:val="32"/>
          <w:szCs w:val="32"/>
        </w:rPr>
        <w:t>政府性基金支出预算</w:t>
      </w:r>
      <w:r>
        <w:rPr>
          <w:rStyle w:val="11"/>
          <w:rFonts w:hint="eastAsia" w:ascii="仿宋" w:hAnsi="仿宋" w:eastAsia="仿宋"/>
          <w:color w:val="auto"/>
          <w:sz w:val="32"/>
          <w:szCs w:val="32"/>
        </w:rPr>
        <w:t>为</w:t>
      </w:r>
      <w:r>
        <w:rPr>
          <w:rStyle w:val="11"/>
          <w:rFonts w:hint="eastAsia" w:ascii="仿宋" w:hAnsi="仿宋" w:eastAsia="仿宋"/>
          <w:color w:val="auto"/>
          <w:sz w:val="32"/>
          <w:szCs w:val="32"/>
          <w:lang w:val="en-US" w:eastAsia="zh-CN"/>
        </w:rPr>
        <w:t>6万元。</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${page400644146.ds215660413_REP_BGT_T_HC1100002019_DXQ02_S_ZFXJJ}</w:instrText>
      </w:r>
      <w:r>
        <w:rPr>
          <w:rStyle w:val="11"/>
          <w:rFonts w:ascii="仿宋" w:hAnsi="仿宋" w:eastAsia="仿宋"/>
          <w:color w:val="auto"/>
          <w:sz w:val="32"/>
          <w:szCs w:val="32"/>
        </w:rPr>
        <w:fldChar w:fldCharType="end"/>
      </w:r>
    </w:p>
    <w:p w14:paraId="442648FC">
      <w:pPr>
        <w:ind w:firstLine="640" w:firstLineChars="200"/>
        <w:rPr>
          <w:rStyle w:val="11"/>
          <w:rFonts w:ascii="仿宋" w:hAnsi="仿宋" w:eastAsia="仿宋"/>
          <w:color w:val="auto"/>
          <w:sz w:val="32"/>
          <w:szCs w:val="32"/>
        </w:rPr>
      </w:pPr>
      <w:r>
        <w:rPr>
          <w:rStyle w:val="11"/>
          <w:rFonts w:hint="eastAsia" w:ascii="仿宋" w:hAnsi="仿宋" w:eastAsia="仿宋"/>
          <w:color w:val="auto"/>
          <w:sz w:val="32"/>
          <w:szCs w:val="32"/>
        </w:rPr>
        <w:t>按支出项目类别划分：</w:t>
      </w:r>
      <w:r>
        <w:rPr>
          <w:rStyle w:val="11"/>
          <w:rFonts w:hint="eastAsia" w:ascii="仿宋" w:hAnsi="仿宋" w:eastAsia="仿宋"/>
          <w:color w:val="auto"/>
          <w:sz w:val="32"/>
          <w:szCs w:val="32"/>
          <w:lang w:val="en-US" w:eastAsia="zh-CN"/>
        </w:rPr>
        <w:t>基本支出6万元。</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${page400644146.ds215660413_REP_BGT_T_HC1100002019_DXQ02_JBZCQKJJ}</w:instrText>
      </w:r>
      <w:r>
        <w:rPr>
          <w:rStyle w:val="11"/>
          <w:rFonts w:ascii="仿宋" w:hAnsi="仿宋" w:eastAsia="仿宋"/>
          <w:color w:val="auto"/>
          <w:sz w:val="32"/>
          <w:szCs w:val="32"/>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${page400644146.ds215660413_REP_BGT_T_HC1100002019_DXQ02_XMZCQKJJ}</w:instrText>
      </w:r>
      <w:r>
        <w:rPr>
          <w:rStyle w:val="11"/>
          <w:rFonts w:ascii="仿宋" w:hAnsi="仿宋" w:eastAsia="仿宋"/>
          <w:color w:val="auto"/>
          <w:sz w:val="32"/>
          <w:szCs w:val="32"/>
        </w:rPr>
        <w:fldChar w:fldCharType="end"/>
      </w:r>
    </w:p>
    <w:p w14:paraId="0DB6E686">
      <w:pPr>
        <w:ind w:firstLine="321" w:firstLineChars="100"/>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（五）国有资本经营情况</w:t>
      </w:r>
    </w:p>
    <w:p w14:paraId="3BFD9978">
      <w:pPr>
        <w:widowControl/>
        <w:ind w:firstLine="640" w:firstLineChars="200"/>
        <w:rPr>
          <w:rStyle w:val="11"/>
          <w:rFonts w:hint="eastAsia" w:ascii="Adobe 仿宋 Std R" w:hAnsi="Adobe 仿宋 Std R" w:eastAsia="Adobe 仿宋 Std R"/>
          <w:color w:val="auto"/>
          <w:sz w:val="32"/>
          <w:szCs w:val="32"/>
          <w:lang w:val="en-US" w:eastAsia="zh-CN"/>
        </w:rPr>
      </w:pPr>
      <w:r>
        <w:rPr>
          <w:rStyle w:val="11"/>
          <w:rFonts w:hint="eastAsia" w:ascii="Adobe 仿宋 Std R" w:hAnsi="Adobe 仿宋 Std R" w:eastAsia="Adobe 仿宋 Std R"/>
          <w:color w:val="auto"/>
          <w:sz w:val="32"/>
          <w:szCs w:val="32"/>
        </w:rPr>
        <w:t>本</w:t>
      </w:r>
      <w:r>
        <w:rPr>
          <w:rStyle w:val="11"/>
          <w:rFonts w:hint="eastAsia" w:ascii="Adobe 仿宋 Std R" w:hAnsi="Adobe 仿宋 Std R" w:eastAsia="Adobe 仿宋 Std R"/>
          <w:color w:val="auto"/>
          <w:sz w:val="32"/>
          <w:szCs w:val="32"/>
          <w:lang w:val="en-US" w:eastAsia="zh-CN"/>
        </w:rPr>
        <w:t>部门</w:t>
      </w:r>
      <w:r>
        <w:rPr>
          <w:rStyle w:val="11"/>
          <w:rFonts w:hint="eastAsia" w:ascii="Adobe 仿宋 Std R" w:hAnsi="Adobe 仿宋 Std R" w:eastAsia="Adobe 仿宋 Std R"/>
          <w:color w:val="auto"/>
          <w:sz w:val="32"/>
          <w:szCs w:val="32"/>
        </w:rPr>
        <w:t>没有使用国有资本经营预算拨款安排的支出</w:t>
      </w:r>
      <w:r>
        <w:rPr>
          <w:rStyle w:val="11"/>
          <w:rFonts w:hint="eastAsia" w:ascii="Adobe 仿宋 Std R" w:hAnsi="Adobe 仿宋 Std R" w:eastAsia="Adobe 仿宋 Std R"/>
          <w:color w:val="auto"/>
          <w:sz w:val="32"/>
          <w:szCs w:val="32"/>
          <w:lang w:eastAsia="zh-CN"/>
        </w:rPr>
        <w:t>。</w:t>
      </w:r>
    </w:p>
    <w:p w14:paraId="5CE34ECB">
      <w:pPr>
        <w:ind w:firstLine="321" w:firstLineChars="100"/>
        <w:rPr>
          <w:rStyle w:val="11"/>
          <w:rFonts w:ascii="Adobe 仿宋 Std R" w:hAnsi="Adobe 仿宋 Std R" w:eastAsia="Adobe 仿宋 Std R"/>
          <w:b/>
          <w:color w:val="auto"/>
          <w:sz w:val="32"/>
          <w:szCs w:val="32"/>
        </w:rPr>
      </w:pPr>
      <w:r>
        <w:rPr>
          <w:rStyle w:val="11"/>
          <w:rFonts w:hint="eastAsia" w:asciiTheme="majorEastAsia" w:hAnsiTheme="majorEastAsia" w:eastAsiaTheme="majorEastAsia"/>
          <w:b/>
          <w:color w:val="auto"/>
          <w:sz w:val="32"/>
          <w:szCs w:val="32"/>
        </w:rPr>
        <w:t xml:space="preserve"> </w:t>
      </w:r>
      <w:r>
        <w:rPr>
          <w:rStyle w:val="11"/>
          <w:rFonts w:hint="eastAsia" w:ascii="Adobe 仿宋 Std R" w:hAnsi="Adobe 仿宋 Std R" w:eastAsia="Adobe 仿宋 Std R"/>
          <w:b/>
          <w:color w:val="auto"/>
          <w:sz w:val="32"/>
          <w:szCs w:val="32"/>
        </w:rPr>
        <w:t>(六)机关运行经费等重要事项的说明</w:t>
      </w:r>
    </w:p>
    <w:p w14:paraId="037F1994">
      <w:pPr>
        <w:ind w:firstLine="640" w:firstLineChars="200"/>
        <w:jc w:val="left"/>
        <w:rPr>
          <w:rFonts w:hint="eastAsia" w:ascii="Adobe 仿宋 Std R" w:hAnsi="Adobe 仿宋 Std R" w:eastAsia="Adobe 仿宋 Std R"/>
          <w:color w:val="auto"/>
          <w:sz w:val="32"/>
          <w:szCs w:val="32"/>
          <w:lang w:val="en-US" w:eastAsia="zh-CN"/>
        </w:rPr>
      </w:pPr>
      <w:r>
        <w:rPr>
          <w:rStyle w:val="11"/>
          <w:rFonts w:hint="eastAsia" w:ascii="Adobe 仿宋 Std R" w:hAnsi="Adobe 仿宋 Std R" w:eastAsia="Adobe 仿宋 Std R"/>
          <w:color w:val="auto"/>
          <w:sz w:val="32"/>
          <w:szCs w:val="32"/>
        </w:rPr>
        <w:t>202</w:t>
      </w:r>
      <w:r>
        <w:rPr>
          <w:rStyle w:val="11"/>
          <w:rFonts w:hint="eastAsia" w:ascii="Adobe 仿宋 Std R" w:hAnsi="Adobe 仿宋 Std R" w:eastAsia="Adobe 仿宋 Std R"/>
          <w:color w:val="auto"/>
          <w:sz w:val="32"/>
          <w:szCs w:val="32"/>
          <w:lang w:val="en-US" w:eastAsia="zh-CN"/>
        </w:rPr>
        <w:t>4</w:t>
      </w:r>
      <w:r>
        <w:rPr>
          <w:rStyle w:val="11"/>
          <w:rFonts w:hint="eastAsia" w:ascii="Adobe 仿宋 Std R" w:hAnsi="Adobe 仿宋 Std R" w:eastAsia="Adobe 仿宋 Std R"/>
          <w:color w:val="auto"/>
          <w:sz w:val="32"/>
          <w:szCs w:val="32"/>
        </w:rPr>
        <w:t>年</w:t>
      </w:r>
      <w:r>
        <w:rPr>
          <w:rFonts w:hint="eastAsia" w:ascii="Adobe 仿宋 Std R" w:hAnsi="Adobe 仿宋 Std R" w:eastAsia="Adobe 仿宋 Std R"/>
          <w:color w:val="auto"/>
          <w:sz w:val="32"/>
          <w:szCs w:val="32"/>
        </w:rPr>
        <w:t>单位机关运行费预算</w:t>
      </w:r>
      <w:r>
        <w:rPr>
          <w:rFonts w:hint="eastAsia" w:ascii="仿宋_GB2312" w:eastAsia="仿宋_GB2312"/>
          <w:color w:val="auto"/>
          <w:sz w:val="32"/>
          <w:szCs w:val="30"/>
          <w:u w:val="single"/>
          <w:lang w:val="en-US" w:eastAsia="zh-CN"/>
        </w:rPr>
        <w:t>59.75</w:t>
      </w:r>
      <w:r>
        <w:rPr>
          <w:rFonts w:hint="eastAsia" w:ascii="Adobe 仿宋 Std R" w:hAnsi="Adobe 仿宋 Std R" w:eastAsia="Adobe 仿宋 Std R"/>
          <w:color w:val="auto"/>
          <w:sz w:val="32"/>
          <w:szCs w:val="32"/>
        </w:rPr>
        <w:t>万元，比202</w:t>
      </w:r>
      <w:r>
        <w:rPr>
          <w:rFonts w:hint="eastAsia" w:ascii="Adobe 仿宋 Std R" w:hAnsi="Adobe 仿宋 Std R" w:eastAsia="Adobe 仿宋 Std R"/>
          <w:color w:val="auto"/>
          <w:sz w:val="32"/>
          <w:szCs w:val="32"/>
          <w:lang w:val="en-US" w:eastAsia="zh-CN"/>
        </w:rPr>
        <w:t>3</w:t>
      </w:r>
      <w:r>
        <w:rPr>
          <w:rFonts w:hint="eastAsia" w:ascii="Adobe 仿宋 Std R" w:hAnsi="Adobe 仿宋 Std R" w:eastAsia="Adobe 仿宋 Std R"/>
          <w:color w:val="auto"/>
          <w:sz w:val="32"/>
          <w:szCs w:val="32"/>
        </w:rPr>
        <w:t>年预算减少</w:t>
      </w:r>
      <w:r>
        <w:rPr>
          <w:rFonts w:hint="eastAsia" w:ascii="Adobe 仿宋 Std R" w:hAnsi="Adobe 仿宋 Std R" w:eastAsia="Adobe 仿宋 Std R"/>
          <w:color w:val="auto"/>
          <w:sz w:val="32"/>
          <w:szCs w:val="32"/>
          <w:lang w:val="en-US" w:eastAsia="zh-CN"/>
        </w:rPr>
        <w:t>13.25</w:t>
      </w:r>
      <w:r>
        <w:rPr>
          <w:rFonts w:hint="eastAsia" w:ascii="Adobe 仿宋 Std R" w:hAnsi="Adobe 仿宋 Std R" w:eastAsia="Adobe 仿宋 Std R"/>
          <w:color w:val="auto"/>
          <w:sz w:val="32"/>
          <w:szCs w:val="32"/>
        </w:rPr>
        <w:t>万元，下降</w:t>
      </w:r>
      <w:r>
        <w:rPr>
          <w:rFonts w:hint="eastAsia" w:ascii="Adobe 仿宋 Std R" w:hAnsi="Adobe 仿宋 Std R" w:eastAsia="Adobe 仿宋 Std R"/>
          <w:color w:val="auto"/>
          <w:sz w:val="32"/>
          <w:szCs w:val="32"/>
          <w:lang w:val="en-US" w:eastAsia="zh-CN"/>
        </w:rPr>
        <w:t>18.15</w:t>
      </w:r>
      <w:r>
        <w:rPr>
          <w:rFonts w:hint="eastAsia" w:ascii="Adobe 仿宋 Std R" w:hAnsi="Adobe 仿宋 Std R" w:eastAsia="Adobe 仿宋 Std R"/>
          <w:color w:val="auto"/>
          <w:sz w:val="32"/>
          <w:szCs w:val="32"/>
        </w:rPr>
        <w:t>%。</w:t>
      </w:r>
      <w:r>
        <w:rPr>
          <w:rFonts w:hint="eastAsia" w:ascii="仿宋" w:hAnsi="仿宋" w:eastAsia="仿宋" w:cs="Times New Roman"/>
          <w:color w:val="auto"/>
          <w:kern w:val="0"/>
          <w:sz w:val="32"/>
          <w:szCs w:val="32"/>
          <w:lang w:val="en-US" w:eastAsia="zh-CN"/>
        </w:rPr>
        <w:t>下降变化原因为：</w:t>
      </w:r>
      <w:r>
        <w:rPr>
          <w:rFonts w:hint="eastAsia" w:ascii="Adobe 仿宋 Std R" w:hAnsi="Adobe 仿宋 Std R" w:eastAsia="Adobe 仿宋 Std R"/>
          <w:color w:val="auto"/>
          <w:sz w:val="32"/>
          <w:szCs w:val="32"/>
          <w:lang w:val="en-US" w:eastAsia="zh-CN"/>
        </w:rPr>
        <w:t>按照政策压减</w:t>
      </w:r>
      <w:r>
        <w:rPr>
          <w:rFonts w:hint="eastAsia" w:ascii="Adobe 仿宋 Std R" w:hAnsi="Adobe 仿宋 Std R" w:eastAsia="Adobe 仿宋 Std R"/>
          <w:color w:val="auto"/>
          <w:sz w:val="32"/>
          <w:szCs w:val="32"/>
        </w:rPr>
        <w:t>单位机关运行</w:t>
      </w:r>
      <w:r>
        <w:rPr>
          <w:rFonts w:hint="eastAsia" w:ascii="Adobe 仿宋 Std R" w:hAnsi="Adobe 仿宋 Std R" w:eastAsia="Adobe 仿宋 Std R"/>
          <w:color w:val="auto"/>
          <w:sz w:val="32"/>
          <w:szCs w:val="32"/>
          <w:lang w:val="en-US" w:eastAsia="zh-CN"/>
        </w:rPr>
        <w:t>经</w:t>
      </w:r>
      <w:r>
        <w:rPr>
          <w:rFonts w:hint="eastAsia" w:ascii="Adobe 仿宋 Std R" w:hAnsi="Adobe 仿宋 Std R" w:eastAsia="Adobe 仿宋 Std R"/>
          <w:color w:val="auto"/>
          <w:sz w:val="32"/>
          <w:szCs w:val="32"/>
        </w:rPr>
        <w:t>费</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勤俭节约、从严从紧编制预算，降低行政运行成本</w:t>
      </w:r>
      <w:r>
        <w:rPr>
          <w:rFonts w:hint="eastAsia" w:ascii="Adobe 仿宋 Std R" w:hAnsi="Adobe 仿宋 Std R" w:eastAsia="Adobe 仿宋 Std R"/>
          <w:color w:val="auto"/>
          <w:sz w:val="32"/>
          <w:szCs w:val="32"/>
        </w:rPr>
        <w:t>。</w:t>
      </w:r>
    </w:p>
    <w:p w14:paraId="28F6D9F2">
      <w:pPr>
        <w:widowControl/>
        <w:spacing w:line="580" w:lineRule="exact"/>
        <w:ind w:firstLine="636"/>
        <w:jc w:val="left"/>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按照财政部《地方预决算公开操作规程》明确的口径，机关运行费指各部门的公用经费，包括办公及印刷费</w:t>
      </w:r>
      <w:r>
        <w:rPr>
          <w:rFonts w:hint="eastAsia" w:ascii="Adobe 仿宋 Std R" w:hAnsi="Adobe 仿宋 Std R" w:eastAsia="Adobe 仿宋 Std R"/>
          <w:color w:val="auto"/>
          <w:sz w:val="32"/>
          <w:szCs w:val="32"/>
          <w:lang w:val="en-US" w:eastAsia="zh-CN"/>
        </w:rPr>
        <w:t>3万元</w:t>
      </w:r>
      <w:r>
        <w:rPr>
          <w:rFonts w:hint="eastAsia" w:ascii="Adobe 仿宋 Std R" w:hAnsi="Adobe 仿宋 Std R" w:eastAsia="Adobe 仿宋 Std R"/>
          <w:color w:val="auto"/>
          <w:sz w:val="32"/>
          <w:szCs w:val="32"/>
        </w:rPr>
        <w:t>、邮电费</w:t>
      </w:r>
      <w:r>
        <w:rPr>
          <w:rFonts w:hint="eastAsia" w:ascii="Adobe 仿宋 Std R" w:hAnsi="Adobe 仿宋 Std R" w:eastAsia="Adobe 仿宋 Std R"/>
          <w:color w:val="auto"/>
          <w:sz w:val="32"/>
          <w:szCs w:val="32"/>
          <w:lang w:val="en-US" w:eastAsia="zh-CN"/>
        </w:rPr>
        <w:t>3.5万元</w:t>
      </w:r>
      <w:r>
        <w:rPr>
          <w:rFonts w:hint="eastAsia" w:ascii="Adobe 仿宋 Std R" w:hAnsi="Adobe 仿宋 Std R" w:eastAsia="Adobe 仿宋 Std R"/>
          <w:color w:val="auto"/>
          <w:sz w:val="32"/>
          <w:szCs w:val="32"/>
        </w:rPr>
        <w:t>、差旅费</w:t>
      </w:r>
      <w:r>
        <w:rPr>
          <w:rFonts w:hint="eastAsia" w:ascii="Adobe 仿宋 Std R" w:hAnsi="Adobe 仿宋 Std R" w:eastAsia="Adobe 仿宋 Std R"/>
          <w:color w:val="auto"/>
          <w:sz w:val="32"/>
          <w:szCs w:val="32"/>
          <w:lang w:val="en-US" w:eastAsia="zh-CN"/>
        </w:rPr>
        <w:t>4.63万元</w:t>
      </w:r>
      <w:r>
        <w:rPr>
          <w:rFonts w:hint="eastAsia" w:ascii="Adobe 仿宋 Std R" w:hAnsi="Adobe 仿宋 Std R" w:eastAsia="Adobe 仿宋 Std R"/>
          <w:color w:val="auto"/>
          <w:sz w:val="32"/>
          <w:szCs w:val="32"/>
        </w:rPr>
        <w:t>、会议费</w:t>
      </w:r>
      <w:r>
        <w:rPr>
          <w:rFonts w:hint="eastAsia" w:ascii="Adobe 仿宋 Std R" w:hAnsi="Adobe 仿宋 Std R" w:eastAsia="Adobe 仿宋 Std R"/>
          <w:color w:val="auto"/>
          <w:sz w:val="32"/>
          <w:szCs w:val="32"/>
          <w:lang w:val="en-US" w:eastAsia="zh-CN"/>
        </w:rPr>
        <w:t>0.5万元</w:t>
      </w:r>
      <w:r>
        <w:rPr>
          <w:rFonts w:hint="eastAsia" w:ascii="Adobe 仿宋 Std R" w:hAnsi="Adobe 仿宋 Std R" w:eastAsia="Adobe 仿宋 Std R"/>
          <w:color w:val="auto"/>
          <w:sz w:val="32"/>
          <w:szCs w:val="32"/>
        </w:rPr>
        <w:t>、福利费</w:t>
      </w:r>
      <w:r>
        <w:rPr>
          <w:rFonts w:hint="eastAsia" w:ascii="Adobe 仿宋 Std R" w:hAnsi="Adobe 仿宋 Std R" w:eastAsia="Adobe 仿宋 Std R"/>
          <w:color w:val="auto"/>
          <w:sz w:val="32"/>
          <w:szCs w:val="32"/>
          <w:lang w:val="en-US" w:eastAsia="zh-CN"/>
        </w:rPr>
        <w:t>17.4万元</w:t>
      </w:r>
      <w:r>
        <w:rPr>
          <w:rFonts w:hint="eastAsia" w:ascii="Adobe 仿宋 Std R" w:hAnsi="Adobe 仿宋 Std R" w:eastAsia="Adobe 仿宋 Std R"/>
          <w:color w:val="auto"/>
          <w:sz w:val="32"/>
          <w:szCs w:val="32"/>
        </w:rPr>
        <w:t>、日常维修费</w:t>
      </w:r>
      <w:r>
        <w:rPr>
          <w:rFonts w:hint="eastAsia" w:ascii="Adobe 仿宋 Std R" w:hAnsi="Adobe 仿宋 Std R" w:eastAsia="Adobe 仿宋 Std R"/>
          <w:color w:val="auto"/>
          <w:sz w:val="32"/>
          <w:szCs w:val="32"/>
          <w:lang w:val="en-US" w:eastAsia="zh-CN"/>
        </w:rPr>
        <w:t>0.6万元</w:t>
      </w:r>
      <w:r>
        <w:rPr>
          <w:rFonts w:hint="eastAsia" w:ascii="Adobe 仿宋 Std R" w:hAnsi="Adobe 仿宋 Std R" w:eastAsia="Adobe 仿宋 Std R"/>
          <w:color w:val="auto"/>
          <w:sz w:val="32"/>
          <w:szCs w:val="32"/>
        </w:rPr>
        <w:t>、专用材料及一般设备购置费</w:t>
      </w:r>
      <w:r>
        <w:rPr>
          <w:rFonts w:hint="eastAsia" w:ascii="Adobe 仿宋 Std R" w:hAnsi="Adobe 仿宋 Std R" w:eastAsia="Adobe 仿宋 Std R"/>
          <w:color w:val="auto"/>
          <w:sz w:val="32"/>
          <w:szCs w:val="32"/>
          <w:lang w:val="en-US" w:eastAsia="zh-CN"/>
        </w:rPr>
        <w:t>0万元</w:t>
      </w:r>
      <w:r>
        <w:rPr>
          <w:rFonts w:hint="eastAsia" w:ascii="Adobe 仿宋 Std R" w:hAnsi="Adobe 仿宋 Std R" w:eastAsia="Adobe 仿宋 Std R"/>
          <w:color w:val="auto"/>
          <w:sz w:val="32"/>
          <w:szCs w:val="32"/>
        </w:rPr>
        <w:t>、办公用房水电费</w:t>
      </w:r>
      <w:r>
        <w:rPr>
          <w:rFonts w:hint="eastAsia" w:ascii="Adobe 仿宋 Std R" w:hAnsi="Adobe 仿宋 Std R" w:eastAsia="Adobe 仿宋 Std R"/>
          <w:color w:val="auto"/>
          <w:sz w:val="32"/>
          <w:szCs w:val="32"/>
          <w:lang w:val="en-US" w:eastAsia="zh-CN"/>
        </w:rPr>
        <w:t>3.6万元</w:t>
      </w:r>
      <w:r>
        <w:rPr>
          <w:rFonts w:hint="eastAsia" w:ascii="Adobe 仿宋 Std R" w:hAnsi="Adobe 仿宋 Std R" w:eastAsia="Adobe 仿宋 Std R"/>
          <w:color w:val="auto"/>
          <w:sz w:val="32"/>
          <w:szCs w:val="32"/>
        </w:rPr>
        <w:t>、办公用房取暖费</w:t>
      </w:r>
      <w:r>
        <w:rPr>
          <w:rFonts w:hint="eastAsia" w:ascii="Adobe 仿宋 Std R" w:hAnsi="Adobe 仿宋 Std R" w:eastAsia="Adobe 仿宋 Std R"/>
          <w:color w:val="auto"/>
          <w:sz w:val="32"/>
          <w:szCs w:val="32"/>
          <w:lang w:val="en-US" w:eastAsia="zh-CN"/>
        </w:rPr>
        <w:t>0万元</w:t>
      </w:r>
      <w:r>
        <w:rPr>
          <w:rFonts w:hint="eastAsia" w:ascii="Adobe 仿宋 Std R" w:hAnsi="Adobe 仿宋 Std R" w:eastAsia="Adobe 仿宋 Std R"/>
          <w:color w:val="auto"/>
          <w:sz w:val="32"/>
          <w:szCs w:val="32"/>
        </w:rPr>
        <w:t>、办公用房物业管理费</w:t>
      </w:r>
      <w:r>
        <w:rPr>
          <w:rFonts w:hint="eastAsia" w:ascii="Adobe 仿宋 Std R" w:hAnsi="Adobe 仿宋 Std R" w:eastAsia="Adobe 仿宋 Std R"/>
          <w:color w:val="auto"/>
          <w:sz w:val="32"/>
          <w:szCs w:val="32"/>
          <w:lang w:val="en-US" w:eastAsia="zh-CN"/>
        </w:rPr>
        <w:t>0万元</w:t>
      </w:r>
      <w:r>
        <w:rPr>
          <w:rFonts w:hint="eastAsia" w:ascii="Adobe 仿宋 Std R" w:hAnsi="Adobe 仿宋 Std R" w:eastAsia="Adobe 仿宋 Std R"/>
          <w:color w:val="auto"/>
          <w:sz w:val="32"/>
          <w:szCs w:val="32"/>
        </w:rPr>
        <w:t>、公务用车运行维护费</w:t>
      </w:r>
      <w:r>
        <w:rPr>
          <w:rFonts w:hint="eastAsia" w:ascii="Adobe 仿宋 Std R" w:hAnsi="Adobe 仿宋 Std R" w:eastAsia="Adobe 仿宋 Std R"/>
          <w:color w:val="auto"/>
          <w:sz w:val="32"/>
          <w:szCs w:val="32"/>
          <w:lang w:val="en-US" w:eastAsia="zh-CN"/>
        </w:rPr>
        <w:t>0万元。</w:t>
      </w:r>
    </w:p>
    <w:p w14:paraId="71A40353">
      <w:pPr>
        <w:ind w:firstLine="321" w:firstLineChars="100"/>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(七)政府采购情况</w:t>
      </w:r>
    </w:p>
    <w:p w14:paraId="7CA52C9B">
      <w:pPr>
        <w:rPr>
          <w:rFonts w:ascii="Adobe 仿宋 Std R" w:hAnsi="Adobe 仿宋 Std R" w:eastAsia="Adobe 仿宋 Std R"/>
          <w:color w:val="auto"/>
          <w:sz w:val="32"/>
          <w:szCs w:val="32"/>
        </w:rPr>
      </w:pPr>
      <w:r>
        <w:rPr>
          <w:rStyle w:val="11"/>
          <w:rFonts w:hint="eastAsia" w:asciiTheme="majorEastAsia" w:hAnsiTheme="majorEastAsia" w:eastAsiaTheme="majorEastAsia"/>
          <w:b/>
          <w:color w:val="auto"/>
          <w:sz w:val="32"/>
          <w:szCs w:val="32"/>
        </w:rPr>
        <w:t xml:space="preserve">  </w:t>
      </w:r>
      <w:r>
        <w:rPr>
          <w:rFonts w:hint="eastAsia" w:ascii="Adobe 仿宋 Std R" w:hAnsi="Adobe 仿宋 Std R" w:eastAsia="Adobe 仿宋 Std R"/>
          <w:color w:val="auto"/>
        </w:rPr>
        <w:t xml:space="preserve"> </w:t>
      </w:r>
      <w:r>
        <w:rPr>
          <w:rFonts w:hint="eastAsia" w:ascii="Adobe 仿宋 Std R" w:hAnsi="Adobe 仿宋 Std R" w:eastAsia="Adobe 仿宋 Std R"/>
          <w:color w:val="auto"/>
          <w:sz w:val="32"/>
          <w:szCs w:val="32"/>
        </w:rPr>
        <w:t>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年部门所属各单位政府采购总额</w:t>
      </w:r>
      <w:r>
        <w:rPr>
          <w:rFonts w:hint="eastAsia" w:ascii="Adobe 仿宋 Std R" w:hAnsi="Adobe 仿宋 Std R" w:eastAsia="Adobe 仿宋 Std R"/>
          <w:color w:val="auto"/>
          <w:sz w:val="32"/>
          <w:szCs w:val="32"/>
          <w:lang w:val="en-US" w:eastAsia="zh-CN"/>
        </w:rPr>
        <w:t>321.84</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其中</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政府采购货物预算</w:t>
      </w:r>
      <w:r>
        <w:rPr>
          <w:rFonts w:hint="eastAsia" w:ascii="Adobe 仿宋 Std R" w:hAnsi="Adobe 仿宋 Std R" w:eastAsia="Adobe 仿宋 Std R"/>
          <w:color w:val="auto"/>
          <w:sz w:val="32"/>
          <w:szCs w:val="32"/>
          <w:lang w:val="en-US" w:eastAsia="zh-CN"/>
        </w:rPr>
        <w:t>321.84</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政府采购工程预算</w:t>
      </w:r>
      <w:r>
        <w:rPr>
          <w:rFonts w:hint="eastAsia" w:ascii="Adobe 仿宋 Std R" w:hAnsi="Adobe 仿宋 Std R" w:eastAsia="Adobe 仿宋 Std R"/>
          <w:color w:val="auto"/>
          <w:sz w:val="32"/>
          <w:szCs w:val="32"/>
          <w:lang w:val="en-US" w:eastAsia="zh-CN"/>
        </w:rPr>
        <w:t>0</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政府采购服务预算</w:t>
      </w:r>
      <w:r>
        <w:rPr>
          <w:rFonts w:hint="eastAsia" w:ascii="Adobe 仿宋 Std R" w:hAnsi="Adobe 仿宋 Std R" w:eastAsia="Adobe 仿宋 Std R"/>
          <w:color w:val="auto"/>
          <w:sz w:val="32"/>
          <w:szCs w:val="32"/>
          <w:lang w:val="en-US" w:eastAsia="zh-CN"/>
        </w:rPr>
        <w:t>0</w:t>
      </w:r>
      <w:r>
        <w:rPr>
          <w:rFonts w:hint="eastAsia" w:ascii="Adobe 仿宋 Std R" w:hAnsi="Adobe 仿宋 Std R" w:eastAsia="Adobe 仿宋 Std R"/>
          <w:color w:val="auto"/>
          <w:sz w:val="32"/>
          <w:szCs w:val="32"/>
        </w:rPr>
        <w:t>万元。</w:t>
      </w:r>
    </w:p>
    <w:p w14:paraId="7929DB4A">
      <w:pPr>
        <w:ind w:firstLine="321" w:firstLineChars="100"/>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(八)国有资产占有使用情况</w:t>
      </w:r>
    </w:p>
    <w:p w14:paraId="780A334C">
      <w:pPr>
        <w:ind w:firstLine="642"/>
        <w:rPr>
          <w:rFonts w:ascii="Adobe 仿宋 Std R" w:hAnsi="Adobe 仿宋 Std R" w:eastAsia="Adobe 仿宋 Std R"/>
          <w:b/>
          <w:color w:val="auto"/>
          <w:sz w:val="20"/>
        </w:rPr>
      </w:pPr>
      <w:r>
        <w:rPr>
          <w:rFonts w:hint="eastAsia" w:ascii="Adobe 仿宋 Std R" w:hAnsi="Adobe 仿宋 Std R" w:eastAsia="Adobe 仿宋 Std R"/>
          <w:color w:val="auto"/>
          <w:sz w:val="32"/>
          <w:szCs w:val="32"/>
        </w:rPr>
        <w:t>截至</w:t>
      </w:r>
      <w:r>
        <w:rPr>
          <w:rFonts w:hint="eastAsia" w:ascii="Adobe 仿宋 Std R" w:hAnsi="Adobe 仿宋 Std R" w:eastAsia="Adobe 仿宋 Std R"/>
          <w:color w:val="auto"/>
          <w:sz w:val="32"/>
          <w:szCs w:val="32"/>
          <w:lang w:val="en-US" w:eastAsia="zh-CN"/>
        </w:rPr>
        <w:t>2024</w:t>
      </w:r>
      <w:r>
        <w:rPr>
          <w:rFonts w:hint="eastAsia" w:ascii="Adobe 仿宋 Std R" w:hAnsi="Adobe 仿宋 Std R" w:eastAsia="Adobe 仿宋 Std R"/>
          <w:color w:val="auto"/>
          <w:sz w:val="32"/>
          <w:szCs w:val="32"/>
        </w:rPr>
        <w:t>年</w:t>
      </w:r>
      <w:r>
        <w:rPr>
          <w:rFonts w:hint="eastAsia" w:ascii="Adobe 仿宋 Std R" w:hAnsi="Adobe 仿宋 Std R" w:eastAsia="Adobe 仿宋 Std R"/>
          <w:color w:val="auto"/>
          <w:sz w:val="32"/>
          <w:szCs w:val="32"/>
          <w:lang w:val="en-US" w:eastAsia="zh-CN"/>
        </w:rPr>
        <w:t>1</w:t>
      </w:r>
      <w:r>
        <w:rPr>
          <w:rFonts w:hint="eastAsia" w:ascii="Adobe 仿宋 Std R" w:hAnsi="Adobe 仿宋 Std R" w:eastAsia="Adobe 仿宋 Std R"/>
          <w:color w:val="auto"/>
          <w:sz w:val="32"/>
          <w:szCs w:val="32"/>
        </w:rPr>
        <w:t>月</w:t>
      </w:r>
      <w:r>
        <w:rPr>
          <w:rFonts w:hint="eastAsia" w:ascii="Adobe 仿宋 Std R" w:hAnsi="Adobe 仿宋 Std R" w:eastAsia="Adobe 仿宋 Std R"/>
          <w:color w:val="auto"/>
          <w:sz w:val="32"/>
          <w:szCs w:val="32"/>
          <w:lang w:val="en-US" w:eastAsia="zh-CN"/>
        </w:rPr>
        <w:t>1</w:t>
      </w:r>
      <w:r>
        <w:rPr>
          <w:rFonts w:hint="eastAsia" w:ascii="Adobe 仿宋 Std R" w:hAnsi="Adobe 仿宋 Std R" w:eastAsia="Adobe 仿宋 Std R"/>
          <w:color w:val="auto"/>
          <w:sz w:val="32"/>
          <w:szCs w:val="32"/>
        </w:rPr>
        <w:t>日,</w:t>
      </w:r>
      <w:r>
        <w:rPr>
          <w:rFonts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fldChar w:fldCharType="begin"/>
      </w:r>
      <w:r>
        <w:rPr>
          <w:rFonts w:ascii="Adobe 仿宋 Std R" w:hAnsi="Adobe 仿宋 Std R" w:eastAsia="Adobe 仿宋 Std R"/>
          <w:color w:val="auto"/>
          <w:sz w:val="32"/>
          <w:szCs w:val="32"/>
        </w:rPr>
        <w:instrText xml:space="preserve">MERGEFIELD ${page400644146.ds532982397_REP_JX_BAS_AGENCY_INFO_ZYFRS_S_CLSYS}</w:instrText>
      </w:r>
      <w:r>
        <w:rPr>
          <w:rFonts w:ascii="Adobe 仿宋 Std R" w:hAnsi="Adobe 仿宋 Std R" w:eastAsia="Adobe 仿宋 Std R"/>
          <w:color w:val="auto"/>
          <w:sz w:val="32"/>
          <w:szCs w:val="32"/>
        </w:rPr>
        <w:fldChar w:fldCharType="separate"/>
      </w:r>
      <w:r>
        <w:rPr>
          <w:rFonts w:ascii="Adobe 仿宋 Std R" w:hAnsi="Adobe 仿宋 Std R" w:eastAsia="Adobe 仿宋 Std R"/>
          <w:color w:val="auto"/>
          <w:sz w:val="32"/>
          <w:szCs w:val="32"/>
        </w:rPr>
        <w:t>部门共有车辆</w:t>
      </w:r>
      <w:r>
        <w:rPr>
          <w:rFonts w:hint="eastAsia" w:ascii="Adobe 仿宋 Std R" w:hAnsi="Adobe 仿宋 Std R" w:eastAsia="Adobe 仿宋 Std R"/>
          <w:color w:val="auto"/>
          <w:sz w:val="32"/>
          <w:szCs w:val="32"/>
          <w:lang w:val="en-US" w:eastAsia="zh-CN"/>
        </w:rPr>
        <w:t>0</w:t>
      </w:r>
      <w:r>
        <w:rPr>
          <w:rFonts w:ascii="Adobe 仿宋 Std R" w:hAnsi="Adobe 仿宋 Std R" w:eastAsia="Adobe 仿宋 Std R"/>
          <w:color w:val="auto"/>
          <w:sz w:val="32"/>
          <w:szCs w:val="32"/>
        </w:rPr>
        <w:t>辆,其中：一般公务用车实有数</w:t>
      </w:r>
      <w:r>
        <w:rPr>
          <w:rFonts w:hint="eastAsia" w:ascii="Adobe 仿宋 Std R" w:hAnsi="Adobe 仿宋 Std R" w:eastAsia="Adobe 仿宋 Std R"/>
          <w:color w:val="auto"/>
          <w:sz w:val="32"/>
          <w:szCs w:val="32"/>
          <w:lang w:val="en-US" w:eastAsia="zh-CN"/>
        </w:rPr>
        <w:t>0</w:t>
      </w:r>
      <w:r>
        <w:rPr>
          <w:rFonts w:ascii="Adobe 仿宋 Std R" w:hAnsi="Adobe 仿宋 Std R" w:eastAsia="Adobe 仿宋 Std R"/>
          <w:color w:val="auto"/>
          <w:sz w:val="32"/>
          <w:szCs w:val="32"/>
        </w:rPr>
        <w:t>辆。</w:t>
      </w:r>
      <w:r>
        <w:rPr>
          <w:color w:val="auto"/>
        </w:rPr>
        <w:fldChar w:fldCharType="end"/>
      </w:r>
    </w:p>
    <w:p w14:paraId="6EE8AAFF">
      <w:pPr>
        <w:ind w:firstLine="642"/>
        <w:rPr>
          <w:rFonts w:ascii="仿宋_GB2312" w:eastAsia="仿宋_GB2312"/>
          <w:color w:val="auto"/>
          <w:sz w:val="32"/>
          <w:szCs w:val="30"/>
        </w:rPr>
      </w:pPr>
      <w:r>
        <w:rPr>
          <w:rFonts w:hint="eastAsia" w:ascii="Adobe 仿宋 Std R" w:hAnsi="Adobe 仿宋 Std R" w:eastAsia="Adobe 仿宋 Std R"/>
          <w:color w:val="auto"/>
          <w:sz w:val="32"/>
          <w:szCs w:val="32"/>
        </w:rPr>
        <w:t>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年部门预算安排购置车辆</w:t>
      </w:r>
      <w:r>
        <w:rPr>
          <w:rFonts w:hint="eastAsia" w:ascii="仿宋_GB2312" w:eastAsia="仿宋_GB2312"/>
          <w:color w:val="auto"/>
          <w:sz w:val="32"/>
          <w:szCs w:val="30"/>
          <w:u w:val="single"/>
          <w:lang w:val="en-US" w:eastAsia="zh-CN"/>
        </w:rPr>
        <w:t>0</w:t>
      </w:r>
      <w:r>
        <w:rPr>
          <w:rFonts w:hint="eastAsia" w:ascii="Adobe 仿宋 Std R" w:hAnsi="Adobe 仿宋 Std R" w:eastAsia="Adobe 仿宋 Std R"/>
          <w:color w:val="auto"/>
          <w:sz w:val="32"/>
          <w:szCs w:val="32"/>
        </w:rPr>
        <w:t>辆，安排购置单位价值200万元以上大型设备具体为：</w:t>
      </w:r>
      <w:r>
        <w:rPr>
          <w:rFonts w:hint="eastAsia" w:ascii="仿宋_GB2312" w:eastAsia="仿宋_GB2312"/>
          <w:color w:val="auto"/>
          <w:sz w:val="32"/>
          <w:szCs w:val="30"/>
          <w:u w:val="single"/>
        </w:rPr>
        <w:t xml:space="preserve">        </w:t>
      </w:r>
      <w:r>
        <w:rPr>
          <w:rFonts w:hint="eastAsia" w:ascii="仿宋_GB2312" w:eastAsia="仿宋_GB2312"/>
          <w:color w:val="auto"/>
          <w:sz w:val="32"/>
          <w:szCs w:val="30"/>
          <w:u w:val="single"/>
          <w:lang w:val="en-US" w:eastAsia="zh-CN"/>
        </w:rPr>
        <w:t>无</w:t>
      </w:r>
      <w:r>
        <w:rPr>
          <w:rFonts w:hint="eastAsia" w:ascii="仿宋_GB2312" w:eastAsia="仿宋_GB2312"/>
          <w:color w:val="auto"/>
          <w:sz w:val="32"/>
          <w:szCs w:val="30"/>
          <w:u w:val="single"/>
        </w:rPr>
        <w:t xml:space="preserve">           </w:t>
      </w:r>
      <w:r>
        <w:rPr>
          <w:rFonts w:hint="eastAsia" w:ascii="仿宋_GB2312" w:eastAsia="仿宋_GB2312"/>
          <w:color w:val="auto"/>
          <w:sz w:val="32"/>
          <w:szCs w:val="30"/>
        </w:rPr>
        <w:t>。</w:t>
      </w:r>
    </w:p>
    <w:p w14:paraId="7732DDDD">
      <w:pPr>
        <w:ind w:firstLine="321" w:firstLineChars="100"/>
        <w:rPr>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（九）</w:t>
      </w:r>
      <w:r>
        <w:rPr>
          <w:rStyle w:val="11"/>
          <w:rFonts w:hint="eastAsia" w:ascii="Adobe 仿宋 Std R" w:hAnsi="Adobe 仿宋 Std R" w:eastAsia="Adobe 仿宋 Std R"/>
          <w:b/>
          <w:color w:val="auto"/>
          <w:sz w:val="32"/>
          <w:szCs w:val="32"/>
          <w:lang w:val="en-US" w:eastAsia="zh-CN"/>
        </w:rPr>
        <w:t>庐山市教育体育局</w:t>
      </w:r>
      <w:r>
        <w:rPr>
          <w:rStyle w:val="11"/>
          <w:rFonts w:hint="eastAsia" w:ascii="Adobe 仿宋 Std R" w:hAnsi="Adobe 仿宋 Std R" w:eastAsia="Adobe 仿宋 Std R"/>
          <w:b/>
          <w:color w:val="auto"/>
          <w:sz w:val="32"/>
          <w:szCs w:val="32"/>
        </w:rPr>
        <w:t>项目情况说明</w:t>
      </w:r>
    </w:p>
    <w:p w14:paraId="2FFB6D5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b/>
          <w:color w:val="auto"/>
          <w:sz w:val="32"/>
          <w:szCs w:val="30"/>
          <w:lang w:val="en-US" w:eastAsia="zh-CN"/>
        </w:rPr>
      </w:pPr>
      <w:r>
        <w:rPr>
          <w:rFonts w:hint="eastAsia" w:ascii="Adobe 仿宋 Std R" w:hAnsi="Adobe 仿宋 Std R" w:eastAsia="Adobe 仿宋 Std R"/>
          <w:color w:val="auto"/>
          <w:sz w:val="32"/>
          <w:szCs w:val="32"/>
        </w:rPr>
        <w:t xml:space="preserve">  </w:t>
      </w:r>
      <w:r>
        <w:rPr>
          <w:rFonts w:hint="eastAsia" w:ascii="楷体_GB2312" w:eastAsia="楷体_GB2312"/>
          <w:b/>
          <w:color w:val="auto"/>
          <w:sz w:val="32"/>
          <w:szCs w:val="30"/>
          <w:lang w:val="en-US" w:eastAsia="zh-CN"/>
        </w:rPr>
        <w:t>1、教育督导经费项目</w:t>
      </w:r>
    </w:p>
    <w:p w14:paraId="333ED95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1）项目概述</w:t>
      </w:r>
    </w:p>
    <w:p w14:paraId="3F8B530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解决庐山市政府督导室工作人员及兼职督学因督导工作产生的通信、交通、食宿、劳务等相关费用，落实督导条件保障。</w:t>
      </w:r>
    </w:p>
    <w:p w14:paraId="754F8C7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2）立项依据</w:t>
      </w:r>
    </w:p>
    <w:p w14:paraId="6730461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政策依据：《教育督导条例》（国务院 624 号令）、《中共江西省委办公厅 江西省人民政府办公厅印发〈关于深化新时代教育督导体制机制改革的实施方案〉的通知》及《中共九江市委办公室 九江市人民政府办公室印发〈关于深化新时代教育督导体制机制改革的工作方案〉的通知》要求县级人民政府督导室履行监督、检查、评估、指导全市中小学校幼儿园规范办学行为，提高教育教学质量的督导任务。</w:t>
      </w:r>
    </w:p>
    <w:p w14:paraId="1EF3EB4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3）实施主体</w:t>
      </w:r>
    </w:p>
    <w:p w14:paraId="37EF428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庐山市政府教育督导室。</w:t>
      </w:r>
    </w:p>
    <w:p w14:paraId="7D2F1D4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4）实施方案</w:t>
      </w:r>
    </w:p>
    <w:p w14:paraId="770055E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市政府教育督导室履行监督、检查、评估、指导全市中小学校幼儿园规范办学行为，提高教育教学质量；主要有以下几项重点工作：</w:t>
      </w:r>
      <w:r>
        <w:rPr>
          <w:rFonts w:hint="default" w:ascii="仿宋" w:hAnsi="仿宋" w:eastAsia="仿宋"/>
          <w:bCs/>
          <w:color w:val="auto"/>
          <w:sz w:val="32"/>
          <w:szCs w:val="32"/>
          <w:lang w:val="en-US" w:eastAsia="zh-CN"/>
        </w:rPr>
        <w:t>①</w:t>
      </w:r>
      <w:r>
        <w:rPr>
          <w:rFonts w:hint="eastAsia" w:ascii="仿宋" w:hAnsi="仿宋" w:eastAsia="仿宋"/>
          <w:bCs/>
          <w:color w:val="auto"/>
          <w:sz w:val="32"/>
          <w:szCs w:val="32"/>
          <w:lang w:val="en-US" w:eastAsia="zh-CN"/>
        </w:rPr>
        <w:t>（县、市、区）年度党政领导干部履行教育职责考核评价工作；</w:t>
      </w:r>
      <w:r>
        <w:rPr>
          <w:rFonts w:hint="default" w:ascii="仿宋" w:hAnsi="仿宋" w:eastAsia="仿宋"/>
          <w:bCs/>
          <w:color w:val="auto"/>
          <w:sz w:val="32"/>
          <w:szCs w:val="32"/>
          <w:lang w:val="en-US" w:eastAsia="zh-CN"/>
        </w:rPr>
        <w:t>②</w:t>
      </w:r>
      <w:r>
        <w:rPr>
          <w:rFonts w:hint="eastAsia" w:ascii="仿宋" w:hAnsi="仿宋" w:eastAsia="仿宋"/>
          <w:bCs/>
          <w:color w:val="auto"/>
          <w:sz w:val="32"/>
          <w:szCs w:val="32"/>
          <w:lang w:val="en-US" w:eastAsia="zh-CN"/>
        </w:rPr>
        <w:t>（县、市、区）年度高质量发展考核评价“教育发展”考评工作；</w:t>
      </w:r>
      <w:r>
        <w:rPr>
          <w:rFonts w:hint="default" w:ascii="仿宋" w:hAnsi="仿宋" w:eastAsia="仿宋"/>
          <w:bCs/>
          <w:color w:val="auto"/>
          <w:sz w:val="32"/>
          <w:szCs w:val="32"/>
          <w:lang w:val="en-US" w:eastAsia="zh-CN"/>
        </w:rPr>
        <w:t>③</w:t>
      </w:r>
      <w:r>
        <w:rPr>
          <w:rFonts w:hint="eastAsia" w:ascii="仿宋" w:hAnsi="仿宋" w:eastAsia="仿宋"/>
          <w:bCs/>
          <w:color w:val="auto"/>
          <w:sz w:val="32"/>
          <w:szCs w:val="32"/>
          <w:lang w:val="en-US" w:eastAsia="zh-CN"/>
        </w:rPr>
        <w:t>开展中小学校、幼儿园责任督学挂牌督导工作；</w:t>
      </w:r>
      <w:r>
        <w:rPr>
          <w:rFonts w:hint="default" w:ascii="仿宋" w:hAnsi="仿宋" w:eastAsia="仿宋"/>
          <w:bCs/>
          <w:color w:val="auto"/>
          <w:sz w:val="32"/>
          <w:szCs w:val="32"/>
          <w:lang w:val="en-US" w:eastAsia="zh-CN"/>
        </w:rPr>
        <w:t>④</w:t>
      </w:r>
      <w:r>
        <w:rPr>
          <w:rFonts w:hint="eastAsia" w:ascii="仿宋" w:hAnsi="仿宋" w:eastAsia="仿宋"/>
          <w:bCs/>
          <w:color w:val="auto"/>
          <w:sz w:val="32"/>
          <w:szCs w:val="32"/>
          <w:lang w:val="en-US" w:eastAsia="zh-CN"/>
        </w:rPr>
        <w:t xml:space="preserve">幼儿园办学行为专项督导工作。 </w:t>
      </w:r>
    </w:p>
    <w:p w14:paraId="326656A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5）实施周期</w:t>
      </w:r>
    </w:p>
    <w:p w14:paraId="507E857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2024年1月1日至2024年12月31日。</w:t>
      </w:r>
    </w:p>
    <w:p w14:paraId="6C830E8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6）年度预算安排</w:t>
      </w:r>
    </w:p>
    <w:p w14:paraId="15280FB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23.8万元。</w:t>
      </w:r>
    </w:p>
    <w:p w14:paraId="54317AF7">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楷体_GB2312" w:eastAsia="楷体_GB2312"/>
          <w:b/>
          <w:color w:val="auto"/>
          <w:sz w:val="32"/>
          <w:szCs w:val="30"/>
          <w:lang w:val="en-US" w:eastAsia="zh-CN"/>
        </w:rPr>
      </w:pPr>
      <w:r>
        <w:rPr>
          <w:rFonts w:hint="eastAsia" w:ascii="楷体_GB2312" w:eastAsia="楷体_GB2312"/>
          <w:b/>
          <w:color w:val="auto"/>
          <w:sz w:val="32"/>
          <w:szCs w:val="30"/>
          <w:lang w:val="en-US" w:eastAsia="zh-CN"/>
        </w:rPr>
        <w:t>2、教师招聘、进城考调费用项目</w:t>
      </w:r>
    </w:p>
    <w:p w14:paraId="354CE58B">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ascii="仿宋" w:hAnsi="仿宋" w:eastAsia="仿宋"/>
          <w:bCs/>
          <w:color w:val="auto"/>
          <w:sz w:val="32"/>
          <w:szCs w:val="32"/>
          <w:lang w:val="en-US" w:eastAsia="zh-CN"/>
        </w:rPr>
      </w:pPr>
      <w:r>
        <w:rPr>
          <w:color w:val="auto"/>
        </w:rPr>
        <w:t xml:space="preserve"> </w:t>
      </w:r>
      <w:r>
        <w:rPr>
          <w:rFonts w:hint="eastAsia" w:ascii="仿宋" w:hAnsi="仿宋" w:eastAsia="仿宋"/>
          <w:bCs/>
          <w:color w:val="auto"/>
          <w:sz w:val="32"/>
          <w:szCs w:val="32"/>
          <w:lang w:val="en-US" w:eastAsia="zh-CN"/>
        </w:rPr>
        <w:t xml:space="preserve"> 1）项目概述</w:t>
      </w:r>
    </w:p>
    <w:p w14:paraId="6FF2AFF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bCs/>
          <w:color w:val="auto"/>
          <w:sz w:val="32"/>
          <w:szCs w:val="32"/>
        </w:rPr>
      </w:pPr>
      <w:r>
        <w:rPr>
          <w:rFonts w:hint="eastAsia" w:ascii="仿宋" w:hAnsi="仿宋" w:eastAsia="仿宋"/>
          <w:bCs/>
          <w:color w:val="auto"/>
          <w:sz w:val="32"/>
          <w:szCs w:val="32"/>
        </w:rPr>
        <w:t>教师招聘面试外聘考官饮食、住宿、交通及工作补助，工作人员用餐</w:t>
      </w:r>
      <w:r>
        <w:rPr>
          <w:rFonts w:hint="eastAsia" w:ascii="仿宋" w:hAnsi="仿宋" w:eastAsia="仿宋"/>
          <w:bCs/>
          <w:color w:val="auto"/>
          <w:sz w:val="32"/>
          <w:szCs w:val="32"/>
          <w:lang w:val="en-US" w:eastAsia="zh-CN"/>
        </w:rPr>
        <w:t>及</w:t>
      </w:r>
      <w:r>
        <w:rPr>
          <w:rFonts w:hint="eastAsia" w:ascii="仿宋" w:hAnsi="仿宋" w:eastAsia="仿宋"/>
          <w:bCs/>
          <w:color w:val="auto"/>
          <w:sz w:val="32"/>
          <w:szCs w:val="32"/>
        </w:rPr>
        <w:t>教师进城考调工作用餐及出题、阅卷等补助。</w:t>
      </w:r>
    </w:p>
    <w:p w14:paraId="34002A0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2）立项依据</w:t>
      </w:r>
    </w:p>
    <w:p w14:paraId="5158BB5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 xml:space="preserve">政策依据：《中共中央国务院关于全面深化新时代教师队伍建设改革的意见》提出，兴国必先强师。全面提高中小学教师质量，建设一支高素质专业化的教师队伍。《中共江西省委江西省人民政府关于全面深化新时代教师队伍建设改革的实施意见》要求促进义务教育教师资源均衡配置，加强对中小学教师统一管理深入推进县域内义务教育学校教师、校长交流轮岗。 </w:t>
      </w:r>
    </w:p>
    <w:p w14:paraId="090FB78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3）实施主体</w:t>
      </w:r>
    </w:p>
    <w:p w14:paraId="184C7B2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庐山市教育体育局。</w:t>
      </w:r>
    </w:p>
    <w:p w14:paraId="7A8A8DD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4）实施方案</w:t>
      </w:r>
    </w:p>
    <w:p w14:paraId="6E902B2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在市委、市政府领导下，由市教体局、市人社局具体组织实施。</w:t>
      </w:r>
    </w:p>
    <w:p w14:paraId="590476D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5）实施周期</w:t>
      </w:r>
    </w:p>
    <w:p w14:paraId="5FBEDCB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2024年1月1日至2024年12月31日。</w:t>
      </w:r>
    </w:p>
    <w:p w14:paraId="18C1862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6）年度预算安排</w:t>
      </w:r>
    </w:p>
    <w:p w14:paraId="36AE5C0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12.82万元。</w:t>
      </w:r>
    </w:p>
    <w:p w14:paraId="639F6B57">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3" w:firstLineChars="200"/>
        <w:textAlignment w:val="auto"/>
        <w:rPr>
          <w:rFonts w:hint="eastAsia" w:ascii="楷体_GB2312" w:eastAsia="楷体_GB2312"/>
          <w:b/>
          <w:color w:val="auto"/>
          <w:sz w:val="32"/>
          <w:szCs w:val="30"/>
          <w:lang w:val="en-US" w:eastAsia="zh-CN"/>
        </w:rPr>
      </w:pPr>
      <w:r>
        <w:rPr>
          <w:rFonts w:hint="eastAsia" w:ascii="楷体_GB2312" w:eastAsia="楷体_GB2312"/>
          <w:b/>
          <w:color w:val="auto"/>
          <w:sz w:val="32"/>
          <w:szCs w:val="30"/>
          <w:lang w:val="en-US" w:eastAsia="zh-CN"/>
        </w:rPr>
        <w:t>高考、学考、适应性考试等费用</w:t>
      </w:r>
    </w:p>
    <w:p w14:paraId="7D308BD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1）项目概述</w:t>
      </w:r>
    </w:p>
    <w:p w14:paraId="20E94B3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bCs/>
          <w:color w:val="auto"/>
          <w:sz w:val="32"/>
          <w:szCs w:val="32"/>
        </w:rPr>
      </w:pPr>
      <w:r>
        <w:rPr>
          <w:rFonts w:hint="eastAsia" w:ascii="仿宋" w:hAnsi="仿宋" w:eastAsia="仿宋"/>
          <w:bCs/>
          <w:color w:val="auto"/>
          <w:sz w:val="32"/>
          <w:szCs w:val="32"/>
          <w:lang w:val="en-US" w:eastAsia="zh-CN"/>
        </w:rPr>
        <w:t>高考、学考、适应性考试</w:t>
      </w:r>
      <w:r>
        <w:rPr>
          <w:rFonts w:hint="eastAsia" w:ascii="仿宋" w:hAnsi="仿宋" w:eastAsia="仿宋"/>
          <w:bCs/>
          <w:color w:val="auto"/>
          <w:sz w:val="32"/>
          <w:szCs w:val="32"/>
        </w:rPr>
        <w:t>外地监考人员住宿、餐饮</w:t>
      </w:r>
      <w:r>
        <w:rPr>
          <w:rFonts w:hint="eastAsia" w:ascii="仿宋" w:hAnsi="仿宋" w:eastAsia="仿宋"/>
          <w:bCs/>
          <w:color w:val="auto"/>
          <w:sz w:val="32"/>
          <w:szCs w:val="32"/>
          <w:lang w:eastAsia="zh-CN"/>
        </w:rPr>
        <w:t>、</w:t>
      </w:r>
      <w:r>
        <w:rPr>
          <w:rFonts w:hint="eastAsia" w:ascii="仿宋" w:hAnsi="仿宋" w:eastAsia="仿宋"/>
          <w:bCs/>
          <w:color w:val="auto"/>
          <w:sz w:val="32"/>
          <w:szCs w:val="32"/>
          <w:lang w:val="en-US" w:eastAsia="zh-CN"/>
        </w:rPr>
        <w:t>交通</w:t>
      </w:r>
      <w:r>
        <w:rPr>
          <w:rFonts w:hint="eastAsia" w:ascii="仿宋" w:hAnsi="仿宋" w:eastAsia="仿宋"/>
          <w:bCs/>
          <w:color w:val="auto"/>
          <w:sz w:val="32"/>
          <w:szCs w:val="32"/>
        </w:rPr>
        <w:t>及监考人员</w:t>
      </w:r>
      <w:r>
        <w:rPr>
          <w:rFonts w:hint="eastAsia" w:ascii="仿宋" w:hAnsi="仿宋" w:eastAsia="仿宋"/>
          <w:bCs/>
          <w:color w:val="auto"/>
          <w:sz w:val="32"/>
          <w:szCs w:val="32"/>
          <w:lang w:val="en-US" w:eastAsia="zh-CN"/>
        </w:rPr>
        <w:t>工作</w:t>
      </w:r>
      <w:r>
        <w:rPr>
          <w:rFonts w:hint="eastAsia" w:ascii="仿宋" w:hAnsi="仿宋" w:eastAsia="仿宋"/>
          <w:bCs/>
          <w:color w:val="auto"/>
          <w:sz w:val="32"/>
          <w:szCs w:val="32"/>
        </w:rPr>
        <w:t>补助。</w:t>
      </w:r>
    </w:p>
    <w:p w14:paraId="1C6CF12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2）立项依据</w:t>
      </w:r>
    </w:p>
    <w:p w14:paraId="48F8165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 xml:space="preserve">政策依据：《江西省财政厅 江西省教育厅关于调整我省教育考试考务经费开支项目及标准的通知》 </w:t>
      </w:r>
    </w:p>
    <w:p w14:paraId="09B8409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3）实施主体</w:t>
      </w:r>
    </w:p>
    <w:p w14:paraId="3EED23C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庐山市教育体育局。</w:t>
      </w:r>
    </w:p>
    <w:p w14:paraId="41B4571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4）实施方案</w:t>
      </w:r>
    </w:p>
    <w:p w14:paraId="13033E7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在市委、市政府领导下，由市教体局具体组织实施。</w:t>
      </w:r>
    </w:p>
    <w:p w14:paraId="6C8D132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5）实施周期</w:t>
      </w:r>
    </w:p>
    <w:p w14:paraId="3AC789E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2024年1月1日至2024年12月31日。</w:t>
      </w:r>
    </w:p>
    <w:p w14:paraId="722F531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6）年度预算安排</w:t>
      </w:r>
    </w:p>
    <w:p w14:paraId="108B36E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45万元。</w:t>
      </w:r>
    </w:p>
    <w:p w14:paraId="70C11DFB">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default" w:ascii="楷体_GB2312" w:eastAsia="楷体_GB2312"/>
          <w:b/>
          <w:color w:val="auto"/>
          <w:sz w:val="32"/>
          <w:szCs w:val="30"/>
          <w:lang w:val="en-US" w:eastAsia="zh-CN"/>
        </w:rPr>
      </w:pPr>
    </w:p>
    <w:p w14:paraId="54908C6D">
      <w:pPr>
        <w:widowControl/>
        <w:spacing w:line="580" w:lineRule="exact"/>
        <w:jc w:val="left"/>
        <w:rPr>
          <w:rFonts w:ascii="楷体_GB2312" w:eastAsia="楷体_GB2312"/>
          <w:b/>
          <w:color w:val="auto"/>
          <w:sz w:val="32"/>
          <w:szCs w:val="30"/>
        </w:rPr>
      </w:pPr>
      <w:r>
        <w:rPr>
          <w:rFonts w:hint="eastAsia" w:ascii="楷体_GB2312" w:hAnsi="Calibri" w:eastAsia="楷体_GB2312" w:cs="宋体"/>
          <w:b/>
          <w:color w:val="auto"/>
          <w:kern w:val="0"/>
          <w:sz w:val="32"/>
          <w:szCs w:val="32"/>
        </w:rPr>
        <w:t>二、</w:t>
      </w:r>
      <w:r>
        <w:rPr>
          <w:rFonts w:hint="eastAsia" w:ascii="楷体_GB2312" w:eastAsia="楷体_GB2312"/>
          <w:b/>
          <w:color w:val="auto"/>
          <w:sz w:val="32"/>
          <w:szCs w:val="30"/>
        </w:rPr>
        <w:t>202</w:t>
      </w:r>
      <w:r>
        <w:rPr>
          <w:rFonts w:hint="eastAsia" w:ascii="楷体_GB2312" w:eastAsia="楷体_GB2312"/>
          <w:b/>
          <w:color w:val="auto"/>
          <w:sz w:val="32"/>
          <w:szCs w:val="30"/>
          <w:lang w:val="en-US" w:eastAsia="zh-CN"/>
        </w:rPr>
        <w:t>4</w:t>
      </w:r>
      <w:r>
        <w:rPr>
          <w:rFonts w:hint="eastAsia" w:ascii="楷体_GB2312" w:eastAsia="楷体_GB2312"/>
          <w:b/>
          <w:color w:val="auto"/>
          <w:sz w:val="32"/>
          <w:szCs w:val="30"/>
        </w:rPr>
        <w:t>年“三公</w:t>
      </w:r>
      <w:r>
        <w:rPr>
          <w:rFonts w:ascii="楷体_GB2312" w:eastAsia="楷体_GB2312"/>
          <w:b/>
          <w:color w:val="auto"/>
          <w:sz w:val="32"/>
          <w:szCs w:val="30"/>
        </w:rPr>
        <w:t>”</w:t>
      </w:r>
      <w:r>
        <w:rPr>
          <w:rFonts w:hint="eastAsia" w:ascii="楷体_GB2312" w:eastAsia="楷体_GB2312"/>
          <w:b/>
          <w:color w:val="auto"/>
          <w:sz w:val="32"/>
          <w:szCs w:val="30"/>
        </w:rPr>
        <w:t>经费预算情况说明</w:t>
      </w:r>
    </w:p>
    <w:p w14:paraId="18CB7A06">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2</w:t>
      </w:r>
      <w:r>
        <w:rPr>
          <w:rFonts w:ascii="仿宋" w:hAnsi="仿宋" w:eastAsia="仿宋"/>
          <w:bCs/>
          <w:color w:val="auto"/>
          <w:sz w:val="32"/>
          <w:szCs w:val="32"/>
        </w:rPr>
        <w:t>02</w:t>
      </w:r>
      <w:r>
        <w:rPr>
          <w:rFonts w:hint="eastAsia" w:ascii="仿宋" w:hAnsi="仿宋" w:eastAsia="仿宋"/>
          <w:bCs/>
          <w:color w:val="auto"/>
          <w:sz w:val="32"/>
          <w:szCs w:val="32"/>
          <w:lang w:val="en-US" w:eastAsia="zh-CN"/>
        </w:rPr>
        <w:t>4</w:t>
      </w:r>
      <w:r>
        <w:rPr>
          <w:rFonts w:hint="eastAsia" w:ascii="仿宋" w:hAnsi="仿宋" w:eastAsia="仿宋"/>
          <w:bCs/>
          <w:color w:val="auto"/>
          <w:sz w:val="32"/>
          <w:szCs w:val="32"/>
        </w:rPr>
        <w:t>年</w:t>
      </w:r>
      <w:r>
        <w:rPr>
          <w:rFonts w:ascii="仿宋" w:hAnsi="仿宋" w:eastAsia="仿宋"/>
          <w:bCs/>
          <w:color w:val="auto"/>
          <w:sz w:val="32"/>
          <w:szCs w:val="32"/>
        </w:rPr>
        <w:fldChar w:fldCharType="begin"/>
      </w:r>
      <w:r>
        <w:rPr>
          <w:rFonts w:ascii="仿宋" w:hAnsi="仿宋" w:eastAsia="仿宋"/>
          <w:bCs/>
          <w:color w:val="auto"/>
          <w:sz w:val="32"/>
          <w:szCs w:val="32"/>
        </w:rPr>
        <w:instrText xml:space="preserve">MERGEFIELD ${page400644146.ds215660413_REP_JXJC_AGENCY_WZR_NAME}</w:instrText>
      </w:r>
      <w:r>
        <w:rPr>
          <w:rFonts w:ascii="仿宋" w:hAnsi="仿宋" w:eastAsia="仿宋"/>
          <w:bCs/>
          <w:color w:val="auto"/>
          <w:sz w:val="32"/>
          <w:szCs w:val="32"/>
        </w:rPr>
        <w:fldChar w:fldCharType="separate"/>
      </w:r>
      <w:r>
        <w:rPr>
          <w:rFonts w:hint="eastAsia" w:ascii="仿宋" w:hAnsi="仿宋" w:eastAsia="仿宋"/>
          <w:bCs/>
          <w:color w:val="auto"/>
          <w:sz w:val="32"/>
          <w:szCs w:val="32"/>
          <w:lang w:eastAsia="zh-CN"/>
        </w:rPr>
        <w:t>庐山市教育体育局</w:t>
      </w:r>
      <w:r>
        <w:rPr>
          <w:color w:val="auto"/>
        </w:rPr>
        <w:fldChar w:fldCharType="end"/>
      </w:r>
      <w:r>
        <w:rPr>
          <w:rFonts w:ascii="仿宋" w:hAnsi="仿宋" w:eastAsia="仿宋"/>
          <w:bCs/>
          <w:color w:val="auto"/>
          <w:sz w:val="32"/>
          <w:szCs w:val="32"/>
        </w:rPr>
        <w:t>"</w:t>
      </w:r>
      <w:r>
        <w:rPr>
          <w:rFonts w:hint="eastAsia" w:ascii="仿宋" w:hAnsi="仿宋" w:eastAsia="仿宋"/>
          <w:bCs/>
          <w:color w:val="auto"/>
          <w:sz w:val="32"/>
          <w:szCs w:val="32"/>
        </w:rPr>
        <w:t>三公</w:t>
      </w:r>
      <w:r>
        <w:rPr>
          <w:rFonts w:ascii="仿宋" w:hAnsi="仿宋" w:eastAsia="仿宋"/>
          <w:bCs/>
          <w:color w:val="auto"/>
          <w:sz w:val="32"/>
          <w:szCs w:val="32"/>
        </w:rPr>
        <w:t>"</w:t>
      </w:r>
      <w:r>
        <w:rPr>
          <w:rFonts w:hint="eastAsia" w:ascii="仿宋" w:hAnsi="仿宋" w:eastAsia="仿宋"/>
          <w:bCs/>
          <w:color w:val="auto"/>
          <w:sz w:val="32"/>
          <w:szCs w:val="32"/>
        </w:rPr>
        <w:t>经费财政拨款安排</w:t>
      </w:r>
      <w:r>
        <w:rPr>
          <w:rFonts w:hint="eastAsia" w:ascii="仿宋" w:hAnsi="仿宋" w:eastAsia="仿宋"/>
          <w:bCs/>
          <w:color w:val="auto"/>
          <w:sz w:val="32"/>
          <w:szCs w:val="32"/>
          <w:lang w:val="en-US" w:eastAsia="zh-CN"/>
        </w:rPr>
        <w:t>1.99</w:t>
      </w:r>
      <w:r>
        <w:rPr>
          <w:rFonts w:hint="eastAsia" w:ascii="仿宋" w:hAnsi="仿宋" w:eastAsia="仿宋"/>
          <w:bCs/>
          <w:color w:val="auto"/>
          <w:sz w:val="32"/>
          <w:szCs w:val="32"/>
        </w:rPr>
        <w:t>万元，其中：</w:t>
      </w:r>
    </w:p>
    <w:p w14:paraId="1EE680D8">
      <w:pPr>
        <w:ind w:firstLine="640" w:firstLineChars="200"/>
        <w:jc w:val="left"/>
        <w:rPr>
          <w:rFonts w:ascii="仿宋" w:hAnsi="仿宋" w:eastAsia="仿宋"/>
          <w:bCs/>
          <w:color w:val="auto"/>
          <w:sz w:val="32"/>
          <w:szCs w:val="32"/>
        </w:rPr>
      </w:pPr>
      <w:r>
        <w:rPr>
          <w:rFonts w:ascii="仿宋" w:hAnsi="仿宋" w:eastAsia="仿宋"/>
          <w:bCs/>
          <w:color w:val="auto"/>
          <w:sz w:val="32"/>
          <w:szCs w:val="32"/>
        </w:rPr>
        <w:t>因公出国</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万元,比上年增（减）</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w:t>
      </w:r>
      <w:r>
        <w:rPr>
          <w:rFonts w:hint="eastAsia" w:ascii="仿宋" w:hAnsi="仿宋" w:eastAsia="仿宋"/>
          <w:bCs/>
          <w:color w:val="auto"/>
          <w:sz w:val="32"/>
          <w:szCs w:val="32"/>
          <w:lang w:eastAsia="zh-CN"/>
        </w:rPr>
        <w:t>，</w:t>
      </w:r>
      <w:r>
        <w:rPr>
          <w:rFonts w:ascii="仿宋" w:hAnsi="仿宋" w:eastAsia="仿宋"/>
          <w:bCs/>
          <w:color w:val="auto"/>
          <w:sz w:val="32"/>
          <w:szCs w:val="32"/>
        </w:rPr>
        <w:t>主要原因是：</w:t>
      </w:r>
      <w:r>
        <w:rPr>
          <w:rStyle w:val="11"/>
          <w:rFonts w:hint="eastAsia" w:ascii="仿宋" w:hAnsi="仿宋" w:eastAsia="仿宋"/>
          <w:b/>
          <w:color w:val="auto"/>
          <w:sz w:val="32"/>
          <w:szCs w:val="32"/>
        </w:rPr>
        <w:t>与上年安排保持一致</w:t>
      </w:r>
      <w:r>
        <w:rPr>
          <w:rFonts w:ascii="仿宋" w:hAnsi="仿宋" w:eastAsia="仿宋"/>
          <w:bCs/>
          <w:color w:val="auto"/>
          <w:sz w:val="32"/>
          <w:szCs w:val="32"/>
        </w:rPr>
        <w:t>。</w:t>
      </w:r>
    </w:p>
    <w:p w14:paraId="2BFAB1D2">
      <w:pPr>
        <w:ind w:firstLine="640" w:firstLineChars="200"/>
        <w:jc w:val="left"/>
        <w:rPr>
          <w:rFonts w:ascii="仿宋" w:hAnsi="仿宋" w:eastAsia="仿宋"/>
          <w:bCs/>
          <w:color w:val="auto"/>
          <w:sz w:val="32"/>
          <w:szCs w:val="32"/>
        </w:rPr>
      </w:pPr>
      <w:r>
        <w:rPr>
          <w:rFonts w:ascii="仿宋" w:hAnsi="仿宋" w:eastAsia="仿宋"/>
          <w:bCs/>
          <w:color w:val="auto"/>
          <w:sz w:val="32"/>
          <w:szCs w:val="32"/>
        </w:rPr>
        <w:t>公务接待</w:t>
      </w:r>
      <w:r>
        <w:rPr>
          <w:rFonts w:hint="eastAsia" w:ascii="仿宋" w:hAnsi="仿宋" w:eastAsia="仿宋"/>
          <w:bCs/>
          <w:color w:val="auto"/>
          <w:sz w:val="32"/>
          <w:szCs w:val="32"/>
          <w:lang w:val="en-US" w:eastAsia="zh-CN"/>
        </w:rPr>
        <w:t>1.99</w:t>
      </w:r>
      <w:r>
        <w:rPr>
          <w:rFonts w:ascii="仿宋" w:hAnsi="仿宋" w:eastAsia="仿宋"/>
          <w:bCs/>
          <w:color w:val="auto"/>
          <w:sz w:val="32"/>
          <w:szCs w:val="32"/>
        </w:rPr>
        <w:t>万元,比上年减</w:t>
      </w:r>
      <w:r>
        <w:rPr>
          <w:rFonts w:hint="eastAsia" w:ascii="仿宋" w:hAnsi="仿宋" w:eastAsia="仿宋"/>
          <w:bCs/>
          <w:color w:val="auto"/>
          <w:sz w:val="32"/>
          <w:szCs w:val="32"/>
          <w:lang w:val="en-US" w:eastAsia="zh-CN"/>
        </w:rPr>
        <w:t>少0.82</w:t>
      </w:r>
      <w:r>
        <w:rPr>
          <w:rFonts w:ascii="仿宋" w:hAnsi="仿宋" w:eastAsia="仿宋"/>
          <w:bCs/>
          <w:color w:val="auto"/>
          <w:sz w:val="32"/>
          <w:szCs w:val="32"/>
        </w:rPr>
        <w:t>万元，主要原因是：</w:t>
      </w:r>
      <w:r>
        <w:rPr>
          <w:rStyle w:val="11"/>
          <w:rFonts w:hint="eastAsia" w:ascii="仿宋" w:hAnsi="仿宋" w:eastAsia="仿宋"/>
          <w:b w:val="0"/>
          <w:bCs/>
          <w:color w:val="auto"/>
          <w:sz w:val="32"/>
          <w:szCs w:val="32"/>
          <w:lang w:val="en-US" w:eastAsia="zh-CN"/>
        </w:rPr>
        <w:t>严格执行中央八项规定，勤俭节约、从严从紧编制预算，降低行政运行成本</w:t>
      </w:r>
      <w:r>
        <w:rPr>
          <w:rFonts w:ascii="仿宋" w:hAnsi="仿宋" w:eastAsia="仿宋"/>
          <w:b w:val="0"/>
          <w:bCs/>
          <w:color w:val="auto"/>
          <w:sz w:val="32"/>
          <w:szCs w:val="32"/>
        </w:rPr>
        <w:t>。</w:t>
      </w:r>
    </w:p>
    <w:p w14:paraId="0CEB4A78">
      <w:pPr>
        <w:ind w:firstLine="640" w:firstLineChars="200"/>
        <w:jc w:val="left"/>
        <w:rPr>
          <w:rFonts w:ascii="仿宋" w:hAnsi="仿宋" w:eastAsia="仿宋"/>
          <w:bCs/>
          <w:color w:val="auto"/>
          <w:sz w:val="32"/>
          <w:szCs w:val="32"/>
        </w:rPr>
      </w:pPr>
      <w:r>
        <w:rPr>
          <w:rFonts w:ascii="仿宋" w:hAnsi="仿宋" w:eastAsia="仿宋"/>
          <w:bCs/>
          <w:color w:val="auto"/>
          <w:sz w:val="32"/>
          <w:szCs w:val="32"/>
        </w:rPr>
        <w:t>公务用车运行</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万元,比上年增（减）</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w:t>
      </w:r>
      <w:r>
        <w:rPr>
          <w:rFonts w:hint="eastAsia" w:ascii="仿宋" w:hAnsi="仿宋" w:eastAsia="仿宋"/>
          <w:bCs/>
          <w:color w:val="auto"/>
          <w:sz w:val="32"/>
          <w:szCs w:val="32"/>
          <w:lang w:eastAsia="zh-CN"/>
        </w:rPr>
        <w:t>，</w:t>
      </w:r>
      <w:r>
        <w:rPr>
          <w:rFonts w:ascii="仿宋" w:hAnsi="仿宋" w:eastAsia="仿宋"/>
          <w:bCs/>
          <w:color w:val="auto"/>
          <w:sz w:val="32"/>
          <w:szCs w:val="32"/>
        </w:rPr>
        <w:t>主要原因是：</w:t>
      </w:r>
      <w:r>
        <w:rPr>
          <w:rStyle w:val="11"/>
          <w:rFonts w:hint="eastAsia" w:ascii="仿宋" w:hAnsi="仿宋" w:eastAsia="仿宋"/>
          <w:b/>
          <w:color w:val="auto"/>
          <w:sz w:val="32"/>
          <w:szCs w:val="32"/>
        </w:rPr>
        <w:t>与上年安排保持一致</w:t>
      </w:r>
      <w:r>
        <w:rPr>
          <w:rFonts w:ascii="仿宋" w:hAnsi="仿宋" w:eastAsia="仿宋"/>
          <w:bCs/>
          <w:color w:val="auto"/>
          <w:sz w:val="32"/>
          <w:szCs w:val="32"/>
        </w:rPr>
        <w:t>。</w:t>
      </w:r>
    </w:p>
    <w:p w14:paraId="110B0261">
      <w:pPr>
        <w:ind w:firstLine="640" w:firstLineChars="200"/>
        <w:jc w:val="left"/>
        <w:rPr>
          <w:rFonts w:ascii="仿宋" w:hAnsi="仿宋" w:eastAsia="仿宋"/>
          <w:bCs/>
          <w:color w:val="auto"/>
          <w:sz w:val="32"/>
          <w:szCs w:val="32"/>
        </w:rPr>
      </w:pPr>
      <w:r>
        <w:rPr>
          <w:rFonts w:ascii="仿宋" w:hAnsi="仿宋" w:eastAsia="仿宋"/>
          <w:bCs/>
          <w:color w:val="auto"/>
          <w:sz w:val="32"/>
          <w:szCs w:val="32"/>
        </w:rPr>
        <w:t>公务用车购置</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万元,比上年增（减）</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w:t>
      </w:r>
      <w:r>
        <w:rPr>
          <w:rFonts w:hint="eastAsia" w:ascii="仿宋" w:hAnsi="仿宋" w:eastAsia="仿宋"/>
          <w:bCs/>
          <w:color w:val="auto"/>
          <w:sz w:val="32"/>
          <w:szCs w:val="32"/>
          <w:lang w:eastAsia="zh-CN"/>
        </w:rPr>
        <w:t>，</w:t>
      </w:r>
      <w:r>
        <w:rPr>
          <w:rFonts w:ascii="仿宋" w:hAnsi="仿宋" w:eastAsia="仿宋"/>
          <w:bCs/>
          <w:color w:val="auto"/>
          <w:sz w:val="32"/>
          <w:szCs w:val="32"/>
        </w:rPr>
        <w:t>主要原因是：</w:t>
      </w:r>
      <w:r>
        <w:rPr>
          <w:rStyle w:val="11"/>
          <w:rFonts w:hint="eastAsia" w:ascii="仿宋" w:hAnsi="仿宋" w:eastAsia="仿宋"/>
          <w:b/>
          <w:color w:val="auto"/>
          <w:sz w:val="32"/>
          <w:szCs w:val="32"/>
        </w:rPr>
        <w:t>与上年安排保持一致</w:t>
      </w:r>
      <w:r>
        <w:rPr>
          <w:rFonts w:ascii="仿宋" w:hAnsi="仿宋" w:eastAsia="仿宋"/>
          <w:bCs/>
          <w:color w:val="auto"/>
          <w:sz w:val="32"/>
          <w:szCs w:val="32"/>
        </w:rPr>
        <w:t>。</w:t>
      </w:r>
    </w:p>
    <w:p w14:paraId="563DE145">
      <w:pPr>
        <w:widowControl/>
        <w:shd w:val="clear" w:color="auto" w:fill="FFFFFF"/>
        <w:spacing w:line="640" w:lineRule="atLeast"/>
        <w:ind w:firstLine="640"/>
        <w:jc w:val="center"/>
        <w:rPr>
          <w:rFonts w:ascii="仿宋_GB2312" w:eastAsia="仿宋_GB2312"/>
          <w:b/>
          <w:color w:val="auto"/>
          <w:sz w:val="32"/>
          <w:szCs w:val="30"/>
        </w:rPr>
      </w:pPr>
    </w:p>
    <w:p w14:paraId="36DBE469">
      <w:pPr>
        <w:widowControl/>
        <w:shd w:val="clear" w:color="auto" w:fill="FFFFFF"/>
        <w:spacing w:line="640" w:lineRule="atLeast"/>
        <w:ind w:firstLine="640"/>
        <w:jc w:val="center"/>
        <w:rPr>
          <w:rFonts w:ascii="仿宋_GB2312" w:eastAsia="仿宋_GB2312"/>
          <w:b/>
          <w:color w:val="auto"/>
          <w:sz w:val="32"/>
          <w:szCs w:val="30"/>
        </w:rPr>
      </w:pPr>
    </w:p>
    <w:p w14:paraId="2259750A">
      <w:pPr>
        <w:widowControl/>
        <w:shd w:val="clear" w:color="auto" w:fill="FFFFFF"/>
        <w:spacing w:line="640" w:lineRule="atLeast"/>
        <w:ind w:firstLine="640"/>
        <w:jc w:val="center"/>
        <w:rPr>
          <w:rFonts w:ascii="仿宋_GB2312" w:eastAsia="仿宋_GB2312"/>
          <w:b/>
          <w:color w:val="auto"/>
          <w:sz w:val="32"/>
          <w:szCs w:val="30"/>
        </w:rPr>
      </w:pPr>
    </w:p>
    <w:p w14:paraId="06B235B3">
      <w:pPr>
        <w:widowControl/>
        <w:shd w:val="clear" w:color="auto" w:fill="FFFFFF"/>
        <w:spacing w:line="640" w:lineRule="atLeast"/>
        <w:ind w:firstLine="640"/>
        <w:jc w:val="center"/>
        <w:rPr>
          <w:rFonts w:ascii="Arial" w:hAnsi="Arial" w:cs="Arial"/>
          <w:color w:val="auto"/>
          <w:sz w:val="14"/>
          <w:szCs w:val="14"/>
        </w:rPr>
      </w:pPr>
      <w:r>
        <w:rPr>
          <w:rFonts w:hint="eastAsia" w:ascii="仿宋_GB2312" w:eastAsia="仿宋_GB2312"/>
          <w:b/>
          <w:color w:val="auto"/>
          <w:sz w:val="32"/>
          <w:szCs w:val="30"/>
        </w:rPr>
        <w:t>第四部分   名词解释</w:t>
      </w:r>
    </w:p>
    <w:p w14:paraId="2577D272">
      <w:pPr>
        <w:widowControl/>
        <w:shd w:val="clear" w:color="auto" w:fill="FFFFFF"/>
        <w:spacing w:line="640" w:lineRule="atLeast"/>
        <w:ind w:firstLine="800" w:firstLineChars="250"/>
        <w:jc w:val="left"/>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一、收入科目</w:t>
      </w:r>
    </w:p>
    <w:p w14:paraId="09653E36">
      <w:pPr>
        <w:widowControl/>
        <w:numPr>
          <w:ilvl w:val="0"/>
          <w:numId w:val="2"/>
        </w:numPr>
        <w:spacing w:line="600" w:lineRule="exact"/>
        <w:ind w:firstLine="640"/>
        <w:jc w:val="left"/>
        <w:rPr>
          <w:rFonts w:ascii="仿宋_GB2312" w:hAnsi="Times New Roman" w:eastAsia="仿宋_GB2312" w:cs="Times New Roman"/>
          <w:color w:val="auto"/>
          <w:sz w:val="32"/>
          <w:szCs w:val="30"/>
        </w:rPr>
      </w:pPr>
      <w:r>
        <w:rPr>
          <w:rFonts w:hint="eastAsia" w:ascii="仿宋_GB2312" w:hAnsi="Times New Roman" w:eastAsia="仿宋_GB2312" w:cs="Times New Roman"/>
          <w:color w:val="auto"/>
          <w:sz w:val="32"/>
          <w:szCs w:val="30"/>
        </w:rPr>
        <w:t>财政拨款：指</w:t>
      </w:r>
      <w:r>
        <w:rPr>
          <w:rFonts w:hint="eastAsia" w:ascii="仿宋_GB2312" w:hAnsi="Times New Roman" w:eastAsia="仿宋_GB2312" w:cs="Times New Roman"/>
          <w:color w:val="auto"/>
          <w:sz w:val="32"/>
          <w:szCs w:val="30"/>
          <w:lang w:val="en-US" w:eastAsia="zh-CN"/>
        </w:rPr>
        <w:t>市</w:t>
      </w:r>
      <w:r>
        <w:rPr>
          <w:rFonts w:hint="eastAsia" w:ascii="仿宋_GB2312" w:hAnsi="Times New Roman" w:eastAsia="仿宋_GB2312" w:cs="Times New Roman"/>
          <w:color w:val="auto"/>
          <w:sz w:val="32"/>
          <w:szCs w:val="30"/>
        </w:rPr>
        <w:t>级财政当年拨付的资金。</w:t>
      </w:r>
    </w:p>
    <w:p w14:paraId="481EAF94">
      <w:pPr>
        <w:widowControl/>
        <w:numPr>
          <w:ilvl w:val="0"/>
          <w:numId w:val="2"/>
        </w:numPr>
        <w:spacing w:line="600" w:lineRule="exact"/>
        <w:ind w:firstLine="640"/>
        <w:jc w:val="left"/>
        <w:rPr>
          <w:rFonts w:ascii="仿宋_GB2312" w:hAnsi="Times New Roman" w:eastAsia="仿宋_GB2312" w:cs="Times New Roman"/>
          <w:color w:val="auto"/>
          <w:sz w:val="32"/>
          <w:szCs w:val="30"/>
        </w:rPr>
      </w:pPr>
      <w:r>
        <w:rPr>
          <w:rFonts w:hint="eastAsia" w:ascii="仿宋_GB2312" w:hAnsi="Times New Roman" w:eastAsia="仿宋_GB2312" w:cs="Times New Roman"/>
          <w:color w:val="auto"/>
          <w:sz w:val="32"/>
          <w:szCs w:val="30"/>
        </w:rPr>
        <w:t>教育收费资金收入：反映实行专项管理的高中以上学费、住宿费，高校委托培养费，函大、电大、夜大及短训班培训费等教育收费取得的收入。</w:t>
      </w:r>
    </w:p>
    <w:p w14:paraId="39DF224B">
      <w:pPr>
        <w:widowControl/>
        <w:spacing w:line="600" w:lineRule="exact"/>
        <w:ind w:firstLine="636"/>
        <w:jc w:val="left"/>
        <w:rPr>
          <w:rFonts w:ascii="仿宋_GB2312" w:eastAsia="仿宋_GB2312"/>
          <w:color w:val="auto"/>
          <w:sz w:val="32"/>
          <w:szCs w:val="30"/>
        </w:rPr>
      </w:pPr>
      <w:r>
        <w:rPr>
          <w:rFonts w:hint="eastAsia" w:ascii="Adobe 仿宋 Std R" w:hAnsi="Adobe 仿宋 Std R" w:eastAsia="Adobe 仿宋 Std R"/>
          <w:color w:val="auto"/>
          <w:sz w:val="32"/>
          <w:szCs w:val="32"/>
        </w:rPr>
        <w:t>（三）</w:t>
      </w:r>
      <w:r>
        <w:rPr>
          <w:rFonts w:hint="eastAsia" w:ascii="仿宋_GB2312" w:eastAsia="仿宋_GB2312"/>
          <w:color w:val="auto"/>
          <w:sz w:val="32"/>
          <w:szCs w:val="30"/>
        </w:rPr>
        <w:t>事业收入：指事业单位开展专业业务活动及辅助活动取得的收入。</w:t>
      </w:r>
    </w:p>
    <w:p w14:paraId="5FDBC1A3">
      <w:pPr>
        <w:widowControl/>
        <w:spacing w:line="600" w:lineRule="exact"/>
        <w:ind w:firstLine="636"/>
        <w:jc w:val="left"/>
        <w:rPr>
          <w:rFonts w:ascii="仿宋_GB2312" w:eastAsia="仿宋_GB2312"/>
          <w:color w:val="auto"/>
          <w:sz w:val="32"/>
          <w:szCs w:val="30"/>
        </w:rPr>
      </w:pPr>
      <w:r>
        <w:rPr>
          <w:rFonts w:hint="eastAsia" w:ascii="Adobe 仿宋 Std R" w:hAnsi="Adobe 仿宋 Std R" w:eastAsia="Adobe 仿宋 Std R"/>
          <w:color w:val="auto"/>
          <w:sz w:val="32"/>
          <w:szCs w:val="32"/>
        </w:rPr>
        <w:t>（四）</w:t>
      </w:r>
      <w:r>
        <w:rPr>
          <w:rFonts w:hint="eastAsia" w:ascii="仿宋_GB2312" w:eastAsia="仿宋_GB2312"/>
          <w:color w:val="auto"/>
          <w:sz w:val="32"/>
          <w:szCs w:val="30"/>
        </w:rPr>
        <w:t>事业单位经营收入：指事业单位在专业业务活动及辅助活动之外开展非独立核算经营活动取得的收入。</w:t>
      </w:r>
    </w:p>
    <w:p w14:paraId="481C9BA4">
      <w:pPr>
        <w:widowControl/>
        <w:spacing w:line="580" w:lineRule="exact"/>
        <w:ind w:firstLine="636"/>
        <w:jc w:val="left"/>
        <w:rPr>
          <w:rFonts w:ascii="Adobe 仿宋 Std R" w:hAnsi="Adobe 仿宋 Std R" w:eastAsia="Adobe 仿宋 Std R"/>
          <w:color w:val="auto"/>
          <w:sz w:val="32"/>
          <w:szCs w:val="32"/>
        </w:rPr>
      </w:pPr>
      <w:r>
        <w:rPr>
          <w:rFonts w:hint="eastAsia" w:ascii="仿宋_GB2312" w:eastAsia="仿宋_GB2312"/>
          <w:color w:val="auto"/>
          <w:sz w:val="32"/>
          <w:szCs w:val="30"/>
        </w:rPr>
        <w:t>（</w:t>
      </w:r>
      <w:r>
        <w:rPr>
          <w:rFonts w:hint="eastAsia" w:ascii="Adobe 仿宋 Std R" w:hAnsi="Adobe 仿宋 Std R" w:eastAsia="Adobe 仿宋 Std R"/>
          <w:color w:val="auto"/>
          <w:sz w:val="32"/>
          <w:szCs w:val="32"/>
        </w:rPr>
        <w:t>五）</w:t>
      </w:r>
      <w:r>
        <w:rPr>
          <w:rFonts w:hint="eastAsia" w:ascii="仿宋_GB2312" w:eastAsia="仿宋_GB2312"/>
          <w:color w:val="auto"/>
          <w:sz w:val="32"/>
          <w:szCs w:val="30"/>
        </w:rPr>
        <w:t>附属单位上缴收入：反映事业单位附属的独立核算单位按规定标准或比例缴纳的各项收入。包括附属的事业单位上缴的收入和附属的企业上缴的利润等。</w:t>
      </w:r>
    </w:p>
    <w:p w14:paraId="3945D4B7">
      <w:pPr>
        <w:spacing w:line="600" w:lineRule="exact"/>
        <w:ind w:firstLine="640" w:firstLineChars="200"/>
        <w:rPr>
          <w:rFonts w:ascii="仿宋_GB2312" w:eastAsia="仿宋_GB2312"/>
          <w:color w:val="auto"/>
          <w:sz w:val="32"/>
          <w:szCs w:val="30"/>
        </w:rPr>
      </w:pPr>
      <w:r>
        <w:rPr>
          <w:rFonts w:hint="eastAsia" w:ascii="Adobe 仿宋 Std R" w:hAnsi="Adobe 仿宋 Std R" w:eastAsia="Adobe 仿宋 Std R"/>
          <w:color w:val="auto"/>
          <w:sz w:val="32"/>
          <w:szCs w:val="32"/>
        </w:rPr>
        <w:t>（六）</w:t>
      </w:r>
      <w:r>
        <w:rPr>
          <w:rFonts w:hint="eastAsia" w:ascii="仿宋_GB2312" w:eastAsia="仿宋_GB2312"/>
          <w:color w:val="auto"/>
          <w:sz w:val="32"/>
          <w:szCs w:val="30"/>
        </w:rPr>
        <w:t>上级补助收入：反映事业单位从主管部门和上级单位取得的非财政补助收入。</w:t>
      </w:r>
    </w:p>
    <w:p w14:paraId="13407DEC">
      <w:pPr>
        <w:widowControl/>
        <w:spacing w:line="600" w:lineRule="exact"/>
        <w:ind w:firstLine="636"/>
        <w:jc w:val="left"/>
        <w:rPr>
          <w:rFonts w:ascii="仿宋_GB2312" w:eastAsia="仿宋_GB2312"/>
          <w:color w:val="auto"/>
          <w:sz w:val="32"/>
          <w:szCs w:val="30"/>
        </w:rPr>
      </w:pPr>
      <w:r>
        <w:rPr>
          <w:rFonts w:hint="eastAsia" w:ascii="Adobe 仿宋 Std R" w:hAnsi="Adobe 仿宋 Std R" w:eastAsia="Adobe 仿宋 Std R"/>
          <w:color w:val="auto"/>
          <w:sz w:val="32"/>
          <w:szCs w:val="32"/>
        </w:rPr>
        <w:t>（七）</w:t>
      </w:r>
      <w:r>
        <w:rPr>
          <w:rFonts w:hint="eastAsia" w:ascii="仿宋_GB2312" w:eastAsia="仿宋_GB2312"/>
          <w:color w:val="auto"/>
          <w:sz w:val="32"/>
          <w:szCs w:val="30"/>
        </w:rPr>
        <w:t>其他收入：指除财政拨款、事业收入、事业单位经营收入等以外的各项收入。</w:t>
      </w:r>
    </w:p>
    <w:p w14:paraId="1F5CAB77">
      <w:pPr>
        <w:ind w:firstLine="640" w:firstLineChars="200"/>
        <w:rPr>
          <w:rFonts w:ascii="仿宋_GB2312" w:eastAsia="仿宋_GB2312"/>
          <w:color w:val="auto"/>
          <w:sz w:val="32"/>
          <w:szCs w:val="30"/>
        </w:rPr>
      </w:pPr>
      <w:r>
        <w:rPr>
          <w:rFonts w:hint="eastAsia" w:ascii="Adobe 仿宋 Std R" w:hAnsi="Adobe 仿宋 Std R" w:eastAsia="Adobe 仿宋 Std R"/>
          <w:color w:val="auto"/>
          <w:sz w:val="32"/>
          <w:szCs w:val="32"/>
        </w:rPr>
        <w:t>（八）</w:t>
      </w:r>
      <w:r>
        <w:rPr>
          <w:rFonts w:hint="eastAsia" w:ascii="仿宋_GB2312" w:eastAsia="仿宋_GB2312"/>
          <w:color w:val="auto"/>
          <w:sz w:val="32"/>
          <w:szCs w:val="30"/>
        </w:rPr>
        <w:t>使用非财政拨款结余：填列历年滚存的非限定用途的非统计财政拨款结余弥补202</w:t>
      </w:r>
      <w:r>
        <w:rPr>
          <w:rFonts w:hint="eastAsia" w:ascii="仿宋_GB2312" w:eastAsia="仿宋_GB2312"/>
          <w:color w:val="auto"/>
          <w:sz w:val="32"/>
          <w:szCs w:val="30"/>
          <w:lang w:val="en-US" w:eastAsia="zh-CN"/>
        </w:rPr>
        <w:t>4</w:t>
      </w:r>
      <w:r>
        <w:rPr>
          <w:rFonts w:hint="eastAsia" w:ascii="仿宋_GB2312" w:eastAsia="仿宋_GB2312"/>
          <w:color w:val="auto"/>
          <w:sz w:val="32"/>
          <w:szCs w:val="30"/>
        </w:rPr>
        <w:t>年收支差额的数额。</w:t>
      </w:r>
    </w:p>
    <w:p w14:paraId="39368275">
      <w:pPr>
        <w:spacing w:line="600" w:lineRule="exact"/>
        <w:ind w:firstLine="640" w:firstLineChars="200"/>
        <w:rPr>
          <w:rFonts w:ascii="仿宋_GB2312" w:eastAsia="仿宋_GB2312"/>
          <w:color w:val="auto"/>
          <w:sz w:val="32"/>
          <w:szCs w:val="30"/>
        </w:rPr>
      </w:pPr>
      <w:r>
        <w:rPr>
          <w:rFonts w:hint="eastAsia" w:ascii="Adobe 仿宋 Std R" w:hAnsi="Adobe 仿宋 Std R" w:eastAsia="Adobe 仿宋 Std R"/>
          <w:color w:val="auto"/>
          <w:sz w:val="32"/>
          <w:szCs w:val="32"/>
        </w:rPr>
        <w:t>（九）</w:t>
      </w:r>
      <w:r>
        <w:rPr>
          <w:rFonts w:hint="eastAsia" w:ascii="仿宋_GB2312" w:eastAsia="仿宋_GB2312"/>
          <w:color w:val="auto"/>
          <w:sz w:val="32"/>
          <w:szCs w:val="30"/>
        </w:rPr>
        <w:t>上年结转和结余：填列202</w:t>
      </w:r>
      <w:r>
        <w:rPr>
          <w:rFonts w:hint="eastAsia" w:ascii="仿宋_GB2312" w:eastAsia="仿宋_GB2312"/>
          <w:color w:val="auto"/>
          <w:sz w:val="32"/>
          <w:szCs w:val="30"/>
          <w:lang w:val="en-US" w:eastAsia="zh-CN"/>
        </w:rPr>
        <w:t>3</w:t>
      </w:r>
      <w:r>
        <w:rPr>
          <w:rFonts w:hint="eastAsia" w:ascii="仿宋_GB2312" w:eastAsia="仿宋_GB2312"/>
          <w:color w:val="auto"/>
          <w:sz w:val="32"/>
          <w:szCs w:val="30"/>
        </w:rPr>
        <w:t>年全部结转和结余的资金数，包括当年结转结余资金和历年滚存结转结余资金。</w:t>
      </w:r>
    </w:p>
    <w:p w14:paraId="76A80F7C">
      <w:pPr>
        <w:ind w:firstLine="640" w:firstLineChars="200"/>
        <w:rPr>
          <w:rFonts w:ascii="Adobe 仿宋 Std R" w:hAnsi="Adobe 仿宋 Std R" w:eastAsia="Adobe 仿宋 Std R"/>
          <w:color w:val="auto"/>
          <w:sz w:val="32"/>
          <w:szCs w:val="32"/>
        </w:rPr>
      </w:pPr>
    </w:p>
    <w:p w14:paraId="44D2C4CB">
      <w:pPr>
        <w:ind w:firstLine="640" w:firstLineChars="200"/>
        <w:rPr>
          <w:rFonts w:ascii="Adobe 仿宋 Std R" w:hAnsi="Adobe 仿宋 Std R" w:eastAsia="Adobe 仿宋 Std R"/>
          <w:color w:val="auto"/>
          <w:sz w:val="32"/>
          <w:szCs w:val="32"/>
        </w:rPr>
      </w:pPr>
    </w:p>
    <w:p w14:paraId="141D6AB4">
      <w:pPr>
        <w:ind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二、支出科目</w:t>
      </w:r>
    </w:p>
    <w:p w14:paraId="45E2D905">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一</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015EDFAE">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二</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项目支出：指在基本支出之外为完成特定行政任务和事业发展目标所发生的支出。</w:t>
      </w:r>
    </w:p>
    <w:p w14:paraId="7CC279D8">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三</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经营支出：指事业单位在专业业务活动及其辅助活动之外开展非独立核算经营活动发生的支出。</w:t>
      </w:r>
    </w:p>
    <w:p w14:paraId="589EF935">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四</w:t>
      </w:r>
      <w:r>
        <w:rPr>
          <w:rFonts w:hint="eastAsia" w:ascii="仿宋_GB2312" w:hAnsi="仿宋_GB2312" w:eastAsia="仿宋_GB2312" w:cs="仿宋_GB2312"/>
          <w:color w:val="auto"/>
          <w:sz w:val="32"/>
          <w:szCs w:val="32"/>
          <w:lang w:eastAsia="zh-CN"/>
        </w:rPr>
        <w:t>）工资福利支出（支出经济分类科目类级）：反映单位开支的在职职工和编制外长期聘用人员的各类劳动报酬，以及为上述人员缴纳的各项社会保险费等。</w:t>
      </w:r>
    </w:p>
    <w:p w14:paraId="652009CC">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五</w:t>
      </w:r>
      <w:r>
        <w:rPr>
          <w:rFonts w:hint="eastAsia" w:ascii="仿宋_GB2312" w:hAnsi="仿宋_GB2312" w:eastAsia="仿宋_GB2312" w:cs="仿宋_GB2312"/>
          <w:color w:val="auto"/>
          <w:sz w:val="32"/>
          <w:szCs w:val="32"/>
          <w:lang w:eastAsia="zh-CN"/>
        </w:rPr>
        <w:t>）商品和服务支出（支出经济分类科目类级）：反映单位购买商品和服务的支出（不包括用于购置固定资产的支出、战略性和应急储备支出）。</w:t>
      </w:r>
    </w:p>
    <w:p w14:paraId="405301FB">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六</w:t>
      </w:r>
      <w:r>
        <w:rPr>
          <w:rFonts w:hint="eastAsia" w:ascii="仿宋_GB2312" w:hAnsi="仿宋_GB2312" w:eastAsia="仿宋_GB2312" w:cs="仿宋_GB2312"/>
          <w:color w:val="auto"/>
          <w:sz w:val="32"/>
          <w:szCs w:val="32"/>
          <w:lang w:eastAsia="zh-CN"/>
        </w:rPr>
        <w:t>）对个人和家庭的补助（支出经济分类科目类级）：反映用于对个人和家庭的补助支出。</w:t>
      </w:r>
    </w:p>
    <w:p w14:paraId="1C3C7E16">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七</w:t>
      </w:r>
      <w:r>
        <w:rPr>
          <w:rFonts w:hint="eastAsia" w:ascii="仿宋_GB2312" w:hAnsi="仿宋_GB2312" w:eastAsia="仿宋_GB2312" w:cs="仿宋_GB2312"/>
          <w:color w:val="auto"/>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2A34E611">
      <w:pPr>
        <w:ind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三、相关专业名词</w:t>
      </w:r>
    </w:p>
    <w:p w14:paraId="3CE15CA1">
      <w:pPr>
        <w:widowControl/>
        <w:spacing w:line="600" w:lineRule="exact"/>
        <w:ind w:firstLine="640" w:firstLineChars="200"/>
        <w:jc w:val="left"/>
        <w:rPr>
          <w:rFonts w:ascii="仿宋_GB2312" w:eastAsia="仿宋_GB2312"/>
          <w:color w:val="auto"/>
          <w:sz w:val="32"/>
          <w:szCs w:val="30"/>
        </w:rPr>
      </w:pPr>
      <w:r>
        <w:rPr>
          <w:rFonts w:hint="eastAsia" w:ascii="仿宋_GB2312" w:eastAsia="仿宋_GB2312"/>
          <w:color w:val="auto"/>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0DD86D40">
      <w:pPr>
        <w:widowControl/>
        <w:spacing w:line="600" w:lineRule="exact"/>
        <w:ind w:firstLine="640" w:firstLineChars="200"/>
        <w:jc w:val="left"/>
        <w:rPr>
          <w:rFonts w:ascii="仿宋_GB2312" w:eastAsia="仿宋_GB2312"/>
          <w:color w:val="auto"/>
          <w:sz w:val="32"/>
          <w:szCs w:val="30"/>
        </w:rPr>
      </w:pPr>
      <w:r>
        <w:rPr>
          <w:rFonts w:hint="eastAsia" w:ascii="仿宋_GB2312" w:eastAsia="仿宋_GB2312"/>
          <w:color w:val="auto"/>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4291A238">
      <w:pPr>
        <w:ind w:firstLine="640" w:firstLineChars="200"/>
        <w:rPr>
          <w:rFonts w:ascii="仿宋" w:hAnsi="仿宋" w:eastAsia="仿宋"/>
          <w:color w:val="auto"/>
          <w:sz w:val="32"/>
          <w:szCs w:val="32"/>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6" w:usb3="00000000" w:csb0="00060007"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73AE12">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791D29"/>
    <w:multiLevelType w:val="singleLevel"/>
    <w:tmpl w:val="13791D29"/>
    <w:lvl w:ilvl="0" w:tentative="0">
      <w:start w:val="3"/>
      <w:numFmt w:val="decimal"/>
      <w:suff w:val="nothing"/>
      <w:lvlText w:val="%1、"/>
      <w:lvlJc w:val="left"/>
    </w:lvl>
  </w:abstractNum>
  <w:abstractNum w:abstractNumId="1">
    <w:nsid w:val="29F00608"/>
    <w:multiLevelType w:val="singleLevel"/>
    <w:tmpl w:val="29F00608"/>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2IyYTg5NGI3NTQzZTc0YjhmNTM3ZWY3Y2Q2ZjJiYjYifQ=="/>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F0316"/>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3EA3071"/>
    <w:rsid w:val="0491132A"/>
    <w:rsid w:val="06543E82"/>
    <w:rsid w:val="067A6028"/>
    <w:rsid w:val="09907B55"/>
    <w:rsid w:val="0C97247A"/>
    <w:rsid w:val="0DB3098E"/>
    <w:rsid w:val="138A29AA"/>
    <w:rsid w:val="15827B15"/>
    <w:rsid w:val="201A4BC1"/>
    <w:rsid w:val="206D0602"/>
    <w:rsid w:val="212C5238"/>
    <w:rsid w:val="22430342"/>
    <w:rsid w:val="25B931E9"/>
    <w:rsid w:val="2828673B"/>
    <w:rsid w:val="2C57797E"/>
    <w:rsid w:val="32213853"/>
    <w:rsid w:val="3328400E"/>
    <w:rsid w:val="36031C0A"/>
    <w:rsid w:val="3A841EE9"/>
    <w:rsid w:val="3A9F1A72"/>
    <w:rsid w:val="3B7D1841"/>
    <w:rsid w:val="3D2909BB"/>
    <w:rsid w:val="3DF13D37"/>
    <w:rsid w:val="3F383632"/>
    <w:rsid w:val="4052753A"/>
    <w:rsid w:val="410E2132"/>
    <w:rsid w:val="48A83B8E"/>
    <w:rsid w:val="502E68D6"/>
    <w:rsid w:val="50D10EB3"/>
    <w:rsid w:val="53516268"/>
    <w:rsid w:val="565526B4"/>
    <w:rsid w:val="56C47F55"/>
    <w:rsid w:val="57CB2345"/>
    <w:rsid w:val="61E0552E"/>
    <w:rsid w:val="62D6302D"/>
    <w:rsid w:val="63306EE5"/>
    <w:rsid w:val="633916A0"/>
    <w:rsid w:val="63E33020"/>
    <w:rsid w:val="6464197D"/>
    <w:rsid w:val="64EB571C"/>
    <w:rsid w:val="656A2922"/>
    <w:rsid w:val="65810156"/>
    <w:rsid w:val="6BE248E5"/>
    <w:rsid w:val="6EDB6140"/>
    <w:rsid w:val="71996B2B"/>
    <w:rsid w:val="73A85115"/>
    <w:rsid w:val="795E480A"/>
    <w:rsid w:val="7B374E23"/>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Title"/>
    <w:basedOn w:val="1"/>
    <w:next w:val="1"/>
    <w:autoRedefine/>
    <w:qFormat/>
    <w:uiPriority w:val="99"/>
    <w:pPr>
      <w:spacing w:before="240" w:after="60"/>
      <w:outlineLvl w:val="0"/>
    </w:pPr>
    <w:rPr>
      <w:rFonts w:ascii="Calibri Light" w:hAnsi="Calibri Light"/>
      <w:bCs/>
      <w:sz w:val="32"/>
      <w:szCs w:val="32"/>
    </w:rPr>
  </w:style>
  <w:style w:type="character" w:styleId="7">
    <w:name w:val="Hyperlink"/>
    <w:basedOn w:val="6"/>
    <w:autoRedefine/>
    <w:qFormat/>
    <w:uiPriority w:val="0"/>
    <w:rPr>
      <w:color w:val="0000FF"/>
      <w:u w:val="single"/>
    </w:rPr>
  </w:style>
  <w:style w:type="character" w:customStyle="1" w:styleId="8">
    <w:name w:val="页眉 Char"/>
    <w:basedOn w:val="6"/>
    <w:link w:val="3"/>
    <w:autoRedefine/>
    <w:qFormat/>
    <w:uiPriority w:val="99"/>
    <w:rPr>
      <w:sz w:val="18"/>
      <w:szCs w:val="18"/>
    </w:rPr>
  </w:style>
  <w:style w:type="character" w:customStyle="1" w:styleId="9">
    <w:name w:val="页脚 Char"/>
    <w:basedOn w:val="6"/>
    <w:link w:val="2"/>
    <w:autoRedefine/>
    <w:qFormat/>
    <w:uiPriority w:val="99"/>
    <w:rPr>
      <w:sz w:val="18"/>
      <w:szCs w:val="18"/>
    </w:rPr>
  </w:style>
  <w:style w:type="character" w:customStyle="1" w:styleId="10">
    <w:name w:val="row_tree_level_3"/>
    <w:basedOn w:val="6"/>
    <w:autoRedefine/>
    <w:qFormat/>
    <w:uiPriority w:val="0"/>
  </w:style>
  <w:style w:type="character" w:customStyle="1" w:styleId="11">
    <w:name w:val="row_tree_level_4"/>
    <w:basedOn w:val="6"/>
    <w:autoRedefine/>
    <w:qFormat/>
    <w:uiPriority w:val="0"/>
  </w:style>
  <w:style w:type="paragraph" w:customStyle="1" w:styleId="12">
    <w:name w:val="p0"/>
    <w:basedOn w:val="1"/>
    <w:autoRedefine/>
    <w:qFormat/>
    <w:uiPriority w:val="0"/>
    <w:pPr>
      <w:widowControl/>
    </w:pPr>
    <w:rPr>
      <w:rFonts w:ascii="Times New Roman" w:hAnsi="Times New Roman" w:eastAsia="宋体" w:cs="Times New Roman"/>
      <w:kern w:val="0"/>
      <w:szCs w:val="21"/>
    </w:rPr>
  </w:style>
  <w:style w:type="character" w:customStyle="1" w:styleId="13">
    <w:name w:val="15"/>
    <w:basedOn w:val="6"/>
    <w:autoRedefine/>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5892</Words>
  <Characters>6625</Characters>
  <Lines>51</Lines>
  <Paragraphs>14</Paragraphs>
  <TotalTime>11</TotalTime>
  <ScaleCrop>false</ScaleCrop>
  <LinksUpToDate>false</LinksUpToDate>
  <CharactersWithSpaces>6767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tassel</cp:lastModifiedBy>
  <dcterms:modified xsi:type="dcterms:W3CDTF">2025-08-28T02:08:36Z</dcterms:modified>
  <cp:revision>144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4F1C20B328EE4CA7BABFD8EACCC8F04A_12</vt:lpwstr>
  </property>
  <property fmtid="{D5CDD505-2E9C-101B-9397-08002B2CF9AE}" pid="4" name="KSOTemplateDocerSaveRecord">
    <vt:lpwstr>eyJoZGlkIjoiZTE0OTIzZTIzZGRiNTIxZTAxOWZhYmIwZTQ2M2M5NzQiLCJ1c2VySWQiOiIyOTYwMzE0MjYifQ==</vt:lpwstr>
  </property>
</Properties>
</file>