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3AE86">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fldChar w:fldCharType="begin"/>
      </w:r>
      <w:r>
        <w:rPr>
          <w:rFonts w:hint="eastAsia" w:ascii="黑体" w:hAnsi="黑体" w:eastAsia="黑体" w:cs="Times New Roman"/>
          <w:b/>
          <w:bCs/>
          <w:color w:val="000000"/>
          <w:kern w:val="0"/>
          <w:sz w:val="44"/>
          <w:szCs w:val="44"/>
        </w:rPr>
        <w:instrText xml:space="preserve">MERGEFIELD ${page400644146.ds509943833_REP_JXJC_AGENCY_WZR_NAME}</w:instrText>
      </w:r>
      <w:r>
        <w:rPr>
          <w:rFonts w:hint="eastAsia"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rPr>
        <w:t>中共</w:t>
      </w:r>
      <w:r>
        <w:rPr>
          <w:rFonts w:hint="eastAsia" w:ascii="黑体" w:hAnsi="黑体" w:eastAsia="黑体" w:cs="Times New Roman"/>
          <w:b/>
          <w:bCs/>
          <w:color w:val="000000"/>
          <w:kern w:val="0"/>
          <w:sz w:val="44"/>
          <w:szCs w:val="44"/>
          <w:lang w:val="en-US" w:eastAsia="zh-CN"/>
        </w:rPr>
        <w:t>庐山市委</w:t>
      </w:r>
      <w:r>
        <w:rPr>
          <w:rFonts w:hint="eastAsia" w:ascii="黑体" w:hAnsi="黑体" w:eastAsia="黑体" w:cs="Times New Roman"/>
          <w:b/>
          <w:bCs/>
          <w:color w:val="000000"/>
          <w:kern w:val="0"/>
          <w:sz w:val="44"/>
          <w:szCs w:val="44"/>
        </w:rPr>
        <w:fldChar w:fldCharType="end"/>
      </w:r>
      <w:r>
        <w:rPr>
          <w:rFonts w:hint="eastAsia" w:ascii="黑体" w:hAnsi="黑体" w:eastAsia="黑体" w:cs="Times New Roman"/>
          <w:b/>
          <w:bCs/>
          <w:color w:val="000000"/>
          <w:kern w:val="0"/>
          <w:sz w:val="44"/>
          <w:szCs w:val="44"/>
          <w:lang w:val="en-US" w:eastAsia="zh-CN"/>
        </w:rPr>
        <w:t>宣传部</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14:paraId="561B5C57">
      <w:pPr>
        <w:pStyle w:val="11"/>
        <w:spacing w:line="600" w:lineRule="atLeast"/>
        <w:jc w:val="center"/>
        <w:rPr>
          <w:rFonts w:ascii="黑体" w:hAnsi="黑体" w:eastAsia="黑体"/>
          <w:color w:val="000000"/>
          <w:sz w:val="32"/>
          <w:szCs w:val="32"/>
        </w:rPr>
      </w:pPr>
    </w:p>
    <w:p w14:paraId="67DBA347">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4160604C">
      <w:pPr>
        <w:pStyle w:val="11"/>
        <w:rPr>
          <w:rFonts w:ascii="宋体" w:hAnsi="宋体"/>
          <w:color w:val="000000"/>
        </w:rPr>
      </w:pPr>
    </w:p>
    <w:p w14:paraId="45B86CD3">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w:t>
      </w:r>
      <w:r>
        <w:rPr>
          <w:rFonts w:hint="eastAsia" w:ascii="仿宋_GB2312" w:eastAsia="仿宋_GB2312"/>
          <w:b/>
          <w:bCs/>
          <w:color w:val="000000"/>
          <w:sz w:val="32"/>
          <w:szCs w:val="32"/>
          <w:lang w:val="en-US" w:eastAsia="zh-CN"/>
        </w:rPr>
        <w:t>庐山市委</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lang w:val="en-US" w:eastAsia="zh-CN"/>
        </w:rPr>
        <w:t>宣传部</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B512730">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301104BC">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5F57D46">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w:t>
      </w:r>
      <w:r>
        <w:rPr>
          <w:rFonts w:hint="eastAsia" w:ascii="仿宋_GB2312" w:eastAsia="仿宋_GB2312"/>
          <w:b/>
          <w:bCs/>
          <w:color w:val="000000"/>
          <w:sz w:val="32"/>
          <w:szCs w:val="32"/>
          <w:lang w:val="en-US" w:eastAsia="zh-CN"/>
        </w:rPr>
        <w:t>庐山市委</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lang w:val="en-US" w:eastAsia="zh-CN"/>
        </w:rPr>
        <w:t>宣传部</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1FBDC77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6EBA45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0C8FD86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329C34C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B4496F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C5C3DD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E61930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7D2EB4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D2AB7CB">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83C87EC">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2997BB96">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11B77E1">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w:t>
      </w:r>
      <w:r>
        <w:rPr>
          <w:rFonts w:hint="eastAsia" w:ascii="仿宋_GB2312" w:eastAsia="仿宋_GB2312"/>
          <w:b/>
          <w:bCs/>
          <w:color w:val="000000"/>
          <w:sz w:val="32"/>
          <w:szCs w:val="32"/>
          <w:lang w:val="en-US" w:eastAsia="zh-CN"/>
        </w:rPr>
        <w:t>庐山市委</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lang w:val="en-US" w:eastAsia="zh-CN"/>
        </w:rPr>
        <w:t>宣传部</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0AD3AE7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65208E0D">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AE9625A">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35B73AF4">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2807C4C">
      <w:pPr>
        <w:widowControl/>
        <w:spacing w:line="580" w:lineRule="exact"/>
        <w:jc w:val="center"/>
        <w:rPr>
          <w:rFonts w:ascii="仿宋_GB2312" w:eastAsia="仿宋_GB2312"/>
          <w:b/>
          <w:sz w:val="32"/>
          <w:szCs w:val="30"/>
        </w:rPr>
      </w:pPr>
    </w:p>
    <w:p w14:paraId="620FD7B7">
      <w:pPr>
        <w:widowControl/>
        <w:spacing w:line="580" w:lineRule="exact"/>
        <w:jc w:val="center"/>
        <w:rPr>
          <w:rFonts w:ascii="仿宋_GB2312" w:eastAsia="仿宋_GB2312"/>
          <w:b/>
          <w:sz w:val="32"/>
          <w:szCs w:val="30"/>
        </w:rPr>
      </w:pPr>
    </w:p>
    <w:p w14:paraId="43BAC48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w:t>
      </w:r>
      <w:r>
        <w:rPr>
          <w:rFonts w:hint="eastAsia" w:ascii="仿宋_GB2312" w:eastAsia="仿宋_GB2312"/>
          <w:b/>
          <w:bCs/>
          <w:color w:val="000000"/>
          <w:sz w:val="32"/>
          <w:szCs w:val="32"/>
          <w:lang w:val="en-US" w:eastAsia="zh-CN"/>
        </w:rPr>
        <w:t>庐山市委</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lang w:val="en-US" w:eastAsia="zh-CN"/>
        </w:rPr>
        <w:t>宣传部</w:t>
      </w:r>
      <w:r>
        <w:rPr>
          <w:rFonts w:hint="eastAsia" w:ascii="仿宋_GB2312" w:eastAsia="仿宋_GB2312"/>
          <w:b/>
          <w:sz w:val="32"/>
          <w:szCs w:val="30"/>
        </w:rPr>
        <w:t>概况</w:t>
      </w:r>
    </w:p>
    <w:p w14:paraId="19B9BCFB">
      <w:pPr>
        <w:widowControl/>
        <w:spacing w:line="580" w:lineRule="exact"/>
        <w:jc w:val="left"/>
        <w:rPr>
          <w:rFonts w:asciiTheme="minorEastAsia" w:hAnsiTheme="minorEastAsia"/>
          <w:b/>
          <w:sz w:val="36"/>
          <w:szCs w:val="36"/>
        </w:rPr>
      </w:pPr>
    </w:p>
    <w:p w14:paraId="21AE4294">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10EB1166">
      <w:pPr>
        <w:widowControl/>
        <w:spacing w:line="580" w:lineRule="exact"/>
        <w:ind w:firstLine="640"/>
        <w:jc w:val="left"/>
        <w:rPr>
          <w:rFonts w:hint="eastAsia" w:ascii="Adobe 仿宋 Std R" w:hAnsi="Adobe 仿宋 Std R" w:eastAsia="Adobe 仿宋 Std R" w:cs="宋体"/>
          <w:color w:val="auto"/>
          <w:sz w:val="32"/>
          <w:szCs w:val="30"/>
        </w:rPr>
      </w:pPr>
      <w:r>
        <w:rPr>
          <w:rFonts w:hint="eastAsia" w:ascii="Adobe 仿宋 Std R" w:hAnsi="Adobe 仿宋 Std R" w:eastAsia="Adobe 仿宋 Std R" w:cs="宋体"/>
          <w:color w:val="auto"/>
          <w:sz w:val="32"/>
          <w:szCs w:val="30"/>
        </w:rPr>
        <w:t>市委宣传部是主管宣传工作的市委组成部门，主要职责是：</w:t>
      </w:r>
    </w:p>
    <w:p w14:paraId="0C88118F">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按照中央和省委、九江市委和市委部署，拟订全市宣传思想工作计划，提出全市宣传思想文教事业发展的指导意见，指导全市各乡（镇、场、处）党委和各市直（驻市）单位党组织的宣传工作，指导宣教系统制订规定、方法。协调推进宣传思想文化领域法制建设，协调宣教系统各部门之间的工作。</w:t>
      </w:r>
    </w:p>
    <w:p w14:paraId="75F98827">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2.贯彻落实党中央和省委、九江市委关于意识形态工作的决策部署，统筹协调全市党的意识形态工作，组织协调意识形态工作责任制落实和日常监督检查，结合巡察工作开展专项检查。</w:t>
      </w:r>
    </w:p>
    <w:p w14:paraId="5EF0C492">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3.统筹指导协调全市理论研究、理论学习、理论宣传工作，组织推动理论武装工作。</w:t>
      </w:r>
    </w:p>
    <w:p w14:paraId="17BFBEF6">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4.负责规划组织思想政治工作，配合市委组织部做好党员教育工作，会同有关部门研究和改进全市群众思想教育工作。</w:t>
      </w:r>
    </w:p>
    <w:p w14:paraId="5C2BF5F1">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5.负责分析研判和引导全市社会舆论，指导协调各新闻单位工作，组织突发公共事件应急新闻工作。</w:t>
      </w:r>
    </w:p>
    <w:p w14:paraId="4111FB4D">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6.指导协调新闻出版事业发展。组织协调全市“扫黄打非”工作。</w:t>
      </w:r>
    </w:p>
    <w:p w14:paraId="72A20D59">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7.负责市委网络安全和信息化委员会工作，统筹指导协调全市互联网宣传和信息内容管理方面的工作。统筹协调全市数字新媒体的建设与管理。</w:t>
      </w:r>
    </w:p>
    <w:p w14:paraId="50368110">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8.负责宣传、贯彻党的教育方针</w:t>
      </w:r>
      <w:bookmarkStart w:id="0" w:name="_GoBack"/>
      <w:bookmarkEnd w:id="0"/>
      <w:r>
        <w:rPr>
          <w:rFonts w:hint="eastAsia" w:ascii="Adobe 仿宋 Std R" w:hAnsi="Adobe 仿宋 Std R" w:eastAsia="Adobe 仿宋 Std R" w:cs="宋体"/>
          <w:color w:val="auto"/>
          <w:sz w:val="32"/>
          <w:szCs w:val="30"/>
          <w:lang w:val="en-US" w:eastAsia="zh-CN"/>
        </w:rPr>
        <w:t>、政策；指导、协调学校党的建设、意识形态建设和思想政治工作，对市教体局和各级各类学校的思想政治工作实施指导。指导各级各类学校的思想品德教育，领导学校的德育工作。</w:t>
      </w:r>
    </w:p>
    <w:p w14:paraId="3EB820A5">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9.统筹指导协调推动全市精神文化产品的创作和生产，协调组织中华优秀传统文化传承发展有关工作，指导协调推动群众文化建设。</w:t>
      </w:r>
    </w:p>
    <w:p w14:paraId="2451A6F1">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10.对全市新闻出版、广播影视、文化旅游业改革发展研究提出指导性建议，统筹指导协调文化体制改革和文化事业、文化产业及文旅融合发展，指导协调市属国有文化资产监管工作。承担市委文化体制改革专项小组日常工作。</w:t>
      </w:r>
    </w:p>
    <w:p w14:paraId="444EFA8D">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11.统筹指导全市舆情信息工作，组织协调开展舆情信息收集分析研判工作，跟踪了解、研究掌握宣传舆情动态。</w:t>
      </w:r>
    </w:p>
    <w:p w14:paraId="56715B44">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12.统筹协调全市对外宣传工作，指导协调有关部门研究拟定对外宣传工作方案和发展规划。统筹组织指导对外文化交流工作，协调推动我市文化走出去工作。</w:t>
      </w:r>
    </w:p>
    <w:p w14:paraId="71E400C2">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13.统筹协调组织开展新闻发布工作，承担市委新闻发布有关组织协调工作，负责市政府新闻发布组织实施工作，指导协调市政府各部门和各乡（镇、场、处）的新闻发布工作，推动新闻发言人制度建设。</w:t>
      </w:r>
    </w:p>
    <w:p w14:paraId="6E463A62">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14.会同有关部门做好境外记者来庐山市采访服务工作。负责组织开展新闻领域国际国内交流合作。</w:t>
      </w:r>
    </w:p>
    <w:p w14:paraId="6F92F920">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15.负责市精神文明建设指导委员会的日常工作，规划部署协调全市群众性精神文明创建活动，开展全市群众性精神文明创建活动先进集体和先进个人评选工作，统筹推进全市未成年人思想道德建设工作。</w:t>
      </w:r>
    </w:p>
    <w:p w14:paraId="04573941">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16.负责抓好全市新时代文明实践中心建设、党的基层阵地资源整合建设工作。</w:t>
      </w:r>
    </w:p>
    <w:p w14:paraId="6EF92DFD">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17.受市委委托，会同市委组织部管理市直宣教系统单位的领导干部。对乡（镇、场、处）党委宣传委员的任免提出意见。负责有关重要文化教育、宣传舆论阵地、意识形态阵地重要岗位领导干部管理，负责组织开展宣教系统干部教育培训，统筹推进宣教系统人才队伍建设。</w:t>
      </w:r>
    </w:p>
    <w:p w14:paraId="54E2CE26">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18.受市委委托，归口领导市文化广电新闻出版局、市教体局、市广播电视台，受市委委托代管市文联、市社联。</w:t>
      </w:r>
    </w:p>
    <w:p w14:paraId="40A55009">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19.完成市委交办的其他任务。</w:t>
      </w:r>
    </w:p>
    <w:p w14:paraId="6A4754C5">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二）市融媒体中心坚决贯彻落实党管媒体原则，严格执行党中央和省委、九江市委、庐山市委关于新闻宣传、媒体融合发展等工作的方针政策和决策部署，在履行职责中坚持和加强党对新闻舆论工作的集中统一领导，主要职责是：</w:t>
      </w:r>
    </w:p>
    <w:p w14:paraId="6EF8ED70">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贯彻落实党的新闻宣传方针政第，宣传党的理论、路线和各项方针政策，把握新闻宣传基调，坚持正面宣传、团结鼓劲，为庐山市经济社会发展提供政论支持；根据国家、省、九江市和庐山市委市政府的总体规划和要求，拟定庐山市融媒体事业发展规划、计划，经批准后组织实施。</w:t>
      </w:r>
    </w:p>
    <w:p w14:paraId="5147F481">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2.负责融媒体中心平台的建设、管理及维护工作，推动新媒体的发展；建成综合服务平台，探索 “媒体+政务”“媒体+服务”等运行模式，向基层干部群众提供政务服务、生活服务、社交传播、教育培训等综合服务，在市委、市政府和人民群众之间架设沟通桥粱。</w:t>
      </w:r>
    </w:p>
    <w:p w14:paraId="4739DC79">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3.负责媒体重要技术、设备维护和监管，加强安全防范，保障新闻信息安全发布；负责相关媒体资质、资源的报批、使用和管理。</w:t>
      </w:r>
    </w:p>
    <w:p w14:paraId="6085749C">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4.负责庐山市新闻业务管理和对外通联工作，协助配合上级媒体和新闻单位来市采访及其他工作，完成好庐山市传统媒体、新媒体的对内对外宣传工作，负责庐山市新闻宣传阵地建设和人才队伍建设，维护市内舆论安全。</w:t>
      </w:r>
    </w:p>
    <w:p w14:paraId="444AA5E3">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5.负责《庐山市新闻》电视节日的策划、采编和制作。</w:t>
      </w:r>
    </w:p>
    <w:p w14:paraId="270A2561">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6.负责“庐山发布”“庐山徽视”官方微信，江西手机报庐山市版，“大美庐山”手机 APP 等新媒体的消息推送和运营推广。</w:t>
      </w:r>
    </w:p>
    <w:p w14:paraId="76C3E6AD">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7.负责各种媒体作品的创新创优工作。</w:t>
      </w:r>
    </w:p>
    <w:p w14:paraId="444E9FE8">
      <w:pPr>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8.完成市委、市政府交办的其他任务。</w:t>
      </w:r>
    </w:p>
    <w:p w14:paraId="1156FB9E">
      <w:pPr>
        <w:rPr>
          <w:b/>
          <w:sz w:val="36"/>
          <w:szCs w:val="36"/>
        </w:rPr>
      </w:pPr>
      <w:r>
        <w:rPr>
          <w:rFonts w:hint="eastAsia"/>
          <w:b/>
          <w:sz w:val="36"/>
          <w:szCs w:val="36"/>
        </w:rPr>
        <w:t>二、机构设置及人员情况</w:t>
      </w:r>
    </w:p>
    <w:p w14:paraId="29DCB3ED">
      <w:pPr>
        <w:ind w:firstLine="63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2024年</w:t>
      </w:r>
      <w:r>
        <w:rPr>
          <w:rFonts w:hint="eastAsia" w:ascii="仿宋_GB2312" w:hAnsi="仿宋_GB2312" w:eastAsia="仿宋_GB2312" w:cs="仿宋_GB2312"/>
          <w:bCs/>
          <w:sz w:val="32"/>
          <w:szCs w:val="32"/>
          <w:lang w:val="en-US" w:eastAsia="zh-CN"/>
        </w:rPr>
        <w:fldChar w:fldCharType="begin"/>
      </w:r>
      <w:r>
        <w:rPr>
          <w:rFonts w:hint="eastAsia" w:ascii="仿宋_GB2312" w:hAnsi="仿宋_GB2312" w:eastAsia="仿宋_GB2312" w:cs="仿宋_GB2312"/>
          <w:bCs/>
          <w:sz w:val="32"/>
          <w:szCs w:val="32"/>
          <w:lang w:val="en-US" w:eastAsia="zh-CN"/>
        </w:rPr>
        <w:instrText xml:space="preserve">MERGEFIELD ${page400644146.ds204012617_REP_JXJC_AGENCY_WZR_NAME}</w:instrText>
      </w:r>
      <w:r>
        <w:rPr>
          <w:rFonts w:hint="eastAsia" w:ascii="仿宋_GB2312" w:hAnsi="仿宋_GB2312" w:eastAsia="仿宋_GB2312" w:cs="仿宋_GB2312"/>
          <w:bCs/>
          <w:sz w:val="32"/>
          <w:szCs w:val="32"/>
          <w:lang w:val="en-US" w:eastAsia="zh-CN"/>
        </w:rPr>
        <w:fldChar w:fldCharType="separate"/>
      </w:r>
      <w:r>
        <w:rPr>
          <w:rFonts w:hint="eastAsia" w:ascii="仿宋_GB2312" w:hAnsi="仿宋_GB2312" w:eastAsia="仿宋_GB2312" w:cs="仿宋_GB2312"/>
          <w:bCs/>
          <w:sz w:val="32"/>
          <w:szCs w:val="32"/>
          <w:lang w:val="en-US" w:eastAsia="zh-CN"/>
        </w:rPr>
        <w:t>中共庐山市委</w:t>
      </w:r>
      <w:r>
        <w:rPr>
          <w:rFonts w:hint="eastAsia" w:ascii="仿宋_GB2312" w:hAnsi="仿宋_GB2312" w:eastAsia="仿宋_GB2312" w:cs="仿宋_GB2312"/>
          <w:bCs/>
          <w:sz w:val="32"/>
          <w:szCs w:val="32"/>
          <w:lang w:val="en-US" w:eastAsia="zh-CN"/>
        </w:rPr>
        <w:fldChar w:fldCharType="end"/>
      </w:r>
      <w:r>
        <w:rPr>
          <w:rFonts w:hint="eastAsia" w:ascii="仿宋_GB2312" w:hAnsi="仿宋_GB2312" w:eastAsia="仿宋_GB2312" w:cs="仿宋_GB2312"/>
          <w:bCs/>
          <w:sz w:val="32"/>
          <w:szCs w:val="32"/>
          <w:lang w:val="en-US" w:eastAsia="zh-CN"/>
        </w:rPr>
        <w:t>宣传部共有预算单位</w:t>
      </w:r>
      <w:r>
        <w:rPr>
          <w:rFonts w:hint="eastAsia" w:ascii="仿宋_GB2312" w:hAnsi="仿宋_GB2312" w:eastAsia="仿宋_GB2312" w:cs="仿宋_GB2312"/>
          <w:bCs/>
          <w:sz w:val="32"/>
          <w:szCs w:val="32"/>
          <w:u w:val="single"/>
          <w:lang w:val="en-US" w:eastAsia="zh-CN"/>
        </w:rPr>
        <w:t>2</w:t>
      </w:r>
      <w:r>
        <w:rPr>
          <w:rFonts w:hint="eastAsia" w:ascii="仿宋_GB2312" w:hAnsi="仿宋_GB2312" w:eastAsia="仿宋_GB2312" w:cs="仿宋_GB2312"/>
          <w:bCs/>
          <w:sz w:val="32"/>
          <w:szCs w:val="32"/>
          <w:lang w:val="en-US" w:eastAsia="zh-CN"/>
        </w:rPr>
        <w:t>个，包括宣传部本级</w:t>
      </w:r>
      <w:r>
        <w:rPr>
          <w:rFonts w:hint="eastAsia" w:ascii="仿宋_GB2312" w:hAnsi="仿宋_GB2312" w:eastAsia="仿宋_GB2312" w:cs="仿宋_GB2312"/>
          <w:bCs/>
          <w:sz w:val="32"/>
          <w:szCs w:val="32"/>
          <w:lang w:val="en-US" w:eastAsia="zh-CN"/>
        </w:rPr>
        <w:fldChar w:fldCharType="begin"/>
      </w:r>
      <w:r>
        <w:rPr>
          <w:rFonts w:hint="eastAsia" w:ascii="仿宋_GB2312" w:hAnsi="仿宋_GB2312" w:eastAsia="仿宋_GB2312" w:cs="仿宋_GB2312"/>
          <w:bCs/>
          <w:sz w:val="32"/>
          <w:szCs w:val="32"/>
          <w:lang w:val="en-US" w:eastAsia="zh-CN"/>
        </w:rPr>
        <w:instrText xml:space="preserve">MERGEFIELD ${page400644146.ds204012617_BMQKZDY_DIVNUMQK}</w:instrText>
      </w:r>
      <w:r>
        <w:rPr>
          <w:rFonts w:hint="eastAsia" w:ascii="仿宋_GB2312" w:hAnsi="仿宋_GB2312" w:eastAsia="仿宋_GB2312" w:cs="仿宋_GB2312"/>
          <w:bCs/>
          <w:sz w:val="32"/>
          <w:szCs w:val="32"/>
          <w:lang w:val="en-US" w:eastAsia="zh-CN"/>
        </w:rPr>
        <w:fldChar w:fldCharType="separate"/>
      </w:r>
      <w:r>
        <w:rPr>
          <w:rFonts w:hint="eastAsia" w:ascii="仿宋_GB2312" w:hAnsi="仿宋_GB2312" w:eastAsia="仿宋_GB2312" w:cs="仿宋_GB2312"/>
          <w:bCs/>
          <w:sz w:val="32"/>
          <w:szCs w:val="32"/>
          <w:lang w:val="en-US" w:eastAsia="zh-CN"/>
        </w:rPr>
        <w:t>和</w:t>
      </w:r>
      <w:r>
        <w:rPr>
          <w:rFonts w:hint="eastAsia" w:ascii="仿宋_GB2312" w:hAnsi="仿宋_GB2312" w:eastAsia="仿宋_GB2312" w:cs="仿宋_GB2312"/>
          <w:bCs/>
          <w:sz w:val="32"/>
          <w:szCs w:val="32"/>
          <w:u w:val="single"/>
          <w:lang w:val="en-US" w:eastAsia="zh-CN"/>
        </w:rPr>
        <w:t>1</w:t>
      </w:r>
      <w:r>
        <w:rPr>
          <w:rFonts w:hint="eastAsia" w:ascii="仿宋_GB2312" w:hAnsi="仿宋_GB2312" w:eastAsia="仿宋_GB2312" w:cs="仿宋_GB2312"/>
          <w:bCs/>
          <w:sz w:val="32"/>
          <w:szCs w:val="32"/>
          <w:lang w:val="en-US" w:eastAsia="zh-CN"/>
        </w:rPr>
        <w:t>个二级预算单位</w:t>
      </w:r>
      <w:r>
        <w:rPr>
          <w:rFonts w:hint="eastAsia" w:ascii="仿宋_GB2312" w:hAnsi="仿宋_GB2312" w:eastAsia="仿宋_GB2312" w:cs="仿宋_GB2312"/>
          <w:bCs/>
          <w:sz w:val="32"/>
          <w:szCs w:val="32"/>
          <w:lang w:val="en-US" w:eastAsia="zh-CN"/>
        </w:rPr>
        <w:fldChar w:fldCharType="end"/>
      </w:r>
      <w:r>
        <w:rPr>
          <w:rFonts w:hint="eastAsia" w:ascii="仿宋_GB2312" w:hAnsi="仿宋_GB2312" w:eastAsia="仿宋_GB2312" w:cs="仿宋_GB2312"/>
          <w:bCs/>
          <w:sz w:val="32"/>
          <w:szCs w:val="32"/>
          <w:lang w:val="en-US" w:eastAsia="zh-CN"/>
        </w:rPr>
        <w:t>，二级预算单位具体包括：市融媒体中心。</w:t>
      </w:r>
    </w:p>
    <w:p w14:paraId="332F13D4">
      <w:pPr>
        <w:ind w:firstLine="640" w:firstLineChars="200"/>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u w:val="single"/>
          <w:lang w:val="en-US" w:eastAsia="zh-CN"/>
        </w:rPr>
        <w:t>20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u w:val="single"/>
          <w:lang w:val="en-US" w:eastAsia="zh-CN"/>
        </w:rPr>
        <w:t>7</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u w:val="single"/>
          <w:lang w:val="en-US" w:eastAsia="zh-CN"/>
        </w:rPr>
        <w:t>20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u w:val="single"/>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u w:val="single"/>
          <w:lang w:val="en-US" w:eastAsia="zh-CN"/>
        </w:rPr>
        <w:t>7</w:t>
      </w:r>
      <w:r>
        <w:rPr>
          <w:rFonts w:ascii="仿宋" w:hAnsi="仿宋" w:eastAsia="仿宋"/>
          <w:sz w:val="32"/>
          <w:szCs w:val="32"/>
        </w:rPr>
        <w:t>人,全部补助事业在职人数</w:t>
      </w:r>
      <w:r>
        <w:rPr>
          <w:rFonts w:hint="eastAsia" w:ascii="仿宋" w:hAnsi="仿宋" w:eastAsia="仿宋" w:cs="Times New Roman"/>
          <w:kern w:val="0"/>
          <w:sz w:val="32"/>
          <w:szCs w:val="32"/>
          <w:u w:val="single"/>
          <w:lang w:val="en-US" w:eastAsia="zh-CN"/>
        </w:rPr>
        <w:t>15</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u w:val="single"/>
        </w:rPr>
        <w:t>0</w:t>
      </w:r>
      <w:r>
        <w:rPr>
          <w:rFonts w:ascii="仿宋" w:hAnsi="仿宋" w:eastAsia="仿宋"/>
          <w:sz w:val="32"/>
          <w:szCs w:val="32"/>
        </w:rPr>
        <w:t>人,退休人数小计</w:t>
      </w:r>
      <w:r>
        <w:rPr>
          <w:rFonts w:hint="eastAsia" w:ascii="仿宋" w:hAnsi="仿宋" w:eastAsia="仿宋" w:cs="Times New Roman"/>
          <w:kern w:val="0"/>
          <w:sz w:val="32"/>
          <w:szCs w:val="32"/>
          <w:u w:val="single"/>
        </w:rPr>
        <w:t>0</w:t>
      </w:r>
      <w:r>
        <w:rPr>
          <w:rFonts w:ascii="仿宋" w:hAnsi="仿宋" w:eastAsia="仿宋"/>
          <w:sz w:val="32"/>
          <w:szCs w:val="32"/>
        </w:rPr>
        <w:t>人,遗属人数</w:t>
      </w:r>
      <w:r>
        <w:rPr>
          <w:rFonts w:hint="eastAsia" w:ascii="仿宋" w:hAnsi="仿宋" w:eastAsia="仿宋" w:cs="Times New Roman"/>
          <w:kern w:val="0"/>
          <w:sz w:val="32"/>
          <w:szCs w:val="32"/>
          <w:u w:val="single"/>
        </w:rPr>
        <w:t>0</w:t>
      </w:r>
      <w:r>
        <w:rPr>
          <w:rFonts w:ascii="仿宋" w:hAnsi="仿宋" w:eastAsia="仿宋"/>
          <w:sz w:val="32"/>
          <w:szCs w:val="32"/>
        </w:rPr>
        <w:t>人。</w:t>
      </w:r>
      <w:r>
        <w:fldChar w:fldCharType="end"/>
      </w:r>
    </w:p>
    <w:p w14:paraId="58D04475">
      <w:pPr>
        <w:ind w:firstLine="420" w:firstLineChars="200"/>
      </w:pPr>
    </w:p>
    <w:p w14:paraId="769ABE24">
      <w:pPr>
        <w:ind w:firstLine="630"/>
        <w:rPr>
          <w:rFonts w:hint="eastAsia"/>
        </w:rPr>
      </w:pPr>
      <w:r>
        <w:rPr>
          <w:rFonts w:hint="eastAsia" w:ascii="仿宋_GB2312" w:hAnsi="仿宋_GB2312" w:eastAsia="仿宋_GB2312" w:cs="仿宋_GB2312"/>
          <w:bCs/>
          <w:sz w:val="32"/>
          <w:szCs w:val="32"/>
          <w:lang w:val="en-US" w:eastAsia="zh-CN"/>
        </w:rPr>
        <w:t>2.市融媒体中心</w:t>
      </w:r>
    </w:p>
    <w:p w14:paraId="6AC784E2">
      <w:pPr>
        <w:ind w:firstLine="640" w:firstLineChars="200"/>
        <w:rPr>
          <w:rFonts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编制人数小计</w:t>
      </w:r>
      <w:r>
        <w:rPr>
          <w:rFonts w:hint="eastAsia" w:ascii="Adobe 仿宋 Std R" w:hAnsi="Adobe 仿宋 Std R" w:eastAsia="Adobe 仿宋 Std R" w:cstheme="minorBidi"/>
          <w:kern w:val="2"/>
          <w:sz w:val="32"/>
          <w:szCs w:val="30"/>
          <w:u w:val="single"/>
          <w:lang w:val="en-US" w:eastAsia="zh-CN" w:bidi="ar-SA"/>
        </w:rPr>
        <w:t>34</w:t>
      </w:r>
      <w:r>
        <w:rPr>
          <w:rFonts w:hint="eastAsia" w:ascii="Adobe 仿宋 Std R" w:hAnsi="Adobe 仿宋 Std R" w:eastAsia="Adobe 仿宋 Std R" w:cstheme="minorBidi"/>
          <w:kern w:val="2"/>
          <w:sz w:val="32"/>
          <w:szCs w:val="30"/>
          <w:lang w:val="en-US" w:eastAsia="zh-CN" w:bidi="ar-SA"/>
        </w:rPr>
        <w:t>人,其中：行政编制人数</w:t>
      </w:r>
      <w:r>
        <w:rPr>
          <w:rFonts w:hint="eastAsia" w:ascii="Adobe 仿宋 Std R" w:hAnsi="Adobe 仿宋 Std R" w:eastAsia="Adobe 仿宋 Std R" w:cstheme="minorBidi"/>
          <w:kern w:val="2"/>
          <w:sz w:val="32"/>
          <w:szCs w:val="30"/>
          <w:u w:val="single"/>
          <w:lang w:val="en-US" w:eastAsia="zh-CN" w:bidi="ar-SA"/>
        </w:rPr>
        <w:t>0</w:t>
      </w:r>
      <w:r>
        <w:rPr>
          <w:rFonts w:hint="eastAsia" w:ascii="Adobe 仿宋 Std R" w:hAnsi="Adobe 仿宋 Std R" w:eastAsia="Adobe 仿宋 Std R" w:cstheme="minorBidi"/>
          <w:kern w:val="2"/>
          <w:sz w:val="32"/>
          <w:szCs w:val="30"/>
          <w:lang w:val="en-US" w:eastAsia="zh-CN" w:bidi="ar-SA"/>
        </w:rPr>
        <w:t>人。实有人数小计</w:t>
      </w:r>
      <w:r>
        <w:rPr>
          <w:rFonts w:hint="eastAsia" w:ascii="Adobe 仿宋 Std R" w:hAnsi="Adobe 仿宋 Std R" w:eastAsia="Adobe 仿宋 Std R" w:cstheme="minorBidi"/>
          <w:kern w:val="2"/>
          <w:sz w:val="32"/>
          <w:szCs w:val="30"/>
          <w:u w:val="single"/>
          <w:lang w:val="en-US" w:eastAsia="zh-CN" w:bidi="ar-SA"/>
        </w:rPr>
        <w:t>30</w:t>
      </w:r>
      <w:r>
        <w:rPr>
          <w:rFonts w:hint="eastAsia" w:ascii="Adobe 仿宋 Std R" w:hAnsi="Adobe 仿宋 Std R" w:eastAsia="Adobe 仿宋 Std R" w:cstheme="minorBidi"/>
          <w:kern w:val="2"/>
          <w:sz w:val="32"/>
          <w:szCs w:val="30"/>
          <w:lang w:val="en-US" w:eastAsia="zh-CN" w:bidi="ar-SA"/>
        </w:rPr>
        <w:t>人,其中：在职人数小计</w:t>
      </w:r>
      <w:r>
        <w:rPr>
          <w:rFonts w:hint="eastAsia" w:ascii="Adobe 仿宋 Std R" w:hAnsi="Adobe 仿宋 Std R" w:eastAsia="Adobe 仿宋 Std R" w:cstheme="minorBidi"/>
          <w:kern w:val="2"/>
          <w:sz w:val="32"/>
          <w:szCs w:val="30"/>
          <w:u w:val="single"/>
          <w:lang w:val="en-US" w:eastAsia="zh-CN" w:bidi="ar-SA"/>
        </w:rPr>
        <w:t>29</w:t>
      </w:r>
      <w:r>
        <w:rPr>
          <w:rFonts w:hint="eastAsia" w:ascii="Adobe 仿宋 Std R" w:hAnsi="Adobe 仿宋 Std R" w:eastAsia="Adobe 仿宋 Std R" w:cstheme="minorBidi"/>
          <w:kern w:val="2"/>
          <w:sz w:val="32"/>
          <w:szCs w:val="30"/>
          <w:lang w:val="en-US" w:eastAsia="zh-CN" w:bidi="ar-SA"/>
        </w:rPr>
        <w:t>人,行政在职人数</w:t>
      </w:r>
      <w:r>
        <w:rPr>
          <w:rFonts w:hint="eastAsia" w:ascii="Adobe 仿宋 Std R" w:hAnsi="Adobe 仿宋 Std R" w:eastAsia="Adobe 仿宋 Std R" w:cstheme="minorBidi"/>
          <w:kern w:val="2"/>
          <w:sz w:val="32"/>
          <w:szCs w:val="30"/>
          <w:u w:val="single"/>
          <w:lang w:val="en-US" w:eastAsia="zh-CN" w:bidi="ar-SA"/>
        </w:rPr>
        <w:t>_1</w:t>
      </w:r>
      <w:r>
        <w:rPr>
          <w:rFonts w:hint="eastAsia" w:ascii="Adobe 仿宋 Std R" w:hAnsi="Adobe 仿宋 Std R" w:eastAsia="Adobe 仿宋 Std R" w:cstheme="minorBidi"/>
          <w:kern w:val="2"/>
          <w:sz w:val="32"/>
          <w:szCs w:val="30"/>
          <w:lang w:val="en-US" w:eastAsia="zh-CN" w:bidi="ar-SA"/>
        </w:rPr>
        <w:t>人。离休人数小计</w:t>
      </w:r>
      <w:r>
        <w:rPr>
          <w:rFonts w:hint="eastAsia" w:ascii="Adobe 仿宋 Std R" w:hAnsi="Adobe 仿宋 Std R" w:eastAsia="Adobe 仿宋 Std R" w:cstheme="minorBidi"/>
          <w:kern w:val="2"/>
          <w:sz w:val="32"/>
          <w:szCs w:val="30"/>
          <w:u w:val="single"/>
          <w:lang w:val="en-US" w:eastAsia="zh-CN" w:bidi="ar-SA"/>
        </w:rPr>
        <w:t>1</w:t>
      </w:r>
      <w:r>
        <w:rPr>
          <w:rFonts w:hint="eastAsia" w:ascii="Adobe 仿宋 Std R" w:hAnsi="Adobe 仿宋 Std R" w:eastAsia="Adobe 仿宋 Std R" w:cstheme="minorBidi"/>
          <w:kern w:val="2"/>
          <w:sz w:val="32"/>
          <w:szCs w:val="30"/>
          <w:lang w:val="en-US" w:eastAsia="zh-CN" w:bidi="ar-SA"/>
        </w:rPr>
        <w:t>人,退休人数小计</w:t>
      </w:r>
      <w:r>
        <w:rPr>
          <w:rFonts w:hint="eastAsia" w:ascii="Adobe 仿宋 Std R" w:hAnsi="Adobe 仿宋 Std R" w:eastAsia="Adobe 仿宋 Std R" w:cstheme="minorBidi"/>
          <w:kern w:val="2"/>
          <w:sz w:val="32"/>
          <w:szCs w:val="30"/>
          <w:u w:val="single"/>
          <w:lang w:val="en-US" w:eastAsia="zh-CN" w:bidi="ar-SA"/>
        </w:rPr>
        <w:t>17</w:t>
      </w:r>
      <w:r>
        <w:rPr>
          <w:rFonts w:hint="eastAsia" w:ascii="Adobe 仿宋 Std R" w:hAnsi="Adobe 仿宋 Std R" w:eastAsia="Adobe 仿宋 Std R" w:cstheme="minorBidi"/>
          <w:kern w:val="2"/>
          <w:sz w:val="32"/>
          <w:szCs w:val="30"/>
          <w:lang w:val="en-US" w:eastAsia="zh-CN" w:bidi="ar-SA"/>
        </w:rPr>
        <w:t>人,遗属人数</w:t>
      </w:r>
      <w:r>
        <w:rPr>
          <w:rFonts w:hint="eastAsia" w:ascii="Adobe 仿宋 Std R" w:hAnsi="Adobe 仿宋 Std R" w:eastAsia="Adobe 仿宋 Std R" w:cstheme="minorBidi"/>
          <w:kern w:val="2"/>
          <w:sz w:val="32"/>
          <w:szCs w:val="30"/>
          <w:u w:val="single"/>
          <w:lang w:val="en-US" w:eastAsia="zh-CN" w:bidi="ar-SA"/>
        </w:rPr>
        <w:t>1</w:t>
      </w:r>
      <w:r>
        <w:rPr>
          <w:rFonts w:hint="eastAsia" w:ascii="Adobe 仿宋 Std R" w:hAnsi="Adobe 仿宋 Std R" w:eastAsia="Adobe 仿宋 Std R" w:cstheme="minorBidi"/>
          <w:kern w:val="2"/>
          <w:sz w:val="32"/>
          <w:szCs w:val="30"/>
          <w:lang w:val="en-US" w:eastAsia="zh-CN" w:bidi="ar-SA"/>
        </w:rPr>
        <w:t>人。</w:t>
      </w:r>
    </w:p>
    <w:p w14:paraId="7EF92FE6">
      <w:pPr>
        <w:rPr>
          <w:rFonts w:ascii="仿宋" w:hAnsi="仿宋" w:eastAsia="仿宋"/>
          <w:sz w:val="32"/>
          <w:szCs w:val="32"/>
        </w:rPr>
      </w:pPr>
    </w:p>
    <w:p w14:paraId="46648EFE">
      <w:pPr>
        <w:widowControl/>
        <w:spacing w:line="580" w:lineRule="exact"/>
        <w:jc w:val="center"/>
        <w:rPr>
          <w:rFonts w:ascii="仿宋_GB2312" w:eastAsia="仿宋_GB2312"/>
          <w:b/>
          <w:szCs w:val="30"/>
        </w:rPr>
      </w:pPr>
    </w:p>
    <w:p w14:paraId="07BB432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hAnsi="仿宋_GB2312" w:eastAsia="仿宋_GB2312" w:cs="仿宋_GB2312"/>
          <w:bCs/>
          <w:sz w:val="32"/>
          <w:szCs w:val="32"/>
          <w:lang w:val="en-US" w:eastAsia="zh-CN"/>
        </w:rPr>
        <w:fldChar w:fldCharType="begin"/>
      </w:r>
      <w:r>
        <w:rPr>
          <w:rFonts w:hint="eastAsia" w:ascii="仿宋_GB2312" w:hAnsi="仿宋_GB2312" w:eastAsia="仿宋_GB2312" w:cs="仿宋_GB2312"/>
          <w:bCs/>
          <w:sz w:val="32"/>
          <w:szCs w:val="32"/>
          <w:lang w:val="en-US" w:eastAsia="zh-CN"/>
        </w:rPr>
        <w:instrText xml:space="preserve">MERGEFIELD ${page400644146.ds204012617_REP_JXJC_AGENCY_WZR_NAME}</w:instrText>
      </w:r>
      <w:r>
        <w:rPr>
          <w:rFonts w:hint="eastAsia" w:ascii="仿宋_GB2312" w:hAnsi="仿宋_GB2312" w:eastAsia="仿宋_GB2312" w:cs="仿宋_GB2312"/>
          <w:bCs/>
          <w:sz w:val="32"/>
          <w:szCs w:val="32"/>
          <w:lang w:val="en-US" w:eastAsia="zh-CN"/>
        </w:rPr>
        <w:fldChar w:fldCharType="separate"/>
      </w:r>
      <w:r>
        <w:rPr>
          <w:rFonts w:hint="eastAsia" w:ascii="仿宋_GB2312" w:hAnsi="仿宋_GB2312" w:eastAsia="仿宋_GB2312" w:cs="仿宋_GB2312"/>
          <w:bCs/>
          <w:sz w:val="32"/>
          <w:szCs w:val="32"/>
          <w:lang w:val="en-US" w:eastAsia="zh-CN"/>
        </w:rPr>
        <w:t>中共庐山市委</w:t>
      </w:r>
      <w:r>
        <w:rPr>
          <w:rFonts w:hint="eastAsia" w:ascii="仿宋_GB2312" w:hAnsi="仿宋_GB2312" w:eastAsia="仿宋_GB2312" w:cs="仿宋_GB2312"/>
          <w:bCs/>
          <w:sz w:val="32"/>
          <w:szCs w:val="32"/>
          <w:lang w:val="en-US" w:eastAsia="zh-CN"/>
        </w:rPr>
        <w:fldChar w:fldCharType="end"/>
      </w:r>
      <w:r>
        <w:rPr>
          <w:rFonts w:hint="eastAsia" w:ascii="仿宋_GB2312" w:hAnsi="仿宋_GB2312" w:eastAsia="仿宋_GB2312" w:cs="仿宋_GB2312"/>
          <w:bCs/>
          <w:sz w:val="32"/>
          <w:szCs w:val="32"/>
          <w:lang w:val="en-US" w:eastAsia="zh-CN"/>
        </w:rPr>
        <w:t>宣传部</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0B2AF22D">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006DBE8">
      <w:pPr>
        <w:ind w:firstLine="640" w:firstLineChars="200"/>
        <w:jc w:val="left"/>
        <w:rPr>
          <w:rStyle w:val="10"/>
          <w:rFonts w:ascii="仿宋" w:hAnsi="仿宋" w:eastAsia="仿宋"/>
          <w:bCs/>
          <w:sz w:val="32"/>
          <w:szCs w:val="32"/>
        </w:rPr>
      </w:pPr>
    </w:p>
    <w:p w14:paraId="77ED3DE2">
      <w:pPr>
        <w:ind w:firstLine="640" w:firstLineChars="200"/>
        <w:jc w:val="left"/>
        <w:rPr>
          <w:rStyle w:val="10"/>
          <w:rFonts w:ascii="仿宋" w:hAnsi="仿宋" w:eastAsia="仿宋"/>
          <w:bCs/>
          <w:sz w:val="32"/>
          <w:szCs w:val="32"/>
        </w:rPr>
      </w:pPr>
    </w:p>
    <w:p w14:paraId="07B0E8C8">
      <w:pPr>
        <w:ind w:firstLine="640" w:firstLineChars="200"/>
        <w:jc w:val="left"/>
        <w:rPr>
          <w:rStyle w:val="10"/>
          <w:rFonts w:ascii="仿宋" w:hAnsi="仿宋" w:eastAsia="仿宋"/>
          <w:bCs/>
          <w:sz w:val="32"/>
          <w:szCs w:val="32"/>
        </w:rPr>
      </w:pPr>
    </w:p>
    <w:p w14:paraId="65545596">
      <w:pPr>
        <w:ind w:firstLine="640" w:firstLineChars="200"/>
        <w:jc w:val="left"/>
        <w:rPr>
          <w:rStyle w:val="10"/>
          <w:rFonts w:ascii="仿宋" w:hAnsi="仿宋" w:eastAsia="仿宋"/>
          <w:bCs/>
          <w:sz w:val="32"/>
          <w:szCs w:val="32"/>
        </w:rPr>
      </w:pPr>
    </w:p>
    <w:p w14:paraId="02BC86AA">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hAnsi="仿宋_GB2312" w:eastAsia="仿宋_GB2312" w:cs="仿宋_GB2312"/>
          <w:bCs/>
          <w:sz w:val="32"/>
          <w:szCs w:val="32"/>
          <w:lang w:val="en-US" w:eastAsia="zh-CN"/>
        </w:rPr>
        <w:fldChar w:fldCharType="begin"/>
      </w:r>
      <w:r>
        <w:rPr>
          <w:rFonts w:hint="eastAsia" w:ascii="仿宋_GB2312" w:hAnsi="仿宋_GB2312" w:eastAsia="仿宋_GB2312" w:cs="仿宋_GB2312"/>
          <w:bCs/>
          <w:sz w:val="32"/>
          <w:szCs w:val="32"/>
          <w:lang w:val="en-US" w:eastAsia="zh-CN"/>
        </w:rPr>
        <w:instrText xml:space="preserve">MERGEFIELD ${page400644146.ds204012617_REP_JXJC_AGENCY_WZR_NAME}</w:instrText>
      </w:r>
      <w:r>
        <w:rPr>
          <w:rFonts w:hint="eastAsia" w:ascii="仿宋_GB2312" w:hAnsi="仿宋_GB2312" w:eastAsia="仿宋_GB2312" w:cs="仿宋_GB2312"/>
          <w:bCs/>
          <w:sz w:val="32"/>
          <w:szCs w:val="32"/>
          <w:lang w:val="en-US" w:eastAsia="zh-CN"/>
        </w:rPr>
        <w:fldChar w:fldCharType="separate"/>
      </w:r>
      <w:r>
        <w:rPr>
          <w:rFonts w:hint="eastAsia" w:ascii="仿宋_GB2312" w:hAnsi="仿宋_GB2312" w:eastAsia="仿宋_GB2312" w:cs="仿宋_GB2312"/>
          <w:bCs/>
          <w:sz w:val="32"/>
          <w:szCs w:val="32"/>
          <w:lang w:val="en-US" w:eastAsia="zh-CN"/>
        </w:rPr>
        <w:t>中共庐山市委</w:t>
      </w:r>
      <w:r>
        <w:rPr>
          <w:rFonts w:hint="eastAsia" w:ascii="仿宋_GB2312" w:hAnsi="仿宋_GB2312" w:eastAsia="仿宋_GB2312" w:cs="仿宋_GB2312"/>
          <w:bCs/>
          <w:sz w:val="32"/>
          <w:szCs w:val="32"/>
          <w:lang w:val="en-US" w:eastAsia="zh-CN"/>
        </w:rPr>
        <w:fldChar w:fldCharType="end"/>
      </w:r>
      <w:r>
        <w:rPr>
          <w:rFonts w:hint="eastAsia" w:ascii="仿宋_GB2312" w:hAnsi="仿宋_GB2312" w:eastAsia="仿宋_GB2312" w:cs="仿宋_GB2312"/>
          <w:bCs/>
          <w:sz w:val="32"/>
          <w:szCs w:val="32"/>
          <w:lang w:val="en-US" w:eastAsia="zh-CN"/>
        </w:rPr>
        <w:t>宣传部</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4AF1E6EB">
      <w:pPr>
        <w:widowControl/>
        <w:spacing w:line="580" w:lineRule="exact"/>
        <w:jc w:val="center"/>
        <w:rPr>
          <w:rFonts w:ascii="仿宋_GB2312" w:eastAsia="仿宋_GB2312"/>
          <w:b/>
          <w:sz w:val="32"/>
          <w:szCs w:val="30"/>
        </w:rPr>
      </w:pPr>
    </w:p>
    <w:p w14:paraId="5E3B1C57">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2407BD79">
      <w:pPr>
        <w:ind w:firstLine="640"/>
        <w:rPr>
          <w:rFonts w:hint="eastAsia" w:ascii="楷体_GB2312" w:eastAsia="楷体_GB2312"/>
          <w:b/>
          <w:sz w:val="32"/>
          <w:szCs w:val="30"/>
        </w:rPr>
      </w:pPr>
      <w:r>
        <w:rPr>
          <w:rStyle w:val="10"/>
          <w:rFonts w:hint="eastAsia" w:ascii="Adobe 仿宋 Std R" w:hAnsi="Adobe 仿宋 Std R" w:eastAsia="Adobe 仿宋 Std R" w:cs="Times New Roman"/>
          <w:b/>
          <w:sz w:val="32"/>
          <w:szCs w:val="32"/>
          <w:lang w:val="en-US" w:eastAsia="zh-CN"/>
        </w:rPr>
        <w:t>1.宣传部本级</w:t>
      </w:r>
    </w:p>
    <w:p w14:paraId="2E4BC6BB">
      <w:pPr>
        <w:numPr>
          <w:ilvl w:val="0"/>
          <w:numId w:val="1"/>
        </w:numPr>
        <w:ind w:left="160" w:leftChars="0" w:firstLine="0" w:firstLineChars="0"/>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收入预算情况</w:t>
      </w:r>
    </w:p>
    <w:p w14:paraId="1E2D91E6">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中共</w:t>
      </w:r>
      <w:r>
        <w:rPr>
          <w:rFonts w:hint="eastAsia" w:ascii="仿宋" w:hAnsi="仿宋" w:eastAsia="仿宋" w:cs="Times New Roman"/>
          <w:kern w:val="0"/>
          <w:sz w:val="32"/>
          <w:szCs w:val="32"/>
          <w:lang w:val="en-US" w:eastAsia="zh-CN"/>
        </w:rPr>
        <w:t>庐山市委</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lang w:val="en-US" w:eastAsia="zh-CN"/>
        </w:rPr>
        <w:t>宣传部</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707.47</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118.66</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707.47</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118.66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增加变化原因为：一是2024年</w:t>
      </w:r>
      <w:r>
        <w:rPr>
          <w:rFonts w:hint="eastAsia" w:ascii="仿宋" w:hAnsi="仿宋" w:eastAsia="仿宋" w:cs="Times New Roman"/>
          <w:color w:val="auto"/>
          <w:kern w:val="0"/>
          <w:sz w:val="32"/>
          <w:szCs w:val="32"/>
          <w:lang w:val="en-US" w:eastAsia="zh-CN"/>
        </w:rPr>
        <w:t>人员数增加，二是新调入2人，三是单位办公环境改善，新增服务能力提升项目。</w:t>
      </w:r>
    </w:p>
    <w:p w14:paraId="25DC7E2D">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2FC832D9">
      <w:pPr>
        <w:widowControl/>
        <w:ind w:firstLine="640" w:firstLineChars="200"/>
        <w:rPr>
          <w:rFonts w:hint="default" w:ascii="仿宋" w:hAnsi="仿宋" w:cs="Times New Roman" w:eastAsiaTheme="minorEastAsia"/>
          <w:color w:val="FF0000"/>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${page400644146.ds509943833_REP_JXJC_AGENCY_WZR_NAME}</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中共</w:t>
      </w:r>
      <w:r>
        <w:rPr>
          <w:rFonts w:hint="eastAsia" w:ascii="仿宋" w:hAnsi="仿宋" w:eastAsia="仿宋" w:cs="Times New Roman"/>
          <w:color w:val="auto"/>
          <w:kern w:val="0"/>
          <w:sz w:val="32"/>
          <w:szCs w:val="32"/>
          <w:lang w:val="en-US" w:eastAsia="zh-CN"/>
        </w:rPr>
        <w:t>庐山市委</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lang w:val="en-US" w:eastAsia="zh-CN"/>
        </w:rPr>
        <w:t>宣传部</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707.47</w:t>
      </w:r>
      <w:r>
        <w:rPr>
          <w:rStyle w:val="10"/>
          <w:rFonts w:hint="eastAsia" w:ascii="仿宋" w:hAnsi="仿宋" w:eastAsia="仿宋"/>
          <w:sz w:val="32"/>
          <w:szCs w:val="32"/>
          <w:lang w:val="en-US" w:eastAsia="zh-CN"/>
        </w:rPr>
        <w:t>_</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118.66</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w:t>
      </w:r>
      <w:r>
        <w:rPr>
          <w:rFonts w:hint="eastAsia" w:ascii="仿宋" w:hAnsi="仿宋" w:eastAsia="仿宋" w:cs="Times New Roman"/>
          <w:color w:val="auto"/>
          <w:kern w:val="0"/>
          <w:sz w:val="32"/>
          <w:szCs w:val="32"/>
          <w:lang w:val="en-US" w:eastAsia="zh-CN"/>
        </w:rPr>
        <w:t>2024年人员数增</w:t>
      </w:r>
      <w:r>
        <w:rPr>
          <w:rFonts w:hint="eastAsia" w:ascii="仿宋" w:hAnsi="仿宋" w:eastAsia="仿宋" w:cs="Times New Roman"/>
          <w:kern w:val="0"/>
          <w:sz w:val="32"/>
          <w:szCs w:val="32"/>
          <w:lang w:val="en-US" w:eastAsia="zh-CN"/>
        </w:rPr>
        <w:t>。</w:t>
      </w:r>
    </w:p>
    <w:p w14:paraId="2D07E94A">
      <w:pPr>
        <w:widowControl/>
        <w:ind w:firstLine="640" w:firstLineChars="200"/>
        <w:rPr>
          <w:rStyle w:val="10"/>
          <w:rFonts w:ascii="仿宋" w:hAnsi="仿宋" w:eastAsia="仿宋"/>
          <w:color w:val="auto"/>
          <w:sz w:val="32"/>
          <w:szCs w:val="32"/>
          <w:highlight w:val="none"/>
        </w:rPr>
      </w:pPr>
      <w:r>
        <w:rPr>
          <w:rStyle w:val="10"/>
          <w:rFonts w:hint="eastAsia" w:ascii="仿宋" w:hAnsi="仿宋" w:eastAsia="仿宋"/>
          <w:sz w:val="32"/>
          <w:szCs w:val="32"/>
        </w:rPr>
        <w:t>其中：</w:t>
      </w:r>
      <w:r>
        <w:rPr>
          <w:rStyle w:val="10"/>
          <w:rFonts w:hint="eastAsia" w:ascii="仿宋" w:hAnsi="仿宋" w:eastAsia="仿宋"/>
          <w:color w:val="auto"/>
          <w:sz w:val="32"/>
          <w:szCs w:val="32"/>
          <w:highlight w:val="none"/>
        </w:rPr>
        <w:t>按支出项目类别划分：</w:t>
      </w:r>
      <w:r>
        <w:rPr>
          <w:rStyle w:val="10"/>
          <w:rFonts w:ascii="仿宋" w:hAnsi="仿宋" w:eastAsia="仿宋"/>
          <w:color w:val="auto"/>
          <w:sz w:val="32"/>
          <w:szCs w:val="32"/>
          <w:highlight w:val="none"/>
        </w:rPr>
        <w:t xml:space="preserve"> </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${page540426799.ds357974894_REP_BGT_T_HC1100002019_DXQ02DW_JBZCQK}</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基本支出</w:t>
      </w:r>
      <w:r>
        <w:rPr>
          <w:rStyle w:val="10"/>
          <w:rFonts w:hint="eastAsia" w:ascii="仿宋" w:hAnsi="仿宋" w:eastAsia="仿宋"/>
          <w:color w:val="auto"/>
          <w:sz w:val="32"/>
          <w:szCs w:val="32"/>
          <w:highlight w:val="none"/>
          <w:u w:val="single"/>
          <w:lang w:val="en-US" w:eastAsia="zh-CN"/>
        </w:rPr>
        <w:t>3</w:t>
      </w:r>
      <w:r>
        <w:rPr>
          <w:rStyle w:val="10"/>
          <w:rFonts w:hint="eastAsia" w:ascii="仿宋" w:hAnsi="仿宋" w:eastAsia="仿宋"/>
          <w:color w:val="auto"/>
          <w:sz w:val="32"/>
          <w:szCs w:val="32"/>
          <w:highlight w:val="none"/>
          <w:u w:val="single"/>
        </w:rPr>
        <w:t>16.0</w:t>
      </w:r>
      <w:r>
        <w:rPr>
          <w:rStyle w:val="10"/>
          <w:rFonts w:hint="eastAsia" w:ascii="仿宋" w:hAnsi="仿宋" w:eastAsia="仿宋"/>
          <w:color w:val="auto"/>
          <w:sz w:val="32"/>
          <w:szCs w:val="32"/>
          <w:highlight w:val="none"/>
          <w:u w:val="single"/>
          <w:lang w:val="en-US" w:eastAsia="zh-CN"/>
        </w:rPr>
        <w:t>3</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u w:val="single"/>
          <w:lang w:val="en-US" w:eastAsia="zh-CN"/>
        </w:rPr>
        <w:t>52.55</w:t>
      </w:r>
      <w:r>
        <w:rPr>
          <w:rStyle w:val="10"/>
          <w:rFonts w:ascii="仿宋" w:hAnsi="仿宋" w:eastAsia="仿宋"/>
          <w:color w:val="auto"/>
          <w:sz w:val="32"/>
          <w:szCs w:val="32"/>
          <w:highlight w:val="none"/>
        </w:rPr>
        <w:t>万元;其中：工资福利支出</w:t>
      </w:r>
      <w:r>
        <w:rPr>
          <w:rStyle w:val="10"/>
          <w:rFonts w:hint="eastAsia" w:ascii="仿宋" w:hAnsi="仿宋" w:eastAsia="仿宋"/>
          <w:color w:val="auto"/>
          <w:sz w:val="32"/>
          <w:szCs w:val="32"/>
          <w:highlight w:val="none"/>
          <w:u w:val="single"/>
          <w:lang w:val="en-US" w:eastAsia="zh-CN"/>
        </w:rPr>
        <w:t>285.7</w:t>
      </w:r>
      <w:r>
        <w:rPr>
          <w:rStyle w:val="10"/>
          <w:rFonts w:ascii="仿宋" w:hAnsi="仿宋" w:eastAsia="仿宋"/>
          <w:color w:val="auto"/>
          <w:sz w:val="32"/>
          <w:szCs w:val="32"/>
          <w:highlight w:val="none"/>
        </w:rPr>
        <w:t>万元,商品和服务支出</w:t>
      </w:r>
      <w:r>
        <w:rPr>
          <w:rStyle w:val="10"/>
          <w:rFonts w:hint="eastAsia" w:ascii="仿宋" w:hAnsi="仿宋" w:eastAsia="仿宋"/>
          <w:color w:val="auto"/>
          <w:sz w:val="32"/>
          <w:szCs w:val="32"/>
          <w:highlight w:val="none"/>
          <w:u w:val="single"/>
          <w:lang w:val="en-US" w:eastAsia="zh-CN"/>
        </w:rPr>
        <w:t>30.33</w:t>
      </w:r>
      <w:r>
        <w:rPr>
          <w:rStyle w:val="10"/>
          <w:rFonts w:ascii="仿宋" w:hAnsi="仿宋" w:eastAsia="仿宋"/>
          <w:color w:val="auto"/>
          <w:sz w:val="32"/>
          <w:szCs w:val="32"/>
          <w:highlight w:val="none"/>
        </w:rPr>
        <w:t>万元,对个人和家庭的补助</w:t>
      </w:r>
      <w:r>
        <w:rPr>
          <w:rStyle w:val="10"/>
          <w:rFonts w:hint="eastAsia" w:ascii="仿宋" w:hAnsi="仿宋" w:eastAsia="仿宋"/>
          <w:color w:val="auto"/>
          <w:sz w:val="32"/>
          <w:szCs w:val="32"/>
          <w:highlight w:val="none"/>
          <w:lang w:val="en-US" w:eastAsia="zh-CN"/>
        </w:rPr>
        <w:t>_0</w:t>
      </w:r>
      <w:r>
        <w:rPr>
          <w:rStyle w:val="10"/>
          <w:rFonts w:ascii="仿宋" w:hAnsi="仿宋" w:eastAsia="仿宋"/>
          <w:color w:val="auto"/>
          <w:sz w:val="32"/>
          <w:szCs w:val="32"/>
          <w:highlight w:val="none"/>
        </w:rPr>
        <w:t>万元。</w:t>
      </w:r>
      <w:r>
        <w:rPr>
          <w:color w:val="auto"/>
          <w:highlight w:val="none"/>
        </w:rPr>
        <w:fldChar w:fldCharType="end"/>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${page540426799.ds357974894_REP_BGT_T_HC1100002019_DXQ02DW_XMZCQK}</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项目支出</w:t>
      </w:r>
      <w:r>
        <w:rPr>
          <w:rStyle w:val="10"/>
          <w:rFonts w:hint="eastAsia" w:ascii="仿宋" w:hAnsi="仿宋" w:eastAsia="仿宋"/>
          <w:color w:val="auto"/>
          <w:sz w:val="32"/>
          <w:szCs w:val="32"/>
          <w:highlight w:val="none"/>
          <w:u w:val="single"/>
          <w:lang w:val="en-US" w:eastAsia="zh-CN"/>
        </w:rPr>
        <w:t>270.07</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u w:val="single"/>
          <w:lang w:val="en-US" w:eastAsia="zh-CN"/>
        </w:rPr>
        <w:t>55.253</w:t>
      </w:r>
      <w:r>
        <w:rPr>
          <w:rStyle w:val="10"/>
          <w:rFonts w:ascii="仿宋" w:hAnsi="仿宋" w:eastAsia="仿宋"/>
          <w:color w:val="auto"/>
          <w:sz w:val="32"/>
          <w:szCs w:val="32"/>
          <w:highlight w:val="none"/>
        </w:rPr>
        <w:t>万元;其中：商品和服务支出</w:t>
      </w:r>
      <w:r>
        <w:rPr>
          <w:rStyle w:val="10"/>
          <w:rFonts w:hint="eastAsia" w:ascii="仿宋" w:hAnsi="仿宋" w:eastAsia="仿宋"/>
          <w:color w:val="auto"/>
          <w:sz w:val="32"/>
          <w:szCs w:val="32"/>
          <w:highlight w:val="none"/>
          <w:u w:val="single"/>
          <w:lang w:val="en-US" w:eastAsia="zh-CN"/>
        </w:rPr>
        <w:t>30.33</w:t>
      </w:r>
      <w:r>
        <w:rPr>
          <w:rStyle w:val="10"/>
          <w:rFonts w:ascii="仿宋" w:hAnsi="仿宋" w:eastAsia="仿宋"/>
          <w:color w:val="auto"/>
          <w:sz w:val="32"/>
          <w:szCs w:val="32"/>
          <w:highlight w:val="none"/>
        </w:rPr>
        <w:t>万元,资本性支出</w:t>
      </w:r>
      <w:r>
        <w:rPr>
          <w:rStyle w:val="10"/>
          <w:rFonts w:hint="eastAsia" w:ascii="仿宋" w:hAnsi="仿宋" w:eastAsia="仿宋"/>
          <w:color w:val="auto"/>
          <w:sz w:val="32"/>
          <w:szCs w:val="32"/>
          <w:highlight w:val="none"/>
          <w:u w:val="single"/>
          <w:lang w:val="en-US" w:eastAsia="zh-CN"/>
        </w:rPr>
        <w:t>0</w:t>
      </w:r>
      <w:r>
        <w:rPr>
          <w:rStyle w:val="10"/>
          <w:rFonts w:ascii="仿宋" w:hAnsi="仿宋" w:eastAsia="仿宋"/>
          <w:color w:val="auto"/>
          <w:sz w:val="32"/>
          <w:szCs w:val="32"/>
          <w:highlight w:val="none"/>
        </w:rPr>
        <w:t>万元。</w:t>
      </w:r>
      <w:r>
        <w:rPr>
          <w:color w:val="auto"/>
          <w:highlight w:val="none"/>
        </w:rPr>
        <w:fldChar w:fldCharType="end"/>
      </w:r>
    </w:p>
    <w:p w14:paraId="0FB60430">
      <w:pPr>
        <w:ind w:firstLine="640" w:firstLineChars="200"/>
        <w:rPr>
          <w:rStyle w:val="10"/>
          <w:rFonts w:ascii="仿宋" w:hAnsi="仿宋" w:eastAsia="仿宋"/>
          <w:b/>
          <w:color w:val="auto"/>
          <w:sz w:val="20"/>
          <w:szCs w:val="32"/>
          <w:highlight w:val="none"/>
        </w:rPr>
      </w:pPr>
      <w:r>
        <w:rPr>
          <w:rStyle w:val="10"/>
          <w:rFonts w:hint="eastAsia" w:ascii="仿宋" w:hAnsi="仿宋" w:eastAsia="仿宋"/>
          <w:color w:val="auto"/>
          <w:sz w:val="32"/>
          <w:szCs w:val="32"/>
          <w:highlight w:val="none"/>
        </w:rPr>
        <w:t>按支出功能科目划分：</w:t>
      </w:r>
      <w:r>
        <w:rPr>
          <w:rStyle w:val="10"/>
          <w:rFonts w:ascii="仿宋" w:hAnsi="仿宋" w:eastAsia="仿宋"/>
          <w:color w:val="auto"/>
          <w:sz w:val="32"/>
          <w:szCs w:val="32"/>
          <w:highlight w:val="none"/>
        </w:rPr>
        <w:t xml:space="preserve"> </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${page540426799.ds197859873_REP_BGT_T_HC1100002019DXQ01DW_GNZJMX}</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一般公共服务支出</w:t>
      </w:r>
      <w:r>
        <w:rPr>
          <w:rStyle w:val="10"/>
          <w:rFonts w:hint="eastAsia" w:ascii="仿宋" w:hAnsi="仿宋" w:eastAsia="仿宋"/>
          <w:color w:val="auto"/>
          <w:sz w:val="32"/>
          <w:szCs w:val="32"/>
          <w:highlight w:val="none"/>
          <w:u w:val="single"/>
          <w:lang w:val="en-US" w:eastAsia="zh-CN"/>
        </w:rPr>
        <w:t>628.16</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u w:val="single"/>
          <w:lang w:val="en-US" w:eastAsia="zh-CN"/>
        </w:rPr>
        <w:t>150.17</w:t>
      </w:r>
      <w:r>
        <w:rPr>
          <w:rStyle w:val="10"/>
          <w:rFonts w:ascii="仿宋" w:hAnsi="仿宋" w:eastAsia="仿宋"/>
          <w:color w:val="auto"/>
          <w:sz w:val="32"/>
          <w:szCs w:val="32"/>
          <w:highlight w:val="none"/>
        </w:rPr>
        <w:t>万元;社会保障和就业支出</w:t>
      </w:r>
      <w:r>
        <w:rPr>
          <w:rStyle w:val="10"/>
          <w:rFonts w:hint="eastAsia" w:ascii="仿宋" w:hAnsi="仿宋" w:eastAsia="仿宋"/>
          <w:color w:val="auto"/>
          <w:sz w:val="32"/>
          <w:szCs w:val="32"/>
          <w:highlight w:val="none"/>
          <w:u w:val="single"/>
          <w:lang w:val="en-US" w:eastAsia="zh-CN"/>
        </w:rPr>
        <w:t>42</w:t>
      </w:r>
      <w:r>
        <w:rPr>
          <w:rStyle w:val="10"/>
          <w:rFonts w:ascii="仿宋" w:hAnsi="仿宋" w:eastAsia="仿宋"/>
          <w:color w:val="auto"/>
          <w:sz w:val="32"/>
          <w:szCs w:val="32"/>
          <w:highlight w:val="none"/>
        </w:rPr>
        <w:t>万元;卫生健康支出</w:t>
      </w:r>
      <w:r>
        <w:rPr>
          <w:rStyle w:val="10"/>
          <w:rFonts w:hint="eastAsia" w:ascii="仿宋" w:hAnsi="仿宋" w:eastAsia="仿宋"/>
          <w:color w:val="auto"/>
          <w:sz w:val="32"/>
          <w:szCs w:val="32"/>
          <w:highlight w:val="none"/>
          <w:u w:val="single"/>
          <w:lang w:val="en-US" w:eastAsia="zh-CN"/>
        </w:rPr>
        <w:t>13.37_</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u w:val="single"/>
          <w:lang w:val="en-US" w:eastAsia="zh-CN"/>
        </w:rPr>
        <w:t>7.06</w:t>
      </w:r>
      <w:r>
        <w:rPr>
          <w:rStyle w:val="10"/>
          <w:rFonts w:ascii="仿宋" w:hAnsi="仿宋" w:eastAsia="仿宋"/>
          <w:color w:val="auto"/>
          <w:sz w:val="32"/>
          <w:szCs w:val="32"/>
          <w:highlight w:val="none"/>
        </w:rPr>
        <w:t>万元;住房保障支出</w:t>
      </w:r>
      <w:r>
        <w:rPr>
          <w:rStyle w:val="10"/>
          <w:rFonts w:hint="eastAsia" w:ascii="仿宋" w:hAnsi="仿宋" w:eastAsia="仿宋"/>
          <w:color w:val="auto"/>
          <w:sz w:val="32"/>
          <w:szCs w:val="32"/>
          <w:highlight w:val="none"/>
          <w:u w:val="single"/>
          <w:lang w:val="en-US" w:eastAsia="zh-CN"/>
        </w:rPr>
        <w:t>23.93</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u w:val="single"/>
          <w:lang w:val="en-US" w:eastAsia="zh-CN"/>
        </w:rPr>
        <w:t>1.11</w:t>
      </w:r>
      <w:r>
        <w:rPr>
          <w:rStyle w:val="10"/>
          <w:rFonts w:ascii="仿宋" w:hAnsi="仿宋" w:eastAsia="仿宋"/>
          <w:color w:val="auto"/>
          <w:sz w:val="32"/>
          <w:szCs w:val="32"/>
          <w:highlight w:val="none"/>
        </w:rPr>
        <w:t>万元。</w:t>
      </w:r>
      <w:r>
        <w:rPr>
          <w:color w:val="auto"/>
          <w:highlight w:val="none"/>
        </w:rPr>
        <w:fldChar w:fldCharType="end"/>
      </w:r>
    </w:p>
    <w:p w14:paraId="78C65F24">
      <w:pPr>
        <w:ind w:firstLine="640" w:firstLineChars="200"/>
      </w:pPr>
      <w:r>
        <w:rPr>
          <w:rStyle w:val="10"/>
          <w:rFonts w:hint="eastAsia" w:ascii="仿宋" w:hAnsi="仿宋" w:eastAsia="仿宋"/>
          <w:color w:val="auto"/>
          <w:sz w:val="32"/>
          <w:szCs w:val="32"/>
          <w:highlight w:val="none"/>
        </w:rPr>
        <w:t>按支出经济分类划</w:t>
      </w:r>
      <w:r>
        <w:rPr>
          <w:rStyle w:val="10"/>
          <w:rFonts w:hint="eastAsia" w:ascii="仿宋" w:hAnsi="仿宋" w:eastAsia="仿宋"/>
          <w:sz w:val="32"/>
          <w:szCs w:val="32"/>
        </w:rPr>
        <w:t>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u w:val="single"/>
          <w:lang w:val="en-US" w:eastAsia="zh-CN"/>
        </w:rPr>
        <w:t>285.7</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48.16</w:t>
      </w:r>
      <w:r>
        <w:rPr>
          <w:rStyle w:val="10"/>
          <w:rFonts w:ascii="仿宋" w:hAnsi="仿宋" w:eastAsia="仿宋"/>
          <w:sz w:val="32"/>
          <w:szCs w:val="32"/>
        </w:rPr>
        <w:t>万元;商品和服务支出</w:t>
      </w:r>
      <w:r>
        <w:rPr>
          <w:rStyle w:val="10"/>
          <w:rFonts w:hint="eastAsia" w:ascii="仿宋" w:hAnsi="仿宋" w:eastAsia="仿宋"/>
          <w:sz w:val="32"/>
          <w:szCs w:val="32"/>
          <w:u w:val="single"/>
          <w:lang w:val="en-US" w:eastAsia="zh-CN"/>
        </w:rPr>
        <w:t>30.33</w:t>
      </w:r>
      <w:r>
        <w:rPr>
          <w:rStyle w:val="10"/>
          <w:rFonts w:ascii="仿宋" w:hAnsi="仿宋" w:eastAsia="仿宋"/>
          <w:sz w:val="32"/>
          <w:szCs w:val="32"/>
        </w:rPr>
        <w:t>万元,较上年预算安排增加</w:t>
      </w:r>
      <w:r>
        <w:rPr>
          <w:rStyle w:val="10"/>
          <w:rFonts w:ascii="仿宋" w:hAnsi="仿宋" w:eastAsia="仿宋"/>
          <w:sz w:val="32"/>
          <w:szCs w:val="32"/>
          <w:u w:val="single"/>
        </w:rPr>
        <w:t>_</w:t>
      </w:r>
      <w:r>
        <w:rPr>
          <w:rStyle w:val="10"/>
          <w:rFonts w:hint="eastAsia" w:ascii="仿宋" w:hAnsi="仿宋" w:eastAsia="仿宋"/>
          <w:sz w:val="32"/>
          <w:szCs w:val="32"/>
          <w:u w:val="single"/>
          <w:lang w:val="en-US" w:eastAsia="zh-CN"/>
        </w:rPr>
        <w:t>4.39</w:t>
      </w:r>
      <w:r>
        <w:rPr>
          <w:rStyle w:val="10"/>
          <w:rFonts w:ascii="仿宋" w:hAnsi="仿宋" w:eastAsia="仿宋"/>
          <w:sz w:val="32"/>
          <w:szCs w:val="32"/>
          <w:u w:val="single"/>
        </w:rPr>
        <w:t>_</w:t>
      </w:r>
      <w:r>
        <w:rPr>
          <w:rStyle w:val="10"/>
          <w:rFonts w:ascii="仿宋" w:hAnsi="仿宋" w:eastAsia="仿宋"/>
          <w:sz w:val="32"/>
          <w:szCs w:val="32"/>
        </w:rPr>
        <w:t>万元;对个人和家庭的补助</w:t>
      </w:r>
      <w:r>
        <w:rPr>
          <w:rStyle w:val="10"/>
          <w:rFonts w:hint="eastAsia" w:ascii="仿宋" w:hAnsi="仿宋" w:eastAsia="仿宋"/>
          <w:sz w:val="32"/>
          <w:szCs w:val="32"/>
          <w:u w:val="single"/>
          <w:lang w:val="en-US" w:eastAsia="zh-CN"/>
        </w:rPr>
        <w:t>0</w:t>
      </w:r>
      <w:r>
        <w:rPr>
          <w:rStyle w:val="10"/>
          <w:rFonts w:ascii="仿宋" w:hAnsi="仿宋" w:eastAsia="仿宋"/>
          <w:sz w:val="32"/>
          <w:szCs w:val="32"/>
        </w:rPr>
        <w:t>万元,较上年预算安排增加（减少）</w:t>
      </w:r>
      <w:r>
        <w:rPr>
          <w:rStyle w:val="10"/>
          <w:rFonts w:ascii="仿宋" w:hAnsi="仿宋" w:eastAsia="仿宋"/>
          <w:sz w:val="32"/>
          <w:szCs w:val="32"/>
          <w:u w:val="single"/>
        </w:rPr>
        <w:t>_</w:t>
      </w:r>
      <w:r>
        <w:rPr>
          <w:rStyle w:val="10"/>
          <w:rFonts w:hint="eastAsia" w:ascii="仿宋" w:hAnsi="仿宋" w:eastAsia="仿宋"/>
          <w:sz w:val="32"/>
          <w:szCs w:val="32"/>
          <w:u w:val="single"/>
          <w:lang w:val="en-US" w:eastAsia="zh-CN"/>
        </w:rPr>
        <w:t>0</w:t>
      </w:r>
      <w:r>
        <w:rPr>
          <w:rStyle w:val="10"/>
          <w:rFonts w:ascii="仿宋" w:hAnsi="仿宋" w:eastAsia="仿宋"/>
          <w:sz w:val="32"/>
          <w:szCs w:val="32"/>
          <w:u w:val="single"/>
        </w:rPr>
        <w:t>_</w:t>
      </w:r>
      <w:r>
        <w:rPr>
          <w:rStyle w:val="10"/>
          <w:rFonts w:ascii="仿宋" w:hAnsi="仿宋" w:eastAsia="仿宋"/>
          <w:sz w:val="32"/>
          <w:szCs w:val="32"/>
        </w:rPr>
        <w:t>万元;资本性支出</w:t>
      </w:r>
      <w:r>
        <w:rPr>
          <w:rStyle w:val="10"/>
          <w:rFonts w:hint="eastAsia" w:ascii="仿宋" w:hAnsi="仿宋" w:eastAsia="仿宋"/>
          <w:sz w:val="32"/>
          <w:szCs w:val="32"/>
          <w:u w:val="single"/>
          <w:lang w:val="en-US" w:eastAsia="zh-CN"/>
        </w:rPr>
        <w:t>0</w:t>
      </w:r>
      <w:r>
        <w:rPr>
          <w:rStyle w:val="10"/>
          <w:rFonts w:ascii="仿宋" w:hAnsi="仿宋" w:eastAsia="仿宋"/>
          <w:sz w:val="32"/>
          <w:szCs w:val="32"/>
        </w:rPr>
        <w:t>万元,较上年预算安排增加（减少）</w:t>
      </w:r>
      <w:r>
        <w:rPr>
          <w:rStyle w:val="10"/>
          <w:rFonts w:hint="eastAsia" w:ascii="仿宋" w:hAnsi="仿宋" w:eastAsia="仿宋"/>
          <w:sz w:val="32"/>
          <w:szCs w:val="32"/>
          <w:u w:val="single"/>
          <w:lang w:val="en-US" w:eastAsia="zh-CN"/>
        </w:rPr>
        <w:t>0</w:t>
      </w:r>
      <w:r>
        <w:rPr>
          <w:rStyle w:val="10"/>
          <w:rFonts w:ascii="仿宋" w:hAnsi="仿宋" w:eastAsia="仿宋"/>
          <w:sz w:val="32"/>
          <w:szCs w:val="32"/>
        </w:rPr>
        <w:t>万元。</w:t>
      </w:r>
      <w:r>
        <w:fldChar w:fldCharType="end"/>
      </w:r>
    </w:p>
    <w:p w14:paraId="0E1E61AE">
      <w:pPr>
        <w:ind w:firstLine="420" w:firstLineChars="200"/>
        <w:rPr>
          <w:rFonts w:hint="default" w:eastAsiaTheme="minorEastAsia"/>
          <w:color w:val="FF0000"/>
          <w:lang w:val="en-US" w:eastAsia="zh-CN"/>
        </w:rPr>
      </w:pPr>
      <w:r>
        <w:rPr>
          <w:rFonts w:hint="eastAsia"/>
          <w:color w:val="FF0000"/>
          <w:lang w:val="en-US" w:eastAsia="zh-CN"/>
        </w:rPr>
        <w:t xml:space="preserve">            </w:t>
      </w:r>
    </w:p>
    <w:p w14:paraId="3B126D46">
      <w:pPr>
        <w:ind w:firstLine="321" w:firstLineChars="100"/>
        <w:rPr>
          <w:rStyle w:val="10"/>
          <w:rFonts w:hint="eastAsia" w:ascii="Adobe 仿宋 Std R" w:hAnsi="Adobe 仿宋 Std R" w:eastAsia="Adobe 仿宋 Std R"/>
          <w:b/>
          <w:sz w:val="32"/>
          <w:szCs w:val="32"/>
          <w:lang w:eastAsia="zh-CN"/>
        </w:rPr>
      </w:pPr>
      <w:r>
        <w:rPr>
          <w:rStyle w:val="10"/>
          <w:rFonts w:hint="eastAsia" w:ascii="Adobe 仿宋 Std R" w:hAnsi="Adobe 仿宋 Std R" w:eastAsia="Adobe 仿宋 Std R"/>
          <w:b/>
          <w:sz w:val="32"/>
          <w:szCs w:val="32"/>
        </w:rPr>
        <w:t xml:space="preserve"> (三)财政拨款支出情况</w:t>
      </w:r>
    </w:p>
    <w:p w14:paraId="58B663FF">
      <w:pPr>
        <w:widowControl/>
        <w:ind w:firstLine="640" w:firstLineChars="200"/>
        <w:rPr>
          <w:rFonts w:hint="default" w:ascii="仿宋" w:hAnsi="仿宋" w:cs="Times New Roman" w:eastAsiaTheme="minorEastAsia"/>
          <w:color w:val="FF0000"/>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${page400644146.ds509943833_REP_JXJC_AGENCY_WZR_NAME}</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中共</w:t>
      </w:r>
      <w:r>
        <w:rPr>
          <w:rFonts w:hint="eastAsia" w:ascii="仿宋" w:hAnsi="仿宋" w:eastAsia="仿宋" w:cs="Times New Roman"/>
          <w:color w:val="auto"/>
          <w:kern w:val="0"/>
          <w:sz w:val="32"/>
          <w:szCs w:val="32"/>
          <w:lang w:val="en-US" w:eastAsia="zh-CN"/>
        </w:rPr>
        <w:t>庐山市委</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lang w:val="en-US" w:eastAsia="zh-CN"/>
        </w:rPr>
        <w:t>宣传部</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u w:val="single"/>
          <w:lang w:val="en-US" w:eastAsia="zh-CN"/>
        </w:rPr>
        <w:t>707.47</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 xml:space="preserve"> 118.66</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增加变化原因为：一是2024年</w:t>
      </w:r>
      <w:r>
        <w:rPr>
          <w:rFonts w:hint="eastAsia" w:ascii="仿宋" w:hAnsi="仿宋" w:eastAsia="仿宋" w:cs="Times New Roman"/>
          <w:color w:val="auto"/>
          <w:kern w:val="0"/>
          <w:sz w:val="32"/>
          <w:szCs w:val="32"/>
          <w:lang w:val="en-US" w:eastAsia="zh-CN"/>
        </w:rPr>
        <w:t>人员数增加，二是新调入2人，三是单位办公环境改善，新增服务能力提升项目。</w:t>
      </w:r>
    </w:p>
    <w:p w14:paraId="08B3DC94">
      <w:pPr>
        <w:ind w:firstLine="640" w:firstLineChars="200"/>
        <w:rPr>
          <w:rStyle w:val="10"/>
          <w:rFonts w:ascii="仿宋" w:hAnsi="仿宋" w:eastAsia="仿宋"/>
          <w:color w:val="auto"/>
          <w:sz w:val="32"/>
          <w:szCs w:val="32"/>
        </w:rPr>
      </w:pPr>
      <w:r>
        <w:rPr>
          <w:rStyle w:val="10"/>
          <w:rFonts w:hint="eastAsia" w:ascii="仿宋" w:hAnsi="仿宋" w:eastAsia="仿宋"/>
          <w:sz w:val="32"/>
          <w:szCs w:val="32"/>
        </w:rPr>
        <w:t>按</w:t>
      </w:r>
      <w:r>
        <w:rPr>
          <w:rStyle w:val="10"/>
          <w:rFonts w:hint="eastAsia" w:ascii="仿宋" w:hAnsi="仿宋" w:eastAsia="仿宋"/>
          <w:color w:val="auto"/>
          <w:sz w:val="32"/>
          <w:szCs w:val="32"/>
        </w:rPr>
        <w:t>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u w:val="single"/>
          <w:lang w:val="en-US" w:eastAsia="zh-CN"/>
        </w:rPr>
        <w:t>628.16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150.17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u w:val="single"/>
          <w:lang w:val="en-US" w:eastAsia="zh-CN"/>
        </w:rPr>
        <w:t>42</w:t>
      </w:r>
      <w:r>
        <w:rPr>
          <w:rStyle w:val="10"/>
          <w:rFonts w:ascii="仿宋" w:hAnsi="仿宋" w:eastAsia="仿宋"/>
          <w:color w:val="auto"/>
          <w:sz w:val="32"/>
          <w:szCs w:val="32"/>
        </w:rPr>
        <w:t>万元,健康支出</w:t>
      </w:r>
      <w:r>
        <w:rPr>
          <w:rStyle w:val="10"/>
          <w:rFonts w:hint="eastAsia" w:ascii="仿宋" w:hAnsi="仿宋" w:eastAsia="仿宋"/>
          <w:color w:val="auto"/>
          <w:sz w:val="32"/>
          <w:szCs w:val="32"/>
          <w:u w:val="single"/>
          <w:lang w:val="en-US" w:eastAsia="zh-CN"/>
        </w:rPr>
        <w:t>13.37</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7.06</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u w:val="single"/>
          <w:lang w:val="en-US" w:eastAsia="zh-CN"/>
        </w:rPr>
        <w:t>23.93</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1.11</w:t>
      </w:r>
      <w:r>
        <w:rPr>
          <w:rStyle w:val="10"/>
          <w:rFonts w:ascii="仿宋" w:hAnsi="仿宋" w:eastAsia="仿宋"/>
          <w:color w:val="auto"/>
          <w:sz w:val="32"/>
          <w:szCs w:val="32"/>
        </w:rPr>
        <w:t>万元。</w:t>
      </w:r>
      <w:r>
        <w:rPr>
          <w:color w:val="auto"/>
        </w:rPr>
        <w:fldChar w:fldCharType="end"/>
      </w:r>
    </w:p>
    <w:p w14:paraId="705CDD5F">
      <w:pPr>
        <w:ind w:firstLine="640" w:firstLineChars="200"/>
        <w:rPr>
          <w:color w:val="auto"/>
          <w:highlight w:val="none"/>
        </w:rPr>
      </w:pPr>
      <w:r>
        <w:rPr>
          <w:rStyle w:val="10"/>
          <w:rFonts w:hint="eastAsia" w:ascii="仿宋" w:hAnsi="仿宋" w:eastAsia="仿宋"/>
          <w:color w:val="auto"/>
          <w:sz w:val="32"/>
          <w:szCs w:val="32"/>
        </w:rPr>
        <w:t>按支出项目类别划分</w:t>
      </w:r>
      <w:r>
        <w:rPr>
          <w:rStyle w:val="10"/>
          <w:rFonts w:hint="eastAsia" w:ascii="仿宋" w:hAnsi="仿宋" w:eastAsia="仿宋"/>
          <w:sz w:val="32"/>
          <w:szCs w:val="32"/>
        </w:rPr>
        <w:t>：</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${page540426799.ds357974894_REP_BGT_T_HC1100002019_DXQ02DW_JBZCQKCB}</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u w:val="single"/>
          <w:lang w:val="en-US" w:eastAsia="zh-CN"/>
        </w:rPr>
        <w:t>3</w:t>
      </w:r>
      <w:r>
        <w:rPr>
          <w:rStyle w:val="10"/>
          <w:rFonts w:hint="eastAsia" w:ascii="仿宋" w:hAnsi="仿宋" w:eastAsia="仿宋"/>
          <w:sz w:val="32"/>
          <w:szCs w:val="32"/>
          <w:u w:val="single"/>
        </w:rPr>
        <w:t>16.0</w:t>
      </w:r>
      <w:r>
        <w:rPr>
          <w:rStyle w:val="10"/>
          <w:rFonts w:hint="eastAsia" w:ascii="仿宋" w:hAnsi="仿宋" w:eastAsia="仿宋"/>
          <w:sz w:val="32"/>
          <w:szCs w:val="32"/>
          <w:u w:val="single"/>
          <w:lang w:val="en-US" w:eastAsia="zh-CN"/>
        </w:rPr>
        <w:t>3</w:t>
      </w:r>
      <w:r>
        <w:rPr>
          <w:rStyle w:val="10"/>
          <w:rFonts w:hint="eastAsia" w:ascii="仿宋" w:hAnsi="仿宋" w:eastAsia="仿宋"/>
          <w:sz w:val="32"/>
          <w:szCs w:val="32"/>
          <w:lang w:val="en-US" w:eastAsia="zh-CN"/>
        </w:rPr>
        <w:t>_</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52.55</w:t>
      </w:r>
      <w:r>
        <w:rPr>
          <w:rStyle w:val="10"/>
          <w:rFonts w:ascii="仿宋" w:hAnsi="仿宋" w:eastAsia="仿宋"/>
          <w:sz w:val="32"/>
          <w:szCs w:val="32"/>
        </w:rPr>
        <w:t>万元;其中：工资福利支出</w:t>
      </w:r>
      <w:r>
        <w:rPr>
          <w:rStyle w:val="10"/>
          <w:rFonts w:hint="eastAsia" w:ascii="仿宋" w:hAnsi="仿宋" w:eastAsia="仿宋"/>
          <w:sz w:val="32"/>
          <w:szCs w:val="32"/>
          <w:u w:val="single"/>
          <w:lang w:val="en-US" w:eastAsia="zh-CN"/>
        </w:rPr>
        <w:t>285.7</w:t>
      </w:r>
      <w:r>
        <w:rPr>
          <w:rStyle w:val="10"/>
          <w:rFonts w:hint="eastAsia" w:ascii="仿宋" w:hAnsi="仿宋" w:eastAsia="仿宋"/>
          <w:sz w:val="32"/>
          <w:szCs w:val="32"/>
          <w:lang w:val="en-US" w:eastAsia="zh-CN"/>
        </w:rPr>
        <w:t>_</w:t>
      </w:r>
      <w:r>
        <w:rPr>
          <w:rStyle w:val="10"/>
          <w:rFonts w:ascii="仿宋" w:hAnsi="仿宋" w:eastAsia="仿宋"/>
          <w:sz w:val="32"/>
          <w:szCs w:val="32"/>
        </w:rPr>
        <w:t>万元,商品和服务支出</w:t>
      </w:r>
      <w:r>
        <w:rPr>
          <w:rStyle w:val="10"/>
          <w:rFonts w:hint="eastAsia" w:ascii="仿宋" w:hAnsi="仿宋" w:eastAsia="仿宋"/>
          <w:sz w:val="32"/>
          <w:szCs w:val="32"/>
          <w:u w:val="single"/>
          <w:lang w:val="en-US" w:eastAsia="zh-CN"/>
        </w:rPr>
        <w:t>30.33</w:t>
      </w:r>
      <w:r>
        <w:rPr>
          <w:rStyle w:val="10"/>
          <w:rFonts w:ascii="仿宋" w:hAnsi="仿宋" w:eastAsia="仿宋"/>
          <w:sz w:val="32"/>
          <w:szCs w:val="32"/>
        </w:rPr>
        <w:t>万元,对个人和家庭的补助</w:t>
      </w:r>
      <w:r>
        <w:rPr>
          <w:rStyle w:val="10"/>
          <w:rFonts w:hint="eastAsia" w:ascii="仿宋" w:hAnsi="仿宋" w:eastAsia="仿宋"/>
          <w:sz w:val="32"/>
          <w:szCs w:val="32"/>
          <w:u w:val="single"/>
          <w:lang w:val="en-US" w:eastAsia="zh-CN"/>
        </w:rPr>
        <w:t>0</w:t>
      </w:r>
      <w:r>
        <w:rPr>
          <w:rStyle w:val="10"/>
          <w:rFonts w:ascii="仿宋" w:hAnsi="仿宋" w:eastAsia="仿宋"/>
          <w:sz w:val="32"/>
          <w:szCs w:val="32"/>
        </w:rPr>
        <w:t>万元。</w:t>
      </w:r>
      <w:r>
        <w:fldChar w:fldCharType="end"/>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${page540426799.ds357974894_REP_BGT_T_HC1100002019_DXQ02DW_XMZCQK}</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项目支出</w:t>
      </w:r>
      <w:r>
        <w:rPr>
          <w:rStyle w:val="10"/>
          <w:rFonts w:hint="eastAsia" w:ascii="仿宋" w:hAnsi="仿宋" w:eastAsia="仿宋"/>
          <w:color w:val="auto"/>
          <w:sz w:val="32"/>
          <w:szCs w:val="32"/>
          <w:highlight w:val="none"/>
          <w:u w:val="single"/>
          <w:lang w:val="en-US" w:eastAsia="zh-CN"/>
        </w:rPr>
        <w:t>270.07</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u w:val="single"/>
          <w:lang w:val="en-US" w:eastAsia="zh-CN"/>
        </w:rPr>
        <w:t>55.253</w:t>
      </w:r>
      <w:r>
        <w:rPr>
          <w:rStyle w:val="10"/>
          <w:rFonts w:ascii="仿宋" w:hAnsi="仿宋" w:eastAsia="仿宋"/>
          <w:color w:val="auto"/>
          <w:sz w:val="32"/>
          <w:szCs w:val="32"/>
          <w:highlight w:val="none"/>
        </w:rPr>
        <w:t>万元;其中：商品和服务支出</w:t>
      </w:r>
      <w:r>
        <w:rPr>
          <w:rStyle w:val="10"/>
          <w:rFonts w:hint="eastAsia" w:ascii="仿宋" w:hAnsi="仿宋" w:eastAsia="仿宋"/>
          <w:color w:val="auto"/>
          <w:sz w:val="32"/>
          <w:szCs w:val="32"/>
          <w:highlight w:val="none"/>
          <w:u w:val="single"/>
          <w:lang w:val="en-US" w:eastAsia="zh-CN"/>
        </w:rPr>
        <w:t>30.33</w:t>
      </w:r>
      <w:r>
        <w:rPr>
          <w:rStyle w:val="10"/>
          <w:rFonts w:ascii="仿宋" w:hAnsi="仿宋" w:eastAsia="仿宋"/>
          <w:color w:val="auto"/>
          <w:sz w:val="32"/>
          <w:szCs w:val="32"/>
          <w:highlight w:val="none"/>
        </w:rPr>
        <w:t>万元,资本性支出</w:t>
      </w:r>
      <w:r>
        <w:rPr>
          <w:rStyle w:val="10"/>
          <w:rFonts w:hint="eastAsia" w:ascii="仿宋" w:hAnsi="仿宋" w:eastAsia="仿宋"/>
          <w:color w:val="auto"/>
          <w:sz w:val="32"/>
          <w:szCs w:val="32"/>
          <w:highlight w:val="none"/>
          <w:u w:val="single"/>
          <w:lang w:val="en-US" w:eastAsia="zh-CN"/>
        </w:rPr>
        <w:t>0</w:t>
      </w:r>
      <w:r>
        <w:rPr>
          <w:rStyle w:val="10"/>
          <w:rFonts w:ascii="仿宋" w:hAnsi="仿宋" w:eastAsia="仿宋"/>
          <w:color w:val="auto"/>
          <w:sz w:val="32"/>
          <w:szCs w:val="32"/>
          <w:highlight w:val="none"/>
        </w:rPr>
        <w:t>万元。</w:t>
      </w:r>
      <w:r>
        <w:rPr>
          <w:color w:val="auto"/>
          <w:highlight w:val="none"/>
        </w:rPr>
        <w:fldChar w:fldCharType="end"/>
      </w:r>
    </w:p>
    <w:p w14:paraId="748EC5CF">
      <w:pPr>
        <w:ind w:firstLine="420" w:firstLineChars="200"/>
        <w:rPr>
          <w:color w:val="auto"/>
          <w:highlight w:val="none"/>
        </w:rPr>
      </w:pPr>
    </w:p>
    <w:p w14:paraId="210755E3">
      <w:pPr>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2.融媒体中心</w:t>
      </w:r>
    </w:p>
    <w:p w14:paraId="6EE33F4E">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${page540426799.ds254512694_REP_JXJC_AGENCY_WZR_NAME}</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hint="eastAsia" w:ascii="仿宋" w:hAnsi="仿宋" w:eastAsia="仿宋" w:cs="Times New Roman"/>
          <w:color w:val="000000" w:themeColor="text1"/>
          <w:kern w:val="0"/>
          <w:sz w:val="32"/>
          <w:szCs w:val="32"/>
          <w:lang w:eastAsia="zh-CN"/>
          <w14:textFill>
            <w14:solidFill>
              <w14:schemeClr w14:val="tx1"/>
            </w14:solidFill>
          </w14:textFill>
        </w:rPr>
        <w:t>庐山市融媒体中心</w:t>
      </w:r>
      <w:r>
        <w:rPr>
          <w:color w:val="000000" w:themeColor="text1"/>
          <w14:textFill>
            <w14:solidFill>
              <w14:schemeClr w14:val="tx1"/>
            </w14:solidFill>
          </w14:textFill>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632.3</w:t>
      </w:r>
      <w:r>
        <w:rPr>
          <w:rFonts w:ascii="仿宋" w:hAnsi="仿宋" w:eastAsia="仿宋" w:cs="Times New Roman"/>
          <w:kern w:val="0"/>
          <w:sz w:val="32"/>
          <w:szCs w:val="32"/>
        </w:rPr>
        <w:t>万元,较上年预算安排增加_</w:t>
      </w:r>
      <w:r>
        <w:rPr>
          <w:rFonts w:hint="eastAsia" w:ascii="仿宋" w:hAnsi="仿宋" w:eastAsia="仿宋" w:cs="Times New Roman"/>
          <w:kern w:val="0"/>
          <w:sz w:val="32"/>
          <w:szCs w:val="32"/>
          <w:u w:val="single"/>
          <w:lang w:val="en-US" w:eastAsia="zh-CN"/>
        </w:rPr>
        <w:t>5.59</w:t>
      </w:r>
      <w:r>
        <w:rPr>
          <w:rFonts w:ascii="仿宋" w:hAnsi="仿宋" w:eastAsia="仿宋" w:cs="Times New Roman"/>
          <w:kern w:val="0"/>
          <w:sz w:val="32"/>
          <w:szCs w:val="32"/>
        </w:rPr>
        <w:t>_万元;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632.3</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5.59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增加变化原因为2024年融媒体中心新增3人，工资等有所增加；同时项目拨款增加，为152.75万元。</w:t>
      </w:r>
    </w:p>
    <w:p w14:paraId="1584CC12">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72BDD988">
      <w:pPr>
        <w:widowControl/>
        <w:ind w:firstLine="640" w:firstLineChars="200"/>
        <w:rPr>
          <w:rFonts w:hint="default" w:ascii="仿宋" w:hAnsi="仿宋" w:cs="Times New Roman" w:eastAsiaTheme="minorEastAsia"/>
          <w:color w:val="FF0000"/>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${page540426799.ds254512694_REP_JXJC_AGENCY_WZR_NAME}</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hint="eastAsia" w:ascii="仿宋" w:hAnsi="仿宋" w:eastAsia="仿宋"/>
          <w:color w:val="000000" w:themeColor="text1"/>
          <w:sz w:val="32"/>
          <w:szCs w:val="32"/>
          <w:lang w:eastAsia="zh-CN"/>
          <w14:textFill>
            <w14:solidFill>
              <w14:schemeClr w14:val="tx1"/>
            </w14:solidFill>
          </w14:textFill>
        </w:rPr>
        <w:t>庐山市融媒体中心</w:t>
      </w:r>
      <w:r>
        <w:rPr>
          <w:color w:val="000000" w:themeColor="text1"/>
          <w14:textFill>
            <w14:solidFill>
              <w14:schemeClr w14:val="tx1"/>
            </w14:solidFill>
          </w14:textFill>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u w:val="single"/>
          <w:lang w:val="en-US" w:eastAsia="zh-CN"/>
        </w:rPr>
        <w:t>632.3</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5.59</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增加变化原因为2024年项目方面支出有所增加。</w:t>
      </w:r>
    </w:p>
    <w:p w14:paraId="6B9DDBE3">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w:t>
      </w:r>
      <w:r>
        <w:rPr>
          <w:rStyle w:val="10"/>
          <w:rFonts w:hint="eastAsia" w:ascii="仿宋" w:hAnsi="仿宋" w:eastAsia="仿宋"/>
          <w:color w:val="000000" w:themeColor="text1"/>
          <w:sz w:val="32"/>
          <w:szCs w:val="32"/>
          <w14:textFill>
            <w14:solidFill>
              <w14:schemeClr w14:val="tx1"/>
            </w14:solidFill>
          </w14:textFill>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u w:val="single"/>
          <w:lang w:val="en-US" w:eastAsia="zh-CN"/>
        </w:rPr>
        <w:t>479.55</w:t>
      </w:r>
      <w:r>
        <w:rPr>
          <w:rStyle w:val="10"/>
          <w:rFonts w:ascii="仿宋" w:hAnsi="仿宋" w:eastAsia="仿宋"/>
          <w:sz w:val="32"/>
          <w:szCs w:val="32"/>
        </w:rPr>
        <w:t>万元,较上年预算安排减少</w:t>
      </w:r>
      <w:r>
        <w:rPr>
          <w:rStyle w:val="10"/>
          <w:rFonts w:hint="eastAsia" w:ascii="仿宋" w:hAnsi="仿宋" w:eastAsia="仿宋"/>
          <w:sz w:val="32"/>
          <w:szCs w:val="32"/>
          <w:u w:val="single"/>
          <w:lang w:val="en-US" w:eastAsia="zh-CN"/>
        </w:rPr>
        <w:t>16.26</w:t>
      </w:r>
      <w:r>
        <w:rPr>
          <w:rStyle w:val="10"/>
          <w:rFonts w:ascii="仿宋" w:hAnsi="仿宋" w:eastAsia="仿宋"/>
          <w:sz w:val="32"/>
          <w:szCs w:val="32"/>
        </w:rPr>
        <w:t>万元;其中：工资福利支出</w:t>
      </w:r>
      <w:r>
        <w:rPr>
          <w:rStyle w:val="10"/>
          <w:rFonts w:hint="eastAsia" w:ascii="仿宋" w:hAnsi="仿宋" w:eastAsia="仿宋"/>
          <w:sz w:val="32"/>
          <w:szCs w:val="32"/>
          <w:u w:val="single"/>
          <w:lang w:val="en-US" w:eastAsia="zh-CN"/>
        </w:rPr>
        <w:t>424.02</w:t>
      </w:r>
      <w:r>
        <w:rPr>
          <w:rStyle w:val="10"/>
          <w:rFonts w:ascii="仿宋" w:hAnsi="仿宋" w:eastAsia="仿宋"/>
          <w:sz w:val="32"/>
          <w:szCs w:val="32"/>
        </w:rPr>
        <w:t>万元,商品和服务支出</w:t>
      </w:r>
      <w:r>
        <w:rPr>
          <w:rStyle w:val="10"/>
          <w:rFonts w:hint="eastAsia" w:ascii="仿宋" w:hAnsi="仿宋" w:eastAsia="仿宋"/>
          <w:sz w:val="32"/>
          <w:szCs w:val="32"/>
          <w:u w:val="single"/>
          <w:lang w:val="en-US" w:eastAsia="zh-CN"/>
        </w:rPr>
        <w:t>34.56</w:t>
      </w:r>
      <w:r>
        <w:rPr>
          <w:rStyle w:val="10"/>
          <w:rFonts w:ascii="仿宋" w:hAnsi="仿宋" w:eastAsia="仿宋"/>
          <w:sz w:val="32"/>
          <w:szCs w:val="32"/>
        </w:rPr>
        <w:t>万元,对个人和家庭的补助</w:t>
      </w:r>
      <w:r>
        <w:rPr>
          <w:rStyle w:val="10"/>
          <w:rFonts w:hint="eastAsia" w:ascii="仿宋" w:hAnsi="仿宋" w:eastAsia="仿宋"/>
          <w:sz w:val="32"/>
          <w:szCs w:val="32"/>
          <w:u w:val="single"/>
          <w:lang w:val="en-US" w:eastAsia="zh-CN"/>
        </w:rPr>
        <w:t>20.98</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u w:val="single"/>
          <w:lang w:val="en-US" w:eastAsia="zh-CN"/>
        </w:rPr>
        <w:t>152.75</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21.85</w:t>
      </w:r>
      <w:r>
        <w:rPr>
          <w:rStyle w:val="10"/>
          <w:rFonts w:ascii="仿宋" w:hAnsi="仿宋" w:eastAsia="仿宋"/>
          <w:sz w:val="32"/>
          <w:szCs w:val="32"/>
        </w:rPr>
        <w:t>万元;其中：商品和服务支出</w:t>
      </w:r>
      <w:r>
        <w:rPr>
          <w:rStyle w:val="10"/>
          <w:rFonts w:hint="eastAsia" w:ascii="仿宋" w:hAnsi="仿宋" w:eastAsia="仿宋"/>
          <w:sz w:val="32"/>
          <w:szCs w:val="32"/>
          <w:u w:val="single"/>
          <w:lang w:val="en-US" w:eastAsia="zh-CN"/>
        </w:rPr>
        <w:t>152.75</w:t>
      </w:r>
      <w:r>
        <w:rPr>
          <w:rStyle w:val="10"/>
          <w:rFonts w:ascii="仿宋" w:hAnsi="仿宋" w:eastAsia="仿宋"/>
          <w:sz w:val="32"/>
          <w:szCs w:val="32"/>
        </w:rPr>
        <w:t>万元,资本性支出</w:t>
      </w:r>
      <w:r>
        <w:rPr>
          <w:rStyle w:val="10"/>
          <w:rFonts w:hint="eastAsia" w:ascii="仿宋" w:hAnsi="仿宋" w:eastAsia="仿宋"/>
          <w:sz w:val="32"/>
          <w:szCs w:val="32"/>
          <w:u w:val="single"/>
          <w:lang w:val="en-US" w:eastAsia="zh-CN"/>
        </w:rPr>
        <w:t>0</w:t>
      </w:r>
      <w:r>
        <w:rPr>
          <w:rStyle w:val="10"/>
          <w:rFonts w:ascii="仿宋" w:hAnsi="仿宋" w:eastAsia="仿宋"/>
          <w:sz w:val="32"/>
          <w:szCs w:val="32"/>
        </w:rPr>
        <w:t>万元。</w:t>
      </w:r>
      <w:r>
        <w:fldChar w:fldCharType="end"/>
      </w:r>
    </w:p>
    <w:p w14:paraId="2D4E7E81">
      <w:pPr>
        <w:ind w:firstLine="640" w:firstLineChars="200"/>
        <w:rPr>
          <w:rStyle w:val="10"/>
          <w:rFonts w:ascii="仿宋" w:hAnsi="仿宋" w:eastAsia="仿宋"/>
          <w:b/>
          <w:sz w:val="20"/>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u w:val="single"/>
          <w:lang w:val="en-US" w:eastAsia="zh-CN"/>
        </w:rPr>
        <w:t>632.3</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5.59</w:t>
      </w:r>
      <w:r>
        <w:rPr>
          <w:rStyle w:val="10"/>
          <w:rFonts w:ascii="仿宋" w:hAnsi="仿宋" w:eastAsia="仿宋"/>
          <w:sz w:val="32"/>
          <w:szCs w:val="32"/>
        </w:rPr>
        <w:t>万元;社会保障和就业支出</w:t>
      </w:r>
      <w:r>
        <w:rPr>
          <w:rStyle w:val="10"/>
          <w:rFonts w:hint="eastAsia" w:ascii="仿宋" w:hAnsi="仿宋" w:eastAsia="仿宋"/>
          <w:sz w:val="32"/>
          <w:szCs w:val="32"/>
          <w:u w:val="single"/>
          <w:lang w:val="en-US" w:eastAsia="zh-CN"/>
        </w:rPr>
        <w:t>69.53</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w:t>
      </w:r>
      <w:r>
        <w:rPr>
          <w:rStyle w:val="10"/>
          <w:rFonts w:hint="eastAsia" w:ascii="仿宋" w:hAnsi="仿宋" w:eastAsia="仿宋"/>
          <w:sz w:val="32"/>
          <w:szCs w:val="32"/>
          <w:u w:val="single"/>
          <w:lang w:val="en-US" w:eastAsia="zh-CN"/>
        </w:rPr>
        <w:t>1.2</w:t>
      </w:r>
      <w:r>
        <w:rPr>
          <w:rStyle w:val="10"/>
          <w:rFonts w:ascii="仿宋" w:hAnsi="仿宋" w:eastAsia="仿宋"/>
          <w:sz w:val="32"/>
          <w:szCs w:val="32"/>
        </w:rPr>
        <w:t>万元;卫生健康支出</w:t>
      </w:r>
      <w:r>
        <w:rPr>
          <w:rStyle w:val="10"/>
          <w:rFonts w:hint="eastAsia" w:ascii="仿宋" w:hAnsi="仿宋" w:eastAsia="仿宋"/>
          <w:sz w:val="32"/>
          <w:szCs w:val="32"/>
          <w:u w:val="single"/>
          <w:lang w:val="en-US" w:eastAsia="zh-CN"/>
        </w:rPr>
        <w:t>27.29</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7.07</w:t>
      </w:r>
      <w:r>
        <w:rPr>
          <w:rStyle w:val="10"/>
          <w:rFonts w:ascii="仿宋" w:hAnsi="仿宋" w:eastAsia="仿宋"/>
          <w:sz w:val="32"/>
          <w:szCs w:val="32"/>
        </w:rPr>
        <w:t>万元;住房保障支出</w:t>
      </w:r>
      <w:r>
        <w:rPr>
          <w:rStyle w:val="10"/>
          <w:rFonts w:hint="eastAsia" w:ascii="仿宋" w:hAnsi="仿宋" w:eastAsia="仿宋"/>
          <w:sz w:val="32"/>
          <w:szCs w:val="32"/>
          <w:u w:val="single"/>
          <w:lang w:val="en-US" w:eastAsia="zh-CN"/>
        </w:rPr>
        <w:t>31.97</w:t>
      </w:r>
      <w:r>
        <w:rPr>
          <w:rStyle w:val="10"/>
          <w:rFonts w:ascii="仿宋" w:hAnsi="仿宋" w:eastAsia="仿宋"/>
          <w:sz w:val="32"/>
          <w:szCs w:val="32"/>
        </w:rPr>
        <w:t>万元,较上年预算安排减少</w:t>
      </w:r>
      <w:r>
        <w:rPr>
          <w:rStyle w:val="10"/>
          <w:rFonts w:hint="eastAsia" w:ascii="仿宋" w:hAnsi="仿宋" w:eastAsia="仿宋"/>
          <w:sz w:val="32"/>
          <w:szCs w:val="32"/>
          <w:u w:val="single"/>
          <w:lang w:val="en-US" w:eastAsia="zh-CN"/>
        </w:rPr>
        <w:t>2.68</w:t>
      </w:r>
      <w:r>
        <w:rPr>
          <w:rStyle w:val="10"/>
          <w:rFonts w:ascii="仿宋" w:hAnsi="仿宋" w:eastAsia="仿宋"/>
          <w:sz w:val="32"/>
          <w:szCs w:val="32"/>
        </w:rPr>
        <w:t>万元。</w:t>
      </w:r>
      <w:r>
        <w:fldChar w:fldCharType="end"/>
      </w:r>
    </w:p>
    <w:p w14:paraId="3857AC4D">
      <w:pPr>
        <w:ind w:firstLine="640" w:firstLineChars="200"/>
        <w:rPr>
          <w:rFonts w:hint="default" w:eastAsiaTheme="minorEastAsia"/>
          <w:color w:val="FF0000"/>
          <w:lang w:val="en-US" w:eastAsia="zh-CN"/>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支出经济分类</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u w:val="single"/>
          <w:lang w:val="en-US" w:eastAsia="zh-CN"/>
        </w:rPr>
        <w:t>424.02</w:t>
      </w:r>
      <w:r>
        <w:rPr>
          <w:rStyle w:val="10"/>
          <w:rFonts w:ascii="仿宋" w:hAnsi="仿宋" w:eastAsia="仿宋"/>
          <w:sz w:val="32"/>
          <w:szCs w:val="32"/>
        </w:rPr>
        <w:t>万元,较上年预算安排减少</w:t>
      </w:r>
      <w:r>
        <w:rPr>
          <w:rStyle w:val="10"/>
          <w:rFonts w:hint="eastAsia" w:ascii="仿宋" w:hAnsi="仿宋" w:eastAsia="仿宋"/>
          <w:sz w:val="32"/>
          <w:szCs w:val="32"/>
          <w:u w:val="single"/>
          <w:lang w:val="en-US" w:eastAsia="zh-CN"/>
        </w:rPr>
        <w:t>19.82</w:t>
      </w:r>
      <w:r>
        <w:rPr>
          <w:rStyle w:val="10"/>
          <w:rFonts w:ascii="仿宋" w:hAnsi="仿宋" w:eastAsia="仿宋"/>
          <w:sz w:val="32"/>
          <w:szCs w:val="32"/>
        </w:rPr>
        <w:t>万元;商品和服务支出</w:t>
      </w:r>
      <w:r>
        <w:rPr>
          <w:rStyle w:val="10"/>
          <w:rFonts w:hint="eastAsia" w:ascii="仿宋" w:hAnsi="仿宋" w:eastAsia="仿宋"/>
          <w:sz w:val="32"/>
          <w:szCs w:val="32"/>
          <w:u w:val="single"/>
          <w:lang w:val="en-US" w:eastAsia="zh-CN"/>
        </w:rPr>
        <w:t>34.56</w:t>
      </w:r>
      <w:r>
        <w:rPr>
          <w:rStyle w:val="10"/>
          <w:rFonts w:ascii="仿宋" w:hAnsi="仿宋" w:eastAsia="仿宋"/>
          <w:sz w:val="32"/>
          <w:szCs w:val="32"/>
        </w:rPr>
        <w:t>万元,较上年预算安排减少</w:t>
      </w:r>
      <w:r>
        <w:rPr>
          <w:rStyle w:val="10"/>
          <w:rFonts w:hint="eastAsia" w:ascii="仿宋" w:hAnsi="仿宋" w:eastAsia="仿宋"/>
          <w:strike w:val="0"/>
          <w:dstrike w:val="0"/>
          <w:sz w:val="32"/>
          <w:szCs w:val="32"/>
          <w:u w:val="single"/>
          <w:lang w:val="en-US" w:eastAsia="zh-CN"/>
        </w:rPr>
        <w:t>2.12</w:t>
      </w:r>
      <w:r>
        <w:rPr>
          <w:rStyle w:val="10"/>
          <w:rFonts w:ascii="仿宋" w:hAnsi="仿宋" w:eastAsia="仿宋"/>
          <w:sz w:val="32"/>
          <w:szCs w:val="32"/>
        </w:rPr>
        <w:t>万元;对个人和家庭的补助</w:t>
      </w:r>
      <w:r>
        <w:rPr>
          <w:rStyle w:val="10"/>
          <w:rFonts w:hint="eastAsia" w:ascii="仿宋" w:hAnsi="仿宋" w:eastAsia="仿宋"/>
          <w:sz w:val="32"/>
          <w:szCs w:val="32"/>
          <w:u w:val="single"/>
          <w:lang w:val="en-US" w:eastAsia="zh-CN"/>
        </w:rPr>
        <w:t>20.98</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5.69</w:t>
      </w:r>
      <w:r>
        <w:rPr>
          <w:rStyle w:val="10"/>
          <w:rFonts w:ascii="仿宋" w:hAnsi="仿宋" w:eastAsia="仿宋"/>
          <w:sz w:val="32"/>
          <w:szCs w:val="32"/>
        </w:rPr>
        <w:t>万元;资本性支出</w:t>
      </w:r>
      <w:r>
        <w:rPr>
          <w:rStyle w:val="10"/>
          <w:rFonts w:hint="eastAsia" w:ascii="仿宋" w:hAnsi="仿宋" w:eastAsia="仿宋"/>
          <w:sz w:val="32"/>
          <w:szCs w:val="32"/>
          <w:u w:val="single"/>
          <w:lang w:val="en-US" w:eastAsia="zh-CN"/>
        </w:rPr>
        <w:t>0</w:t>
      </w:r>
      <w:r>
        <w:rPr>
          <w:rStyle w:val="10"/>
          <w:rFonts w:ascii="仿宋" w:hAnsi="仿宋" w:eastAsia="仿宋"/>
          <w:sz w:val="32"/>
          <w:szCs w:val="32"/>
        </w:rPr>
        <w:t>万元,较上年预算安排增加（减少）</w:t>
      </w:r>
      <w:r>
        <w:rPr>
          <w:rStyle w:val="10"/>
          <w:rFonts w:hint="eastAsia" w:ascii="仿宋" w:hAnsi="仿宋" w:eastAsia="仿宋"/>
          <w:sz w:val="32"/>
          <w:szCs w:val="32"/>
          <w:u w:val="single"/>
          <w:lang w:val="en-US" w:eastAsia="zh-CN"/>
        </w:rPr>
        <w:t>0</w:t>
      </w:r>
      <w:r>
        <w:rPr>
          <w:rStyle w:val="10"/>
          <w:rFonts w:ascii="仿宋" w:hAnsi="仿宋" w:eastAsia="仿宋"/>
          <w:sz w:val="32"/>
          <w:szCs w:val="32"/>
        </w:rPr>
        <w:t>万元。</w:t>
      </w:r>
      <w:r>
        <w:fldChar w:fldCharType="end"/>
      </w:r>
    </w:p>
    <w:p w14:paraId="002F02B3">
      <w:pPr>
        <w:ind w:firstLine="321" w:firstLineChars="100"/>
        <w:rPr>
          <w:rStyle w:val="10"/>
          <w:rFonts w:hint="eastAsia" w:ascii="Adobe 仿宋 Std R" w:hAnsi="Adobe 仿宋 Std R" w:eastAsia="Adobe 仿宋 Std R"/>
          <w:b/>
          <w:sz w:val="32"/>
          <w:szCs w:val="32"/>
          <w:lang w:eastAsia="zh-CN"/>
        </w:rPr>
      </w:pPr>
      <w:r>
        <w:rPr>
          <w:rStyle w:val="10"/>
          <w:rFonts w:hint="eastAsia" w:ascii="Adobe 仿宋 Std R" w:hAnsi="Adobe 仿宋 Std R" w:eastAsia="Adobe 仿宋 Std R"/>
          <w:b/>
          <w:sz w:val="32"/>
          <w:szCs w:val="32"/>
        </w:rPr>
        <w:t xml:space="preserve"> (三)财政拨款支出情况</w:t>
      </w:r>
    </w:p>
    <w:p w14:paraId="26457AA0">
      <w:pPr>
        <w:widowControl/>
        <w:ind w:firstLine="640" w:firstLineChars="200"/>
        <w:rPr>
          <w:rFonts w:hint="default" w:ascii="仿宋" w:hAnsi="仿宋" w:cs="Times New Roman" w:eastAsiaTheme="minorEastAsia"/>
          <w:color w:val="FF0000"/>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${page540426799.ds254512694_REP_JXJC_AGENCY_WZR_NAME}</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hint="eastAsia" w:ascii="仿宋" w:hAnsi="仿宋" w:eastAsia="仿宋"/>
          <w:color w:val="000000" w:themeColor="text1"/>
          <w:sz w:val="32"/>
          <w:szCs w:val="32"/>
          <w:lang w:eastAsia="zh-CN"/>
          <w14:textFill>
            <w14:solidFill>
              <w14:schemeClr w14:val="tx1"/>
            </w14:solidFill>
          </w14:textFill>
        </w:rPr>
        <w:t>庐山市融媒体中心</w:t>
      </w:r>
      <w:r>
        <w:rPr>
          <w:color w:val="000000" w:themeColor="text1"/>
          <w14:textFill>
            <w14:solidFill>
              <w14:schemeClr w14:val="tx1"/>
            </w14:solidFill>
          </w14:textFill>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u w:val="single"/>
        </w:rPr>
        <w:t>632.3</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5.59</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增加变化原因为2024年融媒体中心新增3人，工资等有所增加；同时项目拨款增加，为152.75万元。</w:t>
      </w:r>
    </w:p>
    <w:p w14:paraId="2A36506D">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${page400644146.ds247441498_REP_BGT_T_HC1100002019DXQ01_GNCBMX}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u w:val="single"/>
          <w:lang w:val="en-US" w:eastAsia="zh-CN"/>
        </w:rPr>
        <w:t>632.3</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5.59</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社会保障和就业支出</w:t>
      </w:r>
      <w:r>
        <w:rPr>
          <w:rStyle w:val="10"/>
          <w:rFonts w:hint="eastAsia" w:ascii="仿宋" w:hAnsi="仿宋" w:eastAsia="仿宋"/>
          <w:sz w:val="32"/>
          <w:szCs w:val="32"/>
          <w:u w:val="single"/>
          <w:lang w:val="en-US" w:eastAsia="zh-CN"/>
        </w:rPr>
        <w:t>69.53</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1.2</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卫生健康支出</w:t>
      </w:r>
      <w:r>
        <w:rPr>
          <w:rStyle w:val="10"/>
          <w:rFonts w:hint="eastAsia" w:ascii="仿宋" w:hAnsi="仿宋" w:eastAsia="仿宋"/>
          <w:sz w:val="32"/>
          <w:szCs w:val="32"/>
          <w:u w:val="single"/>
          <w:lang w:val="en-US" w:eastAsia="zh-CN"/>
        </w:rPr>
        <w:t>27.29</w:t>
      </w:r>
      <w:r>
        <w:rPr>
          <w:rStyle w:val="10"/>
          <w:rFonts w:ascii="仿宋" w:hAnsi="仿宋" w:eastAsia="仿宋"/>
          <w:sz w:val="32"/>
          <w:szCs w:val="32"/>
        </w:rPr>
        <w:t>万元,较上年预算安排增加</w:t>
      </w:r>
      <w:r>
        <w:rPr>
          <w:rStyle w:val="10"/>
          <w:rFonts w:hint="eastAsia" w:ascii="仿宋" w:hAnsi="仿宋" w:eastAsia="仿宋"/>
          <w:sz w:val="32"/>
          <w:szCs w:val="32"/>
          <w:u w:val="single"/>
        </w:rPr>
        <w:t>7.07</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住房保障支出</w:t>
      </w:r>
      <w:r>
        <w:rPr>
          <w:rStyle w:val="10"/>
          <w:rFonts w:hint="eastAsia" w:ascii="仿宋" w:hAnsi="仿宋" w:eastAsia="仿宋"/>
          <w:sz w:val="32"/>
          <w:szCs w:val="32"/>
          <w:u w:val="single"/>
          <w:lang w:val="en-US" w:eastAsia="zh-CN"/>
        </w:rPr>
        <w:t>31.97</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较上年预算安排减少</w:t>
      </w:r>
      <w:r>
        <w:rPr>
          <w:rStyle w:val="10"/>
          <w:rFonts w:hint="eastAsia" w:ascii="仿宋" w:hAnsi="仿宋" w:eastAsia="仿宋"/>
          <w:sz w:val="32"/>
          <w:szCs w:val="32"/>
          <w:u w:val="single"/>
          <w:lang w:val="en-US" w:eastAsia="zh-CN"/>
        </w:rPr>
        <w:t>2.68</w:t>
      </w:r>
      <w:r>
        <w:rPr>
          <w:rStyle w:val="10"/>
          <w:rFonts w:ascii="仿宋" w:hAnsi="仿宋" w:eastAsia="仿宋"/>
          <w:sz w:val="32"/>
          <w:szCs w:val="32"/>
        </w:rPr>
        <w:t>万元。</w:t>
      </w:r>
      <w:r>
        <w:fldChar w:fldCharType="end"/>
      </w:r>
    </w:p>
    <w:p w14:paraId="5F0916F6">
      <w:pPr>
        <w:ind w:firstLine="640" w:firstLineChars="200"/>
        <w:rPr>
          <w:rFonts w:hint="default"/>
          <w:lang w:val="en-US" w:eastAsia="zh-CN"/>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支出项目</w:t>
      </w:r>
      <w:r>
        <w:rPr>
          <w:rStyle w:val="10"/>
          <w:rFonts w:hint="eastAsia" w:ascii="仿宋" w:hAnsi="仿宋" w:eastAsia="仿宋"/>
          <w:sz w:val="32"/>
          <w:szCs w:val="32"/>
        </w:rPr>
        <w:t>类别划分：</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${page540426799.ds357974894_REP_BGT_T_HC1100002019_DXQ02DW_JBZCQK}</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基本支出</w:t>
      </w:r>
      <w:r>
        <w:rPr>
          <w:rStyle w:val="10"/>
          <w:rFonts w:hint="eastAsia" w:ascii="仿宋" w:hAnsi="仿宋" w:eastAsia="仿宋" w:cs="Times New Roman"/>
          <w:sz w:val="32"/>
          <w:szCs w:val="32"/>
          <w:u w:val="single"/>
          <w:lang w:val="en-US" w:eastAsia="zh-CN"/>
        </w:rPr>
        <w:t>479.55</w:t>
      </w:r>
      <w:r>
        <w:rPr>
          <w:rStyle w:val="10"/>
          <w:rFonts w:ascii="仿宋" w:hAnsi="仿宋" w:eastAsia="仿宋" w:cs="Times New Roman"/>
          <w:sz w:val="32"/>
          <w:szCs w:val="32"/>
        </w:rPr>
        <w:t>万元,较上年预算安排减少</w:t>
      </w:r>
      <w:r>
        <w:rPr>
          <w:rStyle w:val="10"/>
          <w:rFonts w:hint="eastAsia" w:ascii="仿宋" w:hAnsi="仿宋" w:eastAsia="仿宋" w:cs="Times New Roman"/>
          <w:sz w:val="32"/>
          <w:szCs w:val="32"/>
          <w:u w:val="single"/>
          <w:lang w:val="en-US" w:eastAsia="zh-CN"/>
        </w:rPr>
        <w:t>16.26</w:t>
      </w:r>
      <w:r>
        <w:rPr>
          <w:rStyle w:val="10"/>
          <w:rFonts w:ascii="仿宋" w:hAnsi="仿宋" w:eastAsia="仿宋" w:cs="Times New Roman"/>
          <w:sz w:val="32"/>
          <w:szCs w:val="32"/>
        </w:rPr>
        <w:t>万元;其中：工资福利支出</w:t>
      </w:r>
      <w:r>
        <w:rPr>
          <w:rStyle w:val="10"/>
          <w:rFonts w:hint="eastAsia" w:ascii="仿宋" w:hAnsi="仿宋" w:eastAsia="仿宋" w:cs="Times New Roman"/>
          <w:sz w:val="32"/>
          <w:szCs w:val="32"/>
          <w:u w:val="single"/>
          <w:lang w:val="en-US" w:eastAsia="zh-CN"/>
        </w:rPr>
        <w:t>424.02</w:t>
      </w:r>
      <w:r>
        <w:rPr>
          <w:rStyle w:val="10"/>
          <w:rFonts w:ascii="仿宋" w:hAnsi="仿宋" w:eastAsia="仿宋" w:cs="Times New Roman"/>
          <w:sz w:val="32"/>
          <w:szCs w:val="32"/>
        </w:rPr>
        <w:t>万元,商品和服务支出</w:t>
      </w:r>
      <w:r>
        <w:rPr>
          <w:rStyle w:val="10"/>
          <w:rFonts w:hint="eastAsia" w:ascii="仿宋" w:hAnsi="仿宋" w:eastAsia="仿宋" w:cs="Times New Roman"/>
          <w:sz w:val="32"/>
          <w:szCs w:val="32"/>
          <w:u w:val="single"/>
          <w:lang w:val="en-US" w:eastAsia="zh-CN"/>
        </w:rPr>
        <w:t>34.56</w:t>
      </w:r>
      <w:r>
        <w:rPr>
          <w:rStyle w:val="10"/>
          <w:rFonts w:ascii="仿宋" w:hAnsi="仿宋" w:eastAsia="仿宋" w:cs="Times New Roman"/>
          <w:sz w:val="32"/>
          <w:szCs w:val="32"/>
        </w:rPr>
        <w:t>万元,对个人和家庭的补助</w:t>
      </w:r>
      <w:r>
        <w:rPr>
          <w:rStyle w:val="10"/>
          <w:rFonts w:hint="eastAsia" w:ascii="仿宋" w:hAnsi="仿宋" w:eastAsia="仿宋" w:cs="Times New Roman"/>
          <w:sz w:val="32"/>
          <w:szCs w:val="32"/>
          <w:u w:val="single"/>
          <w:lang w:val="en-US" w:eastAsia="zh-CN"/>
        </w:rPr>
        <w:t>20.98</w:t>
      </w:r>
      <w:r>
        <w:rPr>
          <w:rStyle w:val="10"/>
          <w:rFonts w:ascii="仿宋" w:hAnsi="仿宋" w:eastAsia="仿宋" w:cs="Times New Roman"/>
          <w:sz w:val="32"/>
          <w:szCs w:val="32"/>
        </w:rPr>
        <w:t>万元。</w:t>
      </w:r>
      <w:r>
        <w:fldChar w:fldCharType="end"/>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${page540426799.ds357974894_REP_BGT_T_HC1100002019_DXQ02DW_XMZCQK}</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项目支出</w:t>
      </w:r>
      <w:r>
        <w:rPr>
          <w:rStyle w:val="10"/>
          <w:rFonts w:hint="eastAsia" w:ascii="仿宋" w:hAnsi="仿宋" w:eastAsia="仿宋" w:cs="Times New Roman"/>
          <w:sz w:val="32"/>
          <w:szCs w:val="32"/>
          <w:u w:val="single"/>
          <w:lang w:val="en-US" w:eastAsia="zh-CN"/>
        </w:rPr>
        <w:t>152.75</w:t>
      </w:r>
      <w:r>
        <w:rPr>
          <w:rStyle w:val="10"/>
          <w:rFonts w:ascii="仿宋" w:hAnsi="仿宋" w:eastAsia="仿宋" w:cs="Times New Roman"/>
          <w:sz w:val="32"/>
          <w:szCs w:val="32"/>
        </w:rPr>
        <w:t>万元,较上年预算安排增加</w:t>
      </w:r>
      <w:r>
        <w:rPr>
          <w:rStyle w:val="10"/>
          <w:rFonts w:hint="eastAsia" w:ascii="仿宋" w:hAnsi="仿宋" w:eastAsia="仿宋" w:cs="Times New Roman"/>
          <w:sz w:val="32"/>
          <w:szCs w:val="32"/>
          <w:u w:val="single"/>
          <w:lang w:val="en-US" w:eastAsia="zh-CN"/>
        </w:rPr>
        <w:t>21.85</w:t>
      </w:r>
      <w:r>
        <w:rPr>
          <w:rStyle w:val="10"/>
          <w:rFonts w:ascii="仿宋" w:hAnsi="仿宋" w:eastAsia="仿宋" w:cs="Times New Roman"/>
          <w:sz w:val="32"/>
          <w:szCs w:val="32"/>
        </w:rPr>
        <w:t>万元;其中：商品和服务支出</w:t>
      </w:r>
      <w:r>
        <w:rPr>
          <w:rStyle w:val="10"/>
          <w:rFonts w:hint="eastAsia" w:ascii="仿宋" w:hAnsi="仿宋" w:eastAsia="仿宋" w:cs="Times New Roman"/>
          <w:sz w:val="32"/>
          <w:szCs w:val="32"/>
          <w:u w:val="single"/>
          <w:lang w:val="en-US" w:eastAsia="zh-CN"/>
        </w:rPr>
        <w:t>152.75</w:t>
      </w:r>
      <w:r>
        <w:rPr>
          <w:rStyle w:val="10"/>
          <w:rFonts w:ascii="仿宋" w:hAnsi="仿宋" w:eastAsia="仿宋" w:cs="Times New Roman"/>
          <w:sz w:val="32"/>
          <w:szCs w:val="32"/>
        </w:rPr>
        <w:t>万元,资本性支出</w:t>
      </w:r>
      <w:r>
        <w:rPr>
          <w:rStyle w:val="10"/>
          <w:rFonts w:hint="eastAsia" w:ascii="仿宋" w:hAnsi="仿宋" w:eastAsia="仿宋" w:cs="Times New Roman"/>
          <w:sz w:val="32"/>
          <w:szCs w:val="32"/>
          <w:u w:val="single"/>
          <w:lang w:val="en-US" w:eastAsia="zh-CN"/>
        </w:rPr>
        <w:t>0</w:t>
      </w:r>
      <w:r>
        <w:rPr>
          <w:rStyle w:val="10"/>
          <w:rFonts w:ascii="仿宋" w:hAnsi="仿宋" w:eastAsia="仿宋" w:cs="Times New Roman"/>
          <w:sz w:val="32"/>
          <w:szCs w:val="32"/>
        </w:rPr>
        <w:t>万元。</w:t>
      </w:r>
      <w:r>
        <w:fldChar w:fldCharType="end"/>
      </w:r>
    </w:p>
    <w:p w14:paraId="0CAAB3CF">
      <w:pPr>
        <w:ind w:firstLine="420" w:firstLineChars="200"/>
      </w:pPr>
    </w:p>
    <w:p w14:paraId="75B5BFD1">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1A553943">
      <w:pPr>
        <w:ind w:firstLine="640" w:firstLineChars="200"/>
        <w:rPr>
          <w:rFonts w:hint="eastAsia" w:ascii="仿宋" w:hAnsi="仿宋" w:eastAsia="仿宋" w:cs="Times New Roman"/>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ascii="仿宋" w:hAnsi="仿宋" w:eastAsia="仿宋"/>
          <w:sz w:val="32"/>
          <w:szCs w:val="32"/>
        </w:rPr>
        <w:fldChar w:fldCharType="begin"/>
      </w:r>
      <w:r>
        <w:rPr>
          <w:rStyle w:val="10"/>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10"/>
          <w:rFonts w:hint="eastAsia" w:ascii="仿宋" w:hAnsi="仿宋" w:eastAsia="仿宋"/>
          <w:sz w:val="32"/>
          <w:szCs w:val="32"/>
        </w:rPr>
        <w:t>庐山市委宣传部</w:t>
      </w:r>
      <w:r>
        <w:fldChar w:fldCharType="end"/>
      </w:r>
      <w:r>
        <w:rPr>
          <w:rFonts w:ascii="Adobe 仿宋 Std R" w:hAnsi="Adobe 仿宋 Std R" w:eastAsia="Adobe 仿宋 Std R"/>
          <w:sz w:val="32"/>
          <w:szCs w:val="32"/>
        </w:rPr>
        <w:t>政府性基金支出预算</w:t>
      </w:r>
      <w:r>
        <w:rPr>
          <w:rStyle w:val="10"/>
          <w:rFonts w:hint="eastAsia" w:ascii="仿宋" w:hAnsi="仿宋" w:eastAsia="仿宋"/>
          <w:sz w:val="32"/>
          <w:szCs w:val="32"/>
        </w:rPr>
        <w:t>为</w:t>
      </w:r>
      <w:r>
        <w:rPr>
          <w:rFonts w:hint="eastAsia" w:ascii="仿宋" w:hAnsi="仿宋" w:eastAsia="仿宋" w:cs="Times New Roman"/>
          <w:kern w:val="0"/>
          <w:sz w:val="32"/>
          <w:szCs w:val="32"/>
          <w:u w:val="single"/>
        </w:rPr>
        <w:t>0</w:t>
      </w:r>
      <w:r>
        <w:rPr>
          <w:rStyle w:val="10"/>
          <w:rFonts w:hint="eastAsia" w:ascii="仿宋" w:hAnsi="仿宋" w:eastAsia="仿宋"/>
          <w:sz w:val="32"/>
          <w:szCs w:val="32"/>
        </w:rPr>
        <w:t>万元</w:t>
      </w:r>
      <w:r>
        <w:rPr>
          <w:rFonts w:hint="eastAsia" w:ascii="仿宋" w:hAnsi="仿宋" w:eastAsia="仿宋" w:cs="Times New Roman"/>
          <w:kern w:val="0"/>
          <w:sz w:val="32"/>
          <w:szCs w:val="32"/>
          <w:lang w:eastAsia="zh-CN"/>
        </w:rPr>
        <w:t>；</w:t>
      </w:r>
    </w:p>
    <w:p w14:paraId="457CCC22">
      <w:pPr>
        <w:ind w:firstLine="640" w:firstLineChars="200"/>
        <w:rPr>
          <w:rFonts w:hint="eastAsia" w:ascii="仿宋" w:hAnsi="仿宋" w:eastAsia="仿宋" w:cs="Times New Roman"/>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sz w:val="32"/>
          <w:szCs w:val="32"/>
          <w:lang w:val="en-US" w:eastAsia="zh-CN"/>
        </w:rPr>
        <w:t>融媒体中心</w:t>
      </w:r>
      <w:r>
        <w:rPr>
          <w:rFonts w:ascii="Adobe 仿宋 Std R" w:hAnsi="Adobe 仿宋 Std R" w:eastAsia="Adobe 仿宋 Std R"/>
          <w:sz w:val="32"/>
          <w:szCs w:val="32"/>
        </w:rPr>
        <w:t>政府性基金支出预算</w:t>
      </w:r>
      <w:r>
        <w:rPr>
          <w:rStyle w:val="10"/>
          <w:rFonts w:hint="eastAsia" w:ascii="仿宋" w:hAnsi="仿宋" w:eastAsia="仿宋"/>
          <w:sz w:val="32"/>
          <w:szCs w:val="32"/>
        </w:rPr>
        <w:t>为</w:t>
      </w:r>
      <w:r>
        <w:rPr>
          <w:rFonts w:hint="eastAsia" w:ascii="仿宋" w:hAnsi="仿宋" w:eastAsia="仿宋" w:cs="Times New Roman"/>
          <w:kern w:val="0"/>
          <w:sz w:val="32"/>
          <w:szCs w:val="32"/>
          <w:u w:val="single"/>
        </w:rPr>
        <w:t>0</w:t>
      </w:r>
      <w:r>
        <w:rPr>
          <w:rStyle w:val="10"/>
          <w:rFonts w:hint="eastAsia" w:ascii="仿宋" w:hAnsi="仿宋" w:eastAsia="仿宋"/>
          <w:sz w:val="32"/>
          <w:szCs w:val="32"/>
        </w:rPr>
        <w:t>万元</w:t>
      </w:r>
      <w:r>
        <w:rPr>
          <w:rFonts w:hint="eastAsia" w:ascii="仿宋" w:hAnsi="仿宋" w:eastAsia="仿宋" w:cs="Times New Roman"/>
          <w:kern w:val="0"/>
          <w:sz w:val="32"/>
          <w:szCs w:val="32"/>
          <w:lang w:eastAsia="zh-CN"/>
        </w:rPr>
        <w:t>。</w:t>
      </w:r>
    </w:p>
    <w:p w14:paraId="24B4BA8D">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auto"/>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14:paraId="189C50A2">
      <w:pPr>
        <w:ind w:firstLine="640" w:firstLineChars="200"/>
        <w:rPr>
          <w:rStyle w:val="10"/>
          <w:rFonts w:hint="eastAsia" w:ascii="仿宋" w:hAnsi="仿宋" w:eastAsia="仿宋"/>
          <w:sz w:val="32"/>
          <w:szCs w:val="32"/>
        </w:rPr>
      </w:pPr>
      <w:r>
        <w:rPr>
          <w:rStyle w:val="10"/>
          <w:rFonts w:ascii="仿宋" w:hAnsi="仿宋" w:eastAsia="仿宋"/>
          <w:sz w:val="32"/>
          <w:szCs w:val="32"/>
        </w:rPr>
        <w:t>说明</w:t>
      </w:r>
      <w:r>
        <w:rPr>
          <w:rStyle w:val="10"/>
          <w:rFonts w:hint="eastAsia" w:ascii="仿宋" w:hAnsi="仿宋" w:eastAsia="仿宋"/>
          <w:sz w:val="32"/>
          <w:szCs w:val="32"/>
        </w:rPr>
        <w:t>：</w:t>
      </w:r>
      <w:r>
        <w:rPr>
          <w:rStyle w:val="10"/>
          <w:rFonts w:hint="eastAsia" w:ascii="仿宋" w:hAnsi="仿宋" w:eastAsia="仿宋"/>
          <w:sz w:val="32"/>
          <w:szCs w:val="32"/>
          <w:lang w:val="en-US" w:eastAsia="zh-CN"/>
        </w:rPr>
        <w:t>1.</w:t>
      </w:r>
      <w:r>
        <w:rPr>
          <w:rStyle w:val="10"/>
          <w:rFonts w:hint="eastAsia" w:ascii="仿宋" w:hAnsi="仿宋" w:eastAsia="仿宋"/>
          <w:sz w:val="32"/>
          <w:szCs w:val="32"/>
        </w:rPr>
        <w:t>202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sz w:val="32"/>
          <w:szCs w:val="32"/>
          <w:lang w:val="en-US" w:eastAsia="zh-CN"/>
        </w:rPr>
        <w:t>宣传部</w:t>
      </w:r>
      <w:r>
        <w:rPr>
          <w:rStyle w:val="10"/>
          <w:rFonts w:hint="eastAsia" w:ascii="仿宋" w:hAnsi="仿宋" w:eastAsia="仿宋"/>
          <w:sz w:val="32"/>
          <w:szCs w:val="32"/>
        </w:rPr>
        <w:t>没有使用政府性基金预算拨款安排的支出。</w:t>
      </w:r>
    </w:p>
    <w:p w14:paraId="3ECBB9CB">
      <w:pPr>
        <w:ind w:firstLine="640" w:firstLineChars="200"/>
        <w:rPr>
          <w:rStyle w:val="10"/>
          <w:rFonts w:hint="eastAsia" w:ascii="仿宋" w:hAnsi="仿宋" w:eastAsia="仿宋"/>
          <w:sz w:val="32"/>
          <w:szCs w:val="32"/>
          <w:lang w:val="en-US" w:eastAsia="zh-CN"/>
        </w:rPr>
      </w:pPr>
      <w:r>
        <w:rPr>
          <w:rStyle w:val="10"/>
          <w:rFonts w:hint="eastAsia" w:ascii="仿宋" w:hAnsi="仿宋" w:eastAsia="仿宋"/>
          <w:sz w:val="32"/>
          <w:szCs w:val="32"/>
          <w:lang w:val="en-US" w:eastAsia="zh-CN"/>
        </w:rPr>
        <w:t>2.</w:t>
      </w:r>
      <w:r>
        <w:rPr>
          <w:rStyle w:val="10"/>
          <w:rFonts w:hint="eastAsia" w:ascii="仿宋" w:hAnsi="仿宋" w:eastAsia="仿宋"/>
          <w:sz w:val="32"/>
          <w:szCs w:val="32"/>
        </w:rPr>
        <w:t>202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年庐山市</w:t>
      </w:r>
      <w:r>
        <w:rPr>
          <w:rStyle w:val="10"/>
          <w:rFonts w:hint="eastAsia" w:ascii="仿宋" w:hAnsi="仿宋" w:eastAsia="仿宋"/>
          <w:sz w:val="32"/>
          <w:szCs w:val="32"/>
          <w:lang w:val="en-US" w:eastAsia="zh-CN"/>
        </w:rPr>
        <w:t>融媒体中心</w:t>
      </w:r>
      <w:r>
        <w:rPr>
          <w:rStyle w:val="10"/>
          <w:rFonts w:hint="eastAsia" w:ascii="仿宋" w:hAnsi="仿宋" w:eastAsia="仿宋"/>
          <w:b w:val="0"/>
          <w:bCs/>
          <w:color w:val="000000" w:themeColor="text1"/>
          <w:sz w:val="32"/>
          <w:szCs w:val="32"/>
          <w14:textFill>
            <w14:solidFill>
              <w14:schemeClr w14:val="tx1"/>
            </w14:solidFill>
          </w14:textFill>
        </w:rPr>
        <w:t>没有使用政府性基金预算拨款安排的支出</w:t>
      </w:r>
      <w:r>
        <w:rPr>
          <w:rStyle w:val="10"/>
          <w:rFonts w:hint="eastAsia" w:ascii="仿宋" w:hAnsi="仿宋" w:eastAsia="仿宋"/>
          <w:b w:val="0"/>
          <w:bCs/>
          <w:color w:val="000000" w:themeColor="text1"/>
          <w:sz w:val="32"/>
          <w:szCs w:val="32"/>
          <w:lang w:eastAsia="zh-CN"/>
          <w14:textFill>
            <w14:solidFill>
              <w14:schemeClr w14:val="tx1"/>
            </w14:solidFill>
          </w14:textFill>
        </w:rPr>
        <w:t>。</w:t>
      </w:r>
    </w:p>
    <w:p w14:paraId="047FEE04">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7377B43C">
      <w:pPr>
        <w:numPr>
          <w:ilvl w:val="0"/>
          <w:numId w:val="0"/>
        </w:numPr>
        <w:ind w:firstLine="640" w:firstLineChars="200"/>
        <w:rPr>
          <w:rFonts w:hint="eastAsia" w:ascii="仿宋" w:hAnsi="仿宋" w:eastAsia="仿宋" w:cs="Times New Roman"/>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ascii="仿宋" w:hAnsi="仿宋" w:eastAsia="仿宋"/>
          <w:sz w:val="32"/>
          <w:szCs w:val="32"/>
        </w:rPr>
        <w:fldChar w:fldCharType="begin"/>
      </w:r>
      <w:r>
        <w:rPr>
          <w:rStyle w:val="10"/>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10"/>
          <w:rFonts w:hint="eastAsia" w:ascii="仿宋" w:hAnsi="仿宋" w:eastAsia="仿宋"/>
          <w:sz w:val="32"/>
          <w:szCs w:val="32"/>
        </w:rPr>
        <w:t>庐山市委宣传部</w:t>
      </w:r>
      <w:r>
        <w:fldChar w:fldCharType="end"/>
      </w:r>
      <w:r>
        <w:rPr>
          <w:rStyle w:val="10"/>
          <w:rFonts w:hint="eastAsia" w:ascii="仿宋" w:hAnsi="仿宋" w:eastAsia="仿宋"/>
          <w:sz w:val="32"/>
          <w:szCs w:val="32"/>
        </w:rPr>
        <w:t>国有资本经营</w:t>
      </w:r>
      <w:r>
        <w:rPr>
          <w:rStyle w:val="10"/>
          <w:rFonts w:ascii="仿宋" w:hAnsi="仿宋" w:eastAsia="仿宋"/>
          <w:sz w:val="32"/>
          <w:szCs w:val="32"/>
        </w:rPr>
        <w:t>支出预算</w:t>
      </w:r>
      <w:r>
        <w:rPr>
          <w:rStyle w:val="10"/>
          <w:rFonts w:hint="eastAsia" w:ascii="仿宋" w:hAnsi="仿宋" w:eastAsia="仿宋"/>
          <w:sz w:val="32"/>
          <w:szCs w:val="32"/>
        </w:rPr>
        <w:t>为</w:t>
      </w:r>
      <w:r>
        <w:rPr>
          <w:rFonts w:hint="eastAsia" w:ascii="仿宋" w:hAnsi="仿宋" w:eastAsia="仿宋" w:cs="Times New Roman"/>
          <w:kern w:val="0"/>
          <w:sz w:val="32"/>
          <w:szCs w:val="32"/>
        </w:rPr>
        <w:t>0</w:t>
      </w:r>
      <w:r>
        <w:rPr>
          <w:rStyle w:val="10"/>
          <w:rFonts w:hint="eastAsia" w:ascii="仿宋" w:hAnsi="仿宋" w:eastAsia="仿宋"/>
          <w:sz w:val="32"/>
          <w:szCs w:val="32"/>
        </w:rPr>
        <w:t>万元</w:t>
      </w:r>
      <w:r>
        <w:rPr>
          <w:rFonts w:hint="eastAsia" w:ascii="仿宋" w:hAnsi="仿宋" w:eastAsia="仿宋" w:cs="Times New Roman"/>
          <w:kern w:val="0"/>
          <w:sz w:val="32"/>
          <w:szCs w:val="32"/>
          <w:lang w:eastAsia="zh-CN"/>
        </w:rPr>
        <w:t>；</w:t>
      </w:r>
    </w:p>
    <w:p w14:paraId="168DF34A">
      <w:pPr>
        <w:numPr>
          <w:ilvl w:val="0"/>
          <w:numId w:val="0"/>
        </w:numPr>
        <w:ind w:firstLine="640" w:firstLineChars="200"/>
        <w:rPr>
          <w:rFonts w:hint="eastAsia" w:ascii="仿宋" w:hAnsi="仿宋" w:eastAsia="仿宋" w:cs="Times New Roman"/>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cs="Times New Roman"/>
          <w:sz w:val="32"/>
          <w:szCs w:val="32"/>
        </w:rPr>
        <w:fldChar w:fldCharType="begin"/>
      </w:r>
      <w:r>
        <w:rPr>
          <w:rStyle w:val="10"/>
          <w:rFonts w:hint="eastAsia" w:ascii="仿宋" w:hAnsi="仿宋" w:eastAsia="仿宋" w:cs="Times New Roman"/>
          <w:sz w:val="32"/>
          <w:szCs w:val="32"/>
        </w:rPr>
        <w:instrText xml:space="preserve">MERGEFIELD ${page400644146.ds509943833_REP_JXJC_AGENCY_WZR_NAME}</w:instrText>
      </w:r>
      <w:r>
        <w:rPr>
          <w:rStyle w:val="10"/>
          <w:rFonts w:hint="eastAsia" w:ascii="仿宋" w:hAnsi="仿宋" w:eastAsia="仿宋" w:cs="Times New Roman"/>
          <w:sz w:val="32"/>
          <w:szCs w:val="32"/>
        </w:rPr>
        <w:fldChar w:fldCharType="separate"/>
      </w:r>
      <w:r>
        <w:rPr>
          <w:rStyle w:val="10"/>
          <w:rFonts w:hint="eastAsia" w:ascii="仿宋" w:hAnsi="仿宋" w:eastAsia="仿宋" w:cs="Times New Roman"/>
          <w:sz w:val="32"/>
          <w:szCs w:val="32"/>
          <w:lang w:val="en-US" w:eastAsia="zh-CN"/>
        </w:rPr>
        <w:t>融媒体</w:t>
      </w:r>
      <w:r>
        <w:rPr>
          <w:rStyle w:val="10"/>
          <w:rFonts w:hint="eastAsia" w:ascii="仿宋" w:hAnsi="仿宋" w:eastAsia="仿宋" w:cs="Times New Roman"/>
          <w:sz w:val="32"/>
          <w:szCs w:val="32"/>
        </w:rPr>
        <w:fldChar w:fldCharType="end"/>
      </w:r>
      <w:r>
        <w:rPr>
          <w:rStyle w:val="10"/>
          <w:rFonts w:hint="eastAsia" w:ascii="仿宋" w:hAnsi="仿宋" w:eastAsia="仿宋" w:cs="Times New Roman"/>
          <w:sz w:val="32"/>
          <w:szCs w:val="32"/>
        </w:rPr>
        <w:t>国</w:t>
      </w:r>
      <w:r>
        <w:rPr>
          <w:rStyle w:val="10"/>
          <w:rFonts w:hint="eastAsia" w:ascii="仿宋" w:hAnsi="仿宋" w:eastAsia="仿宋"/>
          <w:sz w:val="32"/>
          <w:szCs w:val="32"/>
        </w:rPr>
        <w:t>有资本经营</w:t>
      </w:r>
      <w:r>
        <w:rPr>
          <w:rStyle w:val="10"/>
          <w:rFonts w:ascii="仿宋" w:hAnsi="仿宋" w:eastAsia="仿宋"/>
          <w:sz w:val="32"/>
          <w:szCs w:val="32"/>
        </w:rPr>
        <w:t>支出预算</w:t>
      </w:r>
      <w:r>
        <w:rPr>
          <w:rStyle w:val="10"/>
          <w:rFonts w:hint="eastAsia" w:ascii="仿宋" w:hAnsi="仿宋" w:eastAsia="仿宋"/>
          <w:sz w:val="32"/>
          <w:szCs w:val="32"/>
        </w:rPr>
        <w:t>为</w:t>
      </w:r>
      <w:r>
        <w:rPr>
          <w:rFonts w:hint="eastAsia" w:ascii="仿宋" w:hAnsi="仿宋" w:eastAsia="仿宋" w:cs="Times New Roman"/>
          <w:kern w:val="0"/>
          <w:sz w:val="32"/>
          <w:szCs w:val="32"/>
        </w:rPr>
        <w:t>0</w:t>
      </w:r>
      <w:r>
        <w:rPr>
          <w:rStyle w:val="10"/>
          <w:rFonts w:hint="eastAsia" w:ascii="仿宋" w:hAnsi="仿宋" w:eastAsia="仿宋"/>
          <w:sz w:val="32"/>
          <w:szCs w:val="32"/>
        </w:rPr>
        <w:t>万元</w:t>
      </w:r>
      <w:r>
        <w:rPr>
          <w:rFonts w:hint="eastAsia" w:ascii="仿宋" w:hAnsi="仿宋" w:eastAsia="仿宋" w:cs="Times New Roman"/>
          <w:kern w:val="0"/>
          <w:sz w:val="32"/>
          <w:szCs w:val="32"/>
          <w:lang w:eastAsia="zh-CN"/>
        </w:rPr>
        <w:t>。</w:t>
      </w:r>
    </w:p>
    <w:p w14:paraId="3E211907">
      <w:pPr>
        <w:widowControl/>
        <w:ind w:firstLine="640" w:firstLineChars="200"/>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lang w:val="en-US" w:eastAsia="zh-CN"/>
        </w:rPr>
        <w:t>说明：</w:t>
      </w:r>
      <w:r>
        <w:rPr>
          <w:rStyle w:val="10"/>
          <w:rFonts w:hint="eastAsia" w:ascii="Adobe 仿宋 Std R" w:hAnsi="Adobe 仿宋 Std R" w:eastAsia="Adobe 仿宋 Std R"/>
          <w:sz w:val="32"/>
          <w:szCs w:val="32"/>
        </w:rPr>
        <w:t>本单位没有使用国有资本经营预算拨款安排的支出</w:t>
      </w:r>
      <w:r>
        <w:rPr>
          <w:rStyle w:val="10"/>
          <w:rFonts w:hint="eastAsia" w:ascii="Adobe 仿宋 Std R" w:hAnsi="Adobe 仿宋 Std R" w:eastAsia="Adobe 仿宋 Std R"/>
          <w:sz w:val="32"/>
          <w:szCs w:val="32"/>
          <w:lang w:eastAsia="zh-CN"/>
        </w:rPr>
        <w:t>。</w:t>
      </w:r>
    </w:p>
    <w:p w14:paraId="571EBBC2">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43A9E587">
      <w:pPr>
        <w:widowControl/>
        <w:ind w:firstLine="640" w:firstLineChars="200"/>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64.89</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w:t>
      </w:r>
      <w:r>
        <w:rPr>
          <w:rFonts w:hint="eastAsia" w:ascii="Adobe 仿宋 Std R" w:hAnsi="Adobe 仿宋 Std R" w:eastAsia="Adobe 仿宋 Std R"/>
          <w:sz w:val="32"/>
          <w:szCs w:val="32"/>
          <w:u w:val="single"/>
          <w:lang w:val="en-US" w:eastAsia="zh-CN"/>
        </w:rPr>
        <w:t xml:space="preserve">1.51 </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2.3</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减少变化原因为：按照财政要求缩减三公经费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w:t>
      </w:r>
    </w:p>
    <w:p w14:paraId="5620A211">
      <w:pPr>
        <w:widowControl/>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 xml:space="preserve">7.8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3.18</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 xml:space="preserve">2.83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 xml:space="preserve">0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 xml:space="preserve">1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0.3</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0.1</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 xml:space="preserve"> 0</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 xml:space="preserve">0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p>
    <w:p w14:paraId="4325E9DD">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7ED05C30">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70EF5110">
      <w:pPr>
        <w:widowControl/>
        <w:spacing w:line="580" w:lineRule="exact"/>
        <w:ind w:firstLine="636"/>
        <w:jc w:val="left"/>
        <w:rPr>
          <w:rFonts w:ascii="Adobe 仿宋 Std R" w:hAnsi="Adobe 仿宋 Std R" w:eastAsia="Adobe 仿宋 Std R"/>
          <w:color w:val="FF0000"/>
          <w:sz w:val="32"/>
          <w:szCs w:val="32"/>
        </w:rPr>
      </w:pPr>
    </w:p>
    <w:p w14:paraId="4B2223FE">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7DDBB04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u w:val="single"/>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u w:val="single"/>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u w:val="single"/>
          <w:lang w:val="en-US" w:eastAsia="zh-CN"/>
        </w:rPr>
        <w:t>4</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w:t>
      </w:r>
      <w:r>
        <w:fldChar w:fldCharType="end"/>
      </w:r>
    </w:p>
    <w:p w14:paraId="74C947DF">
      <w:pPr>
        <w:ind w:firstLine="642"/>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02514883">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（九）市委宣传部项目情况说明（部门）</w:t>
      </w:r>
    </w:p>
    <w:p w14:paraId="34880558">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宣传部本级</w:t>
      </w:r>
    </w:p>
    <w:p w14:paraId="65536357">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w:t>
      </w:r>
      <w:r>
        <w:rPr>
          <w:rFonts w:hint="eastAsia" w:ascii="宋体" w:hAnsi="宋体"/>
          <w:bCs/>
          <w:sz w:val="28"/>
          <w:szCs w:val="28"/>
        </w:rPr>
        <w:t xml:space="preserve"> </w:t>
      </w:r>
      <w:r>
        <w:rPr>
          <w:rFonts w:hint="eastAsia" w:ascii="Adobe 仿宋 Std R" w:hAnsi="Adobe 仿宋 Std R" w:eastAsia="Adobe 仿宋 Std R"/>
          <w:sz w:val="32"/>
          <w:szCs w:val="32"/>
        </w:rPr>
        <w:t>《新华内参》征订经费项目</w:t>
      </w:r>
    </w:p>
    <w:p w14:paraId="5C38F9F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1）项目概述：按照要求每年征订《内参选编》50份。</w:t>
      </w:r>
    </w:p>
    <w:p w14:paraId="2E431CA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7F6DD88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7E2346D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4）实施方案：征订</w:t>
      </w:r>
    </w:p>
    <w:p w14:paraId="7F972CE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4335CB16">
      <w:pPr>
        <w:ind w:firstLine="642"/>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w:t>
      </w:r>
      <w:r>
        <w:rPr>
          <w:rFonts w:hint="eastAsia" w:ascii="Adobe 仿宋 Std R" w:hAnsi="Adobe 仿宋 Std R" w:eastAsia="Adobe 仿宋 Std R"/>
          <w:sz w:val="32"/>
          <w:szCs w:val="32"/>
          <w:lang w:val="en-US" w:eastAsia="zh-CN"/>
        </w:rPr>
        <w:t>69</w:t>
      </w:r>
      <w:r>
        <w:rPr>
          <w:rFonts w:hint="eastAsia" w:ascii="Adobe 仿宋 Std R" w:hAnsi="Adobe 仿宋 Std R" w:eastAsia="Adobe 仿宋 Std R"/>
          <w:sz w:val="32"/>
          <w:szCs w:val="32"/>
        </w:rPr>
        <w:t>万元</w:t>
      </w:r>
    </w:p>
    <w:p w14:paraId="177AC6F4">
      <w:r>
        <w:rPr>
          <w:rFonts w:hint="eastAsia" w:ascii="Adobe 仿宋 Std R" w:hAnsi="Adobe 仿宋 Std R" w:eastAsia="Adobe 仿宋 Std R"/>
          <w:sz w:val="32"/>
          <w:szCs w:val="32"/>
        </w:rPr>
        <w:t xml:space="preserve">  2.</w:t>
      </w:r>
      <w:r>
        <w:rPr>
          <w:rFonts w:hint="eastAsia" w:ascii="宋体" w:hAnsi="宋体"/>
          <w:bCs/>
          <w:sz w:val="28"/>
          <w:szCs w:val="28"/>
        </w:rPr>
        <w:t xml:space="preserve"> </w:t>
      </w:r>
      <w:r>
        <w:rPr>
          <w:rFonts w:hint="eastAsia" w:ascii="Adobe 仿宋 Std R" w:hAnsi="Adobe 仿宋 Std R" w:eastAsia="Adobe 仿宋 Std R"/>
          <w:sz w:val="32"/>
          <w:szCs w:val="32"/>
          <w:lang w:val="en-US" w:eastAsia="zh-CN"/>
        </w:rPr>
        <w:t>庐山大讲堂</w:t>
      </w:r>
      <w:r>
        <w:rPr>
          <w:rFonts w:hint="eastAsia" w:ascii="Adobe 仿宋 Std R" w:hAnsi="Adobe 仿宋 Std R" w:eastAsia="Adobe 仿宋 Std R"/>
          <w:sz w:val="32"/>
          <w:szCs w:val="32"/>
        </w:rPr>
        <w:t>经费项目</w:t>
      </w:r>
    </w:p>
    <w:p w14:paraId="09C71C8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1）项目概述：组织好</w:t>
      </w:r>
      <w:r>
        <w:rPr>
          <w:rFonts w:hint="eastAsia" w:ascii="Adobe 仿宋 Std R" w:hAnsi="Adobe 仿宋 Std R" w:eastAsia="Adobe 仿宋 Std R"/>
          <w:sz w:val="32"/>
          <w:szCs w:val="32"/>
          <w:lang w:val="en-US" w:eastAsia="zh-CN"/>
        </w:rPr>
        <w:t>全市</w:t>
      </w:r>
      <w:r>
        <w:rPr>
          <w:rFonts w:hint="eastAsia" w:ascii="Adobe 仿宋 Std R" w:hAnsi="Adobe 仿宋 Std R" w:eastAsia="Adobe 仿宋 Std R"/>
          <w:sz w:val="32"/>
          <w:szCs w:val="32"/>
        </w:rPr>
        <w:t>相关理论学习，包括会议组织、资料印制、书籍购买、授课培训等；抓好全市理论学习，开展相关理论学习活动。</w:t>
      </w:r>
    </w:p>
    <w:p w14:paraId="4ED9FE4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val="en-US" w:eastAsia="zh-CN"/>
        </w:rPr>
        <w:t>庐山大讲堂学习</w:t>
      </w:r>
      <w:r>
        <w:rPr>
          <w:rFonts w:hint="eastAsia" w:ascii="Adobe 仿宋 Std R" w:hAnsi="Adobe 仿宋 Std R" w:eastAsia="Adobe 仿宋 Std R"/>
          <w:sz w:val="32"/>
          <w:szCs w:val="32"/>
        </w:rPr>
        <w:t>要求</w:t>
      </w:r>
    </w:p>
    <w:p w14:paraId="41246EF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3957411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4）实施方案：组织学习</w:t>
      </w:r>
    </w:p>
    <w:p w14:paraId="7D12EE0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45A125BD">
      <w:pPr>
        <w:ind w:firstLine="642"/>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4.44</w:t>
      </w:r>
      <w:r>
        <w:rPr>
          <w:rFonts w:hint="eastAsia" w:ascii="Adobe 仿宋 Std R" w:hAnsi="Adobe 仿宋 Std R" w:eastAsia="Adobe 仿宋 Std R"/>
          <w:sz w:val="32"/>
          <w:szCs w:val="32"/>
        </w:rPr>
        <w:t>万元</w:t>
      </w:r>
    </w:p>
    <w:p w14:paraId="1A25B071">
      <w:pPr>
        <w:ind w:firstLine="560" w:firstLineChars="200"/>
      </w:pPr>
      <w:r>
        <w:rPr>
          <w:rFonts w:hint="eastAsia" w:ascii="宋体" w:hAnsi="宋体"/>
          <w:bCs/>
          <w:sz w:val="28"/>
          <w:szCs w:val="28"/>
          <w:lang w:val="en-US" w:eastAsia="zh-CN"/>
        </w:rPr>
        <w:t>3</w:t>
      </w:r>
      <w:r>
        <w:rPr>
          <w:rFonts w:hint="eastAsia" w:ascii="宋体" w:hAnsi="宋体"/>
          <w:bCs/>
          <w:sz w:val="28"/>
          <w:szCs w:val="28"/>
        </w:rPr>
        <w:t>、</w:t>
      </w:r>
      <w:r>
        <w:rPr>
          <w:rFonts w:hint="eastAsia" w:ascii="Adobe 仿宋 Std R" w:hAnsi="Adobe 仿宋 Std R" w:eastAsia="Adobe 仿宋 Std R"/>
          <w:sz w:val="32"/>
          <w:szCs w:val="32"/>
          <w:lang w:val="en-US" w:eastAsia="zh-CN"/>
        </w:rPr>
        <w:t>“学习强国”学习平台推广使用经费项目</w:t>
      </w:r>
    </w:p>
    <w:p w14:paraId="0F3036F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1）项目概述：把“学习强国”学习平台与新时代文明实践中心（所、站）建设融合，将相关内容落地新时代文明实践网络系统终端。</w:t>
      </w:r>
    </w:p>
    <w:p w14:paraId="58895F4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2AB8E48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7B6E1C8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4）实施方案：组织开展系列活动推广“学习强国”学习平台</w:t>
      </w:r>
    </w:p>
    <w:p w14:paraId="16505B9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72E995F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15.87</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p>
    <w:p w14:paraId="5D78392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4、网信工作经费项目</w:t>
      </w:r>
    </w:p>
    <w:p w14:paraId="29F926A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 xml:space="preserve"> 1）项目概述：省委网信办明确要求，要将网信体系建设纳入财政预算。项目内容一是按照要求做好各项硬件建设，二是提高信息化工作水平，三是网络舆情监测和处置。</w:t>
      </w:r>
    </w:p>
    <w:p w14:paraId="7DE034C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278777B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5A0E06A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4）实施方案：开展网信相关工作</w:t>
      </w:r>
    </w:p>
    <w:p w14:paraId="4E80E94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48ABA3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16.13</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w:t>
      </w:r>
    </w:p>
    <w:p w14:paraId="3BE522E8">
      <w:pPr>
        <w:ind w:firstLine="560" w:firstLineChars="200"/>
      </w:pPr>
      <w:r>
        <w:rPr>
          <w:rFonts w:hint="eastAsia" w:ascii="宋体" w:hAnsi="宋体"/>
          <w:bCs/>
          <w:sz w:val="28"/>
          <w:szCs w:val="28"/>
          <w:lang w:val="en-US" w:eastAsia="zh-CN"/>
        </w:rPr>
        <w:t>5、</w:t>
      </w:r>
      <w:r>
        <w:rPr>
          <w:rFonts w:hint="eastAsia" w:ascii="宋体" w:hAnsi="宋体"/>
          <w:bCs/>
          <w:sz w:val="28"/>
          <w:szCs w:val="28"/>
        </w:rPr>
        <w:t xml:space="preserve"> </w:t>
      </w:r>
      <w:r>
        <w:rPr>
          <w:rFonts w:hint="eastAsia" w:ascii="Adobe 仿宋 Std R" w:hAnsi="Adobe 仿宋 Std R" w:eastAsia="Adobe 仿宋 Std R"/>
          <w:sz w:val="32"/>
          <w:szCs w:val="32"/>
          <w:lang w:val="en-US" w:eastAsia="zh-CN"/>
        </w:rPr>
        <w:t>新时代文明实践重新选点建设经费</w:t>
      </w:r>
    </w:p>
    <w:p w14:paraId="6154A5C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庐山市于2019年被列入全省新时代文明实践中心建设试点，于2020年被列入全省党的基层阵地资源整合试点，是省委交办的一项重大任务。主要工作为场所打造、开展志愿服务、组织队伍培训、宣传氛围营造等。</w:t>
      </w:r>
    </w:p>
    <w:p w14:paraId="5E2E99E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7C34821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15FE659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4）实施方案：开展相关工作</w:t>
      </w:r>
    </w:p>
    <w:p w14:paraId="1CF6CF8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23250D09">
      <w:pPr>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4.74</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p>
    <w:p w14:paraId="390E374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文化艺术下乡经费经费项目</w:t>
      </w:r>
    </w:p>
    <w:p w14:paraId="72A1BD4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1）项目概述：组织文化下乡、文化创作、文艺比赛等活动，讲好扶贫故事。</w:t>
      </w:r>
    </w:p>
    <w:p w14:paraId="1DC9A42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2）立项依据：根据九江市委宣传部《关于深入学习贯彻党的十九届六中全会精神广泛开展2022年文化科技卫生“三下乡”活动的通知》文件需将文化艺术下乡经费列入预算。</w:t>
      </w:r>
    </w:p>
    <w:p w14:paraId="6713BC6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293C95D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4）实施方案：组织文化下乡、文化创作、文艺比赛等</w:t>
      </w:r>
    </w:p>
    <w:p w14:paraId="3F13F58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6E2EDAF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0.85</w:t>
      </w:r>
      <w:r>
        <w:rPr>
          <w:rFonts w:hint="eastAsia" w:ascii="Adobe 仿宋 Std R" w:hAnsi="Adobe 仿宋 Std R" w:eastAsia="Adobe 仿宋 Std R"/>
          <w:sz w:val="32"/>
          <w:szCs w:val="32"/>
        </w:rPr>
        <w:t>万元</w:t>
      </w:r>
    </w:p>
    <w:p w14:paraId="41F5D2C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7、乡村“复兴少年宫”专项经费</w:t>
      </w:r>
    </w:p>
    <w:p w14:paraId="24658237">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1）项目概述：专项经费</w:t>
      </w:r>
    </w:p>
    <w:p w14:paraId="0FC3F2F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val="en-US" w:eastAsia="zh-CN"/>
        </w:rPr>
        <w:t>根据上级要求</w:t>
      </w:r>
    </w:p>
    <w:p w14:paraId="784C463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4DA5FD2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4）实施方案：助力</w:t>
      </w:r>
      <w:r>
        <w:rPr>
          <w:rFonts w:hint="eastAsia" w:ascii="Adobe 仿宋 Std R" w:hAnsi="Adobe 仿宋 Std R" w:eastAsia="Adobe 仿宋 Std R"/>
          <w:sz w:val="32"/>
          <w:szCs w:val="32"/>
          <w:lang w:val="en-US" w:eastAsia="zh-CN"/>
        </w:rPr>
        <w:t>乡村“复兴少年宫”</w:t>
      </w:r>
      <w:r>
        <w:rPr>
          <w:rFonts w:hint="eastAsia" w:ascii="Adobe 仿宋 Std R" w:hAnsi="Adobe 仿宋 Std R" w:eastAsia="Adobe 仿宋 Std R"/>
          <w:sz w:val="32"/>
          <w:szCs w:val="32"/>
        </w:rPr>
        <w:t>工作有序开展取得实效</w:t>
      </w:r>
    </w:p>
    <w:p w14:paraId="7B4B4C9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2C86FC3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2.49</w:t>
      </w:r>
      <w:r>
        <w:rPr>
          <w:rFonts w:hint="eastAsia" w:ascii="Adobe 仿宋 Std R" w:hAnsi="Adobe 仿宋 Std R" w:eastAsia="Adobe 仿宋 Std R"/>
          <w:sz w:val="32"/>
          <w:szCs w:val="32"/>
        </w:rPr>
        <w:t>万元</w:t>
      </w:r>
    </w:p>
    <w:p w14:paraId="6EDCBA2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8、</w:t>
      </w:r>
      <w:r>
        <w:rPr>
          <w:rFonts w:hint="eastAsia" w:ascii="Adobe 仿宋 Std R" w:hAnsi="Adobe 仿宋 Std R" w:eastAsia="Adobe 仿宋 Std R"/>
          <w:sz w:val="32"/>
          <w:szCs w:val="32"/>
        </w:rPr>
        <w:t>记者接待费</w:t>
      </w:r>
    </w:p>
    <w:p w14:paraId="746ADBC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本级工作开展需要</w:t>
      </w:r>
    </w:p>
    <w:p w14:paraId="6A69845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2）立项依据：庐山市宣传思想工作需要</w:t>
      </w:r>
    </w:p>
    <w:p w14:paraId="3DBCE60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6FEF790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val="en-US" w:eastAsia="zh-CN"/>
        </w:rPr>
        <w:t>工作需要</w:t>
      </w:r>
    </w:p>
    <w:p w14:paraId="1C42A1E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B5BF21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1.8</w:t>
      </w:r>
      <w:r>
        <w:rPr>
          <w:rFonts w:hint="eastAsia" w:ascii="Adobe 仿宋 Std R" w:hAnsi="Adobe 仿宋 Std R" w:eastAsia="Adobe 仿宋 Std R"/>
          <w:sz w:val="32"/>
          <w:szCs w:val="32"/>
        </w:rPr>
        <w:t>万元</w:t>
      </w:r>
    </w:p>
    <w:p w14:paraId="5E374FA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9、文化产业扶持资金</w:t>
      </w:r>
    </w:p>
    <w:p w14:paraId="1015674C">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1）项目概述：专项经费</w:t>
      </w:r>
    </w:p>
    <w:p w14:paraId="5EEE72E6">
      <w:pPr>
        <w:keepNext w:val="0"/>
        <w:keepLines w:val="0"/>
        <w:pageBreakBefore w:val="0"/>
        <w:widowControl w:val="0"/>
        <w:kinsoku/>
        <w:wordWrap/>
        <w:overflowPunct/>
        <w:topLinePunct w:val="0"/>
        <w:autoSpaceDE/>
        <w:autoSpaceDN/>
        <w:bidi w:val="0"/>
        <w:adjustRightInd/>
        <w:snapToGrid/>
        <w:ind w:firstLine="1134"/>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2）立项依据：根据《2022年度文化发展评分标准》年度考核和实际工作要求，制定出台扶持文化产业发展政策。   </w:t>
      </w:r>
      <w:r>
        <w:rPr>
          <w:rFonts w:hint="eastAsia" w:ascii="Adobe 仿宋 Std R" w:hAnsi="Adobe 仿宋 Std R" w:eastAsia="Adobe 仿宋 Std R"/>
          <w:sz w:val="32"/>
          <w:szCs w:val="32"/>
          <w:lang w:val="en-US" w:eastAsia="zh-CN"/>
        </w:rPr>
        <w:t xml:space="preserve">    </w:t>
      </w:r>
    </w:p>
    <w:p w14:paraId="15201AC8">
      <w:pPr>
        <w:keepNext w:val="0"/>
        <w:keepLines w:val="0"/>
        <w:pageBreakBefore w:val="0"/>
        <w:widowControl w:val="0"/>
        <w:kinsoku/>
        <w:wordWrap/>
        <w:overflowPunct/>
        <w:topLinePunct w:val="0"/>
        <w:autoSpaceDE/>
        <w:autoSpaceDN/>
        <w:bidi w:val="0"/>
        <w:adjustRightInd/>
        <w:snapToGrid/>
        <w:ind w:firstLine="1134"/>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3）实施主体：庐山市委宣传部</w:t>
      </w:r>
    </w:p>
    <w:p w14:paraId="0E641A0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4）实施方案：助力</w:t>
      </w:r>
      <w:r>
        <w:rPr>
          <w:rFonts w:hint="eastAsia" w:ascii="Adobe 仿宋 Std R" w:hAnsi="Adobe 仿宋 Std R" w:eastAsia="Adobe 仿宋 Std R"/>
          <w:sz w:val="32"/>
          <w:szCs w:val="32"/>
          <w:lang w:val="en-US" w:eastAsia="zh-CN"/>
        </w:rPr>
        <w:t>文化产业扶持</w:t>
      </w:r>
      <w:r>
        <w:rPr>
          <w:rFonts w:hint="eastAsia" w:ascii="Adobe 仿宋 Std R" w:hAnsi="Adobe 仿宋 Std R" w:eastAsia="Adobe 仿宋 Std R"/>
          <w:sz w:val="32"/>
          <w:szCs w:val="32"/>
        </w:rPr>
        <w:t>作</w:t>
      </w:r>
    </w:p>
    <w:p w14:paraId="0BD9480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18C4DCF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3.17</w:t>
      </w:r>
      <w:r>
        <w:rPr>
          <w:rFonts w:hint="eastAsia" w:ascii="Adobe 仿宋 Std R" w:hAnsi="Adobe 仿宋 Std R" w:eastAsia="Adobe 仿宋 Std R"/>
          <w:sz w:val="32"/>
          <w:szCs w:val="32"/>
        </w:rPr>
        <w:t>万元</w:t>
      </w:r>
    </w:p>
    <w:p w14:paraId="46FC030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10、打造国际传播平台</w:t>
      </w:r>
    </w:p>
    <w:p w14:paraId="5DC43292">
      <w:pPr>
        <w:ind w:firstLine="642"/>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本级工作开展需要</w:t>
      </w:r>
    </w:p>
    <w:p w14:paraId="3816752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2）立项依据：庐山市宣传思想工作需要</w:t>
      </w:r>
    </w:p>
    <w:p w14:paraId="79177C1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7BA93AB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val="en-US" w:eastAsia="zh-CN"/>
        </w:rPr>
        <w:t>工作需要</w:t>
      </w:r>
    </w:p>
    <w:p w14:paraId="30B98A4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3F82D10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60</w:t>
      </w:r>
      <w:r>
        <w:rPr>
          <w:rFonts w:hint="eastAsia" w:ascii="Adobe 仿宋 Std R" w:hAnsi="Adobe 仿宋 Std R" w:eastAsia="Adobe 仿宋 Std R"/>
          <w:sz w:val="32"/>
          <w:szCs w:val="32"/>
        </w:rPr>
        <w:t>万元</w:t>
      </w:r>
    </w:p>
    <w:p w14:paraId="13BDBDA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11、移风易俗重点示范村建设经费项目</w:t>
      </w:r>
    </w:p>
    <w:p w14:paraId="2DF1C163">
      <w:pPr>
        <w:ind w:firstLine="960" w:firstLineChars="300"/>
        <w:rPr>
          <w:rFonts w:ascii="Adobe 仿宋 Std R" w:hAnsi="Adobe 仿宋 Std R" w:eastAsia="Adobe 仿宋 Std R"/>
          <w:sz w:val="32"/>
          <w:szCs w:val="32"/>
        </w:rPr>
      </w:pP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移风易俗重点示范村建设</w:t>
      </w:r>
    </w:p>
    <w:p w14:paraId="14D5526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2）立项依据：根据上级文件要求需要</w:t>
      </w:r>
    </w:p>
    <w:p w14:paraId="6FBD17C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5CC9C40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val="en-US" w:eastAsia="zh-CN"/>
        </w:rPr>
        <w:t>移风易俗重点示范村建设</w:t>
      </w:r>
    </w:p>
    <w:p w14:paraId="4EE250E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539EBFC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）年度预算安排：10</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451DB1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先进典型帮扶礼遇</w:t>
      </w:r>
    </w:p>
    <w:p w14:paraId="6DAB02BC">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专项经费</w:t>
      </w:r>
    </w:p>
    <w:p w14:paraId="1F1E1B6F">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val="en-US" w:eastAsia="zh-CN"/>
        </w:rPr>
        <w:t>根据文件要求</w:t>
      </w:r>
    </w:p>
    <w:p w14:paraId="5DF3D44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763421B3">
      <w:pPr>
        <w:ind w:left="319" w:leftChars="152" w:firstLine="656" w:firstLineChars="2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4）实施方案：参照帮扶举措用于庐山市帮扶。  </w:t>
      </w:r>
    </w:p>
    <w:p w14:paraId="03920236">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6613087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7.22</w:t>
      </w:r>
      <w:r>
        <w:rPr>
          <w:rFonts w:hint="eastAsia" w:ascii="Adobe 仿宋 Std R" w:hAnsi="Adobe 仿宋 Std R" w:eastAsia="Adobe 仿宋 Std R"/>
          <w:sz w:val="32"/>
          <w:szCs w:val="32"/>
        </w:rPr>
        <w:t>万元</w:t>
      </w:r>
    </w:p>
    <w:p w14:paraId="434A13A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13、云讲堂及智慧九江建设维护经费项目</w:t>
      </w:r>
    </w:p>
    <w:p w14:paraId="57BC35B3">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1）项目概述：专项经费</w:t>
      </w:r>
    </w:p>
    <w:p w14:paraId="0CC9ECC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0328ADE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36EE9EE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4）实施方案：开展</w:t>
      </w:r>
      <w:r>
        <w:rPr>
          <w:rFonts w:hint="eastAsia" w:ascii="Adobe 仿宋 Std R" w:hAnsi="Adobe 仿宋 Std R" w:eastAsia="Adobe 仿宋 Std R"/>
          <w:sz w:val="32"/>
          <w:szCs w:val="32"/>
          <w:lang w:val="en-US" w:eastAsia="zh-CN"/>
        </w:rPr>
        <w:t>相关工作</w:t>
      </w:r>
    </w:p>
    <w:p w14:paraId="3FD47DE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4AAADD2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50.67</w:t>
      </w:r>
      <w:r>
        <w:rPr>
          <w:rFonts w:hint="eastAsia" w:ascii="Adobe 仿宋 Std R" w:hAnsi="Adobe 仿宋 Std R" w:eastAsia="Adobe 仿宋 Std R"/>
          <w:sz w:val="32"/>
          <w:szCs w:val="32"/>
        </w:rPr>
        <w:t xml:space="preserve">万元 </w:t>
      </w:r>
    </w:p>
    <w:p w14:paraId="16A16144">
      <w:pPr>
        <w:ind w:firstLine="642"/>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2、融媒体中心</w:t>
      </w:r>
    </w:p>
    <w:p w14:paraId="208B8232">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详见中心预算公开</w:t>
      </w:r>
    </w:p>
    <w:p w14:paraId="1F3BE3C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CE98122">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庐山市委宣传部</w:t>
      </w:r>
      <w:r>
        <w:fldChar w:fldCharType="end"/>
      </w:r>
      <w:r>
        <w:rPr>
          <w:rFonts w:hint="eastAsia" w:ascii="仿宋" w:hAnsi="仿宋" w:eastAsia="仿宋"/>
          <w:bCs/>
          <w:sz w:val="32"/>
          <w:szCs w:val="32"/>
          <w:lang w:val="en-US" w:eastAsia="zh-CN"/>
        </w:rPr>
        <w:t>部门</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2.42</w:t>
      </w:r>
      <w:r>
        <w:rPr>
          <w:rFonts w:hint="eastAsia" w:ascii="仿宋" w:hAnsi="仿宋" w:eastAsia="仿宋"/>
          <w:bCs/>
          <w:sz w:val="32"/>
          <w:szCs w:val="32"/>
        </w:rPr>
        <w:t>万元，其中：</w:t>
      </w:r>
    </w:p>
    <w:p w14:paraId="03CFB0DA">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i w:val="0"/>
          <w:iCs w:val="0"/>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没有</w:t>
      </w:r>
      <w:r>
        <w:rPr>
          <w:rFonts w:ascii="仿宋" w:hAnsi="仿宋" w:eastAsia="仿宋"/>
          <w:bCs/>
          <w:sz w:val="32"/>
          <w:szCs w:val="32"/>
          <w:u w:val="single"/>
        </w:rPr>
        <w:t>安排因公出国</w:t>
      </w:r>
      <w:r>
        <w:rPr>
          <w:rFonts w:ascii="仿宋" w:hAnsi="仿宋" w:eastAsia="仿宋"/>
          <w:bCs/>
          <w:sz w:val="32"/>
          <w:szCs w:val="32"/>
        </w:rPr>
        <w:t>。</w:t>
      </w:r>
    </w:p>
    <w:p w14:paraId="218B05DA">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u w:val="single"/>
          <w:lang w:val="en-US" w:eastAsia="zh-CN"/>
        </w:rPr>
        <w:t>2.42</w:t>
      </w:r>
      <w:r>
        <w:rPr>
          <w:rFonts w:ascii="仿宋" w:hAnsi="仿宋" w:eastAsia="仿宋"/>
          <w:bCs/>
          <w:sz w:val="32"/>
          <w:szCs w:val="32"/>
        </w:rPr>
        <w:t>万元,比上年减</w:t>
      </w:r>
      <w:r>
        <w:rPr>
          <w:rFonts w:hint="eastAsia" w:ascii="仿宋" w:hAnsi="仿宋" w:eastAsia="仿宋"/>
          <w:bCs/>
          <w:sz w:val="32"/>
          <w:szCs w:val="32"/>
          <w:u w:val="single"/>
          <w:lang w:val="en-US" w:eastAsia="zh-CN"/>
        </w:rPr>
        <w:t>0.3</w:t>
      </w:r>
      <w:r>
        <w:rPr>
          <w:rFonts w:ascii="仿宋" w:hAnsi="仿宋" w:eastAsia="仿宋"/>
          <w:bCs/>
          <w:sz w:val="32"/>
          <w:szCs w:val="32"/>
        </w:rPr>
        <w:t>万元，主要原因是：</w:t>
      </w:r>
      <w:r>
        <w:rPr>
          <w:rFonts w:hint="eastAsia" w:ascii="仿宋" w:hAnsi="仿宋" w:eastAsia="仿宋"/>
          <w:bCs/>
          <w:sz w:val="32"/>
          <w:szCs w:val="32"/>
          <w:u w:val="single"/>
          <w:lang w:val="en-US" w:eastAsia="zh-CN"/>
        </w:rPr>
        <w:t>按要求缩减开支</w:t>
      </w:r>
      <w:r>
        <w:rPr>
          <w:rFonts w:ascii="仿宋" w:hAnsi="仿宋" w:eastAsia="仿宋"/>
          <w:bCs/>
          <w:sz w:val="32"/>
          <w:szCs w:val="32"/>
        </w:rPr>
        <w:t>。</w:t>
      </w:r>
    </w:p>
    <w:p w14:paraId="2FB9FC36">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r>
        <w:rPr>
          <w:rFonts w:ascii="仿宋" w:hAnsi="仿宋" w:eastAsia="仿宋"/>
          <w:bCs/>
          <w:sz w:val="32"/>
          <w:szCs w:val="32"/>
        </w:rPr>
        <w:t>。</w:t>
      </w:r>
    </w:p>
    <w:p w14:paraId="315210B7">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r>
        <w:rPr>
          <w:rFonts w:ascii="仿宋" w:hAnsi="仿宋" w:eastAsia="仿宋"/>
          <w:bCs/>
          <w:sz w:val="32"/>
          <w:szCs w:val="32"/>
        </w:rPr>
        <w:t>。</w:t>
      </w:r>
    </w:p>
    <w:p w14:paraId="52CE24A7">
      <w:pPr>
        <w:widowControl/>
        <w:shd w:val="clear" w:color="auto" w:fill="FFFFFF"/>
        <w:spacing w:line="640" w:lineRule="atLeast"/>
        <w:ind w:firstLine="640"/>
        <w:jc w:val="center"/>
        <w:rPr>
          <w:rFonts w:hint="eastAsia" w:ascii="仿宋_GB2312" w:eastAsia="仿宋_GB2312"/>
          <w:b/>
          <w:sz w:val="32"/>
          <w:szCs w:val="30"/>
        </w:rPr>
      </w:pPr>
    </w:p>
    <w:p w14:paraId="66DE565A">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C3157D7">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94F4699">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FB33C1E">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97594C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ACC74B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98E6233">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4A42912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763A2D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8CCD074">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F12C702">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C03AFBF">
      <w:pPr>
        <w:ind w:firstLine="640" w:firstLineChars="200"/>
        <w:rPr>
          <w:rFonts w:ascii="Adobe 仿宋 Std R" w:hAnsi="Adobe 仿宋 Std R" w:eastAsia="Adobe 仿宋 Std R"/>
          <w:sz w:val="32"/>
          <w:szCs w:val="32"/>
        </w:rPr>
      </w:pPr>
    </w:p>
    <w:p w14:paraId="69E9AF7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46E0D2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2F0F71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72740CF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0F0F32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C9EBA3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C98FF8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853EFC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88A411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B77B4AB">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66B9874">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10AB3AA">
      <w:pPr>
        <w:widowControl/>
        <w:spacing w:line="600" w:lineRule="exact"/>
        <w:ind w:firstLine="640" w:firstLineChars="200"/>
        <w:jc w:val="left"/>
        <w:rPr>
          <w:rFonts w:ascii="仿宋_GB2312" w:eastAsia="仿宋_GB2312"/>
          <w:color w:val="000000"/>
          <w:sz w:val="32"/>
          <w:szCs w:val="30"/>
        </w:rPr>
      </w:pPr>
    </w:p>
    <w:p w14:paraId="21C43F44">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A2CFF">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EC4A3E"/>
    <w:multiLevelType w:val="singleLevel"/>
    <w:tmpl w:val="19EC4A3E"/>
    <w:lvl w:ilvl="0" w:tentative="0">
      <w:start w:val="1"/>
      <w:numFmt w:val="chineseCounting"/>
      <w:lvlText w:val="(%1)"/>
      <w:lvlJc w:val="left"/>
      <w:pPr>
        <w:tabs>
          <w:tab w:val="left" w:pos="312"/>
        </w:tabs>
        <w:ind w:left="160"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ZWY2ZTUwZjhjNjIwNjFiYWUxODgzMzgwODU1OGE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4DC6B43"/>
    <w:rsid w:val="06543E82"/>
    <w:rsid w:val="067A6028"/>
    <w:rsid w:val="0C97247A"/>
    <w:rsid w:val="0DB3098E"/>
    <w:rsid w:val="138A29AA"/>
    <w:rsid w:val="15827B15"/>
    <w:rsid w:val="206D0602"/>
    <w:rsid w:val="212C5238"/>
    <w:rsid w:val="22430342"/>
    <w:rsid w:val="25B931E9"/>
    <w:rsid w:val="2828673B"/>
    <w:rsid w:val="2C57797E"/>
    <w:rsid w:val="32213853"/>
    <w:rsid w:val="3328400E"/>
    <w:rsid w:val="36031C0A"/>
    <w:rsid w:val="3930086D"/>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7730</Words>
  <Characters>8350</Characters>
  <Lines>51</Lines>
  <Paragraphs>14</Paragraphs>
  <TotalTime>2</TotalTime>
  <ScaleCrop>false</ScaleCrop>
  <LinksUpToDate>false</LinksUpToDate>
  <CharactersWithSpaces>8665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2025-08-04T08:54:17Z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F0918C29060E427A9D55C5310A886B33_13</vt:lpwstr>
  </property>
  <property fmtid="{D5CDD505-2E9C-101B-9397-08002B2CF9AE}" pid="4" name="KSOTemplateDocerSaveRecord">
    <vt:lpwstr>eyJoZGlkIjoiMGE0ZDBjZGY3YWNhNWM3MDYwYmM5MGNjYTM4NWY3YjAiLCJ1c2VySWQiOiIzMTI0NDAxNDYifQ==</vt:lpwstr>
  </property>
</Properties>
</file>